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9" w:rsidRPr="00CE41AB" w:rsidRDefault="00E61289" w:rsidP="00E61289">
      <w:pPr>
        <w:spacing w:after="0"/>
        <w:ind w:right="85"/>
        <w:jc w:val="right"/>
        <w:rPr>
          <w:rFonts w:eastAsia="Times New Roman" w:cs="Times New Roman"/>
          <w:sz w:val="24"/>
          <w:szCs w:val="24"/>
          <w:lang w:eastAsia="ru-RU"/>
        </w:rPr>
      </w:pPr>
      <w:r w:rsidRPr="00271949">
        <w:rPr>
          <w:rFonts w:eastAsia="Times New Roman" w:cs="Times New Roman"/>
          <w:sz w:val="24"/>
          <w:szCs w:val="24"/>
          <w:lang w:eastAsia="ru-RU"/>
        </w:rPr>
        <w:t xml:space="preserve">До реєстр. № </w:t>
      </w:r>
      <w:r>
        <w:rPr>
          <w:rFonts w:eastAsia="Times New Roman" w:cs="Times New Roman"/>
          <w:sz w:val="24"/>
          <w:szCs w:val="24"/>
          <w:lang w:eastAsia="ru-RU"/>
        </w:rPr>
        <w:t>4670</w:t>
      </w:r>
    </w:p>
    <w:p w:rsidR="00E61289" w:rsidRPr="00271949" w:rsidRDefault="00E61289" w:rsidP="00E61289">
      <w:pPr>
        <w:spacing w:after="0"/>
        <w:ind w:right="85"/>
        <w:jc w:val="right"/>
        <w:rPr>
          <w:rFonts w:eastAsia="Times New Roman" w:cs="Times New Roman"/>
          <w:sz w:val="24"/>
          <w:szCs w:val="24"/>
          <w:lang w:eastAsia="ru-RU"/>
        </w:rPr>
      </w:pPr>
      <w:r w:rsidRPr="00271949">
        <w:rPr>
          <w:rFonts w:eastAsia="Times New Roman" w:cs="Times New Roman"/>
          <w:sz w:val="24"/>
          <w:szCs w:val="24"/>
          <w:lang w:eastAsia="ru-RU"/>
        </w:rPr>
        <w:t>(друге читання)</w:t>
      </w:r>
    </w:p>
    <w:p w:rsidR="00E61289" w:rsidRPr="00271949" w:rsidRDefault="00E61289" w:rsidP="00E61289">
      <w:pPr>
        <w:spacing w:after="0"/>
        <w:ind w:right="85"/>
        <w:jc w:val="right"/>
        <w:rPr>
          <w:rFonts w:eastAsia="Times New Roman" w:cs="Times New Roman"/>
          <w:szCs w:val="28"/>
          <w:lang w:eastAsia="ru-RU"/>
        </w:rPr>
      </w:pPr>
    </w:p>
    <w:p w:rsidR="00E61289" w:rsidRPr="00271949" w:rsidRDefault="00E61289" w:rsidP="00E61289">
      <w:pPr>
        <w:spacing w:after="0"/>
        <w:ind w:right="85"/>
        <w:jc w:val="right"/>
        <w:rPr>
          <w:rFonts w:eastAsia="Times New Roman" w:cs="Times New Roman"/>
          <w:szCs w:val="28"/>
          <w:lang w:eastAsia="ru-RU"/>
        </w:rPr>
      </w:pPr>
    </w:p>
    <w:p w:rsidR="00E61289" w:rsidRPr="00271949" w:rsidRDefault="00E61289" w:rsidP="00E61289">
      <w:pPr>
        <w:spacing w:after="0"/>
        <w:ind w:right="85"/>
        <w:jc w:val="center"/>
        <w:rPr>
          <w:rFonts w:eastAsia="Times New Roman" w:cs="Times New Roman"/>
          <w:b/>
          <w:szCs w:val="28"/>
          <w:lang w:eastAsia="ru-RU"/>
        </w:rPr>
      </w:pPr>
    </w:p>
    <w:p w:rsidR="00E61289" w:rsidRPr="00271949" w:rsidRDefault="00E61289" w:rsidP="00E61289">
      <w:pPr>
        <w:spacing w:after="0"/>
        <w:ind w:right="85"/>
        <w:jc w:val="center"/>
        <w:rPr>
          <w:rFonts w:eastAsia="Times New Roman" w:cs="Times New Roman"/>
          <w:b/>
          <w:szCs w:val="28"/>
          <w:lang w:eastAsia="ru-RU"/>
        </w:rPr>
      </w:pPr>
    </w:p>
    <w:p w:rsidR="00E61289" w:rsidRPr="00271949" w:rsidRDefault="00E61289" w:rsidP="00E61289">
      <w:pPr>
        <w:spacing w:after="0"/>
        <w:ind w:right="85"/>
        <w:jc w:val="center"/>
        <w:rPr>
          <w:rFonts w:eastAsia="Times New Roman" w:cs="Times New Roman"/>
          <w:b/>
          <w:szCs w:val="28"/>
          <w:lang w:eastAsia="ru-RU"/>
        </w:rPr>
      </w:pPr>
    </w:p>
    <w:p w:rsidR="00E61289" w:rsidRPr="00271949" w:rsidRDefault="00E61289" w:rsidP="00E61289">
      <w:pPr>
        <w:spacing w:after="0"/>
        <w:ind w:right="85"/>
        <w:jc w:val="center"/>
        <w:rPr>
          <w:rFonts w:eastAsia="Times New Roman" w:cs="Times New Roman"/>
          <w:b/>
          <w:szCs w:val="28"/>
          <w:lang w:eastAsia="ru-RU"/>
        </w:rPr>
      </w:pPr>
    </w:p>
    <w:p w:rsidR="00E61289" w:rsidRPr="000F78A9" w:rsidRDefault="00E61289" w:rsidP="00E61289">
      <w:pPr>
        <w:spacing w:after="0"/>
        <w:ind w:right="85"/>
        <w:jc w:val="center"/>
        <w:rPr>
          <w:rFonts w:eastAsia="Times New Roman" w:cs="Times New Roman"/>
          <w:b/>
          <w:szCs w:val="28"/>
          <w:lang w:eastAsia="ru-RU"/>
        </w:rPr>
      </w:pPr>
    </w:p>
    <w:p w:rsidR="00E61289" w:rsidRDefault="00E61289" w:rsidP="00E61289">
      <w:pPr>
        <w:spacing w:after="0"/>
        <w:ind w:right="85"/>
        <w:jc w:val="center"/>
        <w:rPr>
          <w:rFonts w:eastAsia="Times New Roman" w:cs="Times New Roman"/>
          <w:b/>
          <w:szCs w:val="28"/>
          <w:lang w:eastAsia="ru-RU"/>
        </w:rPr>
      </w:pPr>
      <w:r w:rsidRPr="00271949">
        <w:rPr>
          <w:rFonts w:eastAsia="Times New Roman" w:cs="Times New Roman"/>
          <w:b/>
          <w:szCs w:val="28"/>
          <w:lang w:eastAsia="ru-RU"/>
        </w:rPr>
        <w:t>ЗАУВАЖЕННЯ</w:t>
      </w:r>
    </w:p>
    <w:p w:rsidR="00E61289" w:rsidRPr="00271949" w:rsidRDefault="00E61289" w:rsidP="00E61289">
      <w:pPr>
        <w:spacing w:after="0"/>
        <w:ind w:right="85"/>
        <w:jc w:val="center"/>
        <w:rPr>
          <w:rFonts w:eastAsia="Times New Roman" w:cs="Times New Roman"/>
          <w:b/>
          <w:szCs w:val="28"/>
          <w:lang w:eastAsia="ru-RU"/>
        </w:rPr>
      </w:pPr>
    </w:p>
    <w:p w:rsidR="00E61289" w:rsidRPr="00271949" w:rsidRDefault="00E61289" w:rsidP="00E61289">
      <w:pPr>
        <w:keepNext/>
        <w:shd w:val="clear" w:color="auto" w:fill="FFFFFF"/>
        <w:spacing w:after="0"/>
        <w:jc w:val="center"/>
        <w:textAlignment w:val="baseline"/>
        <w:outlineLvl w:val="2"/>
        <w:rPr>
          <w:rFonts w:eastAsia="Times New Roman" w:cs="Times New Roman"/>
          <w:b/>
          <w:bCs/>
          <w:szCs w:val="28"/>
          <w:lang w:eastAsia="ru-RU"/>
        </w:rPr>
      </w:pPr>
      <w:r w:rsidRPr="00271949">
        <w:rPr>
          <w:rFonts w:eastAsia="Times New Roman" w:cs="Times New Roman"/>
          <w:b/>
          <w:bCs/>
          <w:szCs w:val="28"/>
          <w:lang w:eastAsia="ru-RU"/>
        </w:rPr>
        <w:t>до проекту Закону України</w:t>
      </w:r>
    </w:p>
    <w:p w:rsidR="00E61289" w:rsidRDefault="00E61289" w:rsidP="00E61289">
      <w:pPr>
        <w:spacing w:after="0"/>
        <w:ind w:right="85"/>
        <w:jc w:val="center"/>
        <w:rPr>
          <w:b/>
        </w:rPr>
      </w:pPr>
      <w:r w:rsidRPr="00394E3D">
        <w:rPr>
          <w:b/>
        </w:rPr>
        <w:t>«Про</w:t>
      </w:r>
      <w:r>
        <w:rPr>
          <w:b/>
        </w:rPr>
        <w:t xml:space="preserve"> Дисциплінарний статут Національної поліції України» </w:t>
      </w:r>
    </w:p>
    <w:p w:rsidR="00E61289" w:rsidRDefault="00E61289" w:rsidP="00E61289">
      <w:pPr>
        <w:spacing w:after="0"/>
        <w:ind w:right="85"/>
        <w:jc w:val="center"/>
        <w:rPr>
          <w:rFonts w:eastAsia="Times New Roman" w:cs="Times New Roman"/>
          <w:b/>
          <w:szCs w:val="28"/>
          <w:lang w:eastAsia="ru-RU"/>
        </w:rPr>
      </w:pPr>
      <w:r w:rsidRPr="00394E3D">
        <w:rPr>
          <w:b/>
        </w:rPr>
        <w:t xml:space="preserve">(реєстр. № </w:t>
      </w:r>
      <w:r>
        <w:rPr>
          <w:b/>
        </w:rPr>
        <w:t>4670</w:t>
      </w:r>
      <w:r w:rsidRPr="00394E3D">
        <w:rPr>
          <w:b/>
        </w:rPr>
        <w:t>)</w:t>
      </w:r>
    </w:p>
    <w:p w:rsidR="00E61289" w:rsidRDefault="00E61289" w:rsidP="00E61289">
      <w:pPr>
        <w:spacing w:after="0"/>
        <w:ind w:right="85"/>
        <w:jc w:val="center"/>
        <w:rPr>
          <w:rFonts w:eastAsia="Times New Roman" w:cs="Times New Roman"/>
          <w:b/>
          <w:szCs w:val="28"/>
          <w:lang w:eastAsia="ru-RU"/>
        </w:rPr>
      </w:pPr>
    </w:p>
    <w:p w:rsidR="0065184D" w:rsidRDefault="0065184D" w:rsidP="00E61289">
      <w:pPr>
        <w:spacing w:after="0"/>
        <w:ind w:right="85"/>
        <w:rPr>
          <w:rFonts w:eastAsia="Times New Roman" w:cs="Times New Roman"/>
          <w:b/>
          <w:szCs w:val="28"/>
          <w:lang w:eastAsia="ru-RU"/>
        </w:rPr>
      </w:pPr>
    </w:p>
    <w:p w:rsidR="00E61289" w:rsidRDefault="0065184D" w:rsidP="00E61289">
      <w:pPr>
        <w:spacing w:after="0"/>
        <w:ind w:right="85"/>
        <w:rPr>
          <w:rFonts w:eastAsia="Times New Roman" w:cs="Times New Roman"/>
          <w:bCs/>
          <w:szCs w:val="28"/>
          <w:lang w:eastAsia="ru-RU"/>
        </w:rPr>
      </w:pPr>
      <w:r>
        <w:rPr>
          <w:rFonts w:eastAsia="Times New Roman" w:cs="Times New Roman"/>
          <w:b/>
          <w:szCs w:val="28"/>
          <w:lang w:eastAsia="ru-RU"/>
        </w:rPr>
        <w:t xml:space="preserve">          </w:t>
      </w:r>
      <w:r w:rsidR="00E61289" w:rsidRPr="00747727">
        <w:rPr>
          <w:rFonts w:eastAsia="Times New Roman" w:cs="Times New Roman"/>
          <w:bCs/>
          <w:szCs w:val="28"/>
          <w:lang w:eastAsia="ru-RU"/>
        </w:rPr>
        <w:t>У Головному юридичному управлінні розглянуто підготовлений до другого читання п</w:t>
      </w:r>
      <w:r w:rsidR="00E61289" w:rsidRPr="00747727">
        <w:rPr>
          <w:rFonts w:eastAsia="Times New Roman" w:cs="Times New Roman"/>
          <w:bCs/>
          <w:color w:val="333333"/>
          <w:szCs w:val="28"/>
          <w:lang w:eastAsia="ru-RU"/>
        </w:rPr>
        <w:t xml:space="preserve">роект </w:t>
      </w:r>
      <w:r w:rsidR="00E61289" w:rsidRPr="00747727">
        <w:rPr>
          <w:rFonts w:eastAsia="Times New Roman" w:cs="Times New Roman"/>
          <w:bCs/>
          <w:szCs w:val="28"/>
          <w:lang w:eastAsia="ru-RU"/>
        </w:rPr>
        <w:t xml:space="preserve">Закону України </w:t>
      </w:r>
      <w:r w:rsidR="00E61289" w:rsidRPr="00747727">
        <w:t xml:space="preserve">«Про </w:t>
      </w:r>
      <w:r w:rsidR="0007666E">
        <w:t>Дисциплінарний статут Національної</w:t>
      </w:r>
      <w:r w:rsidR="00E61289" w:rsidRPr="00747727">
        <w:t xml:space="preserve"> поліці</w:t>
      </w:r>
      <w:r w:rsidR="0007666E">
        <w:t>ї України</w:t>
      </w:r>
      <w:r w:rsidR="00E61289" w:rsidRPr="00747727">
        <w:t xml:space="preserve">» </w:t>
      </w:r>
      <w:r w:rsidR="0007666E">
        <w:t>(реєстр. № 4670</w:t>
      </w:r>
      <w:r w:rsidR="00E61289" w:rsidRPr="00747727">
        <w:t xml:space="preserve">), </w:t>
      </w:r>
      <w:r w:rsidR="00E61289" w:rsidRPr="00747727">
        <w:rPr>
          <w:rFonts w:eastAsia="Times New Roman" w:cs="Times New Roman"/>
          <w:bCs/>
          <w:szCs w:val="28"/>
          <w:lang w:eastAsia="ru-RU"/>
        </w:rPr>
        <w:t>з приводу якого висловлюється таке.</w:t>
      </w:r>
    </w:p>
    <w:p w:rsidR="005B629E" w:rsidRDefault="005B629E" w:rsidP="00E61289">
      <w:pPr>
        <w:spacing w:after="0"/>
        <w:ind w:right="85"/>
        <w:rPr>
          <w:rFonts w:eastAsia="Times New Roman" w:cs="Times New Roman"/>
          <w:bCs/>
          <w:szCs w:val="28"/>
          <w:lang w:eastAsia="ru-RU"/>
        </w:rPr>
      </w:pPr>
    </w:p>
    <w:p w:rsidR="00F55AE8" w:rsidRDefault="00F55AE8" w:rsidP="00F55AE8">
      <w:pPr>
        <w:pStyle w:val="a3"/>
        <w:numPr>
          <w:ilvl w:val="0"/>
          <w:numId w:val="5"/>
        </w:numPr>
        <w:spacing w:after="0"/>
        <w:ind w:left="0" w:right="85" w:firstLine="708"/>
        <w:rPr>
          <w:rFonts w:eastAsia="Times New Roman" w:cs="Times New Roman"/>
          <w:bCs/>
          <w:szCs w:val="28"/>
          <w:lang w:eastAsia="ru-RU"/>
        </w:rPr>
      </w:pPr>
      <w:r w:rsidRPr="00BD485D">
        <w:rPr>
          <w:rFonts w:eastAsia="Times New Roman" w:cs="Times New Roman"/>
          <w:b/>
          <w:bCs/>
          <w:szCs w:val="28"/>
          <w:lang w:eastAsia="ru-RU"/>
        </w:rPr>
        <w:t xml:space="preserve">У частині </w:t>
      </w:r>
      <w:r w:rsidR="00904BB3" w:rsidRPr="00BD485D">
        <w:rPr>
          <w:rFonts w:eastAsia="Times New Roman" w:cs="Times New Roman"/>
          <w:b/>
          <w:bCs/>
          <w:szCs w:val="28"/>
          <w:lang w:eastAsia="ru-RU"/>
        </w:rPr>
        <w:t>першій</w:t>
      </w:r>
      <w:r w:rsidRPr="00BD485D">
        <w:rPr>
          <w:rFonts w:eastAsia="Times New Roman" w:cs="Times New Roman"/>
          <w:b/>
          <w:bCs/>
          <w:szCs w:val="28"/>
          <w:lang w:eastAsia="ru-RU"/>
        </w:rPr>
        <w:t xml:space="preserve"> статті 1 проекту</w:t>
      </w:r>
      <w:r>
        <w:rPr>
          <w:rFonts w:eastAsia="Times New Roman" w:cs="Times New Roman"/>
          <w:bCs/>
          <w:szCs w:val="28"/>
          <w:lang w:eastAsia="ru-RU"/>
        </w:rPr>
        <w:t xml:space="preserve"> </w:t>
      </w:r>
      <w:r w:rsidR="00904BB3">
        <w:rPr>
          <w:rFonts w:eastAsia="Times New Roman" w:cs="Times New Roman"/>
          <w:bCs/>
          <w:szCs w:val="28"/>
          <w:lang w:eastAsia="ru-RU"/>
        </w:rPr>
        <w:t>у визначені</w:t>
      </w:r>
      <w:r>
        <w:rPr>
          <w:rFonts w:eastAsia="Times New Roman" w:cs="Times New Roman"/>
          <w:bCs/>
          <w:szCs w:val="28"/>
          <w:lang w:eastAsia="ru-RU"/>
        </w:rPr>
        <w:t xml:space="preserve"> поняття «службова дисципліна»</w:t>
      </w:r>
      <w:r w:rsidR="00904BB3">
        <w:rPr>
          <w:rFonts w:eastAsia="Times New Roman" w:cs="Times New Roman"/>
          <w:bCs/>
          <w:szCs w:val="28"/>
          <w:lang w:eastAsia="ru-RU"/>
        </w:rPr>
        <w:t xml:space="preserve"> передбачається дотримання поліцейським не лише Конституції і законів України, актів Президента України і Кабінету Міністрів України тощо, а й міжнародних договорів, згода на обов’язковість яких надана Верховною Радою України.</w:t>
      </w:r>
    </w:p>
    <w:p w:rsidR="00442EBC" w:rsidRDefault="00442EBC" w:rsidP="00442EBC">
      <w:pPr>
        <w:pStyle w:val="a3"/>
        <w:spacing w:after="0"/>
        <w:ind w:left="0" w:right="85" w:firstLine="708"/>
        <w:rPr>
          <w:rFonts w:eastAsia="Times New Roman" w:cs="Times New Roman"/>
          <w:bCs/>
          <w:szCs w:val="28"/>
          <w:lang w:eastAsia="ru-RU"/>
        </w:rPr>
      </w:pPr>
      <w:r w:rsidRPr="00442EBC">
        <w:rPr>
          <w:rFonts w:eastAsia="Times New Roman" w:cs="Times New Roman"/>
          <w:bCs/>
          <w:szCs w:val="28"/>
          <w:lang w:eastAsia="ru-RU"/>
        </w:rPr>
        <w:t>Разом з тим</w:t>
      </w:r>
      <w:r>
        <w:rPr>
          <w:rFonts w:eastAsia="Times New Roman" w:cs="Times New Roman"/>
          <w:bCs/>
          <w:szCs w:val="28"/>
          <w:lang w:eastAsia="ru-RU"/>
        </w:rPr>
        <w:t xml:space="preserve">, згідно </w:t>
      </w:r>
      <w:r w:rsidR="00C23DF2">
        <w:rPr>
          <w:rFonts w:eastAsia="Times New Roman" w:cs="Times New Roman"/>
          <w:bCs/>
          <w:szCs w:val="28"/>
          <w:lang w:eastAsia="ru-RU"/>
        </w:rPr>
        <w:t>і</w:t>
      </w:r>
      <w:r>
        <w:rPr>
          <w:rFonts w:eastAsia="Times New Roman" w:cs="Times New Roman"/>
          <w:bCs/>
          <w:szCs w:val="28"/>
          <w:lang w:eastAsia="ru-RU"/>
        </w:rPr>
        <w:t>з статтею 8 Закону України «Про міжнародні договори України» та статтею</w:t>
      </w:r>
      <w:r w:rsidR="00C23DF2">
        <w:rPr>
          <w:rFonts w:eastAsia="Times New Roman" w:cs="Times New Roman"/>
          <w:bCs/>
          <w:szCs w:val="28"/>
          <w:lang w:eastAsia="ru-RU"/>
        </w:rPr>
        <w:t xml:space="preserve"> 11 Віденської конвенції про право міжнародних договорів згоду держави на обов’язковість для неї договору може бути виражено підписанням договору, обміном документами, затвердженням, приєднанням до нього або будь-яким іншим способом, про який домовились.</w:t>
      </w:r>
    </w:p>
    <w:p w:rsidR="00C23DF2" w:rsidRPr="00442EBC" w:rsidRDefault="00F17583" w:rsidP="00442EBC">
      <w:pPr>
        <w:pStyle w:val="a3"/>
        <w:spacing w:after="0"/>
        <w:ind w:left="0" w:right="85" w:firstLine="708"/>
        <w:rPr>
          <w:rFonts w:eastAsia="Times New Roman" w:cs="Times New Roman"/>
          <w:bCs/>
          <w:szCs w:val="28"/>
          <w:lang w:eastAsia="ru-RU"/>
        </w:rPr>
      </w:pPr>
      <w:r>
        <w:rPr>
          <w:rFonts w:eastAsia="Times New Roman" w:cs="Times New Roman"/>
          <w:bCs/>
          <w:szCs w:val="28"/>
          <w:lang w:eastAsia="ru-RU"/>
        </w:rPr>
        <w:t>У зв’язку з цим</w:t>
      </w:r>
      <w:r w:rsidR="00C23DF2">
        <w:rPr>
          <w:rFonts w:eastAsia="Times New Roman" w:cs="Times New Roman"/>
          <w:bCs/>
          <w:szCs w:val="28"/>
          <w:lang w:eastAsia="ru-RU"/>
        </w:rPr>
        <w:t xml:space="preserve"> редакція</w:t>
      </w:r>
      <w:r>
        <w:rPr>
          <w:rFonts w:eastAsia="Times New Roman" w:cs="Times New Roman"/>
          <w:bCs/>
          <w:szCs w:val="28"/>
          <w:lang w:eastAsia="ru-RU"/>
        </w:rPr>
        <w:t xml:space="preserve"> поняття «службова дисципліна», що ухвалена у</w:t>
      </w:r>
      <w:r w:rsidR="00C23DF2">
        <w:rPr>
          <w:rFonts w:eastAsia="Times New Roman" w:cs="Times New Roman"/>
          <w:bCs/>
          <w:szCs w:val="28"/>
          <w:lang w:eastAsia="ru-RU"/>
        </w:rPr>
        <w:t xml:space="preserve"> першо</w:t>
      </w:r>
      <w:r>
        <w:rPr>
          <w:rFonts w:eastAsia="Times New Roman" w:cs="Times New Roman"/>
          <w:bCs/>
          <w:szCs w:val="28"/>
          <w:lang w:eastAsia="ru-RU"/>
        </w:rPr>
        <w:t>му</w:t>
      </w:r>
      <w:r w:rsidR="00C23DF2">
        <w:rPr>
          <w:rFonts w:eastAsia="Times New Roman" w:cs="Times New Roman"/>
          <w:bCs/>
          <w:szCs w:val="28"/>
          <w:lang w:eastAsia="ru-RU"/>
        </w:rPr>
        <w:t xml:space="preserve"> читанн</w:t>
      </w:r>
      <w:r>
        <w:rPr>
          <w:rFonts w:eastAsia="Times New Roman" w:cs="Times New Roman"/>
          <w:bCs/>
          <w:szCs w:val="28"/>
          <w:lang w:eastAsia="ru-RU"/>
        </w:rPr>
        <w:t>і,</w:t>
      </w:r>
      <w:r w:rsidR="00C23DF2">
        <w:rPr>
          <w:rFonts w:eastAsia="Times New Roman" w:cs="Times New Roman"/>
          <w:bCs/>
          <w:szCs w:val="28"/>
          <w:lang w:eastAsia="ru-RU"/>
        </w:rPr>
        <w:t xml:space="preserve"> є більш прийнятною.</w:t>
      </w:r>
    </w:p>
    <w:p w:rsidR="009F7AC8" w:rsidRDefault="009F7AC8" w:rsidP="009F7AC8">
      <w:pPr>
        <w:pStyle w:val="a3"/>
        <w:spacing w:after="0"/>
        <w:ind w:left="708" w:right="85"/>
        <w:rPr>
          <w:rFonts w:eastAsia="Times New Roman" w:cs="Times New Roman"/>
          <w:bCs/>
          <w:szCs w:val="28"/>
          <w:lang w:eastAsia="ru-RU"/>
        </w:rPr>
      </w:pPr>
    </w:p>
    <w:p w:rsidR="007D7AA9" w:rsidRDefault="005E4BF2" w:rsidP="002A702C">
      <w:pPr>
        <w:pStyle w:val="a3"/>
        <w:numPr>
          <w:ilvl w:val="0"/>
          <w:numId w:val="5"/>
        </w:numPr>
        <w:spacing w:after="0"/>
        <w:ind w:left="0" w:right="85" w:firstLine="708"/>
        <w:rPr>
          <w:rFonts w:eastAsia="Times New Roman" w:cs="Times New Roman"/>
          <w:bCs/>
          <w:szCs w:val="28"/>
          <w:lang w:eastAsia="ru-RU"/>
        </w:rPr>
      </w:pPr>
      <w:r>
        <w:rPr>
          <w:rFonts w:eastAsia="Times New Roman" w:cs="Times New Roman"/>
          <w:bCs/>
          <w:szCs w:val="28"/>
          <w:lang w:eastAsia="ru-RU"/>
        </w:rPr>
        <w:t xml:space="preserve">З огляду на редакцію </w:t>
      </w:r>
      <w:r w:rsidRPr="00BD485D">
        <w:rPr>
          <w:rFonts w:eastAsia="Times New Roman" w:cs="Times New Roman"/>
          <w:b/>
          <w:bCs/>
          <w:szCs w:val="28"/>
          <w:lang w:eastAsia="ru-RU"/>
        </w:rPr>
        <w:t>абзацу першого ч</w:t>
      </w:r>
      <w:r w:rsidR="00904BB3" w:rsidRPr="00BD485D">
        <w:rPr>
          <w:rFonts w:eastAsia="Times New Roman" w:cs="Times New Roman"/>
          <w:b/>
          <w:bCs/>
          <w:szCs w:val="28"/>
          <w:lang w:eastAsia="ru-RU"/>
        </w:rPr>
        <w:t>астин</w:t>
      </w:r>
      <w:r w:rsidRPr="00BD485D">
        <w:rPr>
          <w:rFonts w:eastAsia="Times New Roman" w:cs="Times New Roman"/>
          <w:b/>
          <w:bCs/>
          <w:szCs w:val="28"/>
          <w:lang w:eastAsia="ru-RU"/>
        </w:rPr>
        <w:t>и</w:t>
      </w:r>
      <w:r w:rsidR="00904BB3" w:rsidRPr="00BD485D">
        <w:rPr>
          <w:rFonts w:eastAsia="Times New Roman" w:cs="Times New Roman"/>
          <w:b/>
          <w:bCs/>
          <w:szCs w:val="28"/>
          <w:lang w:eastAsia="ru-RU"/>
        </w:rPr>
        <w:t xml:space="preserve"> трет</w:t>
      </w:r>
      <w:r w:rsidRPr="00BD485D">
        <w:rPr>
          <w:rFonts w:eastAsia="Times New Roman" w:cs="Times New Roman"/>
          <w:b/>
          <w:bCs/>
          <w:szCs w:val="28"/>
          <w:lang w:eastAsia="ru-RU"/>
        </w:rPr>
        <w:t>ьої</w:t>
      </w:r>
      <w:r w:rsidR="00904BB3" w:rsidRPr="00BD485D">
        <w:rPr>
          <w:rFonts w:eastAsia="Times New Roman" w:cs="Times New Roman"/>
          <w:b/>
          <w:bCs/>
          <w:szCs w:val="28"/>
          <w:lang w:eastAsia="ru-RU"/>
        </w:rPr>
        <w:t xml:space="preserve"> статті 1 проекту</w:t>
      </w:r>
      <w:r w:rsidRPr="00BD485D">
        <w:rPr>
          <w:rFonts w:eastAsia="Times New Roman" w:cs="Times New Roman"/>
          <w:b/>
          <w:bCs/>
          <w:szCs w:val="28"/>
          <w:lang w:eastAsia="ru-RU"/>
        </w:rPr>
        <w:t xml:space="preserve"> </w:t>
      </w:r>
      <w:r>
        <w:rPr>
          <w:rFonts w:eastAsia="Times New Roman" w:cs="Times New Roman"/>
          <w:bCs/>
          <w:szCs w:val="28"/>
          <w:lang w:eastAsia="ru-RU"/>
        </w:rPr>
        <w:t xml:space="preserve"> в цій частині </w:t>
      </w:r>
      <w:r w:rsidR="007D7AA9">
        <w:rPr>
          <w:rFonts w:eastAsia="Times New Roman" w:cs="Times New Roman"/>
          <w:bCs/>
          <w:szCs w:val="28"/>
          <w:lang w:eastAsia="ru-RU"/>
        </w:rPr>
        <w:t xml:space="preserve">має </w:t>
      </w:r>
      <w:r>
        <w:rPr>
          <w:rFonts w:eastAsia="Times New Roman" w:cs="Times New Roman"/>
          <w:bCs/>
          <w:szCs w:val="28"/>
          <w:lang w:eastAsia="ru-RU"/>
        </w:rPr>
        <w:t>місти</w:t>
      </w:r>
      <w:r w:rsidR="007D7AA9">
        <w:rPr>
          <w:rFonts w:eastAsia="Times New Roman" w:cs="Times New Roman"/>
          <w:bCs/>
          <w:szCs w:val="28"/>
          <w:lang w:eastAsia="ru-RU"/>
        </w:rPr>
        <w:t>тися</w:t>
      </w:r>
      <w:r>
        <w:rPr>
          <w:rFonts w:eastAsia="Times New Roman" w:cs="Times New Roman"/>
          <w:bCs/>
          <w:szCs w:val="28"/>
          <w:lang w:eastAsia="ru-RU"/>
        </w:rPr>
        <w:t xml:space="preserve"> перелік</w:t>
      </w:r>
      <w:r w:rsidR="002A702C">
        <w:rPr>
          <w:rFonts w:eastAsia="Times New Roman" w:cs="Times New Roman"/>
          <w:bCs/>
          <w:szCs w:val="28"/>
          <w:lang w:eastAsia="ru-RU"/>
        </w:rPr>
        <w:t xml:space="preserve"> обов’язк</w:t>
      </w:r>
      <w:r>
        <w:rPr>
          <w:rFonts w:eastAsia="Times New Roman" w:cs="Times New Roman"/>
          <w:bCs/>
          <w:szCs w:val="28"/>
          <w:lang w:eastAsia="ru-RU"/>
        </w:rPr>
        <w:t>ів</w:t>
      </w:r>
      <w:r w:rsidR="002A702C">
        <w:rPr>
          <w:rFonts w:eastAsia="Times New Roman" w:cs="Times New Roman"/>
          <w:bCs/>
          <w:szCs w:val="28"/>
          <w:lang w:eastAsia="ru-RU"/>
        </w:rPr>
        <w:t xml:space="preserve"> пол</w:t>
      </w:r>
      <w:r>
        <w:rPr>
          <w:rFonts w:eastAsia="Times New Roman" w:cs="Times New Roman"/>
          <w:bCs/>
          <w:szCs w:val="28"/>
          <w:lang w:eastAsia="ru-RU"/>
        </w:rPr>
        <w:t>іцейського, крім тих, що визначені статтею 18 Закону України «Про Національну поліцію». Однак</w:t>
      </w:r>
      <w:r w:rsidR="007D7AA9">
        <w:rPr>
          <w:rFonts w:eastAsia="Times New Roman" w:cs="Times New Roman"/>
          <w:bCs/>
          <w:szCs w:val="28"/>
          <w:lang w:eastAsia="ru-RU"/>
        </w:rPr>
        <w:t>, оскільки</w:t>
      </w:r>
      <w:r>
        <w:rPr>
          <w:rFonts w:eastAsia="Times New Roman" w:cs="Times New Roman"/>
          <w:bCs/>
          <w:szCs w:val="28"/>
          <w:lang w:eastAsia="ru-RU"/>
        </w:rPr>
        <w:t xml:space="preserve"> частина </w:t>
      </w:r>
      <w:r w:rsidR="007D7AA9">
        <w:rPr>
          <w:rFonts w:eastAsia="Times New Roman" w:cs="Times New Roman"/>
          <w:bCs/>
          <w:szCs w:val="28"/>
          <w:lang w:eastAsia="ru-RU"/>
        </w:rPr>
        <w:t>перелічених обов’язків</w:t>
      </w:r>
      <w:r>
        <w:rPr>
          <w:rFonts w:eastAsia="Times New Roman" w:cs="Times New Roman"/>
          <w:bCs/>
          <w:szCs w:val="28"/>
          <w:lang w:eastAsia="ru-RU"/>
        </w:rPr>
        <w:t xml:space="preserve"> по суті частково повторює обов’язк</w:t>
      </w:r>
      <w:r w:rsidR="007D7AA9">
        <w:rPr>
          <w:rFonts w:eastAsia="Times New Roman" w:cs="Times New Roman"/>
          <w:bCs/>
          <w:szCs w:val="28"/>
          <w:lang w:eastAsia="ru-RU"/>
        </w:rPr>
        <w:t>и</w:t>
      </w:r>
      <w:r>
        <w:rPr>
          <w:rFonts w:eastAsia="Times New Roman" w:cs="Times New Roman"/>
          <w:bCs/>
          <w:szCs w:val="28"/>
          <w:lang w:eastAsia="ru-RU"/>
        </w:rPr>
        <w:t>,</w:t>
      </w:r>
      <w:r w:rsidR="007D7AA9">
        <w:rPr>
          <w:rFonts w:eastAsia="Times New Roman" w:cs="Times New Roman"/>
          <w:bCs/>
          <w:szCs w:val="28"/>
          <w:lang w:eastAsia="ru-RU"/>
        </w:rPr>
        <w:t xml:space="preserve"> що визначені у статті 18 Закону України «Про Національну поліцію», то робити посилання на </w:t>
      </w:r>
      <w:r w:rsidR="00ED2A5E">
        <w:rPr>
          <w:rFonts w:eastAsia="Times New Roman" w:cs="Times New Roman"/>
          <w:bCs/>
          <w:szCs w:val="28"/>
          <w:lang w:eastAsia="ru-RU"/>
        </w:rPr>
        <w:t xml:space="preserve">таке </w:t>
      </w:r>
      <w:r w:rsidR="007D7AA9">
        <w:rPr>
          <w:rFonts w:eastAsia="Times New Roman" w:cs="Times New Roman"/>
          <w:bCs/>
          <w:szCs w:val="28"/>
          <w:lang w:eastAsia="ru-RU"/>
        </w:rPr>
        <w:t>виключення не слід.</w:t>
      </w:r>
    </w:p>
    <w:p w:rsidR="00F6439C" w:rsidRDefault="00F6439C" w:rsidP="00571849">
      <w:pPr>
        <w:pStyle w:val="a3"/>
        <w:spacing w:after="0"/>
        <w:ind w:left="0" w:right="85" w:firstLine="708"/>
        <w:rPr>
          <w:rFonts w:eastAsia="Times New Roman" w:cs="Times New Roman"/>
          <w:bCs/>
          <w:szCs w:val="28"/>
          <w:lang w:eastAsia="ru-RU"/>
        </w:rPr>
      </w:pPr>
      <w:r>
        <w:rPr>
          <w:rFonts w:eastAsia="Times New Roman" w:cs="Times New Roman"/>
          <w:bCs/>
          <w:szCs w:val="28"/>
          <w:lang w:eastAsia="ru-RU"/>
        </w:rPr>
        <w:t xml:space="preserve">Крім того, </w:t>
      </w:r>
      <w:r w:rsidR="00ED2A5E">
        <w:rPr>
          <w:rFonts w:eastAsia="Times New Roman" w:cs="Times New Roman"/>
          <w:bCs/>
          <w:szCs w:val="28"/>
          <w:lang w:eastAsia="ru-RU"/>
        </w:rPr>
        <w:t>оскільки у</w:t>
      </w:r>
      <w:r>
        <w:rPr>
          <w:rFonts w:eastAsia="Times New Roman" w:cs="Times New Roman"/>
          <w:bCs/>
          <w:szCs w:val="28"/>
          <w:lang w:eastAsia="ru-RU"/>
        </w:rPr>
        <w:t xml:space="preserve"> </w:t>
      </w:r>
      <w:r w:rsidR="00571849">
        <w:rPr>
          <w:rFonts w:eastAsia="Times New Roman" w:cs="Times New Roman"/>
          <w:bCs/>
          <w:szCs w:val="28"/>
          <w:lang w:eastAsia="ru-RU"/>
        </w:rPr>
        <w:t>ці</w:t>
      </w:r>
      <w:r w:rsidR="00ED2A5E">
        <w:rPr>
          <w:rFonts w:eastAsia="Times New Roman" w:cs="Times New Roman"/>
          <w:bCs/>
          <w:szCs w:val="28"/>
          <w:lang w:eastAsia="ru-RU"/>
        </w:rPr>
        <w:t>й</w:t>
      </w:r>
      <w:r w:rsidR="00571849">
        <w:rPr>
          <w:rFonts w:eastAsia="Times New Roman" w:cs="Times New Roman"/>
          <w:bCs/>
          <w:szCs w:val="28"/>
          <w:lang w:eastAsia="ru-RU"/>
        </w:rPr>
        <w:t xml:space="preserve"> частин</w:t>
      </w:r>
      <w:r w:rsidR="00ED2A5E">
        <w:rPr>
          <w:rFonts w:eastAsia="Times New Roman" w:cs="Times New Roman"/>
          <w:bCs/>
          <w:szCs w:val="28"/>
          <w:lang w:eastAsia="ru-RU"/>
        </w:rPr>
        <w:t>і</w:t>
      </w:r>
      <w:r w:rsidR="00DD3F83">
        <w:rPr>
          <w:rFonts w:eastAsia="Times New Roman" w:cs="Times New Roman"/>
          <w:bCs/>
          <w:szCs w:val="28"/>
          <w:lang w:eastAsia="ru-RU"/>
        </w:rPr>
        <w:t xml:space="preserve"> </w:t>
      </w:r>
      <w:r w:rsidR="00ED2A5E">
        <w:rPr>
          <w:rFonts w:eastAsia="Times New Roman" w:cs="Times New Roman"/>
          <w:bCs/>
          <w:szCs w:val="28"/>
          <w:lang w:eastAsia="ru-RU"/>
        </w:rPr>
        <w:t xml:space="preserve">передбачаються </w:t>
      </w:r>
      <w:r w:rsidR="00DD3F83">
        <w:rPr>
          <w:rFonts w:eastAsia="Times New Roman" w:cs="Times New Roman"/>
          <w:bCs/>
          <w:szCs w:val="28"/>
          <w:lang w:eastAsia="ru-RU"/>
        </w:rPr>
        <w:t>також</w:t>
      </w:r>
      <w:r w:rsidR="00571849">
        <w:rPr>
          <w:rFonts w:eastAsia="Times New Roman" w:cs="Times New Roman"/>
          <w:bCs/>
          <w:szCs w:val="28"/>
          <w:lang w:eastAsia="ru-RU"/>
        </w:rPr>
        <w:t xml:space="preserve"> </w:t>
      </w:r>
      <w:r w:rsidR="00ED2A5E">
        <w:rPr>
          <w:rFonts w:eastAsia="Times New Roman" w:cs="Times New Roman"/>
          <w:bCs/>
          <w:szCs w:val="28"/>
          <w:lang w:eastAsia="ru-RU"/>
        </w:rPr>
        <w:t xml:space="preserve">й «додаткові» обов’язки поліцейського, то положення </w:t>
      </w:r>
      <w:r w:rsidR="00ED2A5E" w:rsidRPr="00BD485D">
        <w:rPr>
          <w:rFonts w:eastAsia="Times New Roman" w:cs="Times New Roman"/>
          <w:b/>
          <w:bCs/>
          <w:szCs w:val="28"/>
          <w:lang w:eastAsia="ru-RU"/>
        </w:rPr>
        <w:t>частини третьої статті 1 проекту</w:t>
      </w:r>
      <w:r w:rsidR="00ED2A5E">
        <w:rPr>
          <w:rFonts w:eastAsia="Times New Roman" w:cs="Times New Roman"/>
          <w:bCs/>
          <w:szCs w:val="28"/>
          <w:lang w:eastAsia="ru-RU"/>
        </w:rPr>
        <w:t xml:space="preserve"> в цій частині </w:t>
      </w:r>
      <w:r>
        <w:rPr>
          <w:rFonts w:eastAsia="Times New Roman" w:cs="Times New Roman"/>
          <w:bCs/>
          <w:szCs w:val="28"/>
          <w:lang w:eastAsia="ru-RU"/>
        </w:rPr>
        <w:t>потребу</w:t>
      </w:r>
      <w:r w:rsidR="00571849">
        <w:rPr>
          <w:rFonts w:eastAsia="Times New Roman" w:cs="Times New Roman"/>
          <w:bCs/>
          <w:szCs w:val="28"/>
          <w:lang w:eastAsia="ru-RU"/>
        </w:rPr>
        <w:t>ють</w:t>
      </w:r>
      <w:r>
        <w:rPr>
          <w:rFonts w:eastAsia="Times New Roman" w:cs="Times New Roman"/>
          <w:bCs/>
          <w:szCs w:val="28"/>
          <w:lang w:eastAsia="ru-RU"/>
        </w:rPr>
        <w:t xml:space="preserve"> </w:t>
      </w:r>
      <w:r w:rsidR="00571849">
        <w:rPr>
          <w:rFonts w:eastAsia="Times New Roman" w:cs="Times New Roman"/>
          <w:bCs/>
          <w:szCs w:val="28"/>
          <w:lang w:eastAsia="ru-RU"/>
        </w:rPr>
        <w:t>узгодження з положенням частини четвертої</w:t>
      </w:r>
      <w:r w:rsidR="00DD3F83">
        <w:rPr>
          <w:rFonts w:eastAsia="Times New Roman" w:cs="Times New Roman"/>
          <w:bCs/>
          <w:szCs w:val="28"/>
          <w:lang w:eastAsia="ru-RU"/>
        </w:rPr>
        <w:t xml:space="preserve"> статті 18 Закону України «Про Національну поліцію», згідно з яким додаткові обов’язки, </w:t>
      </w:r>
      <w:r w:rsidR="00DD3F83">
        <w:rPr>
          <w:rFonts w:eastAsia="Times New Roman" w:cs="Times New Roman"/>
          <w:bCs/>
          <w:szCs w:val="28"/>
          <w:lang w:eastAsia="ru-RU"/>
        </w:rPr>
        <w:lastRenderedPageBreak/>
        <w:t>пов’язані з проходженням поліцейським служби в поліції, можуть бути покладені на нього виключено законом.</w:t>
      </w:r>
    </w:p>
    <w:p w:rsidR="002E5246" w:rsidRDefault="002E5246" w:rsidP="00571849">
      <w:pPr>
        <w:pStyle w:val="a3"/>
        <w:spacing w:after="0"/>
        <w:ind w:left="0" w:right="85" w:firstLine="708"/>
        <w:rPr>
          <w:rFonts w:eastAsia="Times New Roman" w:cs="Times New Roman"/>
          <w:bCs/>
          <w:szCs w:val="28"/>
          <w:lang w:eastAsia="ru-RU"/>
        </w:rPr>
      </w:pPr>
    </w:p>
    <w:p w:rsidR="002E5246" w:rsidRDefault="00A7541F" w:rsidP="002E5246">
      <w:pPr>
        <w:pStyle w:val="a3"/>
        <w:numPr>
          <w:ilvl w:val="0"/>
          <w:numId w:val="5"/>
        </w:numPr>
        <w:spacing w:after="0"/>
        <w:ind w:left="0" w:right="85" w:firstLine="851"/>
        <w:rPr>
          <w:rFonts w:eastAsia="Times New Roman" w:cs="Times New Roman"/>
          <w:bCs/>
          <w:szCs w:val="28"/>
          <w:lang w:eastAsia="ru-RU"/>
        </w:rPr>
      </w:pPr>
      <w:r w:rsidRPr="00BD485D">
        <w:rPr>
          <w:rFonts w:eastAsia="Times New Roman" w:cs="Times New Roman"/>
          <w:b/>
          <w:bCs/>
          <w:szCs w:val="28"/>
          <w:lang w:eastAsia="ru-RU"/>
        </w:rPr>
        <w:t>У ч</w:t>
      </w:r>
      <w:r w:rsidR="002E5246" w:rsidRPr="00BD485D">
        <w:rPr>
          <w:rFonts w:eastAsia="Times New Roman" w:cs="Times New Roman"/>
          <w:b/>
          <w:bCs/>
          <w:szCs w:val="28"/>
          <w:lang w:eastAsia="ru-RU"/>
        </w:rPr>
        <w:t>астин</w:t>
      </w:r>
      <w:r w:rsidRPr="00BD485D">
        <w:rPr>
          <w:rFonts w:eastAsia="Times New Roman" w:cs="Times New Roman"/>
          <w:b/>
          <w:bCs/>
          <w:szCs w:val="28"/>
          <w:lang w:eastAsia="ru-RU"/>
        </w:rPr>
        <w:t>і</w:t>
      </w:r>
      <w:r w:rsidR="002E5246" w:rsidRPr="00BD485D">
        <w:rPr>
          <w:rFonts w:eastAsia="Times New Roman" w:cs="Times New Roman"/>
          <w:b/>
          <w:bCs/>
          <w:szCs w:val="28"/>
          <w:lang w:eastAsia="ru-RU"/>
        </w:rPr>
        <w:t xml:space="preserve"> шост</w:t>
      </w:r>
      <w:r w:rsidRPr="00BD485D">
        <w:rPr>
          <w:rFonts w:eastAsia="Times New Roman" w:cs="Times New Roman"/>
          <w:b/>
          <w:bCs/>
          <w:szCs w:val="28"/>
          <w:lang w:eastAsia="ru-RU"/>
        </w:rPr>
        <w:t>ій</w:t>
      </w:r>
      <w:r w:rsidR="002E5246" w:rsidRPr="00BD485D">
        <w:rPr>
          <w:rFonts w:eastAsia="Times New Roman" w:cs="Times New Roman"/>
          <w:b/>
          <w:bCs/>
          <w:szCs w:val="28"/>
          <w:lang w:eastAsia="ru-RU"/>
        </w:rPr>
        <w:t xml:space="preserve"> статті 1 проекту</w:t>
      </w:r>
      <w:r w:rsidR="002E5246">
        <w:rPr>
          <w:rFonts w:eastAsia="Times New Roman" w:cs="Times New Roman"/>
          <w:bCs/>
          <w:szCs w:val="28"/>
          <w:lang w:eastAsia="ru-RU"/>
        </w:rPr>
        <w:t xml:space="preserve"> </w:t>
      </w:r>
      <w:r>
        <w:rPr>
          <w:rFonts w:eastAsia="Times New Roman" w:cs="Times New Roman"/>
          <w:bCs/>
          <w:szCs w:val="28"/>
          <w:lang w:eastAsia="ru-RU"/>
        </w:rPr>
        <w:t>дається перелік прав, якими наділяється поліцейський</w:t>
      </w:r>
      <w:r w:rsidR="002E5246">
        <w:rPr>
          <w:rFonts w:eastAsia="Times New Roman" w:cs="Times New Roman"/>
          <w:bCs/>
          <w:szCs w:val="28"/>
          <w:lang w:eastAsia="ru-RU"/>
        </w:rPr>
        <w:t xml:space="preserve"> під час виконання службових </w:t>
      </w:r>
      <w:r>
        <w:rPr>
          <w:rFonts w:eastAsia="Times New Roman" w:cs="Times New Roman"/>
          <w:bCs/>
          <w:szCs w:val="28"/>
          <w:lang w:eastAsia="ru-RU"/>
        </w:rPr>
        <w:t>обов’язків.</w:t>
      </w:r>
    </w:p>
    <w:p w:rsidR="00EB3D45" w:rsidRDefault="00EB3D45" w:rsidP="00EB3D45">
      <w:pPr>
        <w:pStyle w:val="a3"/>
        <w:spacing w:after="0"/>
        <w:ind w:left="0" w:right="85" w:firstLine="708"/>
        <w:rPr>
          <w:rFonts w:eastAsia="Times New Roman" w:cs="Times New Roman"/>
          <w:bCs/>
          <w:szCs w:val="28"/>
          <w:lang w:eastAsia="ru-RU"/>
        </w:rPr>
      </w:pPr>
      <w:r>
        <w:rPr>
          <w:rFonts w:eastAsia="Times New Roman" w:cs="Times New Roman"/>
          <w:bCs/>
          <w:szCs w:val="28"/>
          <w:lang w:eastAsia="ru-RU"/>
        </w:rPr>
        <w:t xml:space="preserve">По-перше, всі права поліцейського, </w:t>
      </w:r>
      <w:r w:rsidR="00566C5C">
        <w:rPr>
          <w:rFonts w:eastAsia="Times New Roman" w:cs="Times New Roman"/>
          <w:bCs/>
          <w:szCs w:val="28"/>
          <w:lang w:eastAsia="ru-RU"/>
        </w:rPr>
        <w:t>якими він наділяється під час виконання</w:t>
      </w:r>
      <w:r>
        <w:rPr>
          <w:rFonts w:eastAsia="Times New Roman" w:cs="Times New Roman"/>
          <w:bCs/>
          <w:szCs w:val="28"/>
          <w:lang w:eastAsia="ru-RU"/>
        </w:rPr>
        <w:t xml:space="preserve"> службових </w:t>
      </w:r>
      <w:r w:rsidR="00566C5C">
        <w:rPr>
          <w:rFonts w:eastAsia="Times New Roman" w:cs="Times New Roman"/>
          <w:bCs/>
          <w:szCs w:val="28"/>
          <w:lang w:eastAsia="ru-RU"/>
        </w:rPr>
        <w:t>обов’язків</w:t>
      </w:r>
      <w:r>
        <w:rPr>
          <w:rFonts w:eastAsia="Times New Roman" w:cs="Times New Roman"/>
          <w:bCs/>
          <w:szCs w:val="28"/>
          <w:lang w:eastAsia="ru-RU"/>
        </w:rPr>
        <w:t xml:space="preserve">, </w:t>
      </w:r>
      <w:r w:rsidR="00DC3439">
        <w:rPr>
          <w:rFonts w:eastAsia="Times New Roman" w:cs="Times New Roman"/>
          <w:bCs/>
          <w:szCs w:val="28"/>
          <w:lang w:eastAsia="ru-RU"/>
        </w:rPr>
        <w:t>мають зазначатися у статусному</w:t>
      </w:r>
      <w:r w:rsidR="00566C5C">
        <w:rPr>
          <w:rFonts w:eastAsia="Times New Roman" w:cs="Times New Roman"/>
          <w:bCs/>
          <w:szCs w:val="28"/>
          <w:lang w:eastAsia="ru-RU"/>
        </w:rPr>
        <w:t xml:space="preserve"> законі, тобто у Законі України «Про Національну поліцію», а у Дисциплінарному статуті </w:t>
      </w:r>
      <w:r w:rsidR="00DC3439">
        <w:rPr>
          <w:rFonts w:eastAsia="Times New Roman" w:cs="Times New Roman"/>
          <w:bCs/>
          <w:szCs w:val="28"/>
          <w:lang w:eastAsia="ru-RU"/>
        </w:rPr>
        <w:t xml:space="preserve">мають </w:t>
      </w:r>
      <w:r w:rsidR="00566C5C">
        <w:rPr>
          <w:rFonts w:eastAsia="Times New Roman" w:cs="Times New Roman"/>
          <w:bCs/>
          <w:szCs w:val="28"/>
          <w:lang w:eastAsia="ru-RU"/>
        </w:rPr>
        <w:t>визнача</w:t>
      </w:r>
      <w:r w:rsidR="00DC3439">
        <w:rPr>
          <w:rFonts w:eastAsia="Times New Roman" w:cs="Times New Roman"/>
          <w:bCs/>
          <w:szCs w:val="28"/>
          <w:lang w:eastAsia="ru-RU"/>
        </w:rPr>
        <w:t>ти</w:t>
      </w:r>
      <w:r w:rsidR="00566C5C">
        <w:rPr>
          <w:rFonts w:eastAsia="Times New Roman" w:cs="Times New Roman"/>
          <w:bCs/>
          <w:szCs w:val="28"/>
          <w:lang w:eastAsia="ru-RU"/>
        </w:rPr>
        <w:t xml:space="preserve">ся лише ті права, які </w:t>
      </w:r>
      <w:r w:rsidR="00DC3439">
        <w:rPr>
          <w:rFonts w:eastAsia="Times New Roman" w:cs="Times New Roman"/>
          <w:bCs/>
          <w:szCs w:val="28"/>
          <w:lang w:eastAsia="ru-RU"/>
        </w:rPr>
        <w:t>притаманні цій сфері правовідносин.</w:t>
      </w:r>
    </w:p>
    <w:p w:rsidR="004025A5" w:rsidRPr="0038621C" w:rsidRDefault="004025A5" w:rsidP="00EB3D45">
      <w:pPr>
        <w:pStyle w:val="a3"/>
        <w:spacing w:after="0"/>
        <w:ind w:left="0" w:right="85" w:firstLine="708"/>
        <w:rPr>
          <w:rFonts w:eastAsia="Times New Roman" w:cs="Times New Roman"/>
          <w:bCs/>
          <w:szCs w:val="28"/>
          <w:lang w:eastAsia="ru-RU"/>
        </w:rPr>
      </w:pPr>
      <w:r>
        <w:rPr>
          <w:rFonts w:eastAsia="Times New Roman" w:cs="Times New Roman"/>
          <w:bCs/>
          <w:szCs w:val="28"/>
          <w:lang w:eastAsia="ru-RU"/>
        </w:rPr>
        <w:t>По-</w:t>
      </w:r>
      <w:r w:rsidR="00E64429">
        <w:rPr>
          <w:rFonts w:eastAsia="Times New Roman" w:cs="Times New Roman"/>
          <w:bCs/>
          <w:szCs w:val="28"/>
          <w:lang w:eastAsia="ru-RU"/>
        </w:rPr>
        <w:t xml:space="preserve">друге, </w:t>
      </w:r>
      <w:r w:rsidR="008A742F">
        <w:rPr>
          <w:rFonts w:eastAsia="Times New Roman" w:cs="Times New Roman"/>
          <w:bCs/>
          <w:szCs w:val="28"/>
          <w:lang w:eastAsia="ru-RU"/>
        </w:rPr>
        <w:t xml:space="preserve">зазначені у цій частині </w:t>
      </w:r>
      <w:r w:rsidR="00E64429">
        <w:rPr>
          <w:rFonts w:eastAsia="Times New Roman" w:cs="Times New Roman"/>
          <w:bCs/>
          <w:szCs w:val="28"/>
          <w:lang w:eastAsia="ru-RU"/>
        </w:rPr>
        <w:t>такі права, як</w:t>
      </w:r>
      <w:r w:rsidR="008A742F">
        <w:rPr>
          <w:rFonts w:eastAsia="Times New Roman" w:cs="Times New Roman"/>
          <w:bCs/>
          <w:szCs w:val="28"/>
          <w:lang w:eastAsia="ru-RU"/>
        </w:rPr>
        <w:t>:</w:t>
      </w:r>
      <w:r w:rsidR="00E64429">
        <w:rPr>
          <w:rFonts w:eastAsia="Times New Roman" w:cs="Times New Roman"/>
          <w:bCs/>
          <w:szCs w:val="28"/>
          <w:lang w:eastAsia="ru-RU"/>
        </w:rPr>
        <w:t xml:space="preserve"> </w:t>
      </w:r>
      <w:r w:rsidR="008A742F">
        <w:rPr>
          <w:rFonts w:eastAsia="Times New Roman" w:cs="Times New Roman"/>
          <w:bCs/>
          <w:szCs w:val="28"/>
          <w:lang w:eastAsia="ru-RU"/>
        </w:rPr>
        <w:t xml:space="preserve">вимагати письмового оформлення обсягу посадових (функціональних) обов’язків за відповідною посадою та створення умов, необхідних для їх виконання </w:t>
      </w:r>
      <w:r w:rsidR="008A742F" w:rsidRPr="00931E81">
        <w:rPr>
          <w:rFonts w:eastAsia="Times New Roman" w:cs="Times New Roman"/>
          <w:b/>
          <w:bCs/>
          <w:szCs w:val="28"/>
          <w:lang w:eastAsia="ru-RU"/>
        </w:rPr>
        <w:t>(пункт 2)</w:t>
      </w:r>
      <w:r w:rsidR="008A742F">
        <w:rPr>
          <w:rFonts w:eastAsia="Times New Roman" w:cs="Times New Roman"/>
          <w:bCs/>
          <w:szCs w:val="28"/>
          <w:lang w:eastAsia="ru-RU"/>
        </w:rPr>
        <w:t xml:space="preserve">; прийняття у межах, визначених посадовими (функціональними) обов’язками, рішення або участь у їх підготовці </w:t>
      </w:r>
      <w:r w:rsidR="008A742F" w:rsidRPr="00931E81">
        <w:rPr>
          <w:rFonts w:eastAsia="Times New Roman" w:cs="Times New Roman"/>
          <w:b/>
          <w:bCs/>
          <w:szCs w:val="28"/>
          <w:lang w:eastAsia="ru-RU"/>
        </w:rPr>
        <w:t>(пункт 3)</w:t>
      </w:r>
      <w:r w:rsidR="008A742F">
        <w:rPr>
          <w:rFonts w:eastAsia="Times New Roman" w:cs="Times New Roman"/>
          <w:bCs/>
          <w:szCs w:val="28"/>
          <w:lang w:eastAsia="ru-RU"/>
        </w:rPr>
        <w:t xml:space="preserve">; доступ до службової інформації, необхідної для виконання обов’язків за посадою </w:t>
      </w:r>
      <w:r w:rsidR="008A742F" w:rsidRPr="00931E81">
        <w:rPr>
          <w:rFonts w:eastAsia="Times New Roman" w:cs="Times New Roman"/>
          <w:b/>
          <w:bCs/>
          <w:szCs w:val="28"/>
          <w:lang w:eastAsia="ru-RU"/>
        </w:rPr>
        <w:t>(пункт 4)</w:t>
      </w:r>
      <w:r w:rsidR="008A742F">
        <w:rPr>
          <w:rFonts w:eastAsia="Times New Roman" w:cs="Times New Roman"/>
          <w:bCs/>
          <w:szCs w:val="28"/>
          <w:lang w:eastAsia="ru-RU"/>
        </w:rPr>
        <w:t xml:space="preserve">; просування по службі, збільшення грошового забезпечення з урахуванням результатів службової діяльності та рівня кваліфікації </w:t>
      </w:r>
      <w:r w:rsidR="008A742F" w:rsidRPr="00931E81">
        <w:rPr>
          <w:rFonts w:eastAsia="Times New Roman" w:cs="Times New Roman"/>
          <w:b/>
          <w:bCs/>
          <w:szCs w:val="28"/>
          <w:lang w:eastAsia="ru-RU"/>
        </w:rPr>
        <w:t>(пункт 5)</w:t>
      </w:r>
      <w:r w:rsidR="008A742F">
        <w:rPr>
          <w:rFonts w:eastAsia="Times New Roman" w:cs="Times New Roman"/>
          <w:bCs/>
          <w:szCs w:val="28"/>
          <w:lang w:eastAsia="ru-RU"/>
        </w:rPr>
        <w:t xml:space="preserve">; захист персональних даних, переданих у розпорядження Національної поліції України та її територіальних органів </w:t>
      </w:r>
      <w:r w:rsidR="008A742F" w:rsidRPr="00931E81">
        <w:rPr>
          <w:rFonts w:eastAsia="Times New Roman" w:cs="Times New Roman"/>
          <w:b/>
          <w:bCs/>
          <w:szCs w:val="28"/>
          <w:lang w:eastAsia="ru-RU"/>
        </w:rPr>
        <w:t>(пункт 6)</w:t>
      </w:r>
      <w:r w:rsidR="008A742F">
        <w:rPr>
          <w:rFonts w:eastAsia="Times New Roman" w:cs="Times New Roman"/>
          <w:bCs/>
          <w:szCs w:val="28"/>
          <w:lang w:eastAsia="ru-RU"/>
        </w:rPr>
        <w:t xml:space="preserve">; захист від переслідування у разі повідомлення про вчинення злочинів, здійснених керівництвом та працівниками Національної поліції України </w:t>
      </w:r>
      <w:r w:rsidR="008A742F" w:rsidRPr="00931E81">
        <w:rPr>
          <w:rFonts w:eastAsia="Times New Roman" w:cs="Times New Roman"/>
          <w:b/>
          <w:bCs/>
          <w:szCs w:val="28"/>
          <w:lang w:eastAsia="ru-RU"/>
        </w:rPr>
        <w:t>(пункт 11)</w:t>
      </w:r>
      <w:r w:rsidR="008A742F">
        <w:rPr>
          <w:rFonts w:eastAsia="Times New Roman" w:cs="Times New Roman"/>
          <w:bCs/>
          <w:szCs w:val="28"/>
          <w:lang w:eastAsia="ru-RU"/>
        </w:rPr>
        <w:t xml:space="preserve">; забезпечення спеціальними заходами безпеки з урахуванням особливостей проходження служби </w:t>
      </w:r>
      <w:r w:rsidR="008A742F" w:rsidRPr="00931E81">
        <w:rPr>
          <w:rFonts w:eastAsia="Times New Roman" w:cs="Times New Roman"/>
          <w:b/>
          <w:bCs/>
          <w:szCs w:val="28"/>
          <w:lang w:eastAsia="ru-RU"/>
        </w:rPr>
        <w:t>(пункт 12)</w:t>
      </w:r>
      <w:r w:rsidR="008A742F">
        <w:rPr>
          <w:rFonts w:eastAsia="Times New Roman" w:cs="Times New Roman"/>
          <w:bCs/>
          <w:szCs w:val="28"/>
          <w:lang w:eastAsia="ru-RU"/>
        </w:rPr>
        <w:t xml:space="preserve">, </w:t>
      </w:r>
      <w:r w:rsidR="00E64429">
        <w:rPr>
          <w:rFonts w:eastAsia="Times New Roman" w:cs="Times New Roman"/>
          <w:bCs/>
          <w:szCs w:val="28"/>
          <w:lang w:eastAsia="ru-RU"/>
        </w:rPr>
        <w:t>стосуються</w:t>
      </w:r>
      <w:r w:rsidR="00003E29">
        <w:rPr>
          <w:rFonts w:eastAsia="Times New Roman" w:cs="Times New Roman"/>
          <w:bCs/>
          <w:szCs w:val="28"/>
          <w:lang w:eastAsia="ru-RU"/>
        </w:rPr>
        <w:t xml:space="preserve"> умов проходження служби, а не</w:t>
      </w:r>
      <w:r w:rsidR="00E64429">
        <w:rPr>
          <w:rFonts w:eastAsia="Times New Roman" w:cs="Times New Roman"/>
          <w:bCs/>
          <w:szCs w:val="28"/>
          <w:lang w:eastAsia="ru-RU"/>
        </w:rPr>
        <w:t xml:space="preserve"> дисциплінарної відповідальності.</w:t>
      </w:r>
    </w:p>
    <w:p w:rsidR="007D7AA9" w:rsidRDefault="007D7AA9" w:rsidP="007D7AA9">
      <w:pPr>
        <w:pStyle w:val="a3"/>
        <w:rPr>
          <w:rFonts w:eastAsia="Times New Roman" w:cs="Times New Roman"/>
          <w:bCs/>
          <w:szCs w:val="28"/>
          <w:lang w:eastAsia="ru-RU"/>
        </w:rPr>
      </w:pPr>
    </w:p>
    <w:p w:rsidR="00DC5151" w:rsidRDefault="00DC5151" w:rsidP="00DC5151">
      <w:pPr>
        <w:ind w:firstLine="708"/>
        <w:rPr>
          <w:rFonts w:eastAsia="Times New Roman" w:cs="Times New Roman"/>
          <w:bCs/>
          <w:szCs w:val="28"/>
          <w:lang w:eastAsia="ru-RU"/>
        </w:rPr>
      </w:pPr>
      <w:r>
        <w:rPr>
          <w:rFonts w:eastAsia="Times New Roman" w:cs="Times New Roman"/>
          <w:bCs/>
          <w:szCs w:val="28"/>
          <w:lang w:eastAsia="ru-RU"/>
        </w:rPr>
        <w:t>4. Абзацом другим частини третьої статті 62 Закону України «Про Національну поліцію» передбачено, що ніхто, крім безпосереднього і прямого керівника (за винятком випадків, прямо передбачених законом), не може надавати будь-які письмові чи усні вказівки, вимоги, доручення поліцейському або іншим способом втручатися в законну діяльність поліцейського тощо.</w:t>
      </w:r>
    </w:p>
    <w:p w:rsidR="00B26B22" w:rsidRDefault="00DC5151" w:rsidP="00B26B22">
      <w:pPr>
        <w:ind w:firstLine="708"/>
        <w:rPr>
          <w:rFonts w:eastAsia="Times New Roman" w:cs="Times New Roman"/>
          <w:bCs/>
          <w:szCs w:val="28"/>
          <w:lang w:eastAsia="ru-RU"/>
        </w:rPr>
      </w:pPr>
      <w:r>
        <w:rPr>
          <w:rFonts w:eastAsia="Times New Roman" w:cs="Times New Roman"/>
          <w:bCs/>
          <w:szCs w:val="28"/>
          <w:lang w:eastAsia="ru-RU"/>
        </w:rPr>
        <w:t xml:space="preserve">У зв’язку з цим </w:t>
      </w:r>
      <w:r w:rsidRPr="00ED7C6F">
        <w:rPr>
          <w:rFonts w:eastAsia="Times New Roman" w:cs="Times New Roman"/>
          <w:b/>
          <w:bCs/>
          <w:szCs w:val="28"/>
          <w:lang w:eastAsia="ru-RU"/>
        </w:rPr>
        <w:t>частина п’ята статті 2 проекту</w:t>
      </w:r>
      <w:r w:rsidRPr="00DC5151">
        <w:rPr>
          <w:rFonts w:eastAsia="Times New Roman" w:cs="Times New Roman"/>
          <w:bCs/>
          <w:szCs w:val="28"/>
          <w:lang w:eastAsia="ru-RU"/>
        </w:rPr>
        <w:t xml:space="preserve"> </w:t>
      </w:r>
      <w:r>
        <w:rPr>
          <w:rFonts w:eastAsia="Times New Roman" w:cs="Times New Roman"/>
          <w:bCs/>
          <w:szCs w:val="28"/>
          <w:lang w:eastAsia="ru-RU"/>
        </w:rPr>
        <w:t>потребує</w:t>
      </w:r>
      <w:r w:rsidRPr="00DC5151">
        <w:rPr>
          <w:rFonts w:eastAsia="Times New Roman" w:cs="Times New Roman"/>
          <w:bCs/>
          <w:szCs w:val="28"/>
          <w:lang w:eastAsia="ru-RU"/>
        </w:rPr>
        <w:t xml:space="preserve"> приве</w:t>
      </w:r>
      <w:r>
        <w:rPr>
          <w:rFonts w:eastAsia="Times New Roman" w:cs="Times New Roman"/>
          <w:bCs/>
          <w:szCs w:val="28"/>
          <w:lang w:eastAsia="ru-RU"/>
        </w:rPr>
        <w:t>дення</w:t>
      </w:r>
      <w:r w:rsidRPr="00DC5151">
        <w:rPr>
          <w:rFonts w:eastAsia="Times New Roman" w:cs="Times New Roman"/>
          <w:bCs/>
          <w:szCs w:val="28"/>
          <w:lang w:eastAsia="ru-RU"/>
        </w:rPr>
        <w:t xml:space="preserve"> у відповідність до </w:t>
      </w:r>
      <w:r>
        <w:rPr>
          <w:rFonts w:eastAsia="Times New Roman" w:cs="Times New Roman"/>
          <w:bCs/>
          <w:szCs w:val="28"/>
          <w:lang w:eastAsia="ru-RU"/>
        </w:rPr>
        <w:t xml:space="preserve">цих </w:t>
      </w:r>
      <w:r w:rsidRPr="00DC5151">
        <w:rPr>
          <w:rFonts w:eastAsia="Times New Roman" w:cs="Times New Roman"/>
          <w:bCs/>
          <w:szCs w:val="28"/>
          <w:lang w:eastAsia="ru-RU"/>
        </w:rPr>
        <w:t>положень</w:t>
      </w:r>
      <w:r>
        <w:rPr>
          <w:rFonts w:eastAsia="Times New Roman" w:cs="Times New Roman"/>
          <w:bCs/>
          <w:szCs w:val="28"/>
          <w:lang w:eastAsia="ru-RU"/>
        </w:rPr>
        <w:t xml:space="preserve"> Закону України «Про Національну поліцію», а саме</w:t>
      </w:r>
      <w:r w:rsidR="003A7892">
        <w:rPr>
          <w:rFonts w:eastAsia="Times New Roman" w:cs="Times New Roman"/>
          <w:bCs/>
          <w:szCs w:val="28"/>
          <w:lang w:eastAsia="ru-RU"/>
        </w:rPr>
        <w:t>:</w:t>
      </w:r>
      <w:r>
        <w:rPr>
          <w:rFonts w:eastAsia="Times New Roman" w:cs="Times New Roman"/>
          <w:bCs/>
          <w:szCs w:val="28"/>
          <w:lang w:eastAsia="ru-RU"/>
        </w:rPr>
        <w:t xml:space="preserve"> слова «службову діяльність» необхідно замінити словами «законну діяльність», а слова «прямими керівниками» замінити словами «безпосередніми і прямими керівниками».</w:t>
      </w:r>
      <w:r w:rsidR="00B26B22">
        <w:rPr>
          <w:rFonts w:eastAsia="Times New Roman" w:cs="Times New Roman"/>
          <w:bCs/>
          <w:szCs w:val="28"/>
          <w:lang w:eastAsia="ru-RU"/>
        </w:rPr>
        <w:t xml:space="preserve"> </w:t>
      </w:r>
    </w:p>
    <w:p w:rsidR="00B26B22" w:rsidRDefault="00B26B22" w:rsidP="00B26B22">
      <w:pPr>
        <w:ind w:firstLine="708"/>
        <w:rPr>
          <w:rFonts w:eastAsia="Times New Roman" w:cs="Times New Roman"/>
          <w:bCs/>
          <w:szCs w:val="28"/>
          <w:lang w:eastAsia="ru-RU"/>
        </w:rPr>
      </w:pPr>
    </w:p>
    <w:p w:rsidR="00904BB3" w:rsidRDefault="00B26B22" w:rsidP="00E22008">
      <w:pPr>
        <w:ind w:firstLine="708"/>
        <w:rPr>
          <w:rFonts w:eastAsia="Times New Roman" w:cs="Times New Roman"/>
          <w:bCs/>
          <w:szCs w:val="28"/>
          <w:lang w:eastAsia="ru-RU"/>
        </w:rPr>
      </w:pPr>
      <w:r>
        <w:rPr>
          <w:rFonts w:eastAsia="Times New Roman" w:cs="Times New Roman"/>
          <w:bCs/>
          <w:szCs w:val="28"/>
          <w:lang w:eastAsia="ru-RU"/>
        </w:rPr>
        <w:t xml:space="preserve">5. </w:t>
      </w:r>
      <w:r w:rsidRPr="00ED7C6F">
        <w:rPr>
          <w:rFonts w:eastAsia="Times New Roman" w:cs="Times New Roman"/>
          <w:b/>
          <w:bCs/>
          <w:szCs w:val="28"/>
          <w:lang w:eastAsia="ru-RU"/>
        </w:rPr>
        <w:t>У частині першій статті 4 проекту</w:t>
      </w:r>
      <w:r w:rsidRPr="00B26B22">
        <w:rPr>
          <w:rFonts w:eastAsia="Times New Roman" w:cs="Times New Roman"/>
          <w:bCs/>
          <w:szCs w:val="28"/>
          <w:lang w:eastAsia="ru-RU"/>
        </w:rPr>
        <w:t xml:space="preserve"> дається визначення наказу, </w:t>
      </w:r>
      <w:r w:rsidR="00E22008">
        <w:rPr>
          <w:rFonts w:eastAsia="Times New Roman" w:cs="Times New Roman"/>
          <w:bCs/>
          <w:szCs w:val="28"/>
          <w:lang w:eastAsia="ru-RU"/>
        </w:rPr>
        <w:t>зокрема, що це є форм</w:t>
      </w:r>
      <w:r w:rsidR="00014525">
        <w:rPr>
          <w:rFonts w:eastAsia="Times New Roman" w:cs="Times New Roman"/>
          <w:bCs/>
          <w:szCs w:val="28"/>
          <w:lang w:eastAsia="ru-RU"/>
        </w:rPr>
        <w:t>а</w:t>
      </w:r>
      <w:r w:rsidR="00E22008">
        <w:rPr>
          <w:rFonts w:eastAsia="Times New Roman" w:cs="Times New Roman"/>
          <w:bCs/>
          <w:szCs w:val="28"/>
          <w:lang w:eastAsia="ru-RU"/>
        </w:rPr>
        <w:t xml:space="preserve"> реалізації службових повноважень керівника, згідно з якими визначаються мета і предмет завдання, строк його виконання та відповідальна особа.</w:t>
      </w:r>
    </w:p>
    <w:p w:rsidR="00DA6BE0" w:rsidRDefault="00014525" w:rsidP="00E22008">
      <w:pPr>
        <w:ind w:firstLine="708"/>
        <w:rPr>
          <w:rFonts w:eastAsia="Times New Roman" w:cs="Times New Roman"/>
          <w:bCs/>
          <w:szCs w:val="28"/>
          <w:lang w:eastAsia="ru-RU"/>
        </w:rPr>
      </w:pPr>
      <w:r>
        <w:rPr>
          <w:rFonts w:eastAsia="Times New Roman" w:cs="Times New Roman"/>
          <w:bCs/>
          <w:szCs w:val="28"/>
          <w:lang w:eastAsia="ru-RU"/>
        </w:rPr>
        <w:t>З метою уникнення двозначного розуміння словосполучення «відповідальна особа», на наш погляд, необхідно уточнити, що це «відповідальна особа, якій належить його виконати».</w:t>
      </w:r>
    </w:p>
    <w:p w:rsidR="00147C12" w:rsidRDefault="00147C12" w:rsidP="00E22008">
      <w:pPr>
        <w:ind w:firstLine="708"/>
        <w:rPr>
          <w:rFonts w:eastAsia="Times New Roman" w:cs="Times New Roman"/>
          <w:bCs/>
          <w:szCs w:val="28"/>
          <w:lang w:eastAsia="ru-RU"/>
        </w:rPr>
      </w:pPr>
    </w:p>
    <w:p w:rsidR="00A652A9" w:rsidRDefault="00014525" w:rsidP="00E22008">
      <w:pPr>
        <w:ind w:firstLine="708"/>
        <w:rPr>
          <w:rFonts w:eastAsia="Times New Roman" w:cs="Times New Roman"/>
          <w:bCs/>
          <w:szCs w:val="28"/>
          <w:lang w:eastAsia="ru-RU"/>
        </w:rPr>
      </w:pPr>
      <w:r>
        <w:rPr>
          <w:rFonts w:eastAsia="Times New Roman" w:cs="Times New Roman"/>
          <w:bCs/>
          <w:szCs w:val="28"/>
          <w:lang w:eastAsia="ru-RU"/>
        </w:rPr>
        <w:t xml:space="preserve">6. </w:t>
      </w:r>
      <w:r w:rsidR="00A652A9">
        <w:rPr>
          <w:rFonts w:eastAsia="Times New Roman" w:cs="Times New Roman"/>
          <w:bCs/>
          <w:szCs w:val="28"/>
          <w:lang w:eastAsia="ru-RU"/>
        </w:rPr>
        <w:t xml:space="preserve">Крім того, </w:t>
      </w:r>
      <w:r w:rsidR="00A652A9" w:rsidRPr="00ED7C6F">
        <w:rPr>
          <w:rFonts w:eastAsia="Times New Roman" w:cs="Times New Roman"/>
          <w:b/>
          <w:bCs/>
          <w:szCs w:val="28"/>
          <w:lang w:eastAsia="ru-RU"/>
        </w:rPr>
        <w:t>у статті 4 проекту</w:t>
      </w:r>
      <w:r w:rsidR="00A652A9">
        <w:rPr>
          <w:rFonts w:eastAsia="Times New Roman" w:cs="Times New Roman"/>
          <w:bCs/>
          <w:szCs w:val="28"/>
          <w:lang w:eastAsia="ru-RU"/>
        </w:rPr>
        <w:t>, в якій містяться положення щодо від</w:t>
      </w:r>
      <w:r w:rsidR="008A6E76">
        <w:rPr>
          <w:rFonts w:eastAsia="Times New Roman" w:cs="Times New Roman"/>
          <w:bCs/>
          <w:szCs w:val="28"/>
          <w:lang w:eastAsia="ru-RU"/>
        </w:rPr>
        <w:t>д</w:t>
      </w:r>
      <w:r w:rsidR="00A652A9">
        <w:rPr>
          <w:rFonts w:eastAsia="Times New Roman" w:cs="Times New Roman"/>
          <w:bCs/>
          <w:szCs w:val="28"/>
          <w:lang w:eastAsia="ru-RU"/>
        </w:rPr>
        <w:t>ання (видання) наказу, на нашу думку, варто було б доповнити ще одною частиною такого змісту:</w:t>
      </w:r>
    </w:p>
    <w:p w:rsidR="00014525" w:rsidRDefault="00A652A9" w:rsidP="00E22008">
      <w:pPr>
        <w:ind w:firstLine="708"/>
        <w:rPr>
          <w:rFonts w:eastAsia="Times New Roman" w:cs="Times New Roman"/>
          <w:bCs/>
          <w:szCs w:val="28"/>
          <w:lang w:eastAsia="ru-RU"/>
        </w:rPr>
      </w:pPr>
      <w:r>
        <w:rPr>
          <w:rFonts w:eastAsia="Times New Roman" w:cs="Times New Roman"/>
          <w:bCs/>
          <w:szCs w:val="28"/>
          <w:lang w:eastAsia="ru-RU"/>
        </w:rPr>
        <w:t>«8. Скасувати наказ має право тільки керівник, який віддав (видав) відповідний наказ, або старший прямий керівник».</w:t>
      </w:r>
    </w:p>
    <w:p w:rsidR="00A652A9" w:rsidRDefault="00A652A9" w:rsidP="00E22008">
      <w:pPr>
        <w:ind w:firstLine="708"/>
        <w:rPr>
          <w:rFonts w:eastAsia="Times New Roman" w:cs="Times New Roman"/>
          <w:bCs/>
          <w:szCs w:val="28"/>
          <w:lang w:eastAsia="ru-RU"/>
        </w:rPr>
      </w:pPr>
    </w:p>
    <w:p w:rsidR="00A652A9" w:rsidRDefault="00A652A9" w:rsidP="00E22008">
      <w:pPr>
        <w:ind w:firstLine="708"/>
        <w:rPr>
          <w:rFonts w:eastAsia="Times New Roman" w:cs="Times New Roman"/>
          <w:bCs/>
          <w:szCs w:val="28"/>
          <w:lang w:eastAsia="ru-RU"/>
        </w:rPr>
      </w:pPr>
      <w:r>
        <w:rPr>
          <w:rFonts w:eastAsia="Times New Roman" w:cs="Times New Roman"/>
          <w:bCs/>
          <w:szCs w:val="28"/>
          <w:lang w:eastAsia="ru-RU"/>
        </w:rPr>
        <w:t>7.</w:t>
      </w:r>
      <w:r w:rsidR="009D3A09">
        <w:rPr>
          <w:rFonts w:eastAsia="Times New Roman" w:cs="Times New Roman"/>
          <w:bCs/>
          <w:szCs w:val="28"/>
          <w:lang w:eastAsia="ru-RU"/>
        </w:rPr>
        <w:t xml:space="preserve"> </w:t>
      </w:r>
      <w:r w:rsidR="009D3A09" w:rsidRPr="000F4E6F">
        <w:rPr>
          <w:rFonts w:eastAsia="Times New Roman" w:cs="Times New Roman"/>
          <w:b/>
          <w:bCs/>
          <w:szCs w:val="28"/>
          <w:lang w:eastAsia="ru-RU"/>
        </w:rPr>
        <w:t>У</w:t>
      </w:r>
      <w:r w:rsidR="006F6D58" w:rsidRPr="000F4E6F">
        <w:rPr>
          <w:rFonts w:eastAsia="Times New Roman" w:cs="Times New Roman"/>
          <w:b/>
          <w:bCs/>
          <w:szCs w:val="28"/>
          <w:lang w:eastAsia="ru-RU"/>
        </w:rPr>
        <w:t xml:space="preserve"> частині другій</w:t>
      </w:r>
      <w:r w:rsidR="009D3A09" w:rsidRPr="000F4E6F">
        <w:rPr>
          <w:rFonts w:eastAsia="Times New Roman" w:cs="Times New Roman"/>
          <w:b/>
          <w:bCs/>
          <w:szCs w:val="28"/>
          <w:lang w:eastAsia="ru-RU"/>
        </w:rPr>
        <w:t xml:space="preserve"> статті 6 проекту</w:t>
      </w:r>
      <w:r w:rsidR="006F6D58">
        <w:rPr>
          <w:rFonts w:eastAsia="Times New Roman" w:cs="Times New Roman"/>
          <w:bCs/>
          <w:szCs w:val="28"/>
          <w:lang w:eastAsia="ru-RU"/>
        </w:rPr>
        <w:t xml:space="preserve"> перелічено види заохочень, які можуть застосовуватися до поліцейського</w:t>
      </w:r>
      <w:r w:rsidR="00DE730B">
        <w:rPr>
          <w:rFonts w:eastAsia="Times New Roman" w:cs="Times New Roman"/>
          <w:bCs/>
          <w:szCs w:val="28"/>
          <w:lang w:eastAsia="ru-RU"/>
        </w:rPr>
        <w:t>.</w:t>
      </w:r>
    </w:p>
    <w:p w:rsidR="00DE730B" w:rsidRDefault="00DE730B" w:rsidP="00E22008">
      <w:pPr>
        <w:ind w:firstLine="708"/>
        <w:rPr>
          <w:rFonts w:eastAsia="Times New Roman" w:cs="Times New Roman"/>
          <w:bCs/>
          <w:szCs w:val="28"/>
          <w:lang w:eastAsia="ru-RU"/>
        </w:rPr>
      </w:pPr>
      <w:r>
        <w:rPr>
          <w:rFonts w:eastAsia="Times New Roman" w:cs="Times New Roman"/>
          <w:bCs/>
          <w:szCs w:val="28"/>
          <w:lang w:eastAsia="ru-RU"/>
        </w:rPr>
        <w:t>Цей перелік, на нашу думку, варто було б доповнити такими видами заохочень, як оголошення подяки, а для курсантів і слухачів навчальних закладів із специфічними умовами навчання, які здійснюють підготовку поліцейських, також позачергове звільнення з розташування навчального закладу.</w:t>
      </w:r>
    </w:p>
    <w:p w:rsidR="00D636C4" w:rsidRDefault="00D636C4" w:rsidP="00E22008">
      <w:pPr>
        <w:ind w:firstLine="708"/>
        <w:rPr>
          <w:rFonts w:eastAsia="Times New Roman" w:cs="Times New Roman"/>
          <w:bCs/>
          <w:i/>
          <w:szCs w:val="28"/>
          <w:lang w:eastAsia="ru-RU"/>
        </w:rPr>
      </w:pPr>
      <w:r>
        <w:rPr>
          <w:rFonts w:eastAsia="Times New Roman" w:cs="Times New Roman"/>
          <w:bCs/>
          <w:szCs w:val="28"/>
          <w:lang w:eastAsia="ru-RU"/>
        </w:rPr>
        <w:t xml:space="preserve">Крім того, </w:t>
      </w:r>
      <w:r w:rsidRPr="000F4E6F">
        <w:rPr>
          <w:rFonts w:eastAsia="Times New Roman" w:cs="Times New Roman"/>
          <w:b/>
          <w:bCs/>
          <w:szCs w:val="28"/>
          <w:lang w:eastAsia="ru-RU"/>
        </w:rPr>
        <w:t>у пункті 2 цієї частини статті 6 проекту</w:t>
      </w:r>
      <w:r>
        <w:rPr>
          <w:rFonts w:eastAsia="Times New Roman" w:cs="Times New Roman"/>
          <w:bCs/>
          <w:szCs w:val="28"/>
          <w:lang w:eastAsia="ru-RU"/>
        </w:rPr>
        <w:t>, де передбачений такий вид заохочення, як «занесення на дошку пошани», слід уточнити, що саме заноситься на дошку пошани (прізвище поліцейського, до якого застосовується цей вид заохочення, чи виставляється його фото)</w:t>
      </w:r>
      <w:r>
        <w:rPr>
          <w:rFonts w:eastAsia="Times New Roman" w:cs="Times New Roman"/>
          <w:bCs/>
          <w:i/>
          <w:szCs w:val="28"/>
          <w:lang w:eastAsia="ru-RU"/>
        </w:rPr>
        <w:t>.</w:t>
      </w:r>
    </w:p>
    <w:p w:rsidR="00A83959" w:rsidRDefault="00D636C4" w:rsidP="00E22008">
      <w:pPr>
        <w:ind w:firstLine="708"/>
        <w:rPr>
          <w:rFonts w:eastAsia="Times New Roman" w:cs="Times New Roman"/>
          <w:bCs/>
          <w:szCs w:val="28"/>
          <w:lang w:eastAsia="ru-RU"/>
        </w:rPr>
      </w:pPr>
      <w:r>
        <w:rPr>
          <w:rFonts w:eastAsia="Times New Roman" w:cs="Times New Roman"/>
          <w:bCs/>
          <w:szCs w:val="28"/>
          <w:lang w:eastAsia="ru-RU"/>
        </w:rPr>
        <w:t>Разом з тим потребу</w:t>
      </w:r>
      <w:r w:rsidR="00EA1B4C">
        <w:rPr>
          <w:rFonts w:eastAsia="Times New Roman" w:cs="Times New Roman"/>
          <w:bCs/>
          <w:szCs w:val="28"/>
          <w:lang w:eastAsia="ru-RU"/>
        </w:rPr>
        <w:t>ють редакційного</w:t>
      </w:r>
      <w:r>
        <w:rPr>
          <w:rFonts w:eastAsia="Times New Roman" w:cs="Times New Roman"/>
          <w:bCs/>
          <w:szCs w:val="28"/>
          <w:lang w:eastAsia="ru-RU"/>
        </w:rPr>
        <w:t xml:space="preserve"> уточнення</w:t>
      </w:r>
      <w:r w:rsidR="00476A63">
        <w:rPr>
          <w:rFonts w:eastAsia="Times New Roman" w:cs="Times New Roman"/>
          <w:bCs/>
          <w:szCs w:val="28"/>
          <w:lang w:eastAsia="ru-RU"/>
        </w:rPr>
        <w:t xml:space="preserve"> і інші види заохочень</w:t>
      </w:r>
      <w:r w:rsidR="00B11A68">
        <w:rPr>
          <w:rFonts w:eastAsia="Times New Roman" w:cs="Times New Roman"/>
          <w:bCs/>
          <w:szCs w:val="28"/>
          <w:lang w:eastAsia="ru-RU"/>
        </w:rPr>
        <w:t xml:space="preserve">, передбачені </w:t>
      </w:r>
      <w:r w:rsidR="00B11A68" w:rsidRPr="00A75D22">
        <w:rPr>
          <w:rFonts w:eastAsia="Times New Roman" w:cs="Times New Roman"/>
          <w:b/>
          <w:bCs/>
          <w:szCs w:val="28"/>
          <w:lang w:eastAsia="ru-RU"/>
        </w:rPr>
        <w:t xml:space="preserve">у </w:t>
      </w:r>
      <w:r w:rsidR="00476A63" w:rsidRPr="00A75D22">
        <w:rPr>
          <w:rFonts w:eastAsia="Times New Roman" w:cs="Times New Roman"/>
          <w:b/>
          <w:bCs/>
          <w:szCs w:val="28"/>
          <w:lang w:eastAsia="ru-RU"/>
        </w:rPr>
        <w:t>пункт</w:t>
      </w:r>
      <w:r w:rsidR="00B11A68" w:rsidRPr="00A75D22">
        <w:rPr>
          <w:rFonts w:eastAsia="Times New Roman" w:cs="Times New Roman"/>
          <w:b/>
          <w:bCs/>
          <w:szCs w:val="28"/>
          <w:lang w:eastAsia="ru-RU"/>
        </w:rPr>
        <w:t>ах</w:t>
      </w:r>
      <w:r w:rsidR="00476A63" w:rsidRPr="00A75D22">
        <w:rPr>
          <w:rFonts w:eastAsia="Times New Roman" w:cs="Times New Roman"/>
          <w:b/>
          <w:bCs/>
          <w:szCs w:val="28"/>
          <w:lang w:eastAsia="ru-RU"/>
        </w:rPr>
        <w:t xml:space="preserve"> 3, 4, 6, 7, 10, 11</w:t>
      </w:r>
      <w:r w:rsidR="00B11A68">
        <w:rPr>
          <w:rFonts w:eastAsia="Times New Roman" w:cs="Times New Roman"/>
          <w:bCs/>
          <w:szCs w:val="28"/>
          <w:lang w:eastAsia="ru-RU"/>
        </w:rPr>
        <w:t>, оскільки</w:t>
      </w:r>
      <w:r w:rsidR="00B11A68" w:rsidRPr="00B11A68">
        <w:rPr>
          <w:rFonts w:eastAsia="Times New Roman" w:cs="Times New Roman"/>
          <w:bCs/>
          <w:szCs w:val="28"/>
          <w:lang w:eastAsia="ru-RU"/>
        </w:rPr>
        <w:t xml:space="preserve"> </w:t>
      </w:r>
      <w:r w:rsidR="00B11A68">
        <w:rPr>
          <w:rFonts w:eastAsia="Times New Roman" w:cs="Times New Roman"/>
          <w:bCs/>
          <w:szCs w:val="28"/>
          <w:lang w:eastAsia="ru-RU"/>
        </w:rPr>
        <w:t>вид заохочення має бути у виді нагородження, а не</w:t>
      </w:r>
      <w:r w:rsidR="009E4EED">
        <w:rPr>
          <w:rFonts w:eastAsia="Times New Roman" w:cs="Times New Roman"/>
          <w:bCs/>
          <w:szCs w:val="28"/>
          <w:lang w:eastAsia="ru-RU"/>
        </w:rPr>
        <w:t xml:space="preserve"> заохочення</w:t>
      </w:r>
      <w:r w:rsidR="00B11A68">
        <w:rPr>
          <w:rFonts w:eastAsia="Times New Roman" w:cs="Times New Roman"/>
          <w:bCs/>
          <w:szCs w:val="28"/>
          <w:lang w:eastAsia="ru-RU"/>
        </w:rPr>
        <w:t xml:space="preserve"> у виді «заохочення»</w:t>
      </w:r>
      <w:r w:rsidR="00595331">
        <w:rPr>
          <w:rFonts w:eastAsia="Times New Roman" w:cs="Times New Roman"/>
          <w:bCs/>
          <w:szCs w:val="28"/>
          <w:lang w:eastAsia="ru-RU"/>
        </w:rPr>
        <w:t>,</w:t>
      </w:r>
      <w:r w:rsidR="00B11A68">
        <w:rPr>
          <w:rFonts w:eastAsia="Times New Roman" w:cs="Times New Roman"/>
          <w:bCs/>
          <w:szCs w:val="28"/>
          <w:lang w:eastAsia="ru-RU"/>
        </w:rPr>
        <w:t xml:space="preserve"> </w:t>
      </w:r>
      <w:r w:rsidR="00476A63">
        <w:rPr>
          <w:rFonts w:eastAsia="Times New Roman" w:cs="Times New Roman"/>
          <w:bCs/>
          <w:szCs w:val="28"/>
          <w:lang w:eastAsia="ru-RU"/>
        </w:rPr>
        <w:t xml:space="preserve">як </w:t>
      </w:r>
      <w:r w:rsidR="00B11A68">
        <w:rPr>
          <w:rFonts w:eastAsia="Times New Roman" w:cs="Times New Roman"/>
          <w:bCs/>
          <w:szCs w:val="28"/>
          <w:lang w:eastAsia="ru-RU"/>
        </w:rPr>
        <w:t>зазначається у вказаних пунктах («заохочення»</w:t>
      </w:r>
      <w:r w:rsidR="00582C06">
        <w:rPr>
          <w:rFonts w:eastAsia="Times New Roman" w:cs="Times New Roman"/>
          <w:bCs/>
          <w:szCs w:val="28"/>
          <w:lang w:eastAsia="ru-RU"/>
        </w:rPr>
        <w:t xml:space="preserve"> </w:t>
      </w:r>
      <w:r w:rsidR="00476A63">
        <w:rPr>
          <w:rFonts w:eastAsia="Times New Roman" w:cs="Times New Roman"/>
          <w:bCs/>
          <w:szCs w:val="28"/>
          <w:lang w:eastAsia="ru-RU"/>
        </w:rPr>
        <w:t>грошов</w:t>
      </w:r>
      <w:r w:rsidR="00582C06">
        <w:rPr>
          <w:rFonts w:eastAsia="Times New Roman" w:cs="Times New Roman"/>
          <w:bCs/>
          <w:szCs w:val="28"/>
          <w:lang w:eastAsia="ru-RU"/>
        </w:rPr>
        <w:t>ою нагородою, «заохочення» цінним подарунком, «заохочення» відомчими заохочувальними відзнаками Національної поліції України, Міністерства внутрішніх справ України, «заохочення» відомчою заохочувальною відзнакою Міністерства внутрішніх справ України «Вогнепальна зброя», «заохочення» відомчою заохочувальною відзнакою Міністерства внутрішніх справ України «Холодна зброя»</w:t>
      </w:r>
      <w:r w:rsidR="00B11A68">
        <w:rPr>
          <w:rFonts w:eastAsia="Times New Roman" w:cs="Times New Roman"/>
          <w:bCs/>
          <w:szCs w:val="28"/>
          <w:lang w:eastAsia="ru-RU"/>
        </w:rPr>
        <w:t>)</w:t>
      </w:r>
      <w:r w:rsidR="00582C06">
        <w:rPr>
          <w:rFonts w:eastAsia="Times New Roman" w:cs="Times New Roman"/>
          <w:bCs/>
          <w:szCs w:val="28"/>
          <w:lang w:eastAsia="ru-RU"/>
        </w:rPr>
        <w:t xml:space="preserve">. </w:t>
      </w:r>
    </w:p>
    <w:p w:rsidR="005568A9" w:rsidRDefault="00B11A68" w:rsidP="00A83959">
      <w:pPr>
        <w:ind w:firstLine="708"/>
        <w:rPr>
          <w:rFonts w:eastAsia="Times New Roman" w:cs="Times New Roman"/>
          <w:bCs/>
          <w:szCs w:val="28"/>
          <w:lang w:eastAsia="ru-RU"/>
        </w:rPr>
      </w:pPr>
      <w:r>
        <w:rPr>
          <w:rFonts w:eastAsia="Times New Roman" w:cs="Times New Roman"/>
          <w:bCs/>
          <w:szCs w:val="28"/>
          <w:lang w:eastAsia="ru-RU"/>
        </w:rPr>
        <w:t>У зв’язку з цим, у вказаних пунктах слово «заохочення» необхідно замінити словом «нагородження».</w:t>
      </w:r>
      <w:r w:rsidR="00A83959">
        <w:rPr>
          <w:rFonts w:eastAsia="Times New Roman" w:cs="Times New Roman"/>
          <w:bCs/>
          <w:szCs w:val="28"/>
          <w:lang w:eastAsia="ru-RU"/>
        </w:rPr>
        <w:t xml:space="preserve"> </w:t>
      </w:r>
    </w:p>
    <w:p w:rsidR="00D636C4" w:rsidRDefault="00920684" w:rsidP="00A83959">
      <w:pPr>
        <w:ind w:firstLine="708"/>
        <w:rPr>
          <w:rStyle w:val="FontStyle"/>
          <w:sz w:val="28"/>
          <w:szCs w:val="28"/>
        </w:rPr>
      </w:pPr>
      <w:r>
        <w:rPr>
          <w:rFonts w:eastAsia="Times New Roman"/>
          <w:bCs/>
          <w:szCs w:val="28"/>
          <w:lang w:eastAsia="ru-RU"/>
        </w:rPr>
        <w:t xml:space="preserve">Адже </w:t>
      </w:r>
      <w:r w:rsidR="00654A25">
        <w:rPr>
          <w:rFonts w:eastAsia="Times New Roman"/>
          <w:bCs/>
          <w:szCs w:val="28"/>
          <w:lang w:eastAsia="ru-RU"/>
        </w:rPr>
        <w:t>т</w:t>
      </w:r>
      <w:r w:rsidR="00C92F0B" w:rsidRPr="00654A25">
        <w:rPr>
          <w:rFonts w:eastAsia="Times New Roman" w:cs="Times New Roman"/>
          <w:bCs/>
          <w:szCs w:val="28"/>
          <w:lang w:eastAsia="ru-RU"/>
        </w:rPr>
        <w:t xml:space="preserve">ака </w:t>
      </w:r>
      <w:r w:rsidR="00654A25">
        <w:rPr>
          <w:rFonts w:eastAsia="Times New Roman"/>
          <w:bCs/>
          <w:szCs w:val="28"/>
          <w:lang w:eastAsia="ru-RU"/>
        </w:rPr>
        <w:t xml:space="preserve">сама </w:t>
      </w:r>
      <w:r w:rsidR="00C92F0B" w:rsidRPr="00654A25">
        <w:rPr>
          <w:rFonts w:eastAsia="Times New Roman" w:cs="Times New Roman"/>
          <w:bCs/>
          <w:szCs w:val="28"/>
          <w:lang w:eastAsia="ru-RU"/>
        </w:rPr>
        <w:t xml:space="preserve">термінологія </w:t>
      </w:r>
      <w:r w:rsidR="00595331">
        <w:rPr>
          <w:rFonts w:eastAsia="Times New Roman" w:cs="Times New Roman"/>
          <w:bCs/>
          <w:szCs w:val="28"/>
          <w:lang w:eastAsia="ru-RU"/>
        </w:rPr>
        <w:t xml:space="preserve">(зокрема «нагородження» грошовою нагородою, цінним подарунком тощо) </w:t>
      </w:r>
      <w:r w:rsidR="00C92F0B" w:rsidRPr="00654A25">
        <w:rPr>
          <w:rFonts w:eastAsia="Times New Roman" w:cs="Times New Roman"/>
          <w:bCs/>
          <w:szCs w:val="28"/>
          <w:lang w:eastAsia="ru-RU"/>
        </w:rPr>
        <w:t>використовується й у</w:t>
      </w:r>
      <w:r w:rsidR="00A86E8C">
        <w:rPr>
          <w:rFonts w:eastAsia="Times New Roman" w:cs="Times New Roman"/>
          <w:bCs/>
          <w:szCs w:val="28"/>
          <w:lang w:eastAsia="ru-RU"/>
        </w:rPr>
        <w:t xml:space="preserve"> Положенні </w:t>
      </w:r>
      <w:r w:rsidR="00A86E8C" w:rsidRPr="00A86E8C">
        <w:rPr>
          <w:rStyle w:val="st24"/>
          <w:b w:val="0"/>
          <w:sz w:val="28"/>
          <w:szCs w:val="28"/>
        </w:rPr>
        <w:t>про відомчу заохочувальну відзнаку Міністерства внутрішніх справ України «Вогнепальна зброя»</w:t>
      </w:r>
      <w:r w:rsidR="00A86E8C">
        <w:rPr>
          <w:rStyle w:val="st24"/>
          <w:b w:val="0"/>
          <w:sz w:val="28"/>
          <w:szCs w:val="28"/>
        </w:rPr>
        <w:t>, затвердженому наказом Міністерства внутрішніх справ України від 30.11.2015 року № 1521, у</w:t>
      </w:r>
      <w:r w:rsidR="00C92F0B" w:rsidRPr="00A86E8C">
        <w:rPr>
          <w:rFonts w:eastAsia="Times New Roman" w:cs="Times New Roman"/>
          <w:b/>
          <w:bCs/>
          <w:szCs w:val="28"/>
          <w:lang w:eastAsia="ru-RU"/>
        </w:rPr>
        <w:t xml:space="preserve"> </w:t>
      </w:r>
      <w:r w:rsidR="00801FAC" w:rsidRPr="00654A25">
        <w:rPr>
          <w:rFonts w:eastAsia="Times New Roman" w:cs="Times New Roman"/>
          <w:bCs/>
          <w:szCs w:val="28"/>
          <w:lang w:eastAsia="ru-RU"/>
        </w:rPr>
        <w:t>статт</w:t>
      </w:r>
      <w:r w:rsidR="00C92F0B" w:rsidRPr="00654A25">
        <w:rPr>
          <w:rFonts w:eastAsia="Times New Roman" w:cs="Times New Roman"/>
          <w:bCs/>
          <w:szCs w:val="28"/>
          <w:lang w:eastAsia="ru-RU"/>
        </w:rPr>
        <w:t>і</w:t>
      </w:r>
      <w:r w:rsidR="00801FAC" w:rsidRPr="00654A25">
        <w:rPr>
          <w:rFonts w:eastAsia="Times New Roman" w:cs="Times New Roman"/>
          <w:bCs/>
          <w:szCs w:val="28"/>
          <w:lang w:eastAsia="ru-RU"/>
        </w:rPr>
        <w:t xml:space="preserve"> 9 Дисциплінарного статуту органів внутрішніх справ України, затвердженого Законом України від 22 лютого 2006 року № 3460-</w:t>
      </w:r>
      <w:r w:rsidR="00801FAC" w:rsidRPr="00654A25">
        <w:rPr>
          <w:rFonts w:eastAsia="Times New Roman" w:cs="Times New Roman"/>
          <w:bCs/>
          <w:szCs w:val="28"/>
          <w:lang w:val="en-US" w:eastAsia="ru-RU"/>
        </w:rPr>
        <w:t>IV</w:t>
      </w:r>
      <w:r w:rsidR="00801FAC" w:rsidRPr="00654A25">
        <w:rPr>
          <w:rFonts w:eastAsia="Times New Roman" w:cs="Times New Roman"/>
          <w:bCs/>
          <w:szCs w:val="28"/>
          <w:lang w:eastAsia="ru-RU"/>
        </w:rPr>
        <w:t>,</w:t>
      </w:r>
      <w:r w:rsidR="00C92F0B" w:rsidRPr="00654A25">
        <w:rPr>
          <w:rFonts w:eastAsia="Times New Roman" w:cs="Times New Roman"/>
          <w:bCs/>
          <w:szCs w:val="28"/>
          <w:lang w:eastAsia="ru-RU"/>
        </w:rPr>
        <w:t xml:space="preserve"> у відповідних положеннях Дисциплінарного статуту Збройних Сил України, затвердженого Законом України від 24 березня 1999 року № 551-X</w:t>
      </w:r>
      <w:r w:rsidR="00C92F0B" w:rsidRPr="00654A25">
        <w:rPr>
          <w:rFonts w:eastAsia="Times New Roman" w:cs="Times New Roman"/>
          <w:bCs/>
          <w:szCs w:val="28"/>
          <w:lang w:val="en-US" w:eastAsia="ru-RU"/>
        </w:rPr>
        <w:t>IV</w:t>
      </w:r>
      <w:r w:rsidR="00C92F0B" w:rsidRPr="00654A25">
        <w:rPr>
          <w:rFonts w:eastAsia="Times New Roman" w:cs="Times New Roman"/>
          <w:bCs/>
          <w:szCs w:val="28"/>
          <w:lang w:eastAsia="ru-RU"/>
        </w:rPr>
        <w:t xml:space="preserve">, </w:t>
      </w:r>
      <w:r w:rsidR="006D5444" w:rsidRPr="00654A25">
        <w:rPr>
          <w:rFonts w:eastAsia="Times New Roman" w:cs="Times New Roman"/>
          <w:bCs/>
          <w:szCs w:val="28"/>
          <w:lang w:eastAsia="ru-RU"/>
        </w:rPr>
        <w:t>Дисциплінарно</w:t>
      </w:r>
      <w:r w:rsidR="00654A25">
        <w:rPr>
          <w:rFonts w:eastAsia="Times New Roman"/>
          <w:bCs/>
          <w:szCs w:val="28"/>
          <w:lang w:eastAsia="ru-RU"/>
        </w:rPr>
        <w:t>го</w:t>
      </w:r>
      <w:r w:rsidR="006D5444" w:rsidRPr="00654A25">
        <w:rPr>
          <w:rFonts w:eastAsia="Times New Roman" w:cs="Times New Roman"/>
          <w:bCs/>
          <w:szCs w:val="28"/>
          <w:lang w:eastAsia="ru-RU"/>
        </w:rPr>
        <w:t xml:space="preserve"> статут</w:t>
      </w:r>
      <w:r w:rsidR="00654A25">
        <w:rPr>
          <w:rFonts w:eastAsia="Times New Roman"/>
          <w:bCs/>
          <w:szCs w:val="28"/>
          <w:lang w:eastAsia="ru-RU"/>
        </w:rPr>
        <w:t>у</w:t>
      </w:r>
      <w:r w:rsidR="006D5444" w:rsidRPr="00654A25">
        <w:rPr>
          <w:rFonts w:eastAsia="Times New Roman" w:cs="Times New Roman"/>
          <w:bCs/>
          <w:szCs w:val="28"/>
          <w:lang w:eastAsia="ru-RU"/>
        </w:rPr>
        <w:t xml:space="preserve"> служби цивільного захисту,</w:t>
      </w:r>
      <w:r w:rsidR="00654A25" w:rsidRPr="00654A25">
        <w:rPr>
          <w:szCs w:val="28"/>
        </w:rPr>
        <w:t xml:space="preserve"> затвердженому Законом України від 5 березня 2009 року № 1086</w:t>
      </w:r>
      <w:r w:rsidR="00654A25" w:rsidRPr="00654A25">
        <w:rPr>
          <w:rStyle w:val="FontStyle"/>
          <w:sz w:val="28"/>
          <w:szCs w:val="28"/>
        </w:rPr>
        <w:t>-VI</w:t>
      </w:r>
      <w:r w:rsidR="0098503A">
        <w:rPr>
          <w:rStyle w:val="FontStyle"/>
          <w:sz w:val="28"/>
          <w:szCs w:val="28"/>
        </w:rPr>
        <w:t xml:space="preserve"> тощо.</w:t>
      </w:r>
    </w:p>
    <w:p w:rsidR="00147C12" w:rsidRDefault="00147C12" w:rsidP="00A83959">
      <w:pPr>
        <w:ind w:firstLine="708"/>
        <w:rPr>
          <w:rStyle w:val="FontStyle"/>
          <w:sz w:val="28"/>
          <w:szCs w:val="28"/>
        </w:rPr>
      </w:pPr>
    </w:p>
    <w:p w:rsidR="00FA2C0C" w:rsidRDefault="00B42D72" w:rsidP="00A83959">
      <w:pPr>
        <w:ind w:firstLine="708"/>
        <w:rPr>
          <w:rStyle w:val="FontStyle"/>
          <w:sz w:val="28"/>
          <w:szCs w:val="28"/>
        </w:rPr>
      </w:pPr>
      <w:r>
        <w:rPr>
          <w:rStyle w:val="FontStyle"/>
          <w:sz w:val="28"/>
          <w:szCs w:val="28"/>
        </w:rPr>
        <w:lastRenderedPageBreak/>
        <w:t xml:space="preserve">8. </w:t>
      </w:r>
      <w:r w:rsidR="00B83D85">
        <w:rPr>
          <w:rStyle w:val="FontStyle"/>
          <w:sz w:val="28"/>
          <w:szCs w:val="28"/>
        </w:rPr>
        <w:t>З урахуванням викладеного, потребують редакційного уточнення й</w:t>
      </w:r>
      <w:r w:rsidR="00FA2C0C">
        <w:rPr>
          <w:rStyle w:val="FontStyle"/>
          <w:sz w:val="28"/>
          <w:szCs w:val="28"/>
        </w:rPr>
        <w:t xml:space="preserve"> інші</w:t>
      </w:r>
      <w:r w:rsidR="00B83D85">
        <w:rPr>
          <w:rStyle w:val="FontStyle"/>
          <w:sz w:val="28"/>
          <w:szCs w:val="28"/>
        </w:rPr>
        <w:t xml:space="preserve"> положення </w:t>
      </w:r>
      <w:r w:rsidR="00FA2C0C">
        <w:rPr>
          <w:rStyle w:val="FontStyle"/>
          <w:sz w:val="28"/>
          <w:szCs w:val="28"/>
        </w:rPr>
        <w:t>проекту, з</w:t>
      </w:r>
      <w:r w:rsidR="00B83D85">
        <w:rPr>
          <w:rStyle w:val="FontStyle"/>
          <w:sz w:val="28"/>
          <w:szCs w:val="28"/>
        </w:rPr>
        <w:t>окрема</w:t>
      </w:r>
      <w:r w:rsidR="00FA2C0C">
        <w:rPr>
          <w:rStyle w:val="FontStyle"/>
          <w:sz w:val="28"/>
          <w:szCs w:val="28"/>
        </w:rPr>
        <w:t>:</w:t>
      </w:r>
    </w:p>
    <w:p w:rsidR="00B20AF4" w:rsidRDefault="00FA2C0C" w:rsidP="00A83959">
      <w:pPr>
        <w:ind w:firstLine="708"/>
        <w:rPr>
          <w:rStyle w:val="FontStyle"/>
          <w:sz w:val="28"/>
          <w:szCs w:val="28"/>
        </w:rPr>
      </w:pPr>
      <w:r w:rsidRPr="00FA2C0C">
        <w:rPr>
          <w:rStyle w:val="FontStyle"/>
          <w:sz w:val="28"/>
          <w:szCs w:val="28"/>
        </w:rPr>
        <w:t>1)</w:t>
      </w:r>
      <w:r>
        <w:rPr>
          <w:rStyle w:val="FontStyle"/>
          <w:b/>
          <w:sz w:val="28"/>
          <w:szCs w:val="28"/>
        </w:rPr>
        <w:t xml:space="preserve"> </w:t>
      </w:r>
      <w:r w:rsidR="00B20AF4" w:rsidRPr="00FA2C0C">
        <w:rPr>
          <w:rStyle w:val="FontStyle"/>
          <w:b/>
          <w:sz w:val="28"/>
          <w:szCs w:val="28"/>
        </w:rPr>
        <w:t>абзац перший</w:t>
      </w:r>
      <w:r w:rsidR="00B20AF4">
        <w:rPr>
          <w:rStyle w:val="FontStyle"/>
          <w:sz w:val="28"/>
          <w:szCs w:val="28"/>
        </w:rPr>
        <w:t xml:space="preserve"> </w:t>
      </w:r>
      <w:r w:rsidRPr="00B83D85">
        <w:rPr>
          <w:rStyle w:val="FontStyle"/>
          <w:b/>
          <w:sz w:val="28"/>
          <w:szCs w:val="28"/>
        </w:rPr>
        <w:t>частини першої статті 8 проекту</w:t>
      </w:r>
      <w:r>
        <w:rPr>
          <w:rStyle w:val="FontStyle"/>
          <w:sz w:val="28"/>
          <w:szCs w:val="28"/>
        </w:rPr>
        <w:t xml:space="preserve"> </w:t>
      </w:r>
      <w:r w:rsidR="00B20AF4">
        <w:rPr>
          <w:rStyle w:val="FontStyle"/>
          <w:sz w:val="28"/>
          <w:szCs w:val="28"/>
        </w:rPr>
        <w:t>цієї частини пропонуємо викласти в такій редакції:</w:t>
      </w:r>
    </w:p>
    <w:p w:rsidR="00B20AF4" w:rsidRDefault="00B20AF4" w:rsidP="00A83959">
      <w:pPr>
        <w:ind w:firstLine="708"/>
        <w:rPr>
          <w:rStyle w:val="FontStyle"/>
          <w:sz w:val="28"/>
          <w:szCs w:val="28"/>
        </w:rPr>
      </w:pPr>
      <w:r>
        <w:rPr>
          <w:rStyle w:val="FontStyle"/>
          <w:sz w:val="28"/>
          <w:szCs w:val="28"/>
        </w:rPr>
        <w:t>«1. Міністрові внутрішніх справ України належить право застосовувати до всіх поліцейських такі заохочення як:».</w:t>
      </w:r>
    </w:p>
    <w:p w:rsidR="00FA2C0C" w:rsidRDefault="00B20AF4" w:rsidP="00A83959">
      <w:pPr>
        <w:ind w:firstLine="708"/>
        <w:rPr>
          <w:rStyle w:val="FontStyle"/>
          <w:sz w:val="28"/>
          <w:szCs w:val="28"/>
        </w:rPr>
      </w:pPr>
      <w:r>
        <w:rPr>
          <w:rStyle w:val="FontStyle"/>
          <w:sz w:val="28"/>
          <w:szCs w:val="28"/>
        </w:rPr>
        <w:t>А</w:t>
      </w:r>
      <w:r w:rsidR="00B83D85">
        <w:rPr>
          <w:rStyle w:val="FontStyle"/>
          <w:sz w:val="28"/>
          <w:szCs w:val="28"/>
        </w:rPr>
        <w:t xml:space="preserve"> на початку пунктів 1-5</w:t>
      </w:r>
      <w:r>
        <w:rPr>
          <w:rStyle w:val="FontStyle"/>
          <w:sz w:val="28"/>
          <w:szCs w:val="28"/>
        </w:rPr>
        <w:t xml:space="preserve"> цієї частини</w:t>
      </w:r>
      <w:r w:rsidR="00B83D85">
        <w:rPr>
          <w:rStyle w:val="FontStyle"/>
          <w:sz w:val="28"/>
          <w:szCs w:val="28"/>
        </w:rPr>
        <w:t xml:space="preserve"> необхідно зазначити слово «нагородження»</w:t>
      </w:r>
      <w:r w:rsidR="00FA2C0C">
        <w:rPr>
          <w:rStyle w:val="FontStyle"/>
          <w:sz w:val="28"/>
          <w:szCs w:val="28"/>
        </w:rPr>
        <w:t>;</w:t>
      </w:r>
    </w:p>
    <w:p w:rsidR="00FA2C0C" w:rsidRDefault="00FA2C0C" w:rsidP="00A83959">
      <w:pPr>
        <w:ind w:firstLine="708"/>
        <w:rPr>
          <w:rStyle w:val="FontStyle"/>
          <w:sz w:val="28"/>
          <w:szCs w:val="28"/>
        </w:rPr>
      </w:pPr>
      <w:r>
        <w:rPr>
          <w:rStyle w:val="FontStyle"/>
          <w:sz w:val="28"/>
          <w:szCs w:val="28"/>
        </w:rPr>
        <w:t xml:space="preserve">2) </w:t>
      </w:r>
      <w:r w:rsidRPr="00FA2C0C">
        <w:rPr>
          <w:rStyle w:val="FontStyle"/>
          <w:b/>
          <w:sz w:val="28"/>
          <w:szCs w:val="28"/>
        </w:rPr>
        <w:t>частину четверту статті 10 проекту</w:t>
      </w:r>
      <w:r>
        <w:rPr>
          <w:rStyle w:val="FontStyle"/>
          <w:sz w:val="28"/>
          <w:szCs w:val="28"/>
        </w:rPr>
        <w:t xml:space="preserve"> пропонуємо викласти в такій редакції:</w:t>
      </w:r>
    </w:p>
    <w:p w:rsidR="00FA2C0C" w:rsidRDefault="00FA2C0C" w:rsidP="00A83959">
      <w:pPr>
        <w:ind w:firstLine="708"/>
        <w:rPr>
          <w:rStyle w:val="FontStyle"/>
          <w:sz w:val="28"/>
          <w:szCs w:val="28"/>
        </w:rPr>
      </w:pPr>
      <w:r>
        <w:rPr>
          <w:rStyle w:val="FontStyle"/>
          <w:sz w:val="28"/>
          <w:szCs w:val="28"/>
        </w:rPr>
        <w:t xml:space="preserve">«4. Грошова винагорода як заохочення може застосовуватися до поліцейського як окремий вид заохочення або одночасно із нагородженням відомчою заохочувальною відзнакою Національної поліції України або Міністерства внутрішніх справ України». </w:t>
      </w:r>
    </w:p>
    <w:p w:rsidR="00313501" w:rsidRDefault="00313501" w:rsidP="00A83959">
      <w:pPr>
        <w:ind w:firstLine="708"/>
        <w:rPr>
          <w:rStyle w:val="FontStyle"/>
          <w:sz w:val="28"/>
          <w:szCs w:val="28"/>
        </w:rPr>
      </w:pPr>
    </w:p>
    <w:p w:rsidR="00D34B4F" w:rsidRDefault="00B42D72" w:rsidP="00A83959">
      <w:pPr>
        <w:ind w:firstLine="708"/>
        <w:rPr>
          <w:rFonts w:eastAsia="Times New Roman" w:cs="Times New Roman"/>
          <w:bCs/>
          <w:szCs w:val="28"/>
          <w:lang w:eastAsia="ru-RU"/>
        </w:rPr>
      </w:pPr>
      <w:r w:rsidRPr="00B42D72">
        <w:rPr>
          <w:rStyle w:val="FontStyle"/>
          <w:sz w:val="28"/>
          <w:szCs w:val="28"/>
        </w:rPr>
        <w:t xml:space="preserve">9. </w:t>
      </w:r>
      <w:r w:rsidR="00F815B0" w:rsidRPr="00F815B0">
        <w:rPr>
          <w:rStyle w:val="FontStyle"/>
          <w:b/>
          <w:sz w:val="28"/>
          <w:szCs w:val="28"/>
        </w:rPr>
        <w:t>У пункті 9</w:t>
      </w:r>
      <w:r w:rsidR="00F815B0" w:rsidRPr="00F815B0">
        <w:rPr>
          <w:rFonts w:eastAsia="Times New Roman" w:cs="Times New Roman"/>
          <w:b/>
          <w:bCs/>
          <w:szCs w:val="28"/>
          <w:lang w:eastAsia="ru-RU"/>
        </w:rPr>
        <w:t xml:space="preserve"> </w:t>
      </w:r>
      <w:r w:rsidR="00F815B0" w:rsidRPr="000F4E6F">
        <w:rPr>
          <w:rFonts w:eastAsia="Times New Roman" w:cs="Times New Roman"/>
          <w:b/>
          <w:bCs/>
          <w:szCs w:val="28"/>
          <w:lang w:eastAsia="ru-RU"/>
        </w:rPr>
        <w:t>частини</w:t>
      </w:r>
      <w:r>
        <w:rPr>
          <w:rFonts w:eastAsia="Times New Roman" w:cs="Times New Roman"/>
          <w:b/>
          <w:bCs/>
          <w:szCs w:val="28"/>
          <w:lang w:eastAsia="ru-RU"/>
        </w:rPr>
        <w:t xml:space="preserve"> другої</w:t>
      </w:r>
      <w:r w:rsidR="00F815B0" w:rsidRPr="000F4E6F">
        <w:rPr>
          <w:rFonts w:eastAsia="Times New Roman" w:cs="Times New Roman"/>
          <w:b/>
          <w:bCs/>
          <w:szCs w:val="28"/>
          <w:lang w:eastAsia="ru-RU"/>
        </w:rPr>
        <w:t xml:space="preserve"> статті 6 проекту</w:t>
      </w:r>
      <w:r w:rsidR="00F815B0">
        <w:rPr>
          <w:rFonts w:eastAsia="Times New Roman" w:cs="Times New Roman"/>
          <w:bCs/>
          <w:szCs w:val="28"/>
          <w:lang w:eastAsia="ru-RU"/>
        </w:rPr>
        <w:t xml:space="preserve"> слова «присвоєння спеціального звання» слід замінити словами «присвоєння чергового спеціального звання», що узгоджуватиметься з положеннями частини п’ятої</w:t>
      </w:r>
      <w:r w:rsidR="00D34B4F">
        <w:rPr>
          <w:rFonts w:eastAsia="Times New Roman" w:cs="Times New Roman"/>
          <w:bCs/>
          <w:szCs w:val="28"/>
          <w:lang w:eastAsia="ru-RU"/>
        </w:rPr>
        <w:t xml:space="preserve"> статті 10 проекту, в якій розкривається зміст цього виду заохочення.</w:t>
      </w:r>
    </w:p>
    <w:p w:rsidR="00147C12" w:rsidRDefault="00147C12" w:rsidP="00A83959">
      <w:pPr>
        <w:ind w:firstLine="708"/>
        <w:rPr>
          <w:rFonts w:eastAsia="Times New Roman" w:cs="Times New Roman"/>
          <w:bCs/>
          <w:szCs w:val="28"/>
          <w:lang w:eastAsia="ru-RU"/>
        </w:rPr>
      </w:pPr>
    </w:p>
    <w:p w:rsidR="00F815B0" w:rsidRDefault="00B42D72" w:rsidP="00A83959">
      <w:pPr>
        <w:ind w:firstLine="708"/>
        <w:rPr>
          <w:rFonts w:eastAsia="Times New Roman" w:cs="Times New Roman"/>
          <w:bCs/>
          <w:szCs w:val="28"/>
          <w:lang w:eastAsia="ru-RU"/>
        </w:rPr>
      </w:pPr>
      <w:r>
        <w:rPr>
          <w:rFonts w:eastAsia="Times New Roman" w:cs="Times New Roman"/>
          <w:bCs/>
          <w:szCs w:val="28"/>
          <w:lang w:eastAsia="ru-RU"/>
        </w:rPr>
        <w:t>10</w:t>
      </w:r>
      <w:r w:rsidR="00D34B4F">
        <w:rPr>
          <w:rFonts w:eastAsia="Times New Roman" w:cs="Times New Roman"/>
          <w:bCs/>
          <w:szCs w:val="28"/>
          <w:lang w:eastAsia="ru-RU"/>
        </w:rPr>
        <w:t xml:space="preserve">. </w:t>
      </w:r>
      <w:r w:rsidR="00F815B0">
        <w:rPr>
          <w:rFonts w:eastAsia="Times New Roman" w:cs="Times New Roman"/>
          <w:bCs/>
          <w:szCs w:val="28"/>
          <w:lang w:eastAsia="ru-RU"/>
        </w:rPr>
        <w:t xml:space="preserve"> </w:t>
      </w:r>
      <w:r w:rsidR="007E35A5" w:rsidRPr="007E35A5">
        <w:rPr>
          <w:rFonts w:eastAsia="Times New Roman" w:cs="Times New Roman"/>
          <w:b/>
          <w:bCs/>
          <w:szCs w:val="28"/>
          <w:lang w:eastAsia="ru-RU"/>
        </w:rPr>
        <w:t>Частин</w:t>
      </w:r>
      <w:r w:rsidR="007B025F">
        <w:rPr>
          <w:rFonts w:eastAsia="Times New Roman" w:cs="Times New Roman"/>
          <w:b/>
          <w:bCs/>
          <w:szCs w:val="28"/>
          <w:lang w:eastAsia="ru-RU"/>
        </w:rPr>
        <w:t>а</w:t>
      </w:r>
      <w:r w:rsidR="007E35A5" w:rsidRPr="007E35A5">
        <w:rPr>
          <w:rFonts w:eastAsia="Times New Roman" w:cs="Times New Roman"/>
          <w:b/>
          <w:bCs/>
          <w:szCs w:val="28"/>
          <w:lang w:eastAsia="ru-RU"/>
        </w:rPr>
        <w:t xml:space="preserve"> трет</w:t>
      </w:r>
      <w:r w:rsidR="007B025F">
        <w:rPr>
          <w:rFonts w:eastAsia="Times New Roman" w:cs="Times New Roman"/>
          <w:b/>
          <w:bCs/>
          <w:szCs w:val="28"/>
          <w:lang w:eastAsia="ru-RU"/>
        </w:rPr>
        <w:t xml:space="preserve">я </w:t>
      </w:r>
      <w:r w:rsidR="007E35A5" w:rsidRPr="007E35A5">
        <w:rPr>
          <w:rFonts w:eastAsia="Times New Roman" w:cs="Times New Roman"/>
          <w:b/>
          <w:bCs/>
          <w:szCs w:val="28"/>
          <w:lang w:eastAsia="ru-RU"/>
        </w:rPr>
        <w:t>статті 8 проекту</w:t>
      </w:r>
      <w:r w:rsidR="007B025F">
        <w:rPr>
          <w:rFonts w:eastAsia="Times New Roman" w:cs="Times New Roman"/>
          <w:b/>
          <w:bCs/>
          <w:szCs w:val="28"/>
          <w:lang w:eastAsia="ru-RU"/>
        </w:rPr>
        <w:t xml:space="preserve">, </w:t>
      </w:r>
      <w:r w:rsidR="007B025F" w:rsidRPr="007B025F">
        <w:rPr>
          <w:rFonts w:eastAsia="Times New Roman" w:cs="Times New Roman"/>
          <w:bCs/>
          <w:szCs w:val="28"/>
          <w:lang w:eastAsia="ru-RU"/>
        </w:rPr>
        <w:t>якою</w:t>
      </w:r>
      <w:r w:rsidR="007E35A5">
        <w:rPr>
          <w:rFonts w:eastAsia="Times New Roman" w:cs="Times New Roman"/>
          <w:bCs/>
          <w:szCs w:val="28"/>
          <w:lang w:eastAsia="ru-RU"/>
        </w:rPr>
        <w:t xml:space="preserve"> передбачено, що інші керівники поліції застосовують до підлеглих заохочення в межах повноважень, наданих їм керівником Національної поліції України</w:t>
      </w:r>
      <w:r w:rsidR="007B025F">
        <w:rPr>
          <w:rFonts w:eastAsia="Times New Roman" w:cs="Times New Roman"/>
          <w:bCs/>
          <w:szCs w:val="28"/>
          <w:lang w:eastAsia="ru-RU"/>
        </w:rPr>
        <w:t>,</w:t>
      </w:r>
      <w:r w:rsidR="00CF5988">
        <w:rPr>
          <w:rFonts w:eastAsia="Times New Roman" w:cs="Times New Roman"/>
          <w:bCs/>
          <w:szCs w:val="28"/>
          <w:lang w:eastAsia="ru-RU"/>
        </w:rPr>
        <w:t xml:space="preserve"> не </w:t>
      </w:r>
      <w:r w:rsidR="001123EA">
        <w:rPr>
          <w:rFonts w:eastAsia="Times New Roman" w:cs="Times New Roman"/>
          <w:bCs/>
          <w:szCs w:val="28"/>
          <w:lang w:eastAsia="ru-RU"/>
        </w:rPr>
        <w:t>враховує</w:t>
      </w:r>
      <w:r w:rsidR="00CF5988">
        <w:rPr>
          <w:rFonts w:eastAsia="Times New Roman" w:cs="Times New Roman"/>
          <w:bCs/>
          <w:szCs w:val="28"/>
          <w:lang w:eastAsia="ru-RU"/>
        </w:rPr>
        <w:t xml:space="preserve"> вимог частини другої статті 19 Конституції України, відповідно до якої органи державної влади та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rsidR="0002469B" w:rsidRDefault="008D1AA5" w:rsidP="00A83959">
      <w:pPr>
        <w:ind w:firstLine="708"/>
        <w:rPr>
          <w:rFonts w:eastAsia="Times New Roman" w:cs="Times New Roman"/>
          <w:bCs/>
          <w:szCs w:val="28"/>
          <w:lang w:eastAsia="ru-RU"/>
        </w:rPr>
      </w:pPr>
      <w:r>
        <w:rPr>
          <w:rFonts w:eastAsia="Times New Roman" w:cs="Times New Roman"/>
          <w:bCs/>
          <w:szCs w:val="28"/>
          <w:lang w:eastAsia="ru-RU"/>
        </w:rPr>
        <w:t>Крім того,</w:t>
      </w:r>
      <w:r w:rsidR="0002469B">
        <w:rPr>
          <w:rFonts w:eastAsia="Times New Roman" w:cs="Times New Roman"/>
          <w:bCs/>
          <w:szCs w:val="28"/>
          <w:lang w:eastAsia="ru-RU"/>
        </w:rPr>
        <w:t xml:space="preserve"> з огляду на абзац перший преамбули цього проекту саме ц</w:t>
      </w:r>
      <w:r>
        <w:rPr>
          <w:rFonts w:eastAsia="Times New Roman" w:cs="Times New Roman"/>
          <w:bCs/>
          <w:szCs w:val="28"/>
          <w:lang w:eastAsia="ru-RU"/>
        </w:rPr>
        <w:t>ей</w:t>
      </w:r>
      <w:r w:rsidR="0002469B">
        <w:rPr>
          <w:rFonts w:eastAsia="Times New Roman" w:cs="Times New Roman"/>
          <w:bCs/>
          <w:szCs w:val="28"/>
          <w:lang w:eastAsia="ru-RU"/>
        </w:rPr>
        <w:t xml:space="preserve"> </w:t>
      </w:r>
      <w:r>
        <w:rPr>
          <w:rFonts w:eastAsia="Times New Roman" w:cs="Times New Roman"/>
          <w:bCs/>
          <w:szCs w:val="28"/>
          <w:lang w:eastAsia="ru-RU"/>
        </w:rPr>
        <w:t>С</w:t>
      </w:r>
      <w:r w:rsidR="0002469B">
        <w:rPr>
          <w:rFonts w:eastAsia="Times New Roman" w:cs="Times New Roman"/>
          <w:bCs/>
          <w:szCs w:val="28"/>
          <w:lang w:eastAsia="ru-RU"/>
        </w:rPr>
        <w:t>татут визначає повноваження поліцейських та їхніх керівників з додержання дисципліни</w:t>
      </w:r>
      <w:r>
        <w:rPr>
          <w:rFonts w:eastAsia="Times New Roman" w:cs="Times New Roman"/>
          <w:bCs/>
          <w:szCs w:val="28"/>
          <w:lang w:eastAsia="ru-RU"/>
        </w:rPr>
        <w:t xml:space="preserve"> в Національній поліції України, види заохочень і дисциплінарних стягнень, а також порядок їх застосування та оскарження.</w:t>
      </w:r>
    </w:p>
    <w:p w:rsidR="008D1AA5" w:rsidRDefault="008D1AA5" w:rsidP="00A83959">
      <w:pPr>
        <w:ind w:firstLine="708"/>
        <w:rPr>
          <w:rFonts w:eastAsia="Times New Roman" w:cs="Times New Roman"/>
          <w:bCs/>
          <w:szCs w:val="28"/>
          <w:lang w:eastAsia="ru-RU"/>
        </w:rPr>
      </w:pPr>
    </w:p>
    <w:p w:rsidR="008D1AA5" w:rsidRDefault="008D1AA5" w:rsidP="00A83959">
      <w:pPr>
        <w:ind w:firstLine="708"/>
        <w:rPr>
          <w:rFonts w:eastAsia="Times New Roman" w:cs="Times New Roman"/>
          <w:bCs/>
          <w:szCs w:val="28"/>
          <w:lang w:eastAsia="ru-RU"/>
        </w:rPr>
      </w:pPr>
      <w:r>
        <w:rPr>
          <w:rFonts w:eastAsia="Times New Roman" w:cs="Times New Roman"/>
          <w:bCs/>
          <w:szCs w:val="28"/>
          <w:lang w:eastAsia="ru-RU"/>
        </w:rPr>
        <w:t>11.</w:t>
      </w:r>
      <w:r w:rsidR="007C4A51">
        <w:rPr>
          <w:rFonts w:eastAsia="Times New Roman" w:cs="Times New Roman"/>
          <w:bCs/>
          <w:szCs w:val="28"/>
          <w:lang w:eastAsia="ru-RU"/>
        </w:rPr>
        <w:t xml:space="preserve"> </w:t>
      </w:r>
      <w:r w:rsidR="007C4A51" w:rsidRPr="007C4A51">
        <w:rPr>
          <w:rFonts w:eastAsia="Times New Roman" w:cs="Times New Roman"/>
          <w:b/>
          <w:bCs/>
          <w:szCs w:val="28"/>
          <w:lang w:eastAsia="ru-RU"/>
        </w:rPr>
        <w:t>Частина перша статті 10 проекту</w:t>
      </w:r>
      <w:r w:rsidR="007C4A51">
        <w:rPr>
          <w:rFonts w:eastAsia="Times New Roman" w:cs="Times New Roman"/>
          <w:bCs/>
          <w:szCs w:val="28"/>
          <w:lang w:eastAsia="ru-RU"/>
        </w:rPr>
        <w:t>, на наш погляд, потребує редакційного уточнення, а саме слова «шляхом дострокового зняття дисциплінарного стягнення» варто замінити словами «шляхом дострокового зняття накладеного раніше дисциплінарного стягнення».</w:t>
      </w:r>
    </w:p>
    <w:p w:rsidR="0064688E" w:rsidRDefault="0064688E" w:rsidP="00A83959">
      <w:pPr>
        <w:ind w:firstLine="708"/>
        <w:rPr>
          <w:rFonts w:eastAsia="Times New Roman" w:cs="Times New Roman"/>
          <w:bCs/>
          <w:szCs w:val="28"/>
          <w:lang w:eastAsia="ru-RU"/>
        </w:rPr>
      </w:pPr>
    </w:p>
    <w:p w:rsidR="00DE3E65" w:rsidRDefault="0064688E" w:rsidP="00E22008">
      <w:pPr>
        <w:ind w:firstLine="708"/>
        <w:rPr>
          <w:rFonts w:eastAsia="Times New Roman" w:cs="Times New Roman"/>
          <w:bCs/>
          <w:szCs w:val="28"/>
          <w:lang w:eastAsia="ru-RU"/>
        </w:rPr>
      </w:pPr>
      <w:r>
        <w:rPr>
          <w:rFonts w:eastAsia="Times New Roman" w:cs="Times New Roman"/>
          <w:bCs/>
          <w:szCs w:val="28"/>
          <w:lang w:eastAsia="ru-RU"/>
        </w:rPr>
        <w:lastRenderedPageBreak/>
        <w:t xml:space="preserve">12. </w:t>
      </w:r>
      <w:r w:rsidRPr="0064688E">
        <w:rPr>
          <w:rFonts w:eastAsia="Times New Roman" w:cs="Times New Roman"/>
          <w:b/>
          <w:bCs/>
          <w:szCs w:val="28"/>
          <w:lang w:eastAsia="ru-RU"/>
        </w:rPr>
        <w:t>Частина сьома статті 10 проекту</w:t>
      </w:r>
      <w:r>
        <w:rPr>
          <w:rFonts w:eastAsia="Times New Roman" w:cs="Times New Roman"/>
          <w:bCs/>
          <w:szCs w:val="28"/>
          <w:lang w:eastAsia="ru-RU"/>
        </w:rPr>
        <w:t xml:space="preserve"> після врахування поправки народного депутата України Левченка Ю.В.</w:t>
      </w:r>
      <w:r w:rsidR="003D24BA">
        <w:rPr>
          <w:rFonts w:eastAsia="Times New Roman" w:cs="Times New Roman"/>
          <w:bCs/>
          <w:szCs w:val="28"/>
          <w:lang w:eastAsia="ru-RU"/>
        </w:rPr>
        <w:t xml:space="preserve"> стала складатися з трьох абзаців. Не заперечуючи проти змісту запропонованих абзаців, </w:t>
      </w:r>
      <w:r w:rsidR="008E2ABE">
        <w:rPr>
          <w:rFonts w:eastAsia="Times New Roman" w:cs="Times New Roman"/>
          <w:bCs/>
          <w:szCs w:val="28"/>
          <w:lang w:eastAsia="ru-RU"/>
        </w:rPr>
        <w:t>та зважаючи на те, що у</w:t>
      </w:r>
      <w:r w:rsidR="00513940">
        <w:rPr>
          <w:rFonts w:eastAsia="Times New Roman" w:cs="Times New Roman"/>
          <w:bCs/>
          <w:szCs w:val="28"/>
          <w:lang w:eastAsia="ru-RU"/>
        </w:rPr>
        <w:t xml:space="preserve"> першому абзаці цієї частини містяться положення щодо нагородження відомчими заохочувальними відзнаками Міністерства  внутрішніх справ України «Вогнепальна зброя» та «Холодна зброя», у запропонованому абзаці другому  слід уточнити, що мова йде саме про вогнепальну та холодну зброю</w:t>
      </w:r>
      <w:r w:rsidR="00DE3E65">
        <w:rPr>
          <w:rFonts w:eastAsia="Times New Roman" w:cs="Times New Roman"/>
          <w:bCs/>
          <w:szCs w:val="28"/>
          <w:lang w:eastAsia="ru-RU"/>
        </w:rPr>
        <w:t>.</w:t>
      </w:r>
    </w:p>
    <w:p w:rsidR="00801FAC" w:rsidRDefault="005B320D" w:rsidP="00E22008">
      <w:pPr>
        <w:ind w:firstLine="708"/>
        <w:rPr>
          <w:rFonts w:eastAsia="Times New Roman" w:cs="Times New Roman"/>
          <w:bCs/>
          <w:szCs w:val="28"/>
          <w:lang w:eastAsia="ru-RU"/>
        </w:rPr>
      </w:pPr>
      <w:r>
        <w:rPr>
          <w:rFonts w:eastAsia="Times New Roman" w:cs="Times New Roman"/>
          <w:bCs/>
          <w:szCs w:val="28"/>
          <w:lang w:eastAsia="ru-RU"/>
        </w:rPr>
        <w:t>З</w:t>
      </w:r>
      <w:r w:rsidR="003D24BA">
        <w:rPr>
          <w:rFonts w:eastAsia="Times New Roman" w:cs="Times New Roman"/>
          <w:bCs/>
          <w:szCs w:val="28"/>
          <w:lang w:eastAsia="ru-RU"/>
        </w:rPr>
        <w:t xml:space="preserve"> огляду на </w:t>
      </w:r>
      <w:r w:rsidR="00DE3E65">
        <w:rPr>
          <w:rFonts w:eastAsia="Times New Roman" w:cs="Times New Roman"/>
          <w:bCs/>
          <w:szCs w:val="28"/>
          <w:lang w:eastAsia="ru-RU"/>
        </w:rPr>
        <w:t xml:space="preserve">вимоги </w:t>
      </w:r>
      <w:r w:rsidR="003D24BA">
        <w:rPr>
          <w:rFonts w:eastAsia="Times New Roman" w:cs="Times New Roman"/>
          <w:bCs/>
          <w:szCs w:val="28"/>
          <w:lang w:eastAsia="ru-RU"/>
        </w:rPr>
        <w:t>нормопроектувальн</w:t>
      </w:r>
      <w:r w:rsidR="00DE3E65">
        <w:rPr>
          <w:rFonts w:eastAsia="Times New Roman" w:cs="Times New Roman"/>
          <w:bCs/>
          <w:szCs w:val="28"/>
          <w:lang w:eastAsia="ru-RU"/>
        </w:rPr>
        <w:t>ої</w:t>
      </w:r>
      <w:r w:rsidR="003D24BA">
        <w:rPr>
          <w:rFonts w:eastAsia="Times New Roman" w:cs="Times New Roman"/>
          <w:bCs/>
          <w:szCs w:val="28"/>
          <w:lang w:eastAsia="ru-RU"/>
        </w:rPr>
        <w:t xml:space="preserve"> технік</w:t>
      </w:r>
      <w:r w:rsidR="00DE3E65">
        <w:rPr>
          <w:rFonts w:eastAsia="Times New Roman" w:cs="Times New Roman"/>
          <w:bCs/>
          <w:szCs w:val="28"/>
          <w:lang w:eastAsia="ru-RU"/>
        </w:rPr>
        <w:t>и ці абзаци</w:t>
      </w:r>
      <w:r w:rsidR="003D24BA">
        <w:rPr>
          <w:rFonts w:eastAsia="Times New Roman" w:cs="Times New Roman"/>
          <w:bCs/>
          <w:szCs w:val="28"/>
          <w:lang w:eastAsia="ru-RU"/>
        </w:rPr>
        <w:t xml:space="preserve"> мали б бути викладені як речення у абзаці першому.  </w:t>
      </w:r>
    </w:p>
    <w:p w:rsidR="00DE730B" w:rsidRDefault="005B320D" w:rsidP="005B320D">
      <w:pPr>
        <w:ind w:firstLine="708"/>
        <w:rPr>
          <w:rFonts w:eastAsia="Times New Roman" w:cs="Times New Roman"/>
          <w:bCs/>
          <w:szCs w:val="28"/>
          <w:lang w:eastAsia="ru-RU"/>
        </w:rPr>
      </w:pPr>
      <w:r>
        <w:rPr>
          <w:rFonts w:eastAsia="Times New Roman" w:cs="Times New Roman"/>
          <w:bCs/>
          <w:szCs w:val="28"/>
          <w:lang w:eastAsia="ru-RU"/>
        </w:rPr>
        <w:t>Крім того</w:t>
      </w:r>
      <w:r w:rsidR="00077FD4">
        <w:rPr>
          <w:rFonts w:eastAsia="Times New Roman" w:cs="Times New Roman"/>
          <w:bCs/>
          <w:szCs w:val="28"/>
          <w:lang w:eastAsia="ru-RU"/>
        </w:rPr>
        <w:t xml:space="preserve"> вважаємо,</w:t>
      </w:r>
      <w:r w:rsidR="000356CE">
        <w:rPr>
          <w:rFonts w:eastAsia="Times New Roman" w:cs="Times New Roman"/>
          <w:bCs/>
          <w:szCs w:val="28"/>
          <w:lang w:eastAsia="ru-RU"/>
        </w:rPr>
        <w:t xml:space="preserve"> що проект має містити положення, які б передбачали в якому саме документі чи нормативно-правовому акті має бути визначено, який саме зразок зброї буде використовуватись у якості нагородної зброї.</w:t>
      </w:r>
    </w:p>
    <w:p w:rsidR="00EA3B32" w:rsidRDefault="00EA3B32" w:rsidP="005B320D">
      <w:pPr>
        <w:ind w:firstLine="708"/>
        <w:rPr>
          <w:rFonts w:eastAsia="Times New Roman" w:cs="Times New Roman"/>
          <w:bCs/>
          <w:szCs w:val="28"/>
          <w:lang w:eastAsia="ru-RU"/>
        </w:rPr>
      </w:pPr>
    </w:p>
    <w:p w:rsidR="00EA3B32" w:rsidRDefault="00EA3B32" w:rsidP="005B320D">
      <w:pPr>
        <w:ind w:firstLine="708"/>
        <w:rPr>
          <w:rFonts w:eastAsia="Times New Roman" w:cs="Times New Roman"/>
          <w:bCs/>
          <w:szCs w:val="28"/>
          <w:lang w:eastAsia="ru-RU"/>
        </w:rPr>
      </w:pPr>
      <w:r>
        <w:rPr>
          <w:rFonts w:eastAsia="Times New Roman" w:cs="Times New Roman"/>
          <w:bCs/>
          <w:szCs w:val="28"/>
          <w:lang w:eastAsia="ru-RU"/>
        </w:rPr>
        <w:t>13.</w:t>
      </w:r>
      <w:r w:rsidR="00662E27">
        <w:rPr>
          <w:rFonts w:eastAsia="Times New Roman" w:cs="Times New Roman"/>
          <w:bCs/>
          <w:szCs w:val="28"/>
          <w:lang w:eastAsia="ru-RU"/>
        </w:rPr>
        <w:t xml:space="preserve"> </w:t>
      </w:r>
      <w:r w:rsidR="00662E27" w:rsidRPr="008B6503">
        <w:rPr>
          <w:rFonts w:eastAsia="Times New Roman" w:cs="Times New Roman"/>
          <w:b/>
          <w:bCs/>
          <w:szCs w:val="28"/>
          <w:lang w:eastAsia="ru-RU"/>
        </w:rPr>
        <w:t>У статті 12 проекту</w:t>
      </w:r>
      <w:r w:rsidR="00662E27">
        <w:rPr>
          <w:rFonts w:eastAsia="Times New Roman" w:cs="Times New Roman"/>
          <w:bCs/>
          <w:szCs w:val="28"/>
          <w:lang w:eastAsia="ru-RU"/>
        </w:rPr>
        <w:t xml:space="preserve"> дається визначення дисциплінарного проступку, яке, на наш погляд, є  скоріш загальним, а не конкретним, і його трактування є доволі широким.</w:t>
      </w:r>
    </w:p>
    <w:p w:rsidR="008A4B99" w:rsidRDefault="00000B3E" w:rsidP="005B320D">
      <w:pPr>
        <w:ind w:firstLine="708"/>
        <w:rPr>
          <w:rFonts w:eastAsia="Times New Roman" w:cs="Times New Roman"/>
          <w:bCs/>
          <w:szCs w:val="28"/>
          <w:lang w:eastAsia="ru-RU"/>
        </w:rPr>
      </w:pPr>
      <w:r>
        <w:rPr>
          <w:rFonts w:eastAsia="Times New Roman" w:cs="Times New Roman"/>
          <w:bCs/>
          <w:szCs w:val="28"/>
          <w:lang w:eastAsia="ru-RU"/>
        </w:rPr>
        <w:t xml:space="preserve">З огляду на вимоги пункту 22 частини першої статті 92 Конституції України, відповідно до якої діяння, які є злочинами, адміністративними або дисциплінарними правопорушеннями, та відповідальність за них, визначаються виключно законами, саме у Дисциплінарному статуті мали б бути визначені </w:t>
      </w:r>
      <w:r w:rsidR="008428C0">
        <w:rPr>
          <w:rFonts w:eastAsia="Times New Roman" w:cs="Times New Roman"/>
          <w:bCs/>
          <w:szCs w:val="28"/>
          <w:lang w:eastAsia="ru-RU"/>
        </w:rPr>
        <w:t>діяння, за які наступає дисциплінарна відповідальність поліцейського.</w:t>
      </w:r>
    </w:p>
    <w:p w:rsidR="008A4B99" w:rsidRDefault="008A4B99" w:rsidP="005B320D">
      <w:pPr>
        <w:ind w:firstLine="708"/>
        <w:rPr>
          <w:rFonts w:eastAsia="Times New Roman" w:cs="Times New Roman"/>
          <w:bCs/>
          <w:szCs w:val="28"/>
          <w:lang w:eastAsia="ru-RU"/>
        </w:rPr>
      </w:pPr>
    </w:p>
    <w:p w:rsidR="003E6C62" w:rsidRDefault="008A4B99" w:rsidP="00F81067">
      <w:pPr>
        <w:ind w:firstLine="708"/>
        <w:rPr>
          <w:rFonts w:eastAsia="Times New Roman" w:cs="Times New Roman"/>
          <w:bCs/>
          <w:szCs w:val="28"/>
          <w:lang w:eastAsia="ru-RU"/>
        </w:rPr>
      </w:pPr>
      <w:r>
        <w:rPr>
          <w:rFonts w:eastAsia="Times New Roman" w:cs="Times New Roman"/>
          <w:bCs/>
          <w:szCs w:val="28"/>
          <w:lang w:eastAsia="ru-RU"/>
        </w:rPr>
        <w:t>14.</w:t>
      </w:r>
      <w:r w:rsidR="00F81067">
        <w:rPr>
          <w:rFonts w:eastAsia="Times New Roman" w:cs="Times New Roman"/>
          <w:bCs/>
          <w:szCs w:val="28"/>
          <w:lang w:eastAsia="ru-RU"/>
        </w:rPr>
        <w:t xml:space="preserve"> </w:t>
      </w:r>
      <w:r w:rsidR="00F81067" w:rsidRPr="00F81067">
        <w:rPr>
          <w:rFonts w:eastAsia="Times New Roman" w:cs="Times New Roman"/>
          <w:b/>
          <w:bCs/>
          <w:szCs w:val="28"/>
          <w:lang w:eastAsia="ru-RU"/>
        </w:rPr>
        <w:t>Стаття 15 проекту</w:t>
      </w:r>
      <w:r w:rsidR="00F81067">
        <w:rPr>
          <w:rFonts w:eastAsia="Times New Roman" w:cs="Times New Roman"/>
          <w:bCs/>
          <w:szCs w:val="28"/>
          <w:lang w:eastAsia="ru-RU"/>
        </w:rPr>
        <w:t xml:space="preserve"> містить положення щодо дисциплінарних комісій. При цьому не вирішено </w:t>
      </w:r>
      <w:r w:rsidR="00512666">
        <w:rPr>
          <w:rFonts w:eastAsia="Times New Roman" w:cs="Times New Roman"/>
          <w:bCs/>
          <w:szCs w:val="28"/>
          <w:lang w:eastAsia="ru-RU"/>
        </w:rPr>
        <w:t xml:space="preserve">ряд питань, врегулювання яких необхідне для визначення основоположних правових засад функціонування дисциплінарної комісії. </w:t>
      </w:r>
      <w:r w:rsidR="00972B8A">
        <w:rPr>
          <w:rFonts w:eastAsia="Times New Roman" w:cs="Times New Roman"/>
          <w:bCs/>
          <w:szCs w:val="28"/>
          <w:lang w:eastAsia="ru-RU"/>
        </w:rPr>
        <w:t>З</w:t>
      </w:r>
      <w:r w:rsidR="00512666">
        <w:rPr>
          <w:rFonts w:eastAsia="Times New Roman" w:cs="Times New Roman"/>
          <w:bCs/>
          <w:szCs w:val="28"/>
          <w:lang w:eastAsia="ru-RU"/>
        </w:rPr>
        <w:t>окрема:</w:t>
      </w:r>
    </w:p>
    <w:p w:rsidR="003E6C62" w:rsidRDefault="003E6C62" w:rsidP="00F81067">
      <w:pPr>
        <w:ind w:firstLine="708"/>
        <w:rPr>
          <w:rFonts w:eastAsia="Times New Roman" w:cs="Times New Roman"/>
          <w:bCs/>
          <w:szCs w:val="28"/>
          <w:lang w:eastAsia="ru-RU"/>
        </w:rPr>
      </w:pPr>
      <w:r>
        <w:rPr>
          <w:rFonts w:eastAsia="Times New Roman" w:cs="Times New Roman"/>
          <w:bCs/>
          <w:szCs w:val="28"/>
          <w:lang w:eastAsia="ru-RU"/>
        </w:rPr>
        <w:t>1)</w:t>
      </w:r>
      <w:r w:rsidR="00512666">
        <w:rPr>
          <w:rFonts w:eastAsia="Times New Roman" w:cs="Times New Roman"/>
          <w:bCs/>
          <w:szCs w:val="28"/>
          <w:lang w:eastAsia="ru-RU"/>
        </w:rPr>
        <w:t xml:space="preserve"> </w:t>
      </w:r>
      <w:r w:rsidR="00F81067">
        <w:rPr>
          <w:rFonts w:eastAsia="Times New Roman" w:cs="Times New Roman"/>
          <w:bCs/>
          <w:szCs w:val="28"/>
          <w:lang w:eastAsia="ru-RU"/>
        </w:rPr>
        <w:t>не визначено хто утворює дисциплінарну комісію і за яким критерієм має визначатися її склад</w:t>
      </w:r>
      <w:r w:rsidR="00512666">
        <w:rPr>
          <w:rFonts w:eastAsia="Times New Roman" w:cs="Times New Roman"/>
          <w:bCs/>
          <w:szCs w:val="28"/>
          <w:lang w:eastAsia="ru-RU"/>
        </w:rPr>
        <w:t>;</w:t>
      </w:r>
      <w:r w:rsidR="00D17834">
        <w:rPr>
          <w:rFonts w:eastAsia="Times New Roman" w:cs="Times New Roman"/>
          <w:bCs/>
          <w:szCs w:val="28"/>
          <w:lang w:eastAsia="ru-RU"/>
        </w:rPr>
        <w:t xml:space="preserve"> </w:t>
      </w:r>
    </w:p>
    <w:p w:rsidR="00F81067" w:rsidRDefault="003E6C62" w:rsidP="00F81067">
      <w:pPr>
        <w:ind w:firstLine="708"/>
        <w:rPr>
          <w:rFonts w:eastAsia="Times New Roman" w:cs="Times New Roman"/>
          <w:bCs/>
          <w:szCs w:val="28"/>
          <w:lang w:eastAsia="ru-RU"/>
        </w:rPr>
      </w:pPr>
      <w:r>
        <w:rPr>
          <w:rFonts w:eastAsia="Times New Roman" w:cs="Times New Roman"/>
          <w:bCs/>
          <w:szCs w:val="28"/>
          <w:lang w:eastAsia="ru-RU"/>
        </w:rPr>
        <w:t xml:space="preserve">2) </w:t>
      </w:r>
      <w:r w:rsidR="00D17834">
        <w:rPr>
          <w:rFonts w:eastAsia="Times New Roman" w:cs="Times New Roman"/>
          <w:bCs/>
          <w:szCs w:val="28"/>
          <w:lang w:eastAsia="ru-RU"/>
        </w:rPr>
        <w:t xml:space="preserve">хто і на якому етапі </w:t>
      </w:r>
      <w:r w:rsidR="000E03D5">
        <w:rPr>
          <w:rFonts w:eastAsia="Times New Roman" w:cs="Times New Roman"/>
          <w:bCs/>
          <w:szCs w:val="28"/>
          <w:lang w:eastAsia="ru-RU"/>
        </w:rPr>
        <w:t>обирає голову дисциплінарної комісії (чи за рішенням того, хто утворює дисциплінарну комісію, чи потім члени дисциплінарної комісії на своєму засіданні самі із свого складу обирають голову комісії)</w:t>
      </w:r>
      <w:r>
        <w:rPr>
          <w:rFonts w:eastAsia="Times New Roman" w:cs="Times New Roman"/>
          <w:bCs/>
          <w:szCs w:val="28"/>
          <w:lang w:eastAsia="ru-RU"/>
        </w:rPr>
        <w:t>;</w:t>
      </w:r>
    </w:p>
    <w:p w:rsidR="003E6C62" w:rsidRDefault="003E6C62" w:rsidP="00F81067">
      <w:pPr>
        <w:ind w:firstLine="708"/>
        <w:rPr>
          <w:rFonts w:eastAsia="Times New Roman" w:cs="Times New Roman"/>
          <w:bCs/>
          <w:szCs w:val="28"/>
          <w:lang w:eastAsia="ru-RU"/>
        </w:rPr>
      </w:pPr>
      <w:r>
        <w:rPr>
          <w:rFonts w:eastAsia="Times New Roman" w:cs="Times New Roman"/>
          <w:bCs/>
          <w:szCs w:val="28"/>
          <w:lang w:eastAsia="ru-RU"/>
        </w:rPr>
        <w:t>3)</w:t>
      </w:r>
      <w:r w:rsidR="007276EA">
        <w:rPr>
          <w:rFonts w:eastAsia="Times New Roman" w:cs="Times New Roman"/>
          <w:bCs/>
          <w:szCs w:val="28"/>
          <w:lang w:eastAsia="ru-RU"/>
        </w:rPr>
        <w:t xml:space="preserve"> не передбачено персональну відповідальність членів дисциплінарної комісії за розголошення інформації щодо службового розслідування</w:t>
      </w:r>
      <w:r w:rsidR="006327E6">
        <w:rPr>
          <w:rFonts w:eastAsia="Times New Roman" w:cs="Times New Roman"/>
          <w:bCs/>
          <w:szCs w:val="28"/>
          <w:lang w:eastAsia="ru-RU"/>
        </w:rPr>
        <w:t xml:space="preserve"> та за необ’єктивність проведення службового розслідування</w:t>
      </w:r>
      <w:r w:rsidR="001123EA">
        <w:rPr>
          <w:rFonts w:eastAsia="Times New Roman" w:cs="Times New Roman"/>
          <w:bCs/>
          <w:szCs w:val="28"/>
          <w:lang w:eastAsia="ru-RU"/>
        </w:rPr>
        <w:t>. В</w:t>
      </w:r>
      <w:r w:rsidR="007276EA">
        <w:rPr>
          <w:rFonts w:eastAsia="Times New Roman" w:cs="Times New Roman"/>
          <w:bCs/>
          <w:szCs w:val="28"/>
          <w:lang w:eastAsia="ru-RU"/>
        </w:rPr>
        <w:t xml:space="preserve">ідтак, </w:t>
      </w:r>
      <w:r w:rsidR="004E243C">
        <w:rPr>
          <w:rFonts w:eastAsia="Times New Roman" w:cs="Times New Roman"/>
          <w:bCs/>
          <w:szCs w:val="28"/>
          <w:lang w:eastAsia="ru-RU"/>
        </w:rPr>
        <w:t>статтю 15 проекту</w:t>
      </w:r>
      <w:r w:rsidR="001123EA">
        <w:rPr>
          <w:rFonts w:eastAsia="Times New Roman" w:cs="Times New Roman"/>
          <w:bCs/>
          <w:szCs w:val="28"/>
          <w:lang w:eastAsia="ru-RU"/>
        </w:rPr>
        <w:t xml:space="preserve"> доцільно</w:t>
      </w:r>
      <w:r w:rsidR="007276EA">
        <w:rPr>
          <w:rFonts w:eastAsia="Times New Roman" w:cs="Times New Roman"/>
          <w:bCs/>
          <w:szCs w:val="28"/>
          <w:lang w:eastAsia="ru-RU"/>
        </w:rPr>
        <w:t xml:space="preserve"> </w:t>
      </w:r>
      <w:r w:rsidR="007276EA" w:rsidRPr="007276EA">
        <w:rPr>
          <w:rFonts w:eastAsia="Times New Roman" w:cs="Times New Roman"/>
          <w:b/>
          <w:bCs/>
          <w:szCs w:val="28"/>
          <w:lang w:eastAsia="ru-RU"/>
        </w:rPr>
        <w:t>доповнити новою частиною такого змісту</w:t>
      </w:r>
      <w:r w:rsidR="007276EA">
        <w:rPr>
          <w:rFonts w:eastAsia="Times New Roman" w:cs="Times New Roman"/>
          <w:bCs/>
          <w:szCs w:val="28"/>
          <w:lang w:eastAsia="ru-RU"/>
        </w:rPr>
        <w:t>:</w:t>
      </w:r>
    </w:p>
    <w:p w:rsidR="007276EA" w:rsidRDefault="007276EA" w:rsidP="00F81067">
      <w:pPr>
        <w:ind w:firstLine="708"/>
        <w:rPr>
          <w:rFonts w:eastAsia="Times New Roman" w:cs="Times New Roman"/>
          <w:bCs/>
          <w:szCs w:val="28"/>
          <w:lang w:eastAsia="ru-RU"/>
        </w:rPr>
      </w:pPr>
      <w:r>
        <w:rPr>
          <w:rFonts w:eastAsia="Times New Roman" w:cs="Times New Roman"/>
          <w:bCs/>
          <w:szCs w:val="28"/>
          <w:lang w:eastAsia="ru-RU"/>
        </w:rPr>
        <w:t>«10.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F81067" w:rsidRDefault="00000B3E" w:rsidP="005B320D">
      <w:pPr>
        <w:ind w:firstLine="708"/>
        <w:rPr>
          <w:rFonts w:eastAsia="Times New Roman" w:cs="Times New Roman"/>
          <w:bCs/>
          <w:szCs w:val="28"/>
          <w:lang w:eastAsia="ru-RU"/>
        </w:rPr>
      </w:pPr>
      <w:r>
        <w:rPr>
          <w:rFonts w:eastAsia="Times New Roman" w:cs="Times New Roman"/>
          <w:bCs/>
          <w:szCs w:val="28"/>
          <w:lang w:eastAsia="ru-RU"/>
        </w:rPr>
        <w:lastRenderedPageBreak/>
        <w:t xml:space="preserve"> </w:t>
      </w:r>
    </w:p>
    <w:p w:rsidR="001B29A3" w:rsidRDefault="00832806" w:rsidP="005B320D">
      <w:pPr>
        <w:ind w:firstLine="708"/>
        <w:rPr>
          <w:rFonts w:eastAsia="Times New Roman" w:cs="Times New Roman"/>
          <w:bCs/>
          <w:szCs w:val="28"/>
          <w:lang w:eastAsia="ru-RU"/>
        </w:rPr>
      </w:pPr>
      <w:r w:rsidRPr="00832806">
        <w:rPr>
          <w:rFonts w:eastAsia="Times New Roman" w:cs="Times New Roman"/>
          <w:bCs/>
          <w:szCs w:val="28"/>
          <w:lang w:eastAsia="ru-RU"/>
        </w:rPr>
        <w:t xml:space="preserve">15. </w:t>
      </w:r>
      <w:r w:rsidR="0060654A" w:rsidRPr="0060654A">
        <w:rPr>
          <w:rFonts w:eastAsia="Times New Roman" w:cs="Times New Roman"/>
          <w:b/>
          <w:bCs/>
          <w:szCs w:val="28"/>
          <w:lang w:eastAsia="ru-RU"/>
        </w:rPr>
        <w:t>У частині другій статті 15 проекту</w:t>
      </w:r>
      <w:r w:rsidR="0060654A">
        <w:rPr>
          <w:rFonts w:eastAsia="Times New Roman" w:cs="Times New Roman"/>
          <w:bCs/>
          <w:szCs w:val="28"/>
          <w:lang w:eastAsia="ru-RU"/>
        </w:rPr>
        <w:t xml:space="preserve"> передбачено, що дисциплінарні комісії формуються з поліцейських та працівників поліції</w:t>
      </w:r>
      <w:r w:rsidR="001B29A3">
        <w:rPr>
          <w:rFonts w:eastAsia="Times New Roman" w:cs="Times New Roman"/>
          <w:bCs/>
          <w:szCs w:val="28"/>
          <w:lang w:eastAsia="ru-RU"/>
        </w:rPr>
        <w:t xml:space="preserve">, </w:t>
      </w:r>
      <w:r w:rsidR="001B29A3" w:rsidRPr="001B29A3">
        <w:rPr>
          <w:rFonts w:eastAsia="Times New Roman" w:cs="Times New Roman"/>
          <w:b/>
          <w:bCs/>
          <w:szCs w:val="28"/>
          <w:lang w:eastAsia="ru-RU"/>
        </w:rPr>
        <w:t>а у частині третій цієї статті</w:t>
      </w:r>
      <w:r w:rsidR="001B29A3">
        <w:rPr>
          <w:rFonts w:eastAsia="Times New Roman" w:cs="Times New Roman"/>
          <w:bCs/>
          <w:szCs w:val="28"/>
          <w:lang w:eastAsia="ru-RU"/>
        </w:rPr>
        <w:t xml:space="preserve"> – що до складу дисциплінарних комісій можуть також включатися представники</w:t>
      </w:r>
      <w:r w:rsidR="0046029C">
        <w:rPr>
          <w:rFonts w:eastAsia="Times New Roman" w:cs="Times New Roman"/>
          <w:bCs/>
          <w:szCs w:val="28"/>
          <w:lang w:eastAsia="ru-RU"/>
        </w:rPr>
        <w:t xml:space="preserve"> громадськості, які мають бездоганну репутацію, високі професійні та моральні якості, суспільний авторитет.</w:t>
      </w:r>
    </w:p>
    <w:p w:rsidR="00832806" w:rsidRDefault="0060654A" w:rsidP="00832806">
      <w:pPr>
        <w:ind w:firstLine="708"/>
        <w:rPr>
          <w:rFonts w:eastAsia="Times New Roman" w:cs="Times New Roman"/>
          <w:bCs/>
          <w:szCs w:val="28"/>
          <w:lang w:eastAsia="ru-RU"/>
        </w:rPr>
      </w:pPr>
      <w:r>
        <w:rPr>
          <w:rFonts w:eastAsia="Times New Roman" w:cs="Times New Roman"/>
          <w:bCs/>
          <w:szCs w:val="28"/>
          <w:lang w:eastAsia="ru-RU"/>
        </w:rPr>
        <w:t>При цьому не вирішено питання щодо граничної кількості осіб, з яких складається дисциплінарна комісія</w:t>
      </w:r>
      <w:r w:rsidR="00713EBC">
        <w:rPr>
          <w:rFonts w:eastAsia="Times New Roman" w:cs="Times New Roman"/>
          <w:bCs/>
          <w:szCs w:val="28"/>
          <w:lang w:eastAsia="ru-RU"/>
        </w:rPr>
        <w:t>, а також гранична кількість представників громадськості, яких можуть включити до складу дисциплінарної комісії</w:t>
      </w:r>
      <w:r>
        <w:rPr>
          <w:rFonts w:eastAsia="Times New Roman" w:cs="Times New Roman"/>
          <w:bCs/>
          <w:szCs w:val="28"/>
          <w:lang w:eastAsia="ru-RU"/>
        </w:rPr>
        <w:t>.</w:t>
      </w:r>
    </w:p>
    <w:p w:rsidR="00713EBC" w:rsidRDefault="0060654A" w:rsidP="00832806">
      <w:pPr>
        <w:ind w:firstLine="708"/>
        <w:rPr>
          <w:rFonts w:eastAsia="Times New Roman" w:cs="Times New Roman"/>
          <w:bCs/>
          <w:szCs w:val="28"/>
          <w:lang w:eastAsia="ru-RU"/>
        </w:rPr>
      </w:pPr>
      <w:r>
        <w:rPr>
          <w:rFonts w:eastAsia="Times New Roman" w:cs="Times New Roman"/>
          <w:bCs/>
          <w:szCs w:val="28"/>
          <w:lang w:eastAsia="ru-RU"/>
        </w:rPr>
        <w:t>Оскільки</w:t>
      </w:r>
      <w:r w:rsidR="001B29A3">
        <w:rPr>
          <w:rFonts w:eastAsia="Times New Roman" w:cs="Times New Roman"/>
          <w:bCs/>
          <w:szCs w:val="28"/>
          <w:lang w:eastAsia="ru-RU"/>
        </w:rPr>
        <w:t xml:space="preserve"> для проведення службових розслідувань в кожному окремому випадку буде утворюватися </w:t>
      </w:r>
      <w:r>
        <w:rPr>
          <w:rFonts w:eastAsia="Times New Roman" w:cs="Times New Roman"/>
          <w:bCs/>
          <w:szCs w:val="28"/>
          <w:lang w:eastAsia="ru-RU"/>
        </w:rPr>
        <w:t>дисциплінарн</w:t>
      </w:r>
      <w:r w:rsidR="001B29A3">
        <w:rPr>
          <w:rFonts w:eastAsia="Times New Roman" w:cs="Times New Roman"/>
          <w:bCs/>
          <w:szCs w:val="28"/>
          <w:lang w:eastAsia="ru-RU"/>
        </w:rPr>
        <w:t>а</w:t>
      </w:r>
      <w:r>
        <w:rPr>
          <w:rFonts w:eastAsia="Times New Roman" w:cs="Times New Roman"/>
          <w:bCs/>
          <w:szCs w:val="28"/>
          <w:lang w:eastAsia="ru-RU"/>
        </w:rPr>
        <w:t xml:space="preserve"> комісі</w:t>
      </w:r>
      <w:r w:rsidR="001B29A3">
        <w:rPr>
          <w:rFonts w:eastAsia="Times New Roman" w:cs="Times New Roman"/>
          <w:bCs/>
          <w:szCs w:val="28"/>
          <w:lang w:eastAsia="ru-RU"/>
        </w:rPr>
        <w:t>я, то</w:t>
      </w:r>
      <w:r>
        <w:rPr>
          <w:rFonts w:eastAsia="Times New Roman" w:cs="Times New Roman"/>
          <w:bCs/>
          <w:szCs w:val="28"/>
          <w:lang w:eastAsia="ru-RU"/>
        </w:rPr>
        <w:t xml:space="preserve"> з метою забезпечення одн</w:t>
      </w:r>
      <w:r w:rsidR="002E4A45">
        <w:rPr>
          <w:rFonts w:eastAsia="Times New Roman" w:cs="Times New Roman"/>
          <w:bCs/>
          <w:szCs w:val="28"/>
          <w:lang w:eastAsia="ru-RU"/>
        </w:rPr>
        <w:t>аковості</w:t>
      </w:r>
      <w:r w:rsidR="001B29A3">
        <w:rPr>
          <w:rFonts w:eastAsia="Times New Roman" w:cs="Times New Roman"/>
          <w:bCs/>
          <w:szCs w:val="28"/>
          <w:lang w:eastAsia="ru-RU"/>
        </w:rPr>
        <w:t xml:space="preserve"> в застосуванні ц</w:t>
      </w:r>
      <w:r w:rsidR="00713EBC">
        <w:rPr>
          <w:rFonts w:eastAsia="Times New Roman" w:cs="Times New Roman"/>
          <w:bCs/>
          <w:szCs w:val="28"/>
          <w:lang w:eastAsia="ru-RU"/>
        </w:rPr>
        <w:t>их норм</w:t>
      </w:r>
      <w:r w:rsidR="001B29A3">
        <w:rPr>
          <w:rFonts w:eastAsia="Times New Roman" w:cs="Times New Roman"/>
          <w:bCs/>
          <w:szCs w:val="28"/>
          <w:lang w:eastAsia="ru-RU"/>
        </w:rPr>
        <w:t xml:space="preserve"> на</w:t>
      </w:r>
      <w:r>
        <w:rPr>
          <w:rFonts w:eastAsia="Times New Roman" w:cs="Times New Roman"/>
          <w:bCs/>
          <w:szCs w:val="28"/>
          <w:lang w:eastAsia="ru-RU"/>
        </w:rPr>
        <w:t xml:space="preserve"> практи</w:t>
      </w:r>
      <w:r w:rsidR="001B29A3">
        <w:rPr>
          <w:rFonts w:eastAsia="Times New Roman" w:cs="Times New Roman"/>
          <w:bCs/>
          <w:szCs w:val="28"/>
          <w:lang w:eastAsia="ru-RU"/>
        </w:rPr>
        <w:t>ці, пропонуємо</w:t>
      </w:r>
      <w:r w:rsidR="00713EBC">
        <w:rPr>
          <w:rFonts w:eastAsia="Times New Roman" w:cs="Times New Roman"/>
          <w:bCs/>
          <w:szCs w:val="28"/>
          <w:lang w:eastAsia="ru-RU"/>
        </w:rPr>
        <w:t>:</w:t>
      </w:r>
    </w:p>
    <w:p w:rsidR="001B29A3" w:rsidRDefault="00713EBC" w:rsidP="005B320D">
      <w:pPr>
        <w:ind w:firstLine="708"/>
        <w:rPr>
          <w:rFonts w:eastAsia="Times New Roman" w:cs="Times New Roman"/>
          <w:bCs/>
          <w:szCs w:val="28"/>
          <w:lang w:eastAsia="ru-RU"/>
        </w:rPr>
      </w:pPr>
      <w:r w:rsidRPr="00713EBC">
        <w:rPr>
          <w:rFonts w:eastAsia="Times New Roman" w:cs="Times New Roman"/>
          <w:bCs/>
          <w:szCs w:val="28"/>
          <w:lang w:eastAsia="ru-RU"/>
        </w:rPr>
        <w:t xml:space="preserve">1) </w:t>
      </w:r>
      <w:r w:rsidR="001B29A3" w:rsidRPr="00713EBC">
        <w:rPr>
          <w:rFonts w:eastAsia="Times New Roman" w:cs="Times New Roman"/>
          <w:b/>
          <w:bCs/>
          <w:szCs w:val="28"/>
          <w:lang w:eastAsia="ru-RU"/>
        </w:rPr>
        <w:t>частину другу статті 15 проекту</w:t>
      </w:r>
      <w:r w:rsidR="001B29A3">
        <w:rPr>
          <w:rFonts w:eastAsia="Times New Roman" w:cs="Times New Roman"/>
          <w:bCs/>
          <w:szCs w:val="28"/>
          <w:lang w:eastAsia="ru-RU"/>
        </w:rPr>
        <w:t xml:space="preserve"> доповнити реченням такого змісту:</w:t>
      </w:r>
      <w:r>
        <w:rPr>
          <w:rFonts w:eastAsia="Times New Roman" w:cs="Times New Roman"/>
          <w:bCs/>
          <w:szCs w:val="28"/>
          <w:lang w:eastAsia="ru-RU"/>
        </w:rPr>
        <w:t xml:space="preserve"> </w:t>
      </w:r>
      <w:r w:rsidR="001B29A3">
        <w:rPr>
          <w:rFonts w:eastAsia="Times New Roman" w:cs="Times New Roman"/>
          <w:bCs/>
          <w:szCs w:val="28"/>
          <w:lang w:eastAsia="ru-RU"/>
        </w:rPr>
        <w:t>«Дисциплінарна комісія діє у складі не менше шести членів»</w:t>
      </w:r>
      <w:r>
        <w:rPr>
          <w:rFonts w:eastAsia="Times New Roman" w:cs="Times New Roman"/>
          <w:bCs/>
          <w:szCs w:val="28"/>
          <w:lang w:eastAsia="ru-RU"/>
        </w:rPr>
        <w:t>;</w:t>
      </w:r>
    </w:p>
    <w:p w:rsidR="00713EBC" w:rsidRDefault="00713EBC" w:rsidP="005B320D">
      <w:pPr>
        <w:ind w:firstLine="708"/>
        <w:rPr>
          <w:rFonts w:eastAsia="Times New Roman" w:cs="Times New Roman"/>
          <w:bCs/>
          <w:szCs w:val="28"/>
          <w:lang w:eastAsia="ru-RU"/>
        </w:rPr>
      </w:pPr>
      <w:r>
        <w:rPr>
          <w:rFonts w:eastAsia="Times New Roman" w:cs="Times New Roman"/>
          <w:bCs/>
          <w:szCs w:val="28"/>
          <w:lang w:eastAsia="ru-RU"/>
        </w:rPr>
        <w:t xml:space="preserve">2) </w:t>
      </w:r>
      <w:r w:rsidRPr="00713EBC">
        <w:rPr>
          <w:rFonts w:eastAsia="Times New Roman" w:cs="Times New Roman"/>
          <w:b/>
          <w:bCs/>
          <w:szCs w:val="28"/>
          <w:lang w:eastAsia="ru-RU"/>
        </w:rPr>
        <w:t>частину третю статті 15 проекту</w:t>
      </w:r>
      <w:r>
        <w:rPr>
          <w:rFonts w:eastAsia="Times New Roman" w:cs="Times New Roman"/>
          <w:bCs/>
          <w:szCs w:val="28"/>
          <w:lang w:eastAsia="ru-RU"/>
        </w:rPr>
        <w:t xml:space="preserve"> доповнити реченням такого змісту: «Кількість представників громадськості у складі дисциплінарної комісії може становити не більше двох осіб».</w:t>
      </w:r>
    </w:p>
    <w:p w:rsidR="0035733A" w:rsidRDefault="0035733A" w:rsidP="005B320D">
      <w:pPr>
        <w:ind w:firstLine="708"/>
        <w:rPr>
          <w:rFonts w:eastAsia="Times New Roman" w:cs="Times New Roman"/>
          <w:bCs/>
          <w:szCs w:val="28"/>
          <w:lang w:eastAsia="ru-RU"/>
        </w:rPr>
      </w:pPr>
    </w:p>
    <w:p w:rsidR="00390CFC" w:rsidRDefault="00390CFC" w:rsidP="005B320D">
      <w:pPr>
        <w:ind w:firstLine="708"/>
        <w:rPr>
          <w:rFonts w:eastAsia="Times New Roman" w:cs="Times New Roman"/>
          <w:bCs/>
          <w:szCs w:val="28"/>
          <w:lang w:eastAsia="ru-RU"/>
        </w:rPr>
      </w:pPr>
      <w:r>
        <w:rPr>
          <w:rFonts w:eastAsia="Times New Roman" w:cs="Times New Roman"/>
          <w:bCs/>
          <w:szCs w:val="28"/>
          <w:lang w:eastAsia="ru-RU"/>
        </w:rPr>
        <w:t>1</w:t>
      </w:r>
      <w:r w:rsidR="00660906">
        <w:rPr>
          <w:rFonts w:eastAsia="Times New Roman" w:cs="Times New Roman"/>
          <w:bCs/>
          <w:szCs w:val="28"/>
          <w:lang w:eastAsia="ru-RU"/>
        </w:rPr>
        <w:t>6</w:t>
      </w:r>
      <w:r>
        <w:rPr>
          <w:rFonts w:eastAsia="Times New Roman" w:cs="Times New Roman"/>
          <w:bCs/>
          <w:szCs w:val="28"/>
          <w:lang w:eastAsia="ru-RU"/>
        </w:rPr>
        <w:t>.</w:t>
      </w:r>
      <w:r w:rsidR="00B5122A">
        <w:rPr>
          <w:rFonts w:eastAsia="Times New Roman" w:cs="Times New Roman"/>
          <w:bCs/>
          <w:szCs w:val="28"/>
          <w:lang w:eastAsia="ru-RU"/>
        </w:rPr>
        <w:t xml:space="preserve"> </w:t>
      </w:r>
      <w:r w:rsidR="00B5122A" w:rsidRPr="002241DC">
        <w:rPr>
          <w:rFonts w:eastAsia="Times New Roman" w:cs="Times New Roman"/>
          <w:b/>
          <w:bCs/>
          <w:szCs w:val="28"/>
          <w:lang w:eastAsia="ru-RU"/>
        </w:rPr>
        <w:t>Частина сьома статті 15 проекту</w:t>
      </w:r>
      <w:r w:rsidR="00B5122A">
        <w:rPr>
          <w:rFonts w:eastAsia="Times New Roman" w:cs="Times New Roman"/>
          <w:bCs/>
          <w:szCs w:val="28"/>
          <w:lang w:eastAsia="ru-RU"/>
        </w:rPr>
        <w:t xml:space="preserve">, якою передбачено, що порядок утворення дисциплінарних комісій та їх повноваження визначаються Міністерством внутрішніх справ України, не </w:t>
      </w:r>
      <w:r w:rsidR="002241DC">
        <w:rPr>
          <w:rFonts w:eastAsia="Times New Roman" w:cs="Times New Roman"/>
          <w:bCs/>
          <w:szCs w:val="28"/>
          <w:lang w:eastAsia="ru-RU"/>
        </w:rPr>
        <w:t>узгоджується з вимогами частини другої статті 19 Конституції України, відповідно до якої органи державної влади та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00B65661">
        <w:rPr>
          <w:rFonts w:eastAsia="Times New Roman" w:cs="Times New Roman"/>
          <w:bCs/>
          <w:szCs w:val="28"/>
          <w:lang w:eastAsia="ru-RU"/>
        </w:rPr>
        <w:t>.</w:t>
      </w:r>
    </w:p>
    <w:p w:rsidR="0017047E" w:rsidRDefault="0017047E" w:rsidP="005B320D">
      <w:pPr>
        <w:ind w:firstLine="708"/>
        <w:rPr>
          <w:rFonts w:eastAsia="Times New Roman" w:cs="Times New Roman"/>
          <w:bCs/>
          <w:szCs w:val="28"/>
          <w:lang w:eastAsia="ru-RU"/>
        </w:rPr>
      </w:pPr>
    </w:p>
    <w:p w:rsidR="0017047E" w:rsidRDefault="0017047E" w:rsidP="005B320D">
      <w:pPr>
        <w:ind w:firstLine="708"/>
        <w:rPr>
          <w:rFonts w:eastAsia="Times New Roman" w:cs="Times New Roman"/>
          <w:bCs/>
          <w:szCs w:val="28"/>
          <w:lang w:eastAsia="ru-RU"/>
        </w:rPr>
      </w:pPr>
      <w:r>
        <w:rPr>
          <w:rFonts w:eastAsia="Times New Roman" w:cs="Times New Roman"/>
          <w:bCs/>
          <w:szCs w:val="28"/>
          <w:lang w:eastAsia="ru-RU"/>
        </w:rPr>
        <w:t xml:space="preserve">17. </w:t>
      </w:r>
      <w:r w:rsidRPr="0017047E">
        <w:rPr>
          <w:rFonts w:eastAsia="Times New Roman" w:cs="Times New Roman"/>
          <w:b/>
          <w:bCs/>
          <w:szCs w:val="28"/>
          <w:lang w:eastAsia="ru-RU"/>
        </w:rPr>
        <w:t>У частині дев’ятій статті 15 проекту</w:t>
      </w:r>
      <w:r>
        <w:rPr>
          <w:rFonts w:eastAsia="Times New Roman" w:cs="Times New Roman"/>
          <w:bCs/>
          <w:szCs w:val="28"/>
          <w:lang w:eastAsia="ru-RU"/>
        </w:rPr>
        <w:t xml:space="preserve"> міститься перелік прав, якими наділяється «уповноважений член» дисциплінарної комісії, зокрема одержувати пояснення щодо обставин справи від поліцейського, стосовно якого проводиться службове розслідування, та від інших осіб</w:t>
      </w:r>
      <w:r w:rsidR="000728E8">
        <w:rPr>
          <w:rFonts w:eastAsia="Times New Roman" w:cs="Times New Roman"/>
          <w:bCs/>
          <w:szCs w:val="28"/>
          <w:lang w:eastAsia="ru-RU"/>
        </w:rPr>
        <w:t>;</w:t>
      </w:r>
      <w:r>
        <w:rPr>
          <w:rFonts w:eastAsia="Times New Roman" w:cs="Times New Roman"/>
          <w:bCs/>
          <w:szCs w:val="28"/>
          <w:lang w:eastAsia="ru-RU"/>
        </w:rPr>
        <w:t xml:space="preserve"> одержувати необхідні документи або їх копії та д</w:t>
      </w:r>
      <w:r w:rsidR="000728E8">
        <w:rPr>
          <w:rFonts w:eastAsia="Times New Roman" w:cs="Times New Roman"/>
          <w:bCs/>
          <w:szCs w:val="28"/>
          <w:lang w:eastAsia="ru-RU"/>
        </w:rPr>
        <w:t>олучати їх до матеріалів справи;</w:t>
      </w:r>
      <w:r>
        <w:rPr>
          <w:rFonts w:eastAsia="Times New Roman" w:cs="Times New Roman"/>
          <w:bCs/>
          <w:szCs w:val="28"/>
          <w:lang w:eastAsia="ru-RU"/>
        </w:rPr>
        <w:t xml:space="preserve"> отримувати консультації спеціалістів.</w:t>
      </w:r>
    </w:p>
    <w:p w:rsidR="00B340A3" w:rsidRDefault="002C519A" w:rsidP="00B340A3">
      <w:pPr>
        <w:ind w:firstLine="708"/>
        <w:rPr>
          <w:rFonts w:eastAsia="Times New Roman" w:cs="Times New Roman"/>
          <w:bCs/>
          <w:szCs w:val="28"/>
          <w:lang w:eastAsia="ru-RU"/>
        </w:rPr>
      </w:pPr>
      <w:r>
        <w:rPr>
          <w:rFonts w:eastAsia="Times New Roman" w:cs="Times New Roman"/>
          <w:bCs/>
          <w:szCs w:val="28"/>
          <w:lang w:eastAsia="ru-RU"/>
        </w:rPr>
        <w:t>Зазначене положення, на нашу думку, не враховує принципу колегі</w:t>
      </w:r>
      <w:r w:rsidR="00091F9A">
        <w:rPr>
          <w:rFonts w:eastAsia="Times New Roman" w:cs="Times New Roman"/>
          <w:bCs/>
          <w:szCs w:val="28"/>
          <w:lang w:eastAsia="ru-RU"/>
        </w:rPr>
        <w:t>альності дисциплінарної комісії (є незрозумілим чому одержувати пояснення щодо обставин справи наділяється лише «уповноважений член» комісії).</w:t>
      </w:r>
    </w:p>
    <w:p w:rsidR="002C519A" w:rsidRDefault="00B340A3" w:rsidP="00B340A3">
      <w:pPr>
        <w:ind w:firstLine="708"/>
        <w:rPr>
          <w:rFonts w:eastAsia="Times New Roman" w:cs="Times New Roman"/>
          <w:bCs/>
          <w:szCs w:val="28"/>
          <w:lang w:eastAsia="ru-RU"/>
        </w:rPr>
      </w:pPr>
      <w:r>
        <w:rPr>
          <w:rFonts w:eastAsia="Times New Roman" w:cs="Times New Roman"/>
          <w:bCs/>
          <w:szCs w:val="28"/>
          <w:lang w:eastAsia="ru-RU"/>
        </w:rPr>
        <w:t xml:space="preserve">Крім того, </w:t>
      </w:r>
      <w:r w:rsidR="00907C6D">
        <w:rPr>
          <w:rFonts w:eastAsia="Times New Roman" w:cs="Times New Roman"/>
          <w:bCs/>
          <w:szCs w:val="28"/>
          <w:lang w:eastAsia="ru-RU"/>
        </w:rPr>
        <w:t xml:space="preserve">у проекті </w:t>
      </w:r>
      <w:r w:rsidR="002C519A">
        <w:rPr>
          <w:rFonts w:eastAsia="Times New Roman" w:cs="Times New Roman"/>
          <w:bCs/>
          <w:szCs w:val="28"/>
          <w:lang w:eastAsia="ru-RU"/>
        </w:rPr>
        <w:t>відсутній механізм «уповноваження» такого члена дисциплінарної комісії, який наділ</w:t>
      </w:r>
      <w:r>
        <w:rPr>
          <w:rFonts w:eastAsia="Times New Roman" w:cs="Times New Roman"/>
          <w:bCs/>
          <w:szCs w:val="28"/>
          <w:lang w:eastAsia="ru-RU"/>
        </w:rPr>
        <w:t>яється цими правами, а також</w:t>
      </w:r>
      <w:r w:rsidR="00AA0832">
        <w:rPr>
          <w:rFonts w:eastAsia="Times New Roman" w:cs="Times New Roman"/>
          <w:bCs/>
          <w:szCs w:val="28"/>
          <w:lang w:eastAsia="ru-RU"/>
        </w:rPr>
        <w:t xml:space="preserve"> відсутній </w:t>
      </w:r>
      <w:r>
        <w:rPr>
          <w:rFonts w:eastAsia="Times New Roman" w:cs="Times New Roman"/>
          <w:bCs/>
          <w:szCs w:val="28"/>
          <w:lang w:eastAsia="ru-RU"/>
        </w:rPr>
        <w:t xml:space="preserve"> </w:t>
      </w:r>
      <w:r>
        <w:rPr>
          <w:rFonts w:eastAsia="Times New Roman" w:cs="Times New Roman"/>
          <w:bCs/>
          <w:szCs w:val="28"/>
          <w:lang w:eastAsia="ru-RU"/>
        </w:rPr>
        <w:lastRenderedPageBreak/>
        <w:t>порядок передачі</w:t>
      </w:r>
      <w:r w:rsidR="00581AC5">
        <w:rPr>
          <w:rFonts w:eastAsia="Times New Roman" w:cs="Times New Roman"/>
          <w:bCs/>
          <w:szCs w:val="28"/>
          <w:lang w:eastAsia="ru-RU"/>
        </w:rPr>
        <w:t xml:space="preserve"> одержаних ним матеріалів справи для ознайомлення іншим членам дисциплінарної комісії.</w:t>
      </w:r>
      <w:r w:rsidR="002C519A">
        <w:rPr>
          <w:rFonts w:eastAsia="Times New Roman" w:cs="Times New Roman"/>
          <w:bCs/>
          <w:szCs w:val="28"/>
          <w:lang w:eastAsia="ru-RU"/>
        </w:rPr>
        <w:t xml:space="preserve"> </w:t>
      </w:r>
    </w:p>
    <w:p w:rsidR="00091F9A" w:rsidRDefault="00907C6D" w:rsidP="00B340A3">
      <w:pPr>
        <w:ind w:firstLine="708"/>
        <w:rPr>
          <w:rFonts w:eastAsia="Times New Roman" w:cs="Times New Roman"/>
          <w:bCs/>
          <w:szCs w:val="28"/>
          <w:lang w:eastAsia="ru-RU"/>
        </w:rPr>
      </w:pPr>
      <w:r>
        <w:rPr>
          <w:rFonts w:eastAsia="Times New Roman" w:cs="Times New Roman"/>
          <w:bCs/>
          <w:szCs w:val="28"/>
          <w:lang w:eastAsia="ru-RU"/>
        </w:rPr>
        <w:t>Разом з тим, у</w:t>
      </w:r>
      <w:r w:rsidR="00AA0832">
        <w:rPr>
          <w:rFonts w:eastAsia="Times New Roman" w:cs="Times New Roman"/>
          <w:bCs/>
          <w:szCs w:val="28"/>
          <w:lang w:eastAsia="ru-RU"/>
        </w:rPr>
        <w:t xml:space="preserve"> </w:t>
      </w:r>
      <w:r w:rsidR="00AA0832">
        <w:rPr>
          <w:rFonts w:eastAsia="Times New Roman" w:cs="Times New Roman"/>
          <w:b/>
          <w:bCs/>
          <w:szCs w:val="28"/>
          <w:lang w:eastAsia="ru-RU"/>
        </w:rPr>
        <w:t>ч</w:t>
      </w:r>
      <w:r w:rsidR="00091F9A" w:rsidRPr="00AA0832">
        <w:rPr>
          <w:rFonts w:eastAsia="Times New Roman" w:cs="Times New Roman"/>
          <w:b/>
          <w:bCs/>
          <w:szCs w:val="28"/>
          <w:lang w:eastAsia="ru-RU"/>
        </w:rPr>
        <w:t>а</w:t>
      </w:r>
      <w:r w:rsidR="00AA0832" w:rsidRPr="00AA0832">
        <w:rPr>
          <w:rFonts w:eastAsia="Times New Roman" w:cs="Times New Roman"/>
          <w:b/>
          <w:bCs/>
          <w:szCs w:val="28"/>
          <w:lang w:eastAsia="ru-RU"/>
        </w:rPr>
        <w:t>стин</w:t>
      </w:r>
      <w:r w:rsidR="00AA0832">
        <w:rPr>
          <w:rFonts w:eastAsia="Times New Roman" w:cs="Times New Roman"/>
          <w:b/>
          <w:bCs/>
          <w:szCs w:val="28"/>
          <w:lang w:eastAsia="ru-RU"/>
        </w:rPr>
        <w:t>і</w:t>
      </w:r>
      <w:r w:rsidR="00AA0832" w:rsidRPr="00AA0832">
        <w:rPr>
          <w:rFonts w:eastAsia="Times New Roman" w:cs="Times New Roman"/>
          <w:b/>
          <w:bCs/>
          <w:szCs w:val="28"/>
          <w:lang w:eastAsia="ru-RU"/>
        </w:rPr>
        <w:t xml:space="preserve"> десят</w:t>
      </w:r>
      <w:r w:rsidR="00AA0832">
        <w:rPr>
          <w:rFonts w:eastAsia="Times New Roman" w:cs="Times New Roman"/>
          <w:b/>
          <w:bCs/>
          <w:szCs w:val="28"/>
          <w:lang w:eastAsia="ru-RU"/>
        </w:rPr>
        <w:t>ій</w:t>
      </w:r>
      <w:r w:rsidR="00AA0832" w:rsidRPr="00AA0832">
        <w:rPr>
          <w:rFonts w:eastAsia="Times New Roman" w:cs="Times New Roman"/>
          <w:b/>
          <w:bCs/>
          <w:szCs w:val="28"/>
          <w:lang w:eastAsia="ru-RU"/>
        </w:rPr>
        <w:t xml:space="preserve"> статті 15 проекту</w:t>
      </w:r>
      <w:r w:rsidR="00AA0832">
        <w:rPr>
          <w:rFonts w:eastAsia="Times New Roman" w:cs="Times New Roman"/>
          <w:bCs/>
          <w:szCs w:val="28"/>
          <w:lang w:eastAsia="ru-RU"/>
        </w:rPr>
        <w:t xml:space="preserve"> передбачено, </w:t>
      </w:r>
      <w:r w:rsidR="00091F9A">
        <w:rPr>
          <w:rFonts w:eastAsia="Times New Roman" w:cs="Times New Roman"/>
          <w:bCs/>
          <w:szCs w:val="28"/>
          <w:lang w:eastAsia="ru-RU"/>
        </w:rPr>
        <w:t>що</w:t>
      </w:r>
      <w:r w:rsidR="00AA0832">
        <w:rPr>
          <w:rFonts w:eastAsia="Times New Roman" w:cs="Times New Roman"/>
          <w:bCs/>
          <w:szCs w:val="28"/>
          <w:lang w:eastAsia="ru-RU"/>
        </w:rPr>
        <w:t xml:space="preserve"> за рішенням керівника, який призначив службове розслідування, розгляд справи може здійснюватися дисциплінарною комісією у відкритому засіданні, та містяться положення щодо порядку повідомлення поліцейського про час, дату та місце розгляду справи дисциплінарною комісією.</w:t>
      </w:r>
    </w:p>
    <w:p w:rsidR="0098547D" w:rsidRDefault="0098547D" w:rsidP="00B340A3">
      <w:pPr>
        <w:ind w:firstLine="708"/>
        <w:rPr>
          <w:rFonts w:eastAsia="Times New Roman" w:cs="Times New Roman"/>
          <w:bCs/>
          <w:szCs w:val="28"/>
          <w:lang w:eastAsia="ru-RU"/>
        </w:rPr>
      </w:pPr>
      <w:r>
        <w:rPr>
          <w:rFonts w:eastAsia="Times New Roman" w:cs="Times New Roman"/>
          <w:bCs/>
          <w:szCs w:val="28"/>
          <w:lang w:eastAsia="ru-RU"/>
        </w:rPr>
        <w:t xml:space="preserve">Є незрозумілим за яким критерієм керівник, який призначає службове розслідування, буде визначати коли розгляд справи </w:t>
      </w:r>
      <w:r w:rsidR="00DE1BAB">
        <w:rPr>
          <w:rFonts w:eastAsia="Times New Roman" w:cs="Times New Roman"/>
          <w:bCs/>
          <w:szCs w:val="28"/>
          <w:lang w:eastAsia="ru-RU"/>
        </w:rPr>
        <w:t xml:space="preserve">дисциплінарна комісія буде </w:t>
      </w:r>
      <w:r>
        <w:rPr>
          <w:rFonts w:eastAsia="Times New Roman" w:cs="Times New Roman"/>
          <w:bCs/>
          <w:szCs w:val="28"/>
          <w:lang w:eastAsia="ru-RU"/>
        </w:rPr>
        <w:t>проводити у відкритому, а коли у закритому засіданні.</w:t>
      </w:r>
    </w:p>
    <w:p w:rsidR="0098547D" w:rsidRDefault="0098547D" w:rsidP="0098547D">
      <w:pPr>
        <w:ind w:firstLine="708"/>
        <w:rPr>
          <w:rFonts w:eastAsia="Times New Roman" w:cs="Times New Roman"/>
          <w:bCs/>
          <w:szCs w:val="28"/>
          <w:lang w:eastAsia="ru-RU"/>
        </w:rPr>
      </w:pPr>
      <w:r>
        <w:rPr>
          <w:rFonts w:eastAsia="Times New Roman" w:cs="Times New Roman"/>
          <w:bCs/>
          <w:szCs w:val="28"/>
          <w:lang w:eastAsia="ru-RU"/>
        </w:rPr>
        <w:t>Крім того, з огляду на положення частини дев’ятої та частини десятої статті 15 проекту виникає питання який</w:t>
      </w:r>
      <w:r w:rsidR="00D7719F">
        <w:rPr>
          <w:rFonts w:eastAsia="Times New Roman" w:cs="Times New Roman"/>
          <w:bCs/>
          <w:szCs w:val="28"/>
          <w:lang w:eastAsia="ru-RU"/>
        </w:rPr>
        <w:t xml:space="preserve"> тоді </w:t>
      </w:r>
      <w:r>
        <w:rPr>
          <w:rFonts w:eastAsia="Times New Roman" w:cs="Times New Roman"/>
          <w:bCs/>
          <w:szCs w:val="28"/>
          <w:lang w:eastAsia="ru-RU"/>
        </w:rPr>
        <w:t xml:space="preserve"> порядок розгляду справи буде у разі, якщо розгляд справи не буде здійснюватися у відкритому засіданні.</w:t>
      </w:r>
    </w:p>
    <w:p w:rsidR="00AE2ABB" w:rsidRDefault="00AE2ABB" w:rsidP="0098547D">
      <w:pPr>
        <w:ind w:firstLine="708"/>
        <w:rPr>
          <w:rFonts w:eastAsia="Times New Roman" w:cs="Times New Roman"/>
          <w:bCs/>
          <w:szCs w:val="28"/>
          <w:lang w:eastAsia="ru-RU"/>
        </w:rPr>
      </w:pPr>
    </w:p>
    <w:p w:rsidR="00AE2ABB" w:rsidRDefault="00AE2ABB" w:rsidP="0098547D">
      <w:pPr>
        <w:ind w:firstLine="708"/>
        <w:rPr>
          <w:rFonts w:eastAsia="Times New Roman" w:cs="Times New Roman"/>
          <w:bCs/>
          <w:szCs w:val="28"/>
          <w:lang w:eastAsia="ru-RU"/>
        </w:rPr>
      </w:pPr>
      <w:r>
        <w:rPr>
          <w:rFonts w:eastAsia="Times New Roman" w:cs="Times New Roman"/>
          <w:bCs/>
          <w:szCs w:val="28"/>
          <w:lang w:eastAsia="ru-RU"/>
        </w:rPr>
        <w:t xml:space="preserve">18. </w:t>
      </w:r>
      <w:r w:rsidR="009C4E88" w:rsidRPr="009C4E88">
        <w:rPr>
          <w:rFonts w:eastAsia="Times New Roman" w:cs="Times New Roman"/>
          <w:b/>
          <w:bCs/>
          <w:szCs w:val="28"/>
          <w:lang w:eastAsia="ru-RU"/>
        </w:rPr>
        <w:t>Частиною одинадцятою статті 15 проекту</w:t>
      </w:r>
      <w:r w:rsidR="009C4E88">
        <w:rPr>
          <w:rFonts w:eastAsia="Times New Roman" w:cs="Times New Roman"/>
          <w:bCs/>
          <w:szCs w:val="28"/>
          <w:lang w:eastAsia="ru-RU"/>
        </w:rPr>
        <w:t xml:space="preserve"> передбачено, що за результатами проведеного службового розслідування дисциплінарна комісія приймає рішення у формі висновку. </w:t>
      </w:r>
    </w:p>
    <w:p w:rsidR="009C4E88" w:rsidRDefault="009C4E88" w:rsidP="0098547D">
      <w:pPr>
        <w:ind w:firstLine="708"/>
        <w:rPr>
          <w:rFonts w:eastAsia="Times New Roman" w:cs="Times New Roman"/>
          <w:bCs/>
          <w:szCs w:val="28"/>
          <w:lang w:eastAsia="ru-RU"/>
        </w:rPr>
      </w:pPr>
      <w:r>
        <w:rPr>
          <w:rFonts w:eastAsia="Times New Roman" w:cs="Times New Roman"/>
          <w:bCs/>
          <w:szCs w:val="28"/>
          <w:lang w:eastAsia="ru-RU"/>
        </w:rPr>
        <w:t>З нашої точки зору, необхідно було б уточнити що саме має міститися у висновку, зокрема: висновок про наявність чи відсутність у діях поліцейського дисциплінарного проступку та підстав для його притягнення до дисциплінарної відповідальності.</w:t>
      </w:r>
    </w:p>
    <w:p w:rsidR="009C4E88" w:rsidRDefault="009C4E88" w:rsidP="0098547D">
      <w:pPr>
        <w:ind w:firstLine="708"/>
        <w:rPr>
          <w:rFonts w:eastAsia="Times New Roman" w:cs="Times New Roman"/>
          <w:bCs/>
          <w:szCs w:val="28"/>
          <w:lang w:eastAsia="ru-RU"/>
        </w:rPr>
      </w:pPr>
    </w:p>
    <w:p w:rsidR="009C4E88" w:rsidRDefault="009C4E88" w:rsidP="0098547D">
      <w:pPr>
        <w:ind w:firstLine="708"/>
        <w:rPr>
          <w:rFonts w:eastAsia="Times New Roman" w:cs="Times New Roman"/>
          <w:bCs/>
          <w:szCs w:val="28"/>
          <w:lang w:eastAsia="ru-RU"/>
        </w:rPr>
      </w:pPr>
      <w:r>
        <w:rPr>
          <w:rFonts w:eastAsia="Times New Roman" w:cs="Times New Roman"/>
          <w:bCs/>
          <w:szCs w:val="28"/>
          <w:lang w:eastAsia="ru-RU"/>
        </w:rPr>
        <w:t xml:space="preserve">19. </w:t>
      </w:r>
      <w:r w:rsidRPr="009C4E88">
        <w:rPr>
          <w:rFonts w:eastAsia="Times New Roman" w:cs="Times New Roman"/>
          <w:b/>
          <w:bCs/>
          <w:szCs w:val="28"/>
          <w:lang w:eastAsia="ru-RU"/>
        </w:rPr>
        <w:t>У абзаці першому частини третьої статті 17 проекту</w:t>
      </w:r>
      <w:r>
        <w:rPr>
          <w:rFonts w:eastAsia="Times New Roman" w:cs="Times New Roman"/>
          <w:bCs/>
          <w:szCs w:val="28"/>
          <w:lang w:eastAsia="ru-RU"/>
        </w:rPr>
        <w:t xml:space="preserve"> слова «у стані алкогольного сп’яніння або у стані, викликаному вживанням наркотичних або інших одурманюючих засобів»</w:t>
      </w:r>
      <w:r w:rsidR="00166E00">
        <w:rPr>
          <w:rFonts w:eastAsia="Times New Roman" w:cs="Times New Roman"/>
          <w:bCs/>
          <w:szCs w:val="28"/>
          <w:lang w:eastAsia="ru-RU"/>
        </w:rPr>
        <w:t xml:space="preserve">, </w:t>
      </w:r>
      <w:r w:rsidR="00166E00" w:rsidRPr="00166E00">
        <w:rPr>
          <w:rFonts w:eastAsia="Times New Roman" w:cs="Times New Roman"/>
          <w:b/>
          <w:bCs/>
          <w:szCs w:val="28"/>
          <w:lang w:eastAsia="ru-RU"/>
        </w:rPr>
        <w:t>у частині третій статті 18 проекту</w:t>
      </w:r>
      <w:r w:rsidR="00166E00">
        <w:rPr>
          <w:rFonts w:eastAsia="Times New Roman" w:cs="Times New Roman"/>
          <w:bCs/>
          <w:szCs w:val="28"/>
          <w:lang w:eastAsia="ru-RU"/>
        </w:rPr>
        <w:t xml:space="preserve"> слова «у стані алкогольного, наркотичного або токсичного сп’яніння», </w:t>
      </w:r>
      <w:r w:rsidR="00166E00" w:rsidRPr="00166E00">
        <w:rPr>
          <w:rFonts w:eastAsia="Times New Roman" w:cs="Times New Roman"/>
          <w:b/>
          <w:bCs/>
          <w:szCs w:val="28"/>
          <w:lang w:eastAsia="ru-RU"/>
        </w:rPr>
        <w:t>у абзаці одинадцятому частини третьої статті 19 проекту</w:t>
      </w:r>
      <w:r w:rsidR="00166E00">
        <w:rPr>
          <w:rFonts w:eastAsia="Times New Roman" w:cs="Times New Roman"/>
          <w:bCs/>
          <w:szCs w:val="28"/>
          <w:lang w:eastAsia="ru-RU"/>
        </w:rPr>
        <w:t xml:space="preserve"> слова «у стані алкогольного, наркотичного та/або іншого сп’яніння» слід узгодити між собою</w:t>
      </w:r>
      <w:r w:rsidR="002E4A45">
        <w:rPr>
          <w:rFonts w:eastAsia="Times New Roman" w:cs="Times New Roman"/>
          <w:bCs/>
          <w:szCs w:val="28"/>
          <w:lang w:eastAsia="ru-RU"/>
        </w:rPr>
        <w:t xml:space="preserve"> як за обсягом, так і за змістом, та</w:t>
      </w:r>
      <w:r w:rsidR="00166E00">
        <w:rPr>
          <w:rFonts w:eastAsia="Times New Roman" w:cs="Times New Roman"/>
          <w:bCs/>
          <w:szCs w:val="28"/>
          <w:lang w:eastAsia="ru-RU"/>
        </w:rPr>
        <w:t xml:space="preserve"> використати однакову термінологію.</w:t>
      </w:r>
    </w:p>
    <w:p w:rsidR="00166E00" w:rsidRDefault="00166E00" w:rsidP="0098547D">
      <w:pPr>
        <w:ind w:firstLine="708"/>
        <w:rPr>
          <w:rFonts w:eastAsia="Times New Roman" w:cs="Times New Roman"/>
          <w:bCs/>
          <w:szCs w:val="28"/>
          <w:lang w:eastAsia="ru-RU"/>
        </w:rPr>
      </w:pPr>
    </w:p>
    <w:p w:rsidR="002F1730" w:rsidRDefault="00166E00" w:rsidP="0098547D">
      <w:pPr>
        <w:ind w:firstLine="708"/>
        <w:rPr>
          <w:rFonts w:eastAsia="Times New Roman" w:cs="Times New Roman"/>
          <w:bCs/>
          <w:szCs w:val="28"/>
          <w:lang w:eastAsia="ru-RU"/>
        </w:rPr>
      </w:pPr>
      <w:r>
        <w:rPr>
          <w:rFonts w:eastAsia="Times New Roman" w:cs="Times New Roman"/>
          <w:bCs/>
          <w:szCs w:val="28"/>
          <w:lang w:eastAsia="ru-RU"/>
        </w:rPr>
        <w:t>20.</w:t>
      </w:r>
      <w:r w:rsidR="002F1730">
        <w:rPr>
          <w:rFonts w:eastAsia="Times New Roman" w:cs="Times New Roman"/>
          <w:bCs/>
          <w:szCs w:val="28"/>
          <w:lang w:eastAsia="ru-RU"/>
        </w:rPr>
        <w:t xml:space="preserve"> </w:t>
      </w:r>
      <w:r w:rsidR="002F1730" w:rsidRPr="002F1730">
        <w:rPr>
          <w:rFonts w:eastAsia="Times New Roman" w:cs="Times New Roman"/>
          <w:b/>
          <w:bCs/>
          <w:szCs w:val="28"/>
          <w:lang w:eastAsia="ru-RU"/>
        </w:rPr>
        <w:t>У статті 19 проекту</w:t>
      </w:r>
      <w:r w:rsidR="002F1730">
        <w:rPr>
          <w:rFonts w:eastAsia="Times New Roman" w:cs="Times New Roman"/>
          <w:bCs/>
          <w:szCs w:val="28"/>
          <w:lang w:eastAsia="ru-RU"/>
        </w:rPr>
        <w:t xml:space="preserve"> визначається порядок застосування дисциплінарних стягнень.</w:t>
      </w:r>
    </w:p>
    <w:p w:rsidR="006E5CBB" w:rsidRDefault="00D568B4" w:rsidP="002F1730">
      <w:pPr>
        <w:ind w:firstLine="708"/>
      </w:pPr>
      <w:r>
        <w:t>Проте в цій нормі не</w:t>
      </w:r>
      <w:r w:rsidR="002F1730">
        <w:t xml:space="preserve"> передбач</w:t>
      </w:r>
      <w:r>
        <w:t>ено</w:t>
      </w:r>
      <w:r w:rsidR="002F1730">
        <w:t xml:space="preserve"> наслідк</w:t>
      </w:r>
      <w:r>
        <w:t>ів</w:t>
      </w:r>
      <w:r w:rsidR="002F1730">
        <w:t>, які виникають у разі, коли під час службового розслідування виявилось, що правопорушення поліцейського містить ознаки злочину.</w:t>
      </w:r>
      <w:r w:rsidR="006B151C">
        <w:t xml:space="preserve"> </w:t>
      </w:r>
      <w:r w:rsidR="00012607">
        <w:t>Очевидно</w:t>
      </w:r>
      <w:r w:rsidR="006B151C">
        <w:t xml:space="preserve"> статтю </w:t>
      </w:r>
      <w:r w:rsidR="00012607">
        <w:t xml:space="preserve">варто доповнити </w:t>
      </w:r>
      <w:r w:rsidR="006B151C">
        <w:t>новою частиною такого змісту:</w:t>
      </w:r>
    </w:p>
    <w:p w:rsidR="00BF71FC" w:rsidRDefault="006B151C" w:rsidP="002F1730">
      <w:pPr>
        <w:ind w:firstLine="708"/>
      </w:pPr>
      <w:r>
        <w:t xml:space="preserve">«5. Якщо під час службового розслідування буде з’ясовано, що правопорушення поліцейського містить ознаки кримінального правопорушення, </w:t>
      </w:r>
      <w:r>
        <w:lastRenderedPageBreak/>
        <w:t>керівник, який призначив</w:t>
      </w:r>
      <w:r w:rsidR="00D151C8">
        <w:t xml:space="preserve"> службове розслідування, письмово повідомляє про це орган досудового розслідування».</w:t>
      </w:r>
    </w:p>
    <w:p w:rsidR="006B151C" w:rsidRDefault="00600CD5" w:rsidP="002F1730">
      <w:pPr>
        <w:ind w:firstLine="708"/>
      </w:pPr>
      <w:r>
        <w:t>У</w:t>
      </w:r>
      <w:r w:rsidR="00BF71FC">
        <w:t xml:space="preserve"> запропонованому порядку застосування дисциплінарних стягнень відсутнє </w:t>
      </w:r>
      <w:r w:rsidR="00F66EFA">
        <w:t xml:space="preserve">також </w:t>
      </w:r>
      <w:r w:rsidR="00BF71FC">
        <w:t>положення щодо передачі висновку дисциплінарної комі</w:t>
      </w:r>
      <w:r w:rsidR="0061374C">
        <w:t>сі</w:t>
      </w:r>
      <w:r w:rsidR="00BF71FC">
        <w:t>ї</w:t>
      </w:r>
      <w:r w:rsidR="00334104">
        <w:t>. Тому, пропонуємо доповнити новою частиною, в якій передбачити, що голова дисциплінарної комісії зобов’язаний передати висновок дисциплінарної комісії керівнику, який призначив проведення службового розслідування.</w:t>
      </w:r>
      <w:r w:rsidR="006B151C">
        <w:t xml:space="preserve"> </w:t>
      </w:r>
    </w:p>
    <w:p w:rsidR="00600CD5" w:rsidRDefault="00600CD5" w:rsidP="002F1730">
      <w:pPr>
        <w:ind w:firstLine="708"/>
      </w:pPr>
      <w:r>
        <w:t xml:space="preserve">Крім того, </w:t>
      </w:r>
      <w:r w:rsidRPr="00600CD5">
        <w:rPr>
          <w:b/>
        </w:rPr>
        <w:t>у частині п’ятій статті 19 проекту</w:t>
      </w:r>
      <w:r>
        <w:t xml:space="preserve"> доцільно було б зазначити, що висновок дисциплінарної комісії також враховується керівником під час визначення</w:t>
      </w:r>
      <w:r w:rsidR="001E283F">
        <w:t xml:space="preserve"> ним</w:t>
      </w:r>
      <w:r>
        <w:t xml:space="preserve"> виду стягнення для поліцейського, щодо якого проводилося службове розслідування.</w:t>
      </w:r>
    </w:p>
    <w:p w:rsidR="001E283F" w:rsidRDefault="001E283F" w:rsidP="002F1730">
      <w:pPr>
        <w:ind w:firstLine="708"/>
      </w:pPr>
    </w:p>
    <w:p w:rsidR="00BC6ED0" w:rsidRDefault="001E283F" w:rsidP="001A7652">
      <w:pPr>
        <w:ind w:firstLine="708"/>
        <w:rPr>
          <w:rFonts w:eastAsia="Times New Roman" w:cs="Times New Roman"/>
          <w:bCs/>
          <w:szCs w:val="28"/>
          <w:lang w:eastAsia="ru-RU"/>
        </w:rPr>
      </w:pPr>
      <w:r>
        <w:t xml:space="preserve">21. </w:t>
      </w:r>
      <w:r w:rsidRPr="00BC6ED0">
        <w:rPr>
          <w:b/>
        </w:rPr>
        <w:t>Частина четверта статті 20 проекту</w:t>
      </w:r>
      <w:r w:rsidR="001A7652">
        <w:t>, де передбачено, що інші керівники застосовують дисциплінарні стягнення в межах повноважень, визначених керівником Національної поліції України,</w:t>
      </w:r>
      <w:r w:rsidR="001A7652" w:rsidRPr="001A7652">
        <w:rPr>
          <w:rFonts w:eastAsia="Times New Roman" w:cs="Times New Roman"/>
          <w:bCs/>
          <w:szCs w:val="28"/>
          <w:lang w:eastAsia="ru-RU"/>
        </w:rPr>
        <w:t xml:space="preserve"> </w:t>
      </w:r>
      <w:r w:rsidR="001A7652">
        <w:rPr>
          <w:rFonts w:eastAsia="Times New Roman" w:cs="Times New Roman"/>
          <w:bCs/>
          <w:szCs w:val="28"/>
          <w:lang w:eastAsia="ru-RU"/>
        </w:rPr>
        <w:t>суперечить вимогам частини другої статті 19 Конституції України, відповідно до якої органи державної влади та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00BC6ED0">
        <w:rPr>
          <w:rFonts w:eastAsia="Times New Roman" w:cs="Times New Roman"/>
          <w:bCs/>
          <w:szCs w:val="28"/>
          <w:lang w:eastAsia="ru-RU"/>
        </w:rPr>
        <w:t xml:space="preserve"> </w:t>
      </w:r>
    </w:p>
    <w:p w:rsidR="001A7652" w:rsidRDefault="00BC6ED0" w:rsidP="001A7652">
      <w:pPr>
        <w:ind w:firstLine="708"/>
        <w:rPr>
          <w:rFonts w:eastAsia="Times New Roman" w:cs="Times New Roman"/>
          <w:bCs/>
          <w:szCs w:val="28"/>
          <w:lang w:eastAsia="ru-RU"/>
        </w:rPr>
      </w:pPr>
      <w:r>
        <w:rPr>
          <w:rFonts w:eastAsia="Times New Roman" w:cs="Times New Roman"/>
          <w:bCs/>
          <w:szCs w:val="28"/>
          <w:lang w:eastAsia="ru-RU"/>
        </w:rPr>
        <w:t xml:space="preserve">У зв’язку з цим, повноваження щодо застосування керівниками Національної поліції України дисциплінарних стягнень мають бути чітко </w:t>
      </w:r>
      <w:r w:rsidR="00012607">
        <w:rPr>
          <w:rFonts w:eastAsia="Times New Roman" w:cs="Times New Roman"/>
          <w:bCs/>
          <w:szCs w:val="28"/>
          <w:lang w:eastAsia="ru-RU"/>
        </w:rPr>
        <w:t>ви</w:t>
      </w:r>
      <w:r>
        <w:rPr>
          <w:rFonts w:eastAsia="Times New Roman" w:cs="Times New Roman"/>
          <w:bCs/>
          <w:szCs w:val="28"/>
          <w:lang w:eastAsia="ru-RU"/>
        </w:rPr>
        <w:t>значені у цьому Статуті.</w:t>
      </w:r>
    </w:p>
    <w:p w:rsidR="005C15CC" w:rsidRDefault="005C15CC" w:rsidP="001A7652">
      <w:pPr>
        <w:ind w:firstLine="708"/>
        <w:rPr>
          <w:rFonts w:eastAsia="Times New Roman" w:cs="Times New Roman"/>
          <w:bCs/>
          <w:szCs w:val="28"/>
          <w:lang w:eastAsia="ru-RU"/>
        </w:rPr>
      </w:pPr>
    </w:p>
    <w:p w:rsidR="005B0921" w:rsidRPr="000C74AE" w:rsidRDefault="005B0921" w:rsidP="005B0921">
      <w:pPr>
        <w:ind w:firstLine="708"/>
        <w:rPr>
          <w:rFonts w:eastAsia="Times New Roman" w:cs="Times New Roman"/>
          <w:bCs/>
          <w:szCs w:val="28"/>
          <w:lang w:eastAsia="ru-RU"/>
        </w:rPr>
      </w:pPr>
      <w:r w:rsidRPr="000C74AE">
        <w:rPr>
          <w:rFonts w:eastAsia="Times New Roman" w:cs="Times New Roman"/>
          <w:bCs/>
          <w:szCs w:val="28"/>
          <w:lang w:eastAsia="ru-RU"/>
        </w:rPr>
        <w:t>22. Крім того</w:t>
      </w:r>
      <w:r w:rsidR="008C02FF">
        <w:rPr>
          <w:rFonts w:eastAsia="Times New Roman" w:cs="Times New Roman"/>
          <w:bCs/>
          <w:szCs w:val="28"/>
          <w:lang w:eastAsia="ru-RU"/>
        </w:rPr>
        <w:t>,</w:t>
      </w:r>
      <w:r w:rsidRPr="000C74AE">
        <w:rPr>
          <w:rFonts w:eastAsia="Times New Roman" w:cs="Times New Roman"/>
          <w:bCs/>
          <w:szCs w:val="28"/>
          <w:lang w:eastAsia="ru-RU"/>
        </w:rPr>
        <w:t xml:space="preserve"> звертаємо увагу на</w:t>
      </w:r>
      <w:r w:rsidR="00661AA7">
        <w:rPr>
          <w:rFonts w:eastAsia="Times New Roman" w:cs="Times New Roman"/>
          <w:bCs/>
          <w:szCs w:val="28"/>
          <w:lang w:eastAsia="ru-RU"/>
        </w:rPr>
        <w:t xml:space="preserve"> концептуально інший зміст</w:t>
      </w:r>
      <w:r w:rsidRPr="000C74AE">
        <w:rPr>
          <w:rFonts w:eastAsia="Times New Roman" w:cs="Times New Roman"/>
          <w:bCs/>
          <w:szCs w:val="28"/>
          <w:lang w:eastAsia="ru-RU"/>
        </w:rPr>
        <w:t xml:space="preserve"> </w:t>
      </w:r>
      <w:r w:rsidRPr="000C74AE">
        <w:rPr>
          <w:rFonts w:eastAsia="Times New Roman" w:cs="Times New Roman"/>
          <w:b/>
          <w:bCs/>
          <w:szCs w:val="28"/>
          <w:lang w:eastAsia="ru-RU"/>
        </w:rPr>
        <w:t>пункт</w:t>
      </w:r>
      <w:r w:rsidR="00661AA7">
        <w:rPr>
          <w:rFonts w:eastAsia="Times New Roman" w:cs="Times New Roman"/>
          <w:b/>
          <w:bCs/>
          <w:szCs w:val="28"/>
          <w:lang w:eastAsia="ru-RU"/>
        </w:rPr>
        <w:t>у</w:t>
      </w:r>
      <w:r w:rsidRPr="000C74AE">
        <w:rPr>
          <w:rFonts w:eastAsia="Times New Roman" w:cs="Times New Roman"/>
          <w:b/>
          <w:bCs/>
          <w:szCs w:val="28"/>
          <w:lang w:eastAsia="ru-RU"/>
        </w:rPr>
        <w:t xml:space="preserve"> 2 проекту Закону, </w:t>
      </w:r>
      <w:r w:rsidRPr="000C74AE">
        <w:rPr>
          <w:rFonts w:eastAsia="Times New Roman" w:cs="Times New Roman"/>
          <w:bCs/>
          <w:szCs w:val="28"/>
          <w:lang w:eastAsia="ru-RU"/>
        </w:rPr>
        <w:t xml:space="preserve">редакція якого суттєво відрізняється від редакції, прийнятої в першому читанні. </w:t>
      </w:r>
      <w:r w:rsidR="0090426F">
        <w:rPr>
          <w:rFonts w:eastAsia="Times New Roman" w:cs="Times New Roman"/>
          <w:bCs/>
          <w:szCs w:val="28"/>
          <w:lang w:eastAsia="ru-RU"/>
        </w:rPr>
        <w:t>Зокрема</w:t>
      </w:r>
      <w:r w:rsidRPr="000C74AE">
        <w:rPr>
          <w:rFonts w:eastAsia="Times New Roman" w:cs="Times New Roman"/>
          <w:bCs/>
          <w:szCs w:val="28"/>
          <w:lang w:eastAsia="ru-RU"/>
        </w:rPr>
        <w:t xml:space="preserve">, якщо в редакції, прийнятій Верховною Радою України в першому читанні, Закон України «Про Дисциплінарний статут органів внутрішніх справ України» було запропоновано взагалі визнати таким, що втратив чинність, то у підготовленому до другого читання </w:t>
      </w:r>
      <w:r w:rsidR="00771CC3" w:rsidRPr="000C74AE">
        <w:rPr>
          <w:rFonts w:eastAsia="Times New Roman" w:cs="Times New Roman"/>
          <w:bCs/>
          <w:szCs w:val="28"/>
          <w:lang w:eastAsia="ru-RU"/>
        </w:rPr>
        <w:t xml:space="preserve">проекті </w:t>
      </w:r>
      <w:r w:rsidRPr="000C74AE">
        <w:rPr>
          <w:rFonts w:eastAsia="Times New Roman" w:cs="Times New Roman"/>
          <w:bCs/>
          <w:szCs w:val="28"/>
          <w:lang w:eastAsia="ru-RU"/>
        </w:rPr>
        <w:t xml:space="preserve">тепер пропонується внести зміни до преамбули </w:t>
      </w:r>
      <w:r w:rsidR="00771CC3" w:rsidRPr="000C74AE">
        <w:rPr>
          <w:rFonts w:eastAsia="Times New Roman" w:cs="Times New Roman"/>
          <w:bCs/>
          <w:szCs w:val="28"/>
          <w:lang w:eastAsia="ru-RU"/>
        </w:rPr>
        <w:t xml:space="preserve">цього </w:t>
      </w:r>
      <w:r w:rsidRPr="000C74AE">
        <w:rPr>
          <w:rFonts w:eastAsia="Times New Roman" w:cs="Times New Roman"/>
          <w:bCs/>
          <w:szCs w:val="28"/>
          <w:lang w:eastAsia="ru-RU"/>
        </w:rPr>
        <w:t>Дисциплінарного статуту о</w:t>
      </w:r>
      <w:r w:rsidR="00325FCF" w:rsidRPr="000C74AE">
        <w:rPr>
          <w:rFonts w:eastAsia="Times New Roman" w:cs="Times New Roman"/>
          <w:bCs/>
          <w:szCs w:val="28"/>
          <w:lang w:eastAsia="ru-RU"/>
        </w:rPr>
        <w:t xml:space="preserve">рганів внутрішніх справ України і поширити </w:t>
      </w:r>
      <w:r w:rsidR="003C465E" w:rsidRPr="000C74AE">
        <w:rPr>
          <w:rFonts w:eastAsia="Times New Roman" w:cs="Times New Roman"/>
          <w:bCs/>
          <w:szCs w:val="28"/>
          <w:lang w:eastAsia="ru-RU"/>
        </w:rPr>
        <w:t xml:space="preserve">його </w:t>
      </w:r>
      <w:r w:rsidR="00325FCF" w:rsidRPr="000C74AE">
        <w:rPr>
          <w:rFonts w:eastAsia="Times New Roman" w:cs="Times New Roman"/>
          <w:bCs/>
          <w:szCs w:val="28"/>
          <w:lang w:eastAsia="ru-RU"/>
        </w:rPr>
        <w:t>дію</w:t>
      </w:r>
      <w:r w:rsidR="003C465E" w:rsidRPr="000C74AE">
        <w:rPr>
          <w:rFonts w:eastAsia="Times New Roman" w:cs="Times New Roman"/>
          <w:bCs/>
          <w:szCs w:val="28"/>
          <w:lang w:eastAsia="ru-RU"/>
        </w:rPr>
        <w:t xml:space="preserve"> </w:t>
      </w:r>
      <w:r w:rsidR="00325FCF" w:rsidRPr="000C74AE">
        <w:rPr>
          <w:rFonts w:eastAsia="Times New Roman" w:cs="Times New Roman"/>
          <w:bCs/>
          <w:szCs w:val="28"/>
          <w:lang w:eastAsia="ru-RU"/>
        </w:rPr>
        <w:t>на осіб начальницького складу Національного антикорупційного бюро України, осіб рядового і начальницького складу Державної кримінально-виконавчої служби України та податкової міліції.</w:t>
      </w:r>
    </w:p>
    <w:p w:rsidR="00C82534" w:rsidRPr="000C74AE" w:rsidRDefault="00786409" w:rsidP="00CE3FBB">
      <w:pPr>
        <w:pStyle w:val="ParagraphStyle"/>
        <w:ind w:firstLine="708"/>
        <w:jc w:val="both"/>
        <w:rPr>
          <w:rFonts w:eastAsia="Times New Roman"/>
          <w:bCs/>
          <w:sz w:val="28"/>
          <w:szCs w:val="28"/>
          <w:lang w:val="uk-UA" w:eastAsia="ru-RU"/>
        </w:rPr>
      </w:pPr>
      <w:r w:rsidRPr="000C74AE">
        <w:rPr>
          <w:rFonts w:eastAsia="Times New Roman"/>
          <w:bCs/>
          <w:sz w:val="28"/>
          <w:szCs w:val="28"/>
          <w:lang w:val="uk-UA" w:eastAsia="ru-RU"/>
        </w:rPr>
        <w:t xml:space="preserve">Однак така редакція матиме </w:t>
      </w:r>
      <w:r w:rsidR="0090426F" w:rsidRPr="000C74AE">
        <w:rPr>
          <w:rFonts w:eastAsia="Times New Roman"/>
          <w:bCs/>
          <w:sz w:val="28"/>
          <w:szCs w:val="28"/>
          <w:lang w:val="uk-UA" w:eastAsia="ru-RU"/>
        </w:rPr>
        <w:t xml:space="preserve">на практиці </w:t>
      </w:r>
      <w:r w:rsidRPr="000C74AE">
        <w:rPr>
          <w:rFonts w:eastAsia="Times New Roman"/>
          <w:bCs/>
          <w:sz w:val="28"/>
          <w:szCs w:val="28"/>
          <w:lang w:val="uk-UA" w:eastAsia="ru-RU"/>
        </w:rPr>
        <w:t>лише декларативний характер.</w:t>
      </w:r>
      <w:r w:rsidR="002A29C2" w:rsidRPr="000C74AE">
        <w:rPr>
          <w:rFonts w:eastAsia="Times New Roman"/>
          <w:bCs/>
          <w:sz w:val="28"/>
          <w:szCs w:val="28"/>
          <w:lang w:val="uk-UA" w:eastAsia="ru-RU"/>
        </w:rPr>
        <w:t xml:space="preserve"> Враховуючи те, що на сьогоднішній день Дисциплінарний статут органів внутрішніх справ України стосується пострадянської системи органів внутрішніх справ, спроба поширити його дію на інші структури (Національне антикорупційне бюро України, Державну кримінально-виконавчу службу України та податкову міліцію) без визначення обсягу і характеру повноважень </w:t>
      </w:r>
      <w:r w:rsidR="002A29C2" w:rsidRPr="000C74AE">
        <w:rPr>
          <w:rFonts w:eastAsia="Times New Roman"/>
          <w:bCs/>
          <w:sz w:val="28"/>
          <w:szCs w:val="28"/>
          <w:lang w:val="uk-UA" w:eastAsia="ru-RU"/>
        </w:rPr>
        <w:lastRenderedPageBreak/>
        <w:t xml:space="preserve">кожного керівника в цих </w:t>
      </w:r>
      <w:r w:rsidR="00747675" w:rsidRPr="000C74AE">
        <w:rPr>
          <w:rFonts w:eastAsia="Times New Roman"/>
          <w:bCs/>
          <w:sz w:val="28"/>
          <w:szCs w:val="28"/>
          <w:lang w:val="uk-UA" w:eastAsia="ru-RU"/>
        </w:rPr>
        <w:t>органах</w:t>
      </w:r>
      <w:r w:rsidR="002A29C2" w:rsidRPr="000C74AE">
        <w:rPr>
          <w:rFonts w:eastAsia="Times New Roman"/>
          <w:bCs/>
          <w:sz w:val="28"/>
          <w:szCs w:val="28"/>
          <w:lang w:val="uk-UA" w:eastAsia="ru-RU"/>
        </w:rPr>
        <w:t xml:space="preserve"> </w:t>
      </w:r>
      <w:r w:rsidR="00C54A7E">
        <w:rPr>
          <w:rFonts w:eastAsia="Times New Roman"/>
          <w:bCs/>
          <w:sz w:val="28"/>
          <w:szCs w:val="28"/>
          <w:lang w:val="uk-UA" w:eastAsia="ru-RU"/>
        </w:rPr>
        <w:t>призведе до появи так званої</w:t>
      </w:r>
      <w:r w:rsidR="002A29C2" w:rsidRPr="000C74AE">
        <w:rPr>
          <w:rFonts w:eastAsia="Times New Roman"/>
          <w:bCs/>
          <w:sz w:val="28"/>
          <w:szCs w:val="28"/>
          <w:lang w:val="uk-UA" w:eastAsia="ru-RU"/>
        </w:rPr>
        <w:t xml:space="preserve"> юридично</w:t>
      </w:r>
      <w:r w:rsidR="00C54A7E">
        <w:rPr>
          <w:rFonts w:eastAsia="Times New Roman"/>
          <w:bCs/>
          <w:sz w:val="28"/>
          <w:szCs w:val="28"/>
          <w:lang w:val="uk-UA" w:eastAsia="ru-RU"/>
        </w:rPr>
        <w:t>ї</w:t>
      </w:r>
      <w:r w:rsidR="002A29C2" w:rsidRPr="000C74AE">
        <w:rPr>
          <w:rFonts w:eastAsia="Times New Roman"/>
          <w:bCs/>
          <w:sz w:val="28"/>
          <w:szCs w:val="28"/>
          <w:lang w:val="uk-UA" w:eastAsia="ru-RU"/>
        </w:rPr>
        <w:t xml:space="preserve"> фікці</w:t>
      </w:r>
      <w:r w:rsidR="00C54A7E">
        <w:rPr>
          <w:rFonts w:eastAsia="Times New Roman"/>
          <w:bCs/>
          <w:sz w:val="28"/>
          <w:szCs w:val="28"/>
          <w:lang w:val="uk-UA" w:eastAsia="ru-RU"/>
        </w:rPr>
        <w:t>ї. Адже зазначене декларативне положення</w:t>
      </w:r>
      <w:r w:rsidR="002A29C2" w:rsidRPr="000C74AE">
        <w:rPr>
          <w:rFonts w:eastAsia="Times New Roman"/>
          <w:bCs/>
          <w:sz w:val="28"/>
          <w:szCs w:val="28"/>
          <w:lang w:val="uk-UA" w:eastAsia="ru-RU"/>
        </w:rPr>
        <w:t xml:space="preserve"> застосувати буде неможливо</w:t>
      </w:r>
      <w:r w:rsidR="0091681B" w:rsidRPr="000C74AE">
        <w:rPr>
          <w:rFonts w:eastAsia="Times New Roman"/>
          <w:bCs/>
          <w:sz w:val="28"/>
          <w:szCs w:val="28"/>
          <w:lang w:val="uk-UA" w:eastAsia="ru-RU"/>
        </w:rPr>
        <w:t xml:space="preserve"> з</w:t>
      </w:r>
      <w:r w:rsidR="00C54A7E">
        <w:rPr>
          <w:rFonts w:eastAsia="Times New Roman"/>
          <w:bCs/>
          <w:sz w:val="28"/>
          <w:szCs w:val="28"/>
          <w:lang w:val="uk-UA" w:eastAsia="ru-RU"/>
        </w:rPr>
        <w:t>важаючи</w:t>
      </w:r>
      <w:r w:rsidR="00747675" w:rsidRPr="000C74AE">
        <w:rPr>
          <w:rFonts w:eastAsia="Times New Roman"/>
          <w:bCs/>
          <w:sz w:val="28"/>
          <w:szCs w:val="28"/>
          <w:lang w:val="uk-UA" w:eastAsia="ru-RU"/>
        </w:rPr>
        <w:t xml:space="preserve"> на зміст Дисциплінарного статуту органів внутрішніх справ України</w:t>
      </w:r>
      <w:r w:rsidR="00C82534" w:rsidRPr="000C74AE">
        <w:rPr>
          <w:rFonts w:eastAsia="Times New Roman"/>
          <w:bCs/>
          <w:sz w:val="28"/>
          <w:szCs w:val="28"/>
          <w:lang w:val="uk-UA" w:eastAsia="ru-RU"/>
        </w:rPr>
        <w:t xml:space="preserve"> (наприклад, статт</w:t>
      </w:r>
      <w:r w:rsidR="00C54A7E">
        <w:rPr>
          <w:rFonts w:eastAsia="Times New Roman"/>
          <w:bCs/>
          <w:sz w:val="28"/>
          <w:szCs w:val="28"/>
          <w:lang w:val="uk-UA" w:eastAsia="ru-RU"/>
        </w:rPr>
        <w:t>ею</w:t>
      </w:r>
      <w:r w:rsidR="00C82534" w:rsidRPr="000C74AE">
        <w:rPr>
          <w:rFonts w:eastAsia="Times New Roman"/>
          <w:bCs/>
          <w:sz w:val="28"/>
          <w:szCs w:val="28"/>
          <w:lang w:val="uk-UA" w:eastAsia="ru-RU"/>
        </w:rPr>
        <w:t xml:space="preserve"> 9 передбачено такі види заохочень, як нагородження Почесною грамотою Міністерства внутрішніх справ України, нагородження відзнаками Міністерства внутрішніх справ України, а відзнакою Міністерства внутрішніх справ «Вогнепальна зброя» має право нагород</w:t>
      </w:r>
      <w:r w:rsidR="00A75C2B">
        <w:rPr>
          <w:rFonts w:eastAsia="Times New Roman"/>
          <w:bCs/>
          <w:sz w:val="28"/>
          <w:szCs w:val="28"/>
          <w:lang w:val="uk-UA" w:eastAsia="ru-RU"/>
        </w:rPr>
        <w:t>ж</w:t>
      </w:r>
      <w:r w:rsidR="00C82534" w:rsidRPr="000C74AE">
        <w:rPr>
          <w:rFonts w:eastAsia="Times New Roman"/>
          <w:bCs/>
          <w:sz w:val="28"/>
          <w:szCs w:val="28"/>
          <w:lang w:val="uk-UA" w:eastAsia="ru-RU"/>
        </w:rPr>
        <w:t>увати Міністр внутрішніх справ України за</w:t>
      </w:r>
      <w:r w:rsidR="00C82534" w:rsidRPr="000C74AE">
        <w:rPr>
          <w:rStyle w:val="FontStyle"/>
          <w:sz w:val="28"/>
          <w:szCs w:val="28"/>
          <w:lang w:val="uk-UA"/>
        </w:rPr>
        <w:t xml:space="preserve"> </w:t>
      </w:r>
      <w:r w:rsidR="00C82534" w:rsidRPr="000C74AE">
        <w:rPr>
          <w:rStyle w:val="FontStyle"/>
          <w:sz w:val="28"/>
          <w:szCs w:val="28"/>
          <w:lang w:val="uk-UA"/>
        </w:rPr>
        <w:t>сумлінну службу, особливі заслуги в боротьбі зі злочинністю та</w:t>
      </w:r>
      <w:r w:rsidR="00C82534" w:rsidRPr="000C74AE">
        <w:rPr>
          <w:rStyle w:val="FontStyle"/>
          <w:sz w:val="28"/>
          <w:szCs w:val="28"/>
          <w:lang w:val="uk-UA"/>
        </w:rPr>
        <w:t xml:space="preserve"> </w:t>
      </w:r>
      <w:r w:rsidR="00C82534" w:rsidRPr="000C74AE">
        <w:rPr>
          <w:rStyle w:val="FontStyle"/>
          <w:sz w:val="28"/>
          <w:szCs w:val="28"/>
          <w:lang w:val="uk-UA"/>
        </w:rPr>
        <w:t>охороні громадського порядку осіб начальницького складу</w:t>
      </w:r>
      <w:r w:rsidR="000D3292" w:rsidRPr="000C74AE">
        <w:rPr>
          <w:rStyle w:val="FontStyle"/>
          <w:sz w:val="28"/>
          <w:szCs w:val="28"/>
          <w:lang w:val="uk-UA"/>
        </w:rPr>
        <w:t>; статт</w:t>
      </w:r>
      <w:r w:rsidR="00C54A7E">
        <w:rPr>
          <w:rStyle w:val="FontStyle"/>
          <w:sz w:val="28"/>
          <w:szCs w:val="28"/>
          <w:lang w:val="uk-UA"/>
        </w:rPr>
        <w:t>ею</w:t>
      </w:r>
      <w:r w:rsidR="000D3292" w:rsidRPr="000C74AE">
        <w:rPr>
          <w:rStyle w:val="FontStyle"/>
          <w:sz w:val="28"/>
          <w:szCs w:val="28"/>
          <w:lang w:val="uk-UA"/>
        </w:rPr>
        <w:t xml:space="preserve"> 10 </w:t>
      </w:r>
      <w:r w:rsidR="00C54A7E">
        <w:rPr>
          <w:rStyle w:val="FontStyle"/>
          <w:sz w:val="28"/>
          <w:szCs w:val="28"/>
          <w:lang w:val="uk-UA"/>
        </w:rPr>
        <w:t xml:space="preserve">- </w:t>
      </w:r>
      <w:r w:rsidR="000D3292" w:rsidRPr="000C74AE">
        <w:rPr>
          <w:rStyle w:val="FontStyle"/>
          <w:sz w:val="28"/>
          <w:szCs w:val="28"/>
          <w:lang w:val="uk-UA"/>
        </w:rPr>
        <w:t xml:space="preserve">Міністрові внутрішніх справ України належить </w:t>
      </w:r>
      <w:r w:rsidR="000D3292" w:rsidRPr="000C74AE">
        <w:rPr>
          <w:rStyle w:val="FontStyle"/>
          <w:sz w:val="28"/>
          <w:szCs w:val="28"/>
          <w:lang w:val="uk-UA"/>
        </w:rPr>
        <w:t>п</w:t>
      </w:r>
      <w:r w:rsidR="000D3292" w:rsidRPr="000C74AE">
        <w:rPr>
          <w:rStyle w:val="FontStyle"/>
          <w:sz w:val="28"/>
          <w:szCs w:val="28"/>
          <w:lang w:val="uk-UA"/>
        </w:rPr>
        <w:t>раво</w:t>
      </w:r>
      <w:r w:rsidR="000D3292" w:rsidRPr="000C74AE">
        <w:rPr>
          <w:rStyle w:val="FontStyle"/>
          <w:sz w:val="28"/>
          <w:szCs w:val="28"/>
          <w:lang w:val="uk-UA"/>
        </w:rPr>
        <w:t xml:space="preserve"> </w:t>
      </w:r>
      <w:r w:rsidR="000D3292" w:rsidRPr="000C74AE">
        <w:rPr>
          <w:rStyle w:val="FontStyle"/>
          <w:sz w:val="28"/>
          <w:szCs w:val="28"/>
          <w:lang w:val="uk-UA"/>
        </w:rPr>
        <w:t>застосовувати заохочення, передбачені цим Статутом, до всіх осіб</w:t>
      </w:r>
      <w:r w:rsidR="000D3292" w:rsidRPr="000C74AE">
        <w:rPr>
          <w:rStyle w:val="FontStyle"/>
          <w:sz w:val="28"/>
          <w:szCs w:val="28"/>
          <w:lang w:val="uk-UA"/>
        </w:rPr>
        <w:t xml:space="preserve"> </w:t>
      </w:r>
      <w:r w:rsidR="000D3292" w:rsidRPr="000C74AE">
        <w:rPr>
          <w:rStyle w:val="FontStyle"/>
          <w:sz w:val="28"/>
          <w:szCs w:val="28"/>
          <w:lang w:val="uk-UA"/>
        </w:rPr>
        <w:t>рядового і начальницького складу</w:t>
      </w:r>
      <w:r w:rsidR="008C1B28" w:rsidRPr="000C74AE">
        <w:rPr>
          <w:rStyle w:val="FontStyle"/>
          <w:sz w:val="28"/>
          <w:szCs w:val="28"/>
          <w:lang w:val="uk-UA"/>
        </w:rPr>
        <w:t>, а і</w:t>
      </w:r>
      <w:r w:rsidR="000D3292" w:rsidRPr="000C74AE">
        <w:rPr>
          <w:rStyle w:val="FontStyle"/>
          <w:sz w:val="28"/>
          <w:szCs w:val="28"/>
          <w:lang w:val="uk-UA"/>
        </w:rPr>
        <w:t>нші начальники застосовують заохочення до підлеглих у межах</w:t>
      </w:r>
      <w:r w:rsidR="008C1B28" w:rsidRPr="000C74AE">
        <w:rPr>
          <w:rStyle w:val="FontStyle"/>
          <w:sz w:val="28"/>
          <w:szCs w:val="28"/>
          <w:lang w:val="uk-UA"/>
        </w:rPr>
        <w:t xml:space="preserve"> </w:t>
      </w:r>
      <w:r w:rsidR="000D3292" w:rsidRPr="000C74AE">
        <w:rPr>
          <w:rStyle w:val="FontStyle"/>
          <w:sz w:val="28"/>
          <w:szCs w:val="28"/>
          <w:lang w:val="uk-UA"/>
        </w:rPr>
        <w:t xml:space="preserve">прав, наданих їм </w:t>
      </w:r>
      <w:r w:rsidR="00C54A7E">
        <w:rPr>
          <w:rStyle w:val="FontStyle"/>
          <w:sz w:val="28"/>
          <w:szCs w:val="28"/>
          <w:lang w:val="uk-UA"/>
        </w:rPr>
        <w:t>М</w:t>
      </w:r>
      <w:r w:rsidR="000D3292" w:rsidRPr="000C74AE">
        <w:rPr>
          <w:rStyle w:val="FontStyle"/>
          <w:sz w:val="28"/>
          <w:szCs w:val="28"/>
          <w:lang w:val="uk-UA"/>
        </w:rPr>
        <w:t>іністром внутрішніх справ України</w:t>
      </w:r>
      <w:r w:rsidR="00CE3FBB" w:rsidRPr="000C74AE">
        <w:rPr>
          <w:rStyle w:val="FontStyle"/>
          <w:sz w:val="28"/>
          <w:szCs w:val="28"/>
          <w:lang w:val="uk-UA"/>
        </w:rPr>
        <w:t>; статт</w:t>
      </w:r>
      <w:r w:rsidR="00C54A7E">
        <w:rPr>
          <w:rStyle w:val="FontStyle"/>
          <w:sz w:val="28"/>
          <w:szCs w:val="28"/>
          <w:lang w:val="uk-UA"/>
        </w:rPr>
        <w:t>ею</w:t>
      </w:r>
      <w:r w:rsidR="00CE3FBB" w:rsidRPr="000C74AE">
        <w:rPr>
          <w:rStyle w:val="FontStyle"/>
          <w:sz w:val="28"/>
          <w:szCs w:val="28"/>
          <w:lang w:val="uk-UA"/>
        </w:rPr>
        <w:t xml:space="preserve"> 13 </w:t>
      </w:r>
      <w:r w:rsidR="00C54A7E">
        <w:rPr>
          <w:rStyle w:val="FontStyle"/>
          <w:sz w:val="28"/>
          <w:szCs w:val="28"/>
          <w:lang w:val="uk-UA"/>
        </w:rPr>
        <w:t xml:space="preserve">- </w:t>
      </w:r>
      <w:r w:rsidR="00CE3FBB" w:rsidRPr="000C74AE">
        <w:rPr>
          <w:rStyle w:val="FontStyle"/>
          <w:sz w:val="28"/>
          <w:szCs w:val="28"/>
          <w:lang w:val="uk-UA"/>
        </w:rPr>
        <w:t>Міністрові внутрішніх справ України належить право</w:t>
      </w:r>
      <w:r w:rsidR="00CE3FBB" w:rsidRPr="000C74AE">
        <w:rPr>
          <w:rStyle w:val="FontStyle"/>
          <w:sz w:val="28"/>
          <w:szCs w:val="28"/>
          <w:lang w:val="uk-UA"/>
        </w:rPr>
        <w:t xml:space="preserve"> </w:t>
      </w:r>
      <w:r w:rsidR="00CE3FBB" w:rsidRPr="000C74AE">
        <w:rPr>
          <w:rStyle w:val="FontStyle"/>
          <w:sz w:val="28"/>
          <w:szCs w:val="28"/>
          <w:lang w:val="uk-UA"/>
        </w:rPr>
        <w:t>накладати</w:t>
      </w:r>
      <w:r w:rsidR="00CE3FBB" w:rsidRPr="000C74AE">
        <w:rPr>
          <w:rStyle w:val="FontStyle"/>
          <w:sz w:val="28"/>
          <w:szCs w:val="28"/>
          <w:lang w:val="uk-UA"/>
        </w:rPr>
        <w:t xml:space="preserve"> </w:t>
      </w:r>
      <w:r w:rsidR="00CE3FBB" w:rsidRPr="000C74AE">
        <w:rPr>
          <w:rStyle w:val="FontStyle"/>
          <w:sz w:val="28"/>
          <w:szCs w:val="28"/>
          <w:lang w:val="uk-UA"/>
        </w:rPr>
        <w:t>дисциплінарні стягнення, передбачені цим Статутом, на всіх осіб</w:t>
      </w:r>
      <w:r w:rsidR="00CE3FBB" w:rsidRPr="000C74AE">
        <w:rPr>
          <w:rStyle w:val="FontStyle"/>
          <w:sz w:val="28"/>
          <w:szCs w:val="28"/>
          <w:lang w:val="uk-UA"/>
        </w:rPr>
        <w:t xml:space="preserve"> </w:t>
      </w:r>
      <w:r w:rsidR="00CE3FBB" w:rsidRPr="000C74AE">
        <w:rPr>
          <w:rStyle w:val="FontStyle"/>
          <w:sz w:val="28"/>
          <w:szCs w:val="28"/>
          <w:lang w:val="uk-UA"/>
        </w:rPr>
        <w:t>р</w:t>
      </w:r>
      <w:r w:rsidR="00CE3FBB" w:rsidRPr="000C74AE">
        <w:rPr>
          <w:rStyle w:val="FontStyle"/>
          <w:sz w:val="28"/>
          <w:szCs w:val="28"/>
          <w:lang w:val="uk-UA"/>
        </w:rPr>
        <w:t>ядового і начальницького складу, а і</w:t>
      </w:r>
      <w:r w:rsidR="00CE3FBB" w:rsidRPr="000C74AE">
        <w:rPr>
          <w:rStyle w:val="FontStyle"/>
          <w:sz w:val="28"/>
          <w:szCs w:val="28"/>
          <w:lang w:val="uk-UA"/>
        </w:rPr>
        <w:t>нші начальники накладають дисциплінарні  стягнення  в межах</w:t>
      </w:r>
      <w:r w:rsidR="00CE3FBB" w:rsidRPr="000C74AE">
        <w:rPr>
          <w:rStyle w:val="FontStyle"/>
          <w:sz w:val="28"/>
          <w:szCs w:val="28"/>
          <w:lang w:val="uk-UA"/>
        </w:rPr>
        <w:t xml:space="preserve"> </w:t>
      </w:r>
      <w:r w:rsidR="00CE3FBB" w:rsidRPr="000C74AE">
        <w:rPr>
          <w:rStyle w:val="FontStyle"/>
          <w:sz w:val="28"/>
          <w:szCs w:val="28"/>
          <w:lang w:val="uk-UA"/>
        </w:rPr>
        <w:t xml:space="preserve">прав, наданих їм </w:t>
      </w:r>
      <w:r w:rsidR="00C54A7E">
        <w:rPr>
          <w:rStyle w:val="FontStyle"/>
          <w:sz w:val="28"/>
          <w:szCs w:val="28"/>
          <w:lang w:val="uk-UA"/>
        </w:rPr>
        <w:t>М</w:t>
      </w:r>
      <w:r w:rsidR="00CE3FBB" w:rsidRPr="000C74AE">
        <w:rPr>
          <w:rStyle w:val="FontStyle"/>
          <w:sz w:val="28"/>
          <w:szCs w:val="28"/>
          <w:lang w:val="uk-UA"/>
        </w:rPr>
        <w:t>іністром внутрішніх справ України</w:t>
      </w:r>
      <w:r w:rsidR="00CE3FBB" w:rsidRPr="000C74AE">
        <w:rPr>
          <w:rStyle w:val="FontStyle"/>
          <w:sz w:val="28"/>
          <w:szCs w:val="28"/>
          <w:lang w:val="uk-UA"/>
        </w:rPr>
        <w:t>)</w:t>
      </w:r>
      <w:r w:rsidR="000D3292" w:rsidRPr="000C74AE">
        <w:rPr>
          <w:rStyle w:val="FontStyle"/>
          <w:sz w:val="28"/>
          <w:szCs w:val="28"/>
          <w:lang w:val="uk-UA"/>
        </w:rPr>
        <w:t>.</w:t>
      </w:r>
    </w:p>
    <w:p w:rsidR="00DD60C5" w:rsidRDefault="00DD60C5" w:rsidP="00DD60C5">
      <w:pPr>
        <w:spacing w:after="0"/>
        <w:ind w:firstLine="708"/>
        <w:textAlignment w:val="top"/>
        <w:rPr>
          <w:rFonts w:eastAsia="Times New Roman" w:cs="Times New Roman"/>
          <w:szCs w:val="28"/>
          <w:lang w:eastAsia="ru-RU"/>
        </w:rPr>
      </w:pPr>
      <w:r w:rsidRPr="00F758B8">
        <w:rPr>
          <w:rFonts w:eastAsia="Times New Roman" w:cs="Times New Roman"/>
          <w:szCs w:val="28"/>
          <w:lang w:eastAsia="ru-RU"/>
        </w:rPr>
        <w:t xml:space="preserve">Враховуючи вищевикладене, вважаємо, що </w:t>
      </w:r>
      <w:r w:rsidR="00021025">
        <w:rPr>
          <w:rFonts w:eastAsia="Times New Roman" w:cs="Times New Roman"/>
          <w:szCs w:val="28"/>
          <w:lang w:eastAsia="ru-RU"/>
        </w:rPr>
        <w:t>п</w:t>
      </w:r>
      <w:r w:rsidR="00021025">
        <w:rPr>
          <w:rFonts w:eastAsia="Times New Roman" w:cs="Times New Roman"/>
          <w:bCs/>
          <w:szCs w:val="28"/>
          <w:lang w:eastAsia="ru-RU"/>
        </w:rPr>
        <w:t xml:space="preserve">одібний законодавчий підхід </w:t>
      </w:r>
      <w:r w:rsidRPr="00F758B8">
        <w:rPr>
          <w:rFonts w:eastAsia="Times New Roman" w:cs="Times New Roman"/>
          <w:szCs w:val="28"/>
          <w:lang w:eastAsia="ru-RU"/>
        </w:rPr>
        <w:t xml:space="preserve">не містить достатніх і завершених правових механізмів реалізації його положень, як того вимагає конституційний принцип правової держави і на недопущення чого неодноразово зверталася увага Конституційним Судом України (рішення </w:t>
      </w:r>
      <w:r w:rsidRPr="00F758B8">
        <w:rPr>
          <w:rFonts w:eastAsia="Times New Roman" w:cs="Courier New"/>
          <w:color w:val="000000"/>
          <w:szCs w:val="28"/>
          <w:lang w:eastAsia="ru-RU"/>
        </w:rPr>
        <w:t>від 22 вересня 2005 року № 5-рп/2005, від 30 вересня 2010 року № 20-рп/2010, від 22 грудня 2010 року № 23-рп/2010</w:t>
      </w:r>
      <w:r w:rsidRPr="00F758B8">
        <w:rPr>
          <w:rFonts w:eastAsia="Times New Roman" w:cs="Times New Roman"/>
          <w:szCs w:val="28"/>
          <w:lang w:eastAsia="ru-RU"/>
        </w:rPr>
        <w:t>).</w:t>
      </w:r>
    </w:p>
    <w:p w:rsidR="005C7CA3" w:rsidRDefault="005C7CA3" w:rsidP="00DD60C5">
      <w:pPr>
        <w:spacing w:after="0"/>
        <w:ind w:firstLine="708"/>
        <w:textAlignment w:val="top"/>
        <w:rPr>
          <w:rFonts w:eastAsia="Times New Roman" w:cs="Times New Roman"/>
          <w:szCs w:val="28"/>
          <w:lang w:eastAsia="ru-RU"/>
        </w:rPr>
      </w:pPr>
    </w:p>
    <w:p w:rsidR="005C7CA3" w:rsidRDefault="005C7CA3" w:rsidP="005C7CA3">
      <w:pPr>
        <w:ind w:firstLine="708"/>
        <w:rPr>
          <w:rFonts w:eastAsia="Times New Roman" w:cs="Times New Roman"/>
          <w:bCs/>
          <w:szCs w:val="28"/>
          <w:lang w:eastAsia="ru-RU"/>
        </w:rPr>
      </w:pPr>
      <w:bookmarkStart w:id="0" w:name="_GoBack"/>
      <w:bookmarkEnd w:id="0"/>
      <w:r>
        <w:rPr>
          <w:rFonts w:eastAsia="Times New Roman" w:cs="Times New Roman"/>
          <w:bCs/>
          <w:szCs w:val="28"/>
          <w:lang w:eastAsia="ru-RU"/>
        </w:rPr>
        <w:t>Текст законопроекту потребує техніко-юридичного доопрацювання.</w:t>
      </w:r>
    </w:p>
    <w:p w:rsidR="00786409" w:rsidRPr="000C74AE" w:rsidRDefault="00786409" w:rsidP="000D3292">
      <w:pPr>
        <w:ind w:firstLine="708"/>
        <w:rPr>
          <w:rFonts w:eastAsia="Times New Roman" w:cs="Times New Roman"/>
          <w:bCs/>
          <w:szCs w:val="28"/>
          <w:lang w:eastAsia="ru-RU"/>
        </w:rPr>
      </w:pPr>
    </w:p>
    <w:p w:rsidR="005B0921" w:rsidRPr="000C74AE" w:rsidRDefault="005B0921" w:rsidP="000D3292">
      <w:pPr>
        <w:ind w:firstLine="708"/>
        <w:rPr>
          <w:rFonts w:eastAsia="Times New Roman" w:cs="Times New Roman"/>
          <w:bCs/>
          <w:szCs w:val="28"/>
          <w:lang w:eastAsia="ru-RU"/>
        </w:rPr>
      </w:pPr>
    </w:p>
    <w:p w:rsidR="00BB6804" w:rsidRPr="000C74AE" w:rsidRDefault="00BB6804" w:rsidP="00BB6804">
      <w:pPr>
        <w:spacing w:after="0"/>
        <w:ind w:firstLine="708"/>
        <w:rPr>
          <w:rFonts w:eastAsia="Times New Roman" w:cs="Times New Roman"/>
          <w:b/>
          <w:szCs w:val="28"/>
          <w:lang w:eastAsia="ru-RU"/>
        </w:rPr>
      </w:pPr>
      <w:r w:rsidRPr="000C74AE">
        <w:rPr>
          <w:rFonts w:eastAsia="Times New Roman" w:cs="Times New Roman"/>
          <w:b/>
          <w:szCs w:val="28"/>
          <w:lang w:eastAsia="ru-RU"/>
        </w:rPr>
        <w:t xml:space="preserve">Перший заступник   </w:t>
      </w:r>
    </w:p>
    <w:p w:rsidR="00BB6804" w:rsidRPr="000C74AE" w:rsidRDefault="00BB6804" w:rsidP="00BB6804">
      <w:pPr>
        <w:spacing w:after="0"/>
        <w:rPr>
          <w:rFonts w:eastAsia="Times New Roman" w:cs="Times New Roman"/>
          <w:szCs w:val="28"/>
          <w:lang w:eastAsia="ru-RU"/>
        </w:rPr>
      </w:pPr>
      <w:r w:rsidRPr="000C74AE">
        <w:rPr>
          <w:rFonts w:eastAsia="Times New Roman" w:cs="Times New Roman"/>
          <w:b/>
          <w:szCs w:val="28"/>
          <w:lang w:eastAsia="ru-RU"/>
        </w:rPr>
        <w:t xml:space="preserve">Керівника Головного управління  </w:t>
      </w:r>
      <w:r w:rsidRPr="000C74AE">
        <w:rPr>
          <w:rFonts w:eastAsia="Times New Roman" w:cs="Times New Roman"/>
          <w:b/>
          <w:szCs w:val="28"/>
          <w:lang w:eastAsia="ru-RU"/>
        </w:rPr>
        <w:tab/>
      </w:r>
      <w:r w:rsidRPr="000C74AE">
        <w:rPr>
          <w:rFonts w:eastAsia="Times New Roman" w:cs="Times New Roman"/>
          <w:b/>
          <w:szCs w:val="28"/>
          <w:lang w:eastAsia="ru-RU"/>
        </w:rPr>
        <w:tab/>
      </w:r>
      <w:r w:rsidRPr="000C74AE">
        <w:rPr>
          <w:rFonts w:eastAsia="Times New Roman" w:cs="Times New Roman"/>
          <w:b/>
          <w:szCs w:val="28"/>
          <w:lang w:eastAsia="ru-RU"/>
        </w:rPr>
        <w:tab/>
      </w:r>
      <w:r w:rsidRPr="000C74AE">
        <w:rPr>
          <w:rFonts w:eastAsia="Times New Roman" w:cs="Times New Roman"/>
          <w:b/>
          <w:szCs w:val="28"/>
          <w:lang w:eastAsia="ru-RU"/>
        </w:rPr>
        <w:tab/>
        <w:t>А.</w:t>
      </w:r>
      <w:r w:rsidR="00DF4F60">
        <w:rPr>
          <w:rFonts w:eastAsia="Times New Roman" w:cs="Times New Roman"/>
          <w:b/>
          <w:szCs w:val="28"/>
          <w:lang w:eastAsia="ru-RU"/>
        </w:rPr>
        <w:t xml:space="preserve"> </w:t>
      </w:r>
      <w:r w:rsidRPr="000C74AE">
        <w:rPr>
          <w:rFonts w:eastAsia="Times New Roman" w:cs="Times New Roman"/>
          <w:b/>
          <w:szCs w:val="28"/>
          <w:lang w:eastAsia="ru-RU"/>
        </w:rPr>
        <w:t xml:space="preserve">НИЖНИК    </w:t>
      </w:r>
    </w:p>
    <w:p w:rsidR="001E283F" w:rsidRPr="00A75C2B" w:rsidRDefault="001E283F" w:rsidP="002F1730">
      <w:pPr>
        <w:ind w:firstLine="708"/>
        <w:rPr>
          <w:lang w:val="en-US"/>
        </w:rPr>
      </w:pPr>
    </w:p>
    <w:sectPr w:rsidR="001E283F" w:rsidRPr="00A75C2B" w:rsidSect="001A512B">
      <w:headerReference w:type="default" r:id="rId7"/>
      <w:pgSz w:w="11906" w:h="16838"/>
      <w:pgMar w:top="1134" w:right="850"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E7" w:rsidRDefault="00850FE7" w:rsidP="001A512B">
      <w:pPr>
        <w:spacing w:after="0"/>
      </w:pPr>
      <w:r>
        <w:separator/>
      </w:r>
    </w:p>
  </w:endnote>
  <w:endnote w:type="continuationSeparator" w:id="0">
    <w:p w:rsidR="00850FE7" w:rsidRDefault="00850FE7" w:rsidP="001A5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E7" w:rsidRDefault="00850FE7" w:rsidP="001A512B">
      <w:pPr>
        <w:spacing w:after="0"/>
      </w:pPr>
      <w:r>
        <w:separator/>
      </w:r>
    </w:p>
  </w:footnote>
  <w:footnote w:type="continuationSeparator" w:id="0">
    <w:p w:rsidR="00850FE7" w:rsidRDefault="00850FE7" w:rsidP="001A51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43650"/>
      <w:docPartObj>
        <w:docPartGallery w:val="Page Numbers (Top of Page)"/>
        <w:docPartUnique/>
      </w:docPartObj>
    </w:sdtPr>
    <w:sdtEndPr/>
    <w:sdtContent>
      <w:p w:rsidR="001A512B" w:rsidRDefault="001A512B">
        <w:pPr>
          <w:pStyle w:val="a4"/>
          <w:jc w:val="center"/>
        </w:pPr>
        <w:r>
          <w:fldChar w:fldCharType="begin"/>
        </w:r>
        <w:r>
          <w:instrText>PAGE   \* MERGEFORMAT</w:instrText>
        </w:r>
        <w:r>
          <w:fldChar w:fldCharType="separate"/>
        </w:r>
        <w:r w:rsidR="00BD04D2">
          <w:rPr>
            <w:noProof/>
          </w:rPr>
          <w:t>9</w:t>
        </w:r>
        <w:r>
          <w:fldChar w:fldCharType="end"/>
        </w:r>
      </w:p>
    </w:sdtContent>
  </w:sdt>
  <w:p w:rsidR="001A512B" w:rsidRDefault="001A51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145"/>
    <w:multiLevelType w:val="hybridMultilevel"/>
    <w:tmpl w:val="D408C5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4A76A5"/>
    <w:multiLevelType w:val="hybridMultilevel"/>
    <w:tmpl w:val="4822AC48"/>
    <w:lvl w:ilvl="0" w:tplc="99780D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3047D96"/>
    <w:multiLevelType w:val="hybridMultilevel"/>
    <w:tmpl w:val="4E8EF30E"/>
    <w:lvl w:ilvl="0" w:tplc="83F823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790799C"/>
    <w:multiLevelType w:val="hybridMultilevel"/>
    <w:tmpl w:val="92FEAACA"/>
    <w:lvl w:ilvl="0" w:tplc="0A2A44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52EA112A"/>
    <w:multiLevelType w:val="hybridMultilevel"/>
    <w:tmpl w:val="C668F744"/>
    <w:lvl w:ilvl="0" w:tplc="44E0B8C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5D5B33AD"/>
    <w:multiLevelType w:val="hybridMultilevel"/>
    <w:tmpl w:val="766A5992"/>
    <w:lvl w:ilvl="0" w:tplc="4E6C09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CF"/>
    <w:rsid w:val="00000B3E"/>
    <w:rsid w:val="00003E29"/>
    <w:rsid w:val="00010E70"/>
    <w:rsid w:val="00012607"/>
    <w:rsid w:val="00014525"/>
    <w:rsid w:val="00017B19"/>
    <w:rsid w:val="00021025"/>
    <w:rsid w:val="0002469B"/>
    <w:rsid w:val="000356CE"/>
    <w:rsid w:val="0004181C"/>
    <w:rsid w:val="00066C54"/>
    <w:rsid w:val="000728E8"/>
    <w:rsid w:val="0007666E"/>
    <w:rsid w:val="00077FD4"/>
    <w:rsid w:val="00091F9A"/>
    <w:rsid w:val="000C1671"/>
    <w:rsid w:val="000C74AE"/>
    <w:rsid w:val="000D3292"/>
    <w:rsid w:val="000E03D5"/>
    <w:rsid w:val="000F4E6F"/>
    <w:rsid w:val="000F78A9"/>
    <w:rsid w:val="001123EA"/>
    <w:rsid w:val="001222E7"/>
    <w:rsid w:val="00141054"/>
    <w:rsid w:val="00147C12"/>
    <w:rsid w:val="00166E00"/>
    <w:rsid w:val="0017047E"/>
    <w:rsid w:val="00197D51"/>
    <w:rsid w:val="001A512B"/>
    <w:rsid w:val="001A7652"/>
    <w:rsid w:val="001B29A3"/>
    <w:rsid w:val="001D4D39"/>
    <w:rsid w:val="001E283F"/>
    <w:rsid w:val="001F3EBF"/>
    <w:rsid w:val="00212AA4"/>
    <w:rsid w:val="002241DC"/>
    <w:rsid w:val="00243C0E"/>
    <w:rsid w:val="00276304"/>
    <w:rsid w:val="002A29C2"/>
    <w:rsid w:val="002A702C"/>
    <w:rsid w:val="002C519A"/>
    <w:rsid w:val="002E4A45"/>
    <w:rsid w:val="002E5246"/>
    <w:rsid w:val="002F1730"/>
    <w:rsid w:val="00313501"/>
    <w:rsid w:val="0031421E"/>
    <w:rsid w:val="00325FCF"/>
    <w:rsid w:val="00334104"/>
    <w:rsid w:val="0035733A"/>
    <w:rsid w:val="00375F32"/>
    <w:rsid w:val="00384B93"/>
    <w:rsid w:val="0038621C"/>
    <w:rsid w:val="00390CFC"/>
    <w:rsid w:val="0039374F"/>
    <w:rsid w:val="00394BF9"/>
    <w:rsid w:val="003A7892"/>
    <w:rsid w:val="003C465E"/>
    <w:rsid w:val="003D24BA"/>
    <w:rsid w:val="003E6C62"/>
    <w:rsid w:val="004025A5"/>
    <w:rsid w:val="00423CF8"/>
    <w:rsid w:val="004377BC"/>
    <w:rsid w:val="00442EBC"/>
    <w:rsid w:val="0046029C"/>
    <w:rsid w:val="00476A63"/>
    <w:rsid w:val="00492732"/>
    <w:rsid w:val="004E243C"/>
    <w:rsid w:val="004E7C43"/>
    <w:rsid w:val="00512666"/>
    <w:rsid w:val="00513940"/>
    <w:rsid w:val="005373B0"/>
    <w:rsid w:val="00547EB9"/>
    <w:rsid w:val="005568A9"/>
    <w:rsid w:val="00566C5C"/>
    <w:rsid w:val="00571849"/>
    <w:rsid w:val="00581AC5"/>
    <w:rsid w:val="00582C06"/>
    <w:rsid w:val="00595331"/>
    <w:rsid w:val="005B0921"/>
    <w:rsid w:val="005B1D28"/>
    <w:rsid w:val="005B320D"/>
    <w:rsid w:val="005B629E"/>
    <w:rsid w:val="005C15CC"/>
    <w:rsid w:val="005C7CA3"/>
    <w:rsid w:val="005E4BF2"/>
    <w:rsid w:val="00600CD5"/>
    <w:rsid w:val="0060654A"/>
    <w:rsid w:val="0061374C"/>
    <w:rsid w:val="006327E6"/>
    <w:rsid w:val="0064688E"/>
    <w:rsid w:val="0065184D"/>
    <w:rsid w:val="00654A25"/>
    <w:rsid w:val="00660906"/>
    <w:rsid w:val="00661AA7"/>
    <w:rsid w:val="00662E27"/>
    <w:rsid w:val="006763D7"/>
    <w:rsid w:val="00681C56"/>
    <w:rsid w:val="0068653C"/>
    <w:rsid w:val="006B151C"/>
    <w:rsid w:val="006C675F"/>
    <w:rsid w:val="006D5444"/>
    <w:rsid w:val="006E5CBB"/>
    <w:rsid w:val="006F6D58"/>
    <w:rsid w:val="0070341F"/>
    <w:rsid w:val="00706FDE"/>
    <w:rsid w:val="00713EBC"/>
    <w:rsid w:val="007276EA"/>
    <w:rsid w:val="00747675"/>
    <w:rsid w:val="00771CC3"/>
    <w:rsid w:val="00772731"/>
    <w:rsid w:val="00786409"/>
    <w:rsid w:val="00797A04"/>
    <w:rsid w:val="007B025F"/>
    <w:rsid w:val="007C4A51"/>
    <w:rsid w:val="007D7AA9"/>
    <w:rsid w:val="007E35A5"/>
    <w:rsid w:val="00801FAC"/>
    <w:rsid w:val="00832806"/>
    <w:rsid w:val="008428C0"/>
    <w:rsid w:val="00844B4A"/>
    <w:rsid w:val="00845258"/>
    <w:rsid w:val="00850FE7"/>
    <w:rsid w:val="008A4B99"/>
    <w:rsid w:val="008A6E76"/>
    <w:rsid w:val="008A742F"/>
    <w:rsid w:val="008B6503"/>
    <w:rsid w:val="008C02FF"/>
    <w:rsid w:val="008C1B28"/>
    <w:rsid w:val="008D1AA5"/>
    <w:rsid w:val="008E2ABE"/>
    <w:rsid w:val="008F7A1C"/>
    <w:rsid w:val="0090426F"/>
    <w:rsid w:val="00904BB3"/>
    <w:rsid w:val="00907C6D"/>
    <w:rsid w:val="0091681B"/>
    <w:rsid w:val="00920684"/>
    <w:rsid w:val="009234C7"/>
    <w:rsid w:val="00926423"/>
    <w:rsid w:val="00931E81"/>
    <w:rsid w:val="009375DC"/>
    <w:rsid w:val="009379E6"/>
    <w:rsid w:val="00972B8A"/>
    <w:rsid w:val="0098503A"/>
    <w:rsid w:val="0098547D"/>
    <w:rsid w:val="009C4E88"/>
    <w:rsid w:val="009D3A09"/>
    <w:rsid w:val="009E4EED"/>
    <w:rsid w:val="009F7AC8"/>
    <w:rsid w:val="00A20EDA"/>
    <w:rsid w:val="00A652A9"/>
    <w:rsid w:val="00A72D23"/>
    <w:rsid w:val="00A7541F"/>
    <w:rsid w:val="00A75C2B"/>
    <w:rsid w:val="00A75D22"/>
    <w:rsid w:val="00A83959"/>
    <w:rsid w:val="00A84BCC"/>
    <w:rsid w:val="00A86E8C"/>
    <w:rsid w:val="00AA0832"/>
    <w:rsid w:val="00AC7524"/>
    <w:rsid w:val="00AE2ABB"/>
    <w:rsid w:val="00B0257B"/>
    <w:rsid w:val="00B05AC4"/>
    <w:rsid w:val="00B079A2"/>
    <w:rsid w:val="00B10F0A"/>
    <w:rsid w:val="00B11A68"/>
    <w:rsid w:val="00B1343A"/>
    <w:rsid w:val="00B16667"/>
    <w:rsid w:val="00B20AF4"/>
    <w:rsid w:val="00B26B22"/>
    <w:rsid w:val="00B340A3"/>
    <w:rsid w:val="00B375F5"/>
    <w:rsid w:val="00B42D72"/>
    <w:rsid w:val="00B5122A"/>
    <w:rsid w:val="00B65661"/>
    <w:rsid w:val="00B83D85"/>
    <w:rsid w:val="00BB6804"/>
    <w:rsid w:val="00BC6ED0"/>
    <w:rsid w:val="00BD04D2"/>
    <w:rsid w:val="00BD485D"/>
    <w:rsid w:val="00BF71FC"/>
    <w:rsid w:val="00C06041"/>
    <w:rsid w:val="00C10AB6"/>
    <w:rsid w:val="00C23DF2"/>
    <w:rsid w:val="00C3463E"/>
    <w:rsid w:val="00C42CFC"/>
    <w:rsid w:val="00C54A7E"/>
    <w:rsid w:val="00C82534"/>
    <w:rsid w:val="00C92F0B"/>
    <w:rsid w:val="00CE3FBB"/>
    <w:rsid w:val="00CF5988"/>
    <w:rsid w:val="00D019BC"/>
    <w:rsid w:val="00D05B04"/>
    <w:rsid w:val="00D151C8"/>
    <w:rsid w:val="00D17834"/>
    <w:rsid w:val="00D3082A"/>
    <w:rsid w:val="00D34B4F"/>
    <w:rsid w:val="00D568B4"/>
    <w:rsid w:val="00D636C4"/>
    <w:rsid w:val="00D7719F"/>
    <w:rsid w:val="00D829F1"/>
    <w:rsid w:val="00D8460A"/>
    <w:rsid w:val="00D97BCF"/>
    <w:rsid w:val="00DA6BE0"/>
    <w:rsid w:val="00DA73AD"/>
    <w:rsid w:val="00DC3439"/>
    <w:rsid w:val="00DC3DF9"/>
    <w:rsid w:val="00DC5151"/>
    <w:rsid w:val="00DD3F83"/>
    <w:rsid w:val="00DD60C5"/>
    <w:rsid w:val="00DE1BAB"/>
    <w:rsid w:val="00DE3E65"/>
    <w:rsid w:val="00DE730B"/>
    <w:rsid w:val="00DF4F60"/>
    <w:rsid w:val="00DF53E1"/>
    <w:rsid w:val="00DF6C8C"/>
    <w:rsid w:val="00E11CBE"/>
    <w:rsid w:val="00E22008"/>
    <w:rsid w:val="00E51D66"/>
    <w:rsid w:val="00E61289"/>
    <w:rsid w:val="00E64429"/>
    <w:rsid w:val="00EA1B4C"/>
    <w:rsid w:val="00EA3B32"/>
    <w:rsid w:val="00EB3D45"/>
    <w:rsid w:val="00ED2A5E"/>
    <w:rsid w:val="00ED7C6F"/>
    <w:rsid w:val="00F1272D"/>
    <w:rsid w:val="00F17583"/>
    <w:rsid w:val="00F55AE8"/>
    <w:rsid w:val="00F6439C"/>
    <w:rsid w:val="00F66EFA"/>
    <w:rsid w:val="00F81067"/>
    <w:rsid w:val="00F815B0"/>
    <w:rsid w:val="00FA2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6D5B"/>
  <w15:chartTrackingRefBased/>
  <w15:docId w15:val="{FE7EFFF0-DD59-4986-ADC6-0DED5F01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E8"/>
    <w:pPr>
      <w:ind w:left="720"/>
      <w:contextualSpacing/>
    </w:pPr>
  </w:style>
  <w:style w:type="paragraph" w:styleId="a4">
    <w:name w:val="header"/>
    <w:basedOn w:val="a"/>
    <w:link w:val="a5"/>
    <w:uiPriority w:val="99"/>
    <w:unhideWhenUsed/>
    <w:rsid w:val="001A512B"/>
    <w:pPr>
      <w:tabs>
        <w:tab w:val="center" w:pos="4819"/>
        <w:tab w:val="right" w:pos="9639"/>
      </w:tabs>
      <w:spacing w:after="0"/>
    </w:pPr>
  </w:style>
  <w:style w:type="character" w:customStyle="1" w:styleId="a5">
    <w:name w:val="Верхній колонтитул Знак"/>
    <w:basedOn w:val="a0"/>
    <w:link w:val="a4"/>
    <w:uiPriority w:val="99"/>
    <w:rsid w:val="001A512B"/>
  </w:style>
  <w:style w:type="paragraph" w:styleId="a6">
    <w:name w:val="footer"/>
    <w:basedOn w:val="a"/>
    <w:link w:val="a7"/>
    <w:uiPriority w:val="99"/>
    <w:unhideWhenUsed/>
    <w:rsid w:val="001A512B"/>
    <w:pPr>
      <w:tabs>
        <w:tab w:val="center" w:pos="4819"/>
        <w:tab w:val="right" w:pos="9639"/>
      </w:tabs>
      <w:spacing w:after="0"/>
    </w:pPr>
  </w:style>
  <w:style w:type="character" w:customStyle="1" w:styleId="a7">
    <w:name w:val="Нижній колонтитул Знак"/>
    <w:basedOn w:val="a0"/>
    <w:link w:val="a6"/>
    <w:uiPriority w:val="99"/>
    <w:rsid w:val="001A512B"/>
  </w:style>
  <w:style w:type="paragraph" w:customStyle="1" w:styleId="ParagraphStyle">
    <w:name w:val="Paragraph Style"/>
    <w:rsid w:val="00801FAC"/>
    <w:pPr>
      <w:autoSpaceDE w:val="0"/>
      <w:autoSpaceDN w:val="0"/>
      <w:adjustRightInd w:val="0"/>
      <w:spacing w:after="0"/>
      <w:jc w:val="left"/>
    </w:pPr>
    <w:rPr>
      <w:rFonts w:cs="Times New Roman"/>
      <w:sz w:val="24"/>
      <w:szCs w:val="24"/>
      <w:lang w:val="ru-RU"/>
    </w:rPr>
  </w:style>
  <w:style w:type="character" w:customStyle="1" w:styleId="FontStyle">
    <w:name w:val="Font Style"/>
    <w:uiPriority w:val="99"/>
    <w:rsid w:val="00801FAC"/>
    <w:rPr>
      <w:color w:val="000000"/>
      <w:sz w:val="36"/>
      <w:szCs w:val="36"/>
    </w:rPr>
  </w:style>
  <w:style w:type="character" w:customStyle="1" w:styleId="st24">
    <w:name w:val="st24"/>
    <w:uiPriority w:val="99"/>
    <w:rsid w:val="00A86E8C"/>
    <w:rPr>
      <w:rFonts w:ascii="Times New Roman" w:hAnsi="Times New Roman" w:cs="Times New Roman"/>
      <w:b/>
      <w:bCs/>
      <w:color w:val="000000"/>
      <w:sz w:val="32"/>
      <w:szCs w:val="32"/>
    </w:rPr>
  </w:style>
  <w:style w:type="character" w:customStyle="1" w:styleId="st101">
    <w:name w:val="st101"/>
    <w:uiPriority w:val="99"/>
    <w:rsid w:val="00A86E8C"/>
    <w:rPr>
      <w:rFonts w:ascii="Times New Roman" w:hAnsi="Times New Roman" w:cs="Times New Roman"/>
      <w:b/>
      <w:bCs/>
      <w:color w:val="000000"/>
    </w:rPr>
  </w:style>
  <w:style w:type="paragraph" w:styleId="a8">
    <w:name w:val="Balloon Text"/>
    <w:basedOn w:val="a"/>
    <w:link w:val="a9"/>
    <w:uiPriority w:val="99"/>
    <w:semiHidden/>
    <w:unhideWhenUsed/>
    <w:rsid w:val="0060654A"/>
    <w:pPr>
      <w:spacing w:after="0"/>
    </w:pPr>
    <w:rPr>
      <w:rFonts w:ascii="Segoe UI" w:hAnsi="Segoe UI" w:cs="Segoe UI"/>
      <w:sz w:val="18"/>
      <w:szCs w:val="18"/>
    </w:rPr>
  </w:style>
  <w:style w:type="character" w:customStyle="1" w:styleId="a9">
    <w:name w:val="Текст у виносці Знак"/>
    <w:basedOn w:val="a0"/>
    <w:link w:val="a8"/>
    <w:uiPriority w:val="99"/>
    <w:semiHidden/>
    <w:rsid w:val="0060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12636</Words>
  <Characters>7203</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Лясківська Людмила Вікторівна</dc:creator>
  <cp:keywords/>
  <dc:description/>
  <cp:lastModifiedBy>Лясківська Людмила Вікторівна</cp:lastModifiedBy>
  <cp:revision>2</cp:revision>
  <cp:lastPrinted>2017-05-19T08:38:00Z</cp:lastPrinted>
  <dcterms:created xsi:type="dcterms:W3CDTF">2017-05-19T09:37:00Z</dcterms:created>
  <dcterms:modified xsi:type="dcterms:W3CDTF">2017-05-19T09:37:00Z</dcterms:modified>
</cp:coreProperties>
</file>