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95" w:rsidRDefault="004C4395" w:rsidP="00C50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4395" w:rsidRDefault="004C4395" w:rsidP="00C50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05D2" w:rsidRPr="006B12E5" w:rsidRDefault="00C505D2" w:rsidP="00C50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12E5">
        <w:rPr>
          <w:rFonts w:ascii="Times New Roman" w:hAnsi="Times New Roman"/>
          <w:b/>
          <w:sz w:val="28"/>
          <w:szCs w:val="28"/>
        </w:rPr>
        <w:t>ПОЯСНЮВАЛЬНА ЗАПИСКА</w:t>
      </w:r>
    </w:p>
    <w:p w:rsidR="00C505D2" w:rsidRPr="006B12E5" w:rsidRDefault="00C505D2" w:rsidP="00C50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12E5">
        <w:rPr>
          <w:rFonts w:ascii="Times New Roman" w:hAnsi="Times New Roman"/>
          <w:b/>
          <w:sz w:val="28"/>
          <w:szCs w:val="28"/>
        </w:rPr>
        <w:t xml:space="preserve">до проекту Закону України </w:t>
      </w:r>
    </w:p>
    <w:p w:rsidR="00C505D2" w:rsidRPr="00595667" w:rsidRDefault="00C505D2" w:rsidP="00C50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5667">
        <w:rPr>
          <w:rFonts w:ascii="Times New Roman" w:hAnsi="Times New Roman"/>
          <w:b/>
          <w:sz w:val="28"/>
          <w:szCs w:val="28"/>
        </w:rPr>
        <w:t>«</w:t>
      </w:r>
      <w:r w:rsidR="00E976F5" w:rsidRPr="00AA7680">
        <w:rPr>
          <w:rFonts w:ascii="Times New Roman" w:hAnsi="Times New Roman"/>
          <w:sz w:val="28"/>
          <w:szCs w:val="28"/>
        </w:rPr>
        <w:t xml:space="preserve">Про внесення змін до статті 72 Кримінального кодексу України щодо удосконалення порядку зарахування строку попереднього </w:t>
      </w:r>
      <w:proofErr w:type="spellStart"/>
      <w:r w:rsidR="00E976F5" w:rsidRPr="00AA7680">
        <w:rPr>
          <w:rFonts w:ascii="Times New Roman" w:hAnsi="Times New Roman"/>
          <w:sz w:val="28"/>
          <w:szCs w:val="28"/>
        </w:rPr>
        <w:t>ув</w:t>
      </w:r>
      <w:proofErr w:type="spellEnd"/>
      <w:r w:rsidR="00E976F5" w:rsidRPr="00E976F5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="00E976F5" w:rsidRPr="00AA7680">
        <w:rPr>
          <w:rFonts w:ascii="Times New Roman" w:hAnsi="Times New Roman"/>
          <w:sz w:val="28"/>
          <w:szCs w:val="28"/>
        </w:rPr>
        <w:t>язнення</w:t>
      </w:r>
      <w:bookmarkStart w:id="0" w:name="_GoBack"/>
      <w:bookmarkEnd w:id="0"/>
      <w:proofErr w:type="spellEnd"/>
      <w:r w:rsidRPr="00595667">
        <w:rPr>
          <w:rFonts w:ascii="Times New Roman" w:hAnsi="Times New Roman"/>
          <w:b/>
          <w:sz w:val="28"/>
          <w:szCs w:val="28"/>
        </w:rPr>
        <w:t>»</w:t>
      </w:r>
    </w:p>
    <w:p w:rsidR="00C505D2" w:rsidRPr="006B12E5" w:rsidRDefault="00C505D2" w:rsidP="00C505D2">
      <w:pPr>
        <w:tabs>
          <w:tab w:val="left" w:pos="6832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6B12E5">
        <w:rPr>
          <w:rFonts w:ascii="Times New Roman" w:hAnsi="Times New Roman"/>
          <w:sz w:val="28"/>
          <w:szCs w:val="28"/>
        </w:rPr>
        <w:tab/>
      </w:r>
    </w:p>
    <w:p w:rsidR="00C505D2" w:rsidRPr="006B12E5" w:rsidRDefault="00C505D2" w:rsidP="00C505D2">
      <w:pPr>
        <w:pStyle w:val="a3"/>
        <w:spacing w:after="0" w:line="240" w:lineRule="auto"/>
        <w:ind w:left="0" w:firstLine="567"/>
        <w:contextualSpacing w:val="0"/>
        <w:rPr>
          <w:rFonts w:ascii="Times New Roman" w:hAnsi="Times New Roman"/>
          <w:b/>
          <w:sz w:val="28"/>
          <w:szCs w:val="28"/>
        </w:rPr>
      </w:pPr>
      <w:r w:rsidRPr="006B12E5">
        <w:rPr>
          <w:rFonts w:ascii="Times New Roman" w:hAnsi="Times New Roman"/>
          <w:b/>
          <w:sz w:val="28"/>
          <w:szCs w:val="28"/>
        </w:rPr>
        <w:t xml:space="preserve">1. Обґрунтування необхідності прийняття акта </w:t>
      </w:r>
    </w:p>
    <w:p w:rsidR="00C505D2" w:rsidRPr="000E475B" w:rsidRDefault="00C505D2" w:rsidP="000E475B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bCs/>
          <w:kern w:val="1"/>
          <w:sz w:val="28"/>
          <w:szCs w:val="28"/>
          <w:lang w:eastAsia="hi-IN" w:bidi="hi-IN"/>
        </w:rPr>
      </w:pPr>
      <w:r w:rsidRPr="000E475B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На даний час </w:t>
      </w:r>
      <w:r w:rsidR="004C4395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за даними Національної поліції </w:t>
      </w:r>
      <w:r w:rsidRPr="000E475B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внаслідок застосування положень Закону України </w:t>
      </w:r>
      <w:r w:rsidRPr="000E475B">
        <w:rPr>
          <w:rFonts w:ascii="Times New Roman" w:hAnsi="Times New Roman"/>
          <w:bCs/>
          <w:kern w:val="1"/>
          <w:sz w:val="28"/>
          <w:szCs w:val="28"/>
          <w:lang w:eastAsia="hi-IN" w:bidi="hi-IN"/>
        </w:rPr>
        <w:t>«Про внесення змін до Кримінального кодексу України щодо удосконалення порядку зарахування судом строку попереднього ув’язнення у строк покарання» (Відомості Верховної Ради (ВВР), 2016, № 2, ст.18) від 26.11.2015 № 838-</w:t>
      </w:r>
      <w:r w:rsidRPr="000E475B">
        <w:rPr>
          <w:rFonts w:ascii="Times New Roman" w:hAnsi="Times New Roman"/>
          <w:bCs/>
          <w:kern w:val="1"/>
          <w:sz w:val="28"/>
          <w:szCs w:val="28"/>
          <w:lang w:val="en-US" w:eastAsia="hi-IN" w:bidi="hi-IN"/>
        </w:rPr>
        <w:t>VIII</w:t>
      </w:r>
      <w:r w:rsidRPr="000E475B">
        <w:rPr>
          <w:rFonts w:ascii="Times New Roman" w:hAnsi="Times New Roman"/>
          <w:bCs/>
          <w:kern w:val="1"/>
          <w:sz w:val="28"/>
          <w:szCs w:val="28"/>
          <w:lang w:eastAsia="hi-IN" w:bidi="hi-IN"/>
        </w:rPr>
        <w:t xml:space="preserve"> (далі – Закон № 838-</w:t>
      </w:r>
      <w:r w:rsidRPr="000E475B">
        <w:rPr>
          <w:rFonts w:ascii="Times New Roman" w:hAnsi="Times New Roman"/>
          <w:bCs/>
          <w:kern w:val="1"/>
          <w:sz w:val="28"/>
          <w:szCs w:val="28"/>
          <w:lang w:val="en-US" w:eastAsia="hi-IN" w:bidi="hi-IN"/>
        </w:rPr>
        <w:t>VIII</w:t>
      </w:r>
      <w:r w:rsidRPr="000E475B">
        <w:rPr>
          <w:rFonts w:ascii="Times New Roman" w:hAnsi="Times New Roman"/>
          <w:bCs/>
          <w:kern w:val="1"/>
          <w:sz w:val="28"/>
          <w:szCs w:val="28"/>
          <w:lang w:eastAsia="hi-IN" w:bidi="hi-IN"/>
        </w:rPr>
        <w:t xml:space="preserve">), були звільнені від подальшого відбування покарання близько </w:t>
      </w:r>
      <w:r w:rsidR="000E475B" w:rsidRPr="000E475B">
        <w:rPr>
          <w:rFonts w:ascii="Times New Roman" w:hAnsi="Times New Roman"/>
          <w:bCs/>
          <w:kern w:val="1"/>
          <w:sz w:val="28"/>
          <w:szCs w:val="28"/>
          <w:lang w:eastAsia="hi-IN" w:bidi="hi-IN"/>
        </w:rPr>
        <w:t xml:space="preserve">8,5 тисячі осіб. </w:t>
      </w:r>
      <w:r w:rsidR="000E475B" w:rsidRPr="000E475B">
        <w:rPr>
          <w:rFonts w:ascii="Times New Roman" w:hAnsi="Times New Roman"/>
          <w:sz w:val="28"/>
          <w:szCs w:val="28"/>
        </w:rPr>
        <w:t>Із зазначеної кількості звільнених вже 906 осіб або 11% викрито в учиненні злочинів, з них: 27 – за умисне вбивство</w:t>
      </w:r>
      <w:r w:rsidR="000E475B">
        <w:rPr>
          <w:rFonts w:ascii="Times New Roman" w:hAnsi="Times New Roman"/>
          <w:sz w:val="28"/>
          <w:szCs w:val="28"/>
        </w:rPr>
        <w:t>,</w:t>
      </w:r>
      <w:r w:rsidR="000E475B" w:rsidRPr="000E475B">
        <w:rPr>
          <w:rFonts w:ascii="Times New Roman" w:hAnsi="Times New Roman"/>
          <w:sz w:val="28"/>
          <w:szCs w:val="28"/>
        </w:rPr>
        <w:t xml:space="preserve"> 21 – нанесення </w:t>
      </w:r>
      <w:r w:rsidR="000E475B">
        <w:rPr>
          <w:rFonts w:ascii="Times New Roman" w:hAnsi="Times New Roman"/>
          <w:sz w:val="28"/>
          <w:szCs w:val="28"/>
        </w:rPr>
        <w:t xml:space="preserve">тяжкі тілесні ушкодження, </w:t>
      </w:r>
      <w:r w:rsidR="00A21AA2" w:rsidRPr="00A21AA2">
        <w:rPr>
          <w:rFonts w:ascii="Times New Roman" w:hAnsi="Times New Roman"/>
          <w:sz w:val="28"/>
          <w:szCs w:val="28"/>
        </w:rPr>
        <w:t xml:space="preserve">                   </w:t>
      </w:r>
      <w:r w:rsidR="000E475B" w:rsidRPr="000E475B">
        <w:rPr>
          <w:rFonts w:ascii="Times New Roman" w:hAnsi="Times New Roman"/>
          <w:sz w:val="28"/>
          <w:szCs w:val="28"/>
        </w:rPr>
        <w:t>12 – зґвалтування</w:t>
      </w:r>
      <w:r w:rsidR="000E475B">
        <w:rPr>
          <w:rFonts w:ascii="Times New Roman" w:hAnsi="Times New Roman"/>
          <w:sz w:val="28"/>
          <w:szCs w:val="28"/>
        </w:rPr>
        <w:t>,</w:t>
      </w:r>
      <w:r w:rsidR="000E475B" w:rsidRPr="000E475B">
        <w:rPr>
          <w:rFonts w:ascii="Times New Roman" w:hAnsi="Times New Roman"/>
          <w:sz w:val="28"/>
          <w:szCs w:val="28"/>
        </w:rPr>
        <w:t xml:space="preserve"> 670 – крадіжки</w:t>
      </w:r>
      <w:r w:rsidR="000E475B">
        <w:rPr>
          <w:rFonts w:ascii="Times New Roman" w:hAnsi="Times New Roman"/>
          <w:sz w:val="28"/>
          <w:szCs w:val="28"/>
        </w:rPr>
        <w:t xml:space="preserve">, </w:t>
      </w:r>
      <w:r w:rsidR="000E475B" w:rsidRPr="000E475B">
        <w:rPr>
          <w:rFonts w:ascii="Times New Roman" w:hAnsi="Times New Roman"/>
          <w:sz w:val="28"/>
          <w:szCs w:val="28"/>
        </w:rPr>
        <w:t>172 – грабежі</w:t>
      </w:r>
      <w:r w:rsidR="00A21AA2">
        <w:rPr>
          <w:rFonts w:ascii="Times New Roman" w:hAnsi="Times New Roman"/>
          <w:sz w:val="28"/>
          <w:szCs w:val="28"/>
        </w:rPr>
        <w:t>,</w:t>
      </w:r>
      <w:r w:rsidR="00A21AA2" w:rsidRPr="00A21AA2">
        <w:rPr>
          <w:rFonts w:ascii="Times New Roman" w:hAnsi="Times New Roman"/>
          <w:sz w:val="28"/>
          <w:szCs w:val="28"/>
        </w:rPr>
        <w:t xml:space="preserve"> </w:t>
      </w:r>
      <w:r w:rsidR="000E475B" w:rsidRPr="000E475B">
        <w:rPr>
          <w:rFonts w:ascii="Times New Roman" w:hAnsi="Times New Roman"/>
          <w:sz w:val="28"/>
          <w:szCs w:val="28"/>
        </w:rPr>
        <w:t>68 – розбої</w:t>
      </w:r>
      <w:r w:rsidR="000E475B">
        <w:rPr>
          <w:rFonts w:ascii="Times New Roman" w:hAnsi="Times New Roman"/>
          <w:sz w:val="28"/>
          <w:szCs w:val="28"/>
        </w:rPr>
        <w:t xml:space="preserve">, </w:t>
      </w:r>
      <w:r w:rsidR="000E475B" w:rsidRPr="000E475B">
        <w:rPr>
          <w:rFonts w:ascii="Times New Roman" w:hAnsi="Times New Roman"/>
          <w:sz w:val="28"/>
          <w:szCs w:val="28"/>
        </w:rPr>
        <w:t>43</w:t>
      </w:r>
      <w:r w:rsidR="000E475B">
        <w:rPr>
          <w:rFonts w:ascii="Times New Roman" w:hAnsi="Times New Roman"/>
          <w:sz w:val="28"/>
          <w:szCs w:val="28"/>
        </w:rPr>
        <w:t xml:space="preserve"> – шахрайства,</w:t>
      </w:r>
      <w:r w:rsidR="000E475B" w:rsidRPr="000E475B">
        <w:rPr>
          <w:rFonts w:ascii="Times New Roman" w:hAnsi="Times New Roman"/>
          <w:sz w:val="28"/>
          <w:szCs w:val="28"/>
        </w:rPr>
        <w:t xml:space="preserve"> </w:t>
      </w:r>
      <w:r w:rsidR="00A21AA2" w:rsidRPr="00A21AA2">
        <w:rPr>
          <w:rFonts w:ascii="Times New Roman" w:hAnsi="Times New Roman"/>
          <w:sz w:val="28"/>
          <w:szCs w:val="28"/>
        </w:rPr>
        <w:t xml:space="preserve">       </w:t>
      </w:r>
      <w:r w:rsidR="000E475B" w:rsidRPr="000E475B">
        <w:rPr>
          <w:rFonts w:ascii="Times New Roman" w:hAnsi="Times New Roman"/>
          <w:sz w:val="28"/>
          <w:szCs w:val="28"/>
        </w:rPr>
        <w:t>23 – хуліганство</w:t>
      </w:r>
      <w:r w:rsidR="000E475B">
        <w:rPr>
          <w:rFonts w:ascii="Times New Roman" w:hAnsi="Times New Roman"/>
          <w:sz w:val="28"/>
          <w:szCs w:val="28"/>
        </w:rPr>
        <w:t>.</w:t>
      </w:r>
    </w:p>
    <w:p w:rsidR="0017398B" w:rsidRPr="0017398B" w:rsidRDefault="0017398B" w:rsidP="003977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kern w:val="1"/>
          <w:sz w:val="28"/>
          <w:szCs w:val="28"/>
          <w:lang w:eastAsia="hi-IN" w:bidi="hi-IN"/>
        </w:rPr>
      </w:pPr>
      <w:r w:rsidRPr="0017398B">
        <w:rPr>
          <w:rFonts w:ascii="Times New Roman" w:hAnsi="Times New Roman"/>
          <w:bCs/>
          <w:kern w:val="1"/>
          <w:sz w:val="28"/>
          <w:szCs w:val="28"/>
          <w:lang w:eastAsia="hi-IN" w:bidi="hi-IN"/>
        </w:rPr>
        <w:t xml:space="preserve">Зважаючи на викладене, беручи до уваги запровадження Законом      № 838-VIII формальної можливості значного зменшення терміну відбування покарання за тяжкі та особливо тяжкі злочини, у суспільстві виникають небезпідставні негативні настрої стосовно невідповідності покарання вчиненим злочинам. </w:t>
      </w:r>
    </w:p>
    <w:p w:rsidR="0017398B" w:rsidRDefault="0017398B" w:rsidP="003977A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kern w:val="1"/>
          <w:sz w:val="28"/>
          <w:szCs w:val="28"/>
          <w:lang w:eastAsia="hi-IN" w:bidi="hi-IN"/>
        </w:rPr>
      </w:pPr>
      <w:r w:rsidRPr="0017398B">
        <w:rPr>
          <w:rFonts w:ascii="Times New Roman" w:hAnsi="Times New Roman"/>
          <w:bCs/>
          <w:kern w:val="1"/>
          <w:sz w:val="28"/>
          <w:szCs w:val="28"/>
          <w:lang w:eastAsia="hi-IN" w:bidi="hi-IN"/>
        </w:rPr>
        <w:t>У свою чергу ситуація, що наразі має місце у зв’язку із застосуванням положень Закону № 838-</w:t>
      </w:r>
      <w:r w:rsidRPr="0017398B">
        <w:rPr>
          <w:rFonts w:ascii="Times New Roman" w:hAnsi="Times New Roman"/>
          <w:bCs/>
          <w:kern w:val="1"/>
          <w:sz w:val="28"/>
          <w:szCs w:val="28"/>
          <w:lang w:val="en-US" w:eastAsia="hi-IN" w:bidi="hi-IN"/>
        </w:rPr>
        <w:t>VIII</w:t>
      </w:r>
      <w:r w:rsidRPr="0017398B">
        <w:rPr>
          <w:rFonts w:ascii="Times New Roman" w:hAnsi="Times New Roman"/>
          <w:bCs/>
          <w:kern w:val="1"/>
          <w:sz w:val="28"/>
          <w:szCs w:val="28"/>
          <w:lang w:eastAsia="hi-IN" w:bidi="hi-IN"/>
        </w:rPr>
        <w:t>, не повною мірою відповідає завданню Кримінального кодексу України, визначеному у частині першій статті 1 останнього, яке полягає у правовому забезпеченні охорони прав і свобод людини і громадянина, власності, громадського порядку та громадської безпеки, довкілля, конституційного устрою України від злочинних посягань, забезпеченні миру і безпеки людства, а також запобіганні злочинам.</w:t>
      </w:r>
    </w:p>
    <w:p w:rsidR="00002DD8" w:rsidRPr="00002DD8" w:rsidRDefault="0017398B" w:rsidP="003977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kern w:val="1"/>
          <w:sz w:val="28"/>
          <w:szCs w:val="28"/>
          <w:lang w:eastAsia="ar-SA"/>
        </w:rPr>
      </w:pPr>
      <w:r w:rsidRPr="00002DD8">
        <w:rPr>
          <w:rFonts w:ascii="Times New Roman" w:hAnsi="Times New Roman"/>
          <w:bCs/>
          <w:kern w:val="1"/>
          <w:sz w:val="28"/>
          <w:szCs w:val="28"/>
          <w:lang w:eastAsia="hi-IN" w:bidi="hi-IN"/>
        </w:rPr>
        <w:t>Запровадження правила про зарахування попереднього ув’язнення у строк покарання</w:t>
      </w:r>
      <w:r w:rsidR="00EE4811" w:rsidRPr="00002DD8">
        <w:rPr>
          <w:rFonts w:ascii="Times New Roman" w:hAnsi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002DD8">
        <w:rPr>
          <w:rFonts w:ascii="Times New Roman" w:hAnsi="Times New Roman"/>
          <w:bCs/>
          <w:kern w:val="1"/>
          <w:sz w:val="28"/>
          <w:szCs w:val="28"/>
          <w:lang w:eastAsia="hi-IN" w:bidi="hi-IN"/>
        </w:rPr>
        <w:t xml:space="preserve">у виді позбавлення волі в розрахунку </w:t>
      </w:r>
      <w:r w:rsidRPr="00002DD8">
        <w:rPr>
          <w:rFonts w:ascii="Times New Roman" w:hAnsi="Times New Roman"/>
          <w:bCs/>
          <w:kern w:val="1"/>
          <w:sz w:val="28"/>
          <w:szCs w:val="28"/>
          <w:lang w:eastAsia="ar-SA"/>
        </w:rPr>
        <w:t>один день попереднього ув’язнення за один день позбавлення волі</w:t>
      </w:r>
      <w:r w:rsidR="00EE4811" w:rsidRPr="00002DD8">
        <w:rPr>
          <w:rFonts w:ascii="Times New Roman" w:hAnsi="Times New Roman"/>
          <w:bCs/>
          <w:kern w:val="1"/>
          <w:sz w:val="28"/>
          <w:szCs w:val="28"/>
          <w:lang w:eastAsia="ar-SA"/>
        </w:rPr>
        <w:t>,</w:t>
      </w:r>
      <w:r w:rsidRPr="00002DD8">
        <w:rPr>
          <w:rFonts w:ascii="Times New Roman" w:hAnsi="Times New Roman"/>
          <w:bCs/>
          <w:kern w:val="1"/>
          <w:sz w:val="28"/>
          <w:szCs w:val="28"/>
          <w:lang w:eastAsia="ar-SA"/>
        </w:rPr>
        <w:t xml:space="preserve"> </w:t>
      </w:r>
      <w:r w:rsidR="00EE4811" w:rsidRPr="00002DD8">
        <w:rPr>
          <w:rFonts w:ascii="Times New Roman" w:hAnsi="Times New Roman"/>
          <w:bCs/>
          <w:kern w:val="1"/>
          <w:sz w:val="28"/>
          <w:szCs w:val="28"/>
          <w:lang w:eastAsia="ar-SA"/>
        </w:rPr>
        <w:t xml:space="preserve">крім випадків </w:t>
      </w:r>
      <w:r w:rsidR="008967EB">
        <w:rPr>
          <w:rFonts w:ascii="Times New Roman" w:hAnsi="Times New Roman"/>
          <w:bCs/>
          <w:kern w:val="1"/>
          <w:sz w:val="28"/>
          <w:szCs w:val="28"/>
          <w:lang w:eastAsia="ar-SA"/>
        </w:rPr>
        <w:t xml:space="preserve">зарахування </w:t>
      </w:r>
      <w:r w:rsidR="00EE4811" w:rsidRPr="00002DD8">
        <w:rPr>
          <w:rFonts w:ascii="Times New Roman" w:hAnsi="Times New Roman"/>
          <w:bCs/>
          <w:kern w:val="1"/>
          <w:sz w:val="28"/>
          <w:szCs w:val="28"/>
          <w:lang w:eastAsia="ar-SA"/>
        </w:rPr>
        <w:t>у разі вчинення злочинів невеликої та середньої тяжкості,</w:t>
      </w:r>
      <w:r w:rsidRPr="00002DD8">
        <w:rPr>
          <w:rFonts w:ascii="Times New Roman" w:hAnsi="Times New Roman"/>
          <w:bCs/>
          <w:kern w:val="1"/>
          <w:sz w:val="28"/>
          <w:szCs w:val="28"/>
          <w:lang w:eastAsia="ar-SA"/>
        </w:rPr>
        <w:t xml:space="preserve"> </w:t>
      </w:r>
      <w:r w:rsidR="00002DD8" w:rsidRPr="00002DD8">
        <w:rPr>
          <w:rFonts w:ascii="Times New Roman" w:hAnsi="Times New Roman"/>
          <w:bCs/>
          <w:kern w:val="1"/>
          <w:sz w:val="28"/>
          <w:szCs w:val="28"/>
          <w:lang w:eastAsia="ar-SA"/>
        </w:rPr>
        <w:t xml:space="preserve">дозволить забезпечити </w:t>
      </w:r>
      <w:r w:rsidR="00002DD8" w:rsidRPr="00002DD8">
        <w:rPr>
          <w:rFonts w:ascii="Times New Roman" w:hAnsi="Times New Roman"/>
          <w:bCs/>
          <w:kern w:val="1"/>
          <w:sz w:val="28"/>
          <w:szCs w:val="28"/>
          <w:lang w:eastAsia="hi-IN" w:bidi="hi-IN"/>
        </w:rPr>
        <w:t>відповідність покарання вчиненим злочинам, мінімізує випадки повторного вчинення злочинів особами, які на підставі Закону № 838-VIII звільненні від відбування покарання,</w:t>
      </w:r>
      <w:r w:rsidR="00002DD8" w:rsidRPr="00002DD8">
        <w:rPr>
          <w:rFonts w:ascii="Times New Roman" w:hAnsi="Times New Roman"/>
          <w:bCs/>
          <w:kern w:val="1"/>
          <w:sz w:val="28"/>
          <w:szCs w:val="28"/>
          <w:lang w:eastAsia="ar-SA"/>
        </w:rPr>
        <w:t xml:space="preserve"> та, як наслідок, більш повно сприятиме виконанню завдання кримінального закону і суттєво зменшить соціальне невдоволення щодо зазначеної вище невідповідності. </w:t>
      </w:r>
    </w:p>
    <w:p w:rsidR="0017398B" w:rsidRPr="0017398B" w:rsidRDefault="0017398B" w:rsidP="003977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kern w:val="1"/>
          <w:sz w:val="28"/>
          <w:szCs w:val="28"/>
          <w:lang w:eastAsia="hi-IN" w:bidi="hi-IN"/>
        </w:rPr>
      </w:pPr>
    </w:p>
    <w:p w:rsidR="00325007" w:rsidRDefault="00325007" w:rsidP="003977A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B12E5">
        <w:rPr>
          <w:rFonts w:ascii="Times New Roman" w:hAnsi="Times New Roman"/>
          <w:b/>
          <w:sz w:val="28"/>
          <w:szCs w:val="28"/>
        </w:rPr>
        <w:t xml:space="preserve">2. </w:t>
      </w:r>
      <w:r w:rsidR="00EE0FBB">
        <w:rPr>
          <w:rFonts w:ascii="Times New Roman" w:hAnsi="Times New Roman"/>
          <w:b/>
          <w:sz w:val="28"/>
          <w:szCs w:val="28"/>
        </w:rPr>
        <w:t>Мета і шляхи її досягнення</w:t>
      </w:r>
    </w:p>
    <w:p w:rsidR="00002DD8" w:rsidRPr="00002DD8" w:rsidRDefault="00002DD8" w:rsidP="003977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002DD8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Прийняття цього законопроекту </w:t>
      </w:r>
      <w:r w:rsidRPr="00002DD8">
        <w:rPr>
          <w:rFonts w:ascii="Times New Roman" w:hAnsi="Times New Roman"/>
          <w:bCs/>
          <w:kern w:val="1"/>
          <w:sz w:val="28"/>
          <w:szCs w:val="28"/>
          <w:lang w:eastAsia="ar-SA"/>
        </w:rPr>
        <w:t>більш повно сприятиме виконанню завдання кримінального закону, визначеного у частині першій статті 1 Кримінального кодексу України,</w:t>
      </w:r>
      <w:r w:rsidRPr="00002DD8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та дозволить забезпечити практичну реалізацію такої </w:t>
      </w:r>
      <w:r w:rsidRPr="00002DD8">
        <w:rPr>
          <w:rFonts w:ascii="Times New Roman" w:hAnsi="Times New Roman"/>
          <w:bCs/>
          <w:kern w:val="1"/>
          <w:sz w:val="28"/>
          <w:szCs w:val="28"/>
          <w:lang w:eastAsia="hi-IN" w:bidi="hi-IN"/>
        </w:rPr>
        <w:t xml:space="preserve">мети покарання як запобігання вчиненню нових злочинів </w:t>
      </w:r>
      <w:r w:rsidRPr="00002DD8">
        <w:rPr>
          <w:rFonts w:ascii="Times New Roman" w:hAnsi="Times New Roman"/>
          <w:bCs/>
          <w:kern w:val="1"/>
          <w:sz w:val="28"/>
          <w:szCs w:val="28"/>
          <w:lang w:eastAsia="hi-IN" w:bidi="hi-IN"/>
        </w:rPr>
        <w:lastRenderedPageBreak/>
        <w:t>особами, які, зокрема, були засуджені</w:t>
      </w:r>
      <w:r w:rsidR="00A21AA2" w:rsidRPr="00A21AA2">
        <w:rPr>
          <w:rFonts w:ascii="Times New Roman" w:hAnsi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002DD8">
        <w:rPr>
          <w:rFonts w:ascii="Times New Roman" w:hAnsi="Times New Roman"/>
          <w:bCs/>
          <w:kern w:val="1"/>
          <w:sz w:val="28"/>
          <w:szCs w:val="28"/>
          <w:lang w:eastAsia="hi-IN" w:bidi="hi-IN"/>
        </w:rPr>
        <w:t>до позбавлення волі за тяжкі та особливо тяжкі злочини та відбули відповідне покарання</w:t>
      </w:r>
      <w:r w:rsidRPr="00002DD8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. </w:t>
      </w:r>
    </w:p>
    <w:p w:rsidR="00002DD8" w:rsidRDefault="00002DD8" w:rsidP="003977A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325007" w:rsidRDefault="00F6370B" w:rsidP="003977A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325007" w:rsidRPr="006B12E5">
        <w:rPr>
          <w:rFonts w:ascii="Times New Roman" w:hAnsi="Times New Roman"/>
          <w:b/>
          <w:sz w:val="28"/>
          <w:szCs w:val="28"/>
        </w:rPr>
        <w:t xml:space="preserve">. </w:t>
      </w:r>
      <w:r w:rsidR="00730AAD">
        <w:rPr>
          <w:rFonts w:ascii="Times New Roman" w:hAnsi="Times New Roman"/>
          <w:b/>
          <w:sz w:val="28"/>
          <w:szCs w:val="28"/>
        </w:rPr>
        <w:t>Правові аспекти</w:t>
      </w:r>
    </w:p>
    <w:p w:rsidR="00325007" w:rsidRPr="006B12E5" w:rsidRDefault="00730AAD" w:rsidP="003977A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Основоп</w:t>
      </w:r>
      <w:r w:rsidR="00002DD8">
        <w:rPr>
          <w:rFonts w:ascii="Times New Roman" w:hAnsi="Times New Roman"/>
          <w:sz w:val="28"/>
          <w:szCs w:val="28"/>
        </w:rPr>
        <w:t>оложними нормативним</w:t>
      </w:r>
      <w:r w:rsidR="007949ED">
        <w:rPr>
          <w:rFonts w:ascii="Times New Roman" w:hAnsi="Times New Roman"/>
          <w:sz w:val="28"/>
          <w:szCs w:val="28"/>
        </w:rPr>
        <w:t>и</w:t>
      </w:r>
      <w:r w:rsidR="00002DD8">
        <w:rPr>
          <w:rFonts w:ascii="Times New Roman" w:hAnsi="Times New Roman"/>
          <w:sz w:val="28"/>
          <w:szCs w:val="28"/>
        </w:rPr>
        <w:t xml:space="preserve"> акт</w:t>
      </w:r>
      <w:r w:rsidR="007949ED">
        <w:rPr>
          <w:rFonts w:ascii="Times New Roman" w:hAnsi="Times New Roman"/>
          <w:sz w:val="28"/>
          <w:szCs w:val="28"/>
        </w:rPr>
        <w:t>а</w:t>
      </w:r>
      <w:r w:rsidR="00002DD8">
        <w:rPr>
          <w:rFonts w:ascii="Times New Roman" w:hAnsi="Times New Roman"/>
          <w:sz w:val="28"/>
          <w:szCs w:val="28"/>
        </w:rPr>
        <w:t>м</w:t>
      </w:r>
      <w:r w:rsidR="007949ED">
        <w:rPr>
          <w:rFonts w:ascii="Times New Roman" w:hAnsi="Times New Roman"/>
          <w:sz w:val="28"/>
          <w:szCs w:val="28"/>
        </w:rPr>
        <w:t>и</w:t>
      </w:r>
      <w:r w:rsidR="00002D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правового регулювання у цій сфері є </w:t>
      </w:r>
      <w:r w:rsidR="007949ED">
        <w:rPr>
          <w:rFonts w:ascii="Times New Roman" w:hAnsi="Times New Roman"/>
          <w:sz w:val="28"/>
          <w:szCs w:val="28"/>
        </w:rPr>
        <w:t xml:space="preserve">Кримінальний кодекс України та </w:t>
      </w:r>
      <w:r w:rsidR="00325007" w:rsidRPr="007A775B">
        <w:rPr>
          <w:rStyle w:val="CharStyle12"/>
          <w:rFonts w:ascii="Times New Roman" w:hAnsi="Times New Roman"/>
          <w:sz w:val="28"/>
          <w:szCs w:val="28"/>
        </w:rPr>
        <w:t>Кримінальний процесуальний кодекс України</w:t>
      </w:r>
      <w:r w:rsidR="00002DD8">
        <w:rPr>
          <w:rStyle w:val="CharStyle12"/>
          <w:rFonts w:ascii="Times New Roman" w:hAnsi="Times New Roman"/>
          <w:sz w:val="28"/>
          <w:szCs w:val="28"/>
        </w:rPr>
        <w:t>.</w:t>
      </w:r>
      <w:r w:rsidR="007949ED">
        <w:rPr>
          <w:rStyle w:val="CharStyle12"/>
          <w:rFonts w:ascii="Times New Roman" w:hAnsi="Times New Roman"/>
          <w:sz w:val="28"/>
          <w:szCs w:val="28"/>
        </w:rPr>
        <w:t xml:space="preserve"> </w:t>
      </w:r>
    </w:p>
    <w:p w:rsidR="00002DD8" w:rsidRDefault="00002DD8" w:rsidP="003977A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325007" w:rsidRPr="006B12E5" w:rsidRDefault="00F6370B" w:rsidP="003977A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325007" w:rsidRPr="006B12E5">
        <w:rPr>
          <w:rFonts w:ascii="Times New Roman" w:hAnsi="Times New Roman"/>
          <w:b/>
          <w:sz w:val="28"/>
          <w:szCs w:val="28"/>
        </w:rPr>
        <w:t>. Фінансово-економічне обґрунтування</w:t>
      </w:r>
    </w:p>
    <w:p w:rsidR="00F6370B" w:rsidRDefault="00325007" w:rsidP="003977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2E5">
        <w:rPr>
          <w:rFonts w:ascii="Times New Roman" w:hAnsi="Times New Roman"/>
          <w:sz w:val="28"/>
          <w:szCs w:val="28"/>
        </w:rPr>
        <w:t>Реалізація проекту Закону не потребує додаткових видатків державного бюджету.</w:t>
      </w:r>
    </w:p>
    <w:p w:rsidR="00F6370B" w:rsidRDefault="00F6370B" w:rsidP="003977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370B" w:rsidRDefault="00F6370B" w:rsidP="003977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325007" w:rsidRPr="006B12E5">
        <w:rPr>
          <w:rFonts w:ascii="Times New Roman" w:hAnsi="Times New Roman"/>
          <w:b/>
          <w:sz w:val="28"/>
          <w:szCs w:val="28"/>
        </w:rPr>
        <w:t xml:space="preserve">. </w:t>
      </w:r>
      <w:r w:rsidR="00730AAD">
        <w:rPr>
          <w:rFonts w:ascii="Times New Roman" w:hAnsi="Times New Roman"/>
          <w:b/>
          <w:sz w:val="28"/>
          <w:szCs w:val="28"/>
        </w:rPr>
        <w:t>Позиція заінтересованих органів</w:t>
      </w:r>
    </w:p>
    <w:p w:rsidR="00002DD8" w:rsidRDefault="00730AAD" w:rsidP="003977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F81">
        <w:rPr>
          <w:rFonts w:ascii="Times New Roman" w:hAnsi="Times New Roman"/>
          <w:sz w:val="28"/>
          <w:szCs w:val="28"/>
        </w:rPr>
        <w:t xml:space="preserve">Проект Закону </w:t>
      </w:r>
      <w:r w:rsidR="0074517F">
        <w:rPr>
          <w:rFonts w:ascii="Times New Roman" w:hAnsi="Times New Roman"/>
          <w:sz w:val="28"/>
          <w:szCs w:val="28"/>
        </w:rPr>
        <w:t>погоджено без зауважень</w:t>
      </w:r>
      <w:r w:rsidR="00D44C9A">
        <w:rPr>
          <w:rFonts w:ascii="Times New Roman" w:hAnsi="Times New Roman"/>
          <w:sz w:val="28"/>
          <w:szCs w:val="28"/>
        </w:rPr>
        <w:t xml:space="preserve"> із</w:t>
      </w:r>
      <w:r w:rsidR="0074517F">
        <w:rPr>
          <w:rFonts w:ascii="Times New Roman" w:hAnsi="Times New Roman"/>
          <w:sz w:val="28"/>
          <w:szCs w:val="28"/>
        </w:rPr>
        <w:t>:</w:t>
      </w:r>
      <w:r w:rsidR="00D44C9A">
        <w:rPr>
          <w:rFonts w:ascii="Times New Roman" w:hAnsi="Times New Roman"/>
          <w:sz w:val="28"/>
          <w:szCs w:val="28"/>
        </w:rPr>
        <w:t xml:space="preserve"> </w:t>
      </w:r>
    </w:p>
    <w:p w:rsidR="00002DD8" w:rsidRPr="00CF0469" w:rsidRDefault="00F6370B" w:rsidP="003977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CF0469">
        <w:rPr>
          <w:rFonts w:ascii="Times New Roman" w:hAnsi="Times New Roman"/>
          <w:sz w:val="28"/>
          <w:szCs w:val="28"/>
          <w:lang w:eastAsia="uk-UA"/>
        </w:rPr>
        <w:t>Міністерством економічного розвитку і торгівлі</w:t>
      </w:r>
      <w:r w:rsidR="00D44C9A" w:rsidRPr="00CF0469">
        <w:rPr>
          <w:rFonts w:ascii="Times New Roman" w:hAnsi="Times New Roman"/>
          <w:sz w:val="28"/>
          <w:szCs w:val="28"/>
          <w:lang w:eastAsia="uk-UA"/>
        </w:rPr>
        <w:t>,</w:t>
      </w:r>
      <w:r w:rsidR="00002DD8" w:rsidRPr="00CF0469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6A4B7E" w:rsidRPr="00CF0469" w:rsidRDefault="00002DD8" w:rsidP="003977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CF0469">
        <w:rPr>
          <w:rFonts w:ascii="Times New Roman" w:hAnsi="Times New Roman"/>
          <w:sz w:val="28"/>
          <w:szCs w:val="28"/>
          <w:lang w:eastAsia="uk-UA"/>
        </w:rPr>
        <w:t>Міністерством внутрішніх справ України</w:t>
      </w:r>
      <w:r w:rsidR="00D44C9A" w:rsidRPr="00CF0469">
        <w:rPr>
          <w:rFonts w:ascii="Times New Roman" w:hAnsi="Times New Roman"/>
          <w:sz w:val="28"/>
          <w:szCs w:val="28"/>
          <w:lang w:eastAsia="uk-UA"/>
        </w:rPr>
        <w:t>,</w:t>
      </w:r>
      <w:r w:rsidRPr="00CF0469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002DD8" w:rsidRPr="00CF0469" w:rsidRDefault="00002DD8" w:rsidP="003977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CF0469">
        <w:rPr>
          <w:rFonts w:ascii="Times New Roman" w:hAnsi="Times New Roman"/>
          <w:sz w:val="28"/>
          <w:szCs w:val="28"/>
          <w:lang w:eastAsia="uk-UA"/>
        </w:rPr>
        <w:t>Міністерство</w:t>
      </w:r>
      <w:r w:rsidR="004615F2" w:rsidRPr="00CF0469">
        <w:rPr>
          <w:rFonts w:ascii="Times New Roman" w:hAnsi="Times New Roman"/>
          <w:sz w:val="28"/>
          <w:szCs w:val="28"/>
          <w:lang w:eastAsia="uk-UA"/>
        </w:rPr>
        <w:t xml:space="preserve"> соціальної політики</w:t>
      </w:r>
      <w:r w:rsidRPr="00CF046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4615F2" w:rsidRPr="00CF0469">
        <w:rPr>
          <w:rFonts w:ascii="Times New Roman" w:hAnsi="Times New Roman"/>
          <w:sz w:val="28"/>
          <w:szCs w:val="28"/>
          <w:lang w:eastAsia="uk-UA"/>
        </w:rPr>
        <w:t>України</w:t>
      </w:r>
      <w:r w:rsidR="00D44C9A" w:rsidRPr="00CF0469">
        <w:rPr>
          <w:rFonts w:ascii="Times New Roman" w:hAnsi="Times New Roman"/>
          <w:sz w:val="28"/>
          <w:szCs w:val="28"/>
          <w:lang w:eastAsia="uk-UA"/>
        </w:rPr>
        <w:t>,</w:t>
      </w:r>
      <w:r w:rsidR="004615F2" w:rsidRPr="00CF0469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4615F2" w:rsidRPr="00CF0469" w:rsidRDefault="004615F2" w:rsidP="003977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CF0469">
        <w:rPr>
          <w:rFonts w:ascii="Times New Roman" w:hAnsi="Times New Roman"/>
          <w:sz w:val="28"/>
          <w:szCs w:val="28"/>
          <w:lang w:eastAsia="uk-UA"/>
        </w:rPr>
        <w:t>Міністерство фінансів України</w:t>
      </w:r>
      <w:r w:rsidR="0074517F">
        <w:rPr>
          <w:rFonts w:ascii="Times New Roman" w:hAnsi="Times New Roman"/>
          <w:sz w:val="28"/>
          <w:szCs w:val="28"/>
          <w:lang w:eastAsia="uk-UA"/>
        </w:rPr>
        <w:t>.</w:t>
      </w:r>
      <w:r w:rsidRPr="00CF0469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F6370B" w:rsidRDefault="00F6370B" w:rsidP="003977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6370B" w:rsidRPr="00F6370B" w:rsidRDefault="00F6370B" w:rsidP="003977A2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F6370B">
        <w:rPr>
          <w:rFonts w:ascii="Times New Roman" w:hAnsi="Times New Roman"/>
          <w:b/>
          <w:sz w:val="28"/>
          <w:szCs w:val="28"/>
          <w:lang w:eastAsia="uk-UA"/>
        </w:rPr>
        <w:t xml:space="preserve">6. Регіональний аспект </w:t>
      </w:r>
    </w:p>
    <w:p w:rsidR="00F6370B" w:rsidRDefault="00F6370B" w:rsidP="003977A2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F6370B">
        <w:rPr>
          <w:rFonts w:ascii="Times New Roman" w:hAnsi="Times New Roman"/>
          <w:sz w:val="28"/>
          <w:szCs w:val="28"/>
          <w:lang w:eastAsia="uk-UA"/>
        </w:rPr>
        <w:t xml:space="preserve">Проект </w:t>
      </w:r>
      <w:r w:rsidRPr="00F6370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Закону </w:t>
      </w:r>
      <w:r w:rsidRPr="00F6370B">
        <w:rPr>
          <w:rFonts w:ascii="Times New Roman" w:hAnsi="Times New Roman"/>
          <w:sz w:val="28"/>
          <w:szCs w:val="28"/>
          <w:lang w:eastAsia="uk-UA"/>
        </w:rPr>
        <w:t>не стосується питання розвитку адміністративно-територіальних одиниць.</w:t>
      </w:r>
    </w:p>
    <w:p w:rsidR="00F6370B" w:rsidRPr="00F6370B" w:rsidRDefault="00F6370B" w:rsidP="003977A2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F6370B" w:rsidRPr="00F6370B" w:rsidRDefault="00F6370B" w:rsidP="003977A2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370B">
        <w:rPr>
          <w:rFonts w:ascii="Times New Roman" w:hAnsi="Times New Roman"/>
          <w:b/>
          <w:sz w:val="28"/>
          <w:szCs w:val="28"/>
        </w:rPr>
        <w:t>6</w:t>
      </w:r>
      <w:r w:rsidRPr="00F6370B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Pr="00F6370B">
        <w:rPr>
          <w:rFonts w:ascii="Times New Roman" w:hAnsi="Times New Roman"/>
          <w:b/>
          <w:sz w:val="28"/>
          <w:szCs w:val="28"/>
        </w:rPr>
        <w:t>. Запобігання дискримінації</w:t>
      </w:r>
    </w:p>
    <w:p w:rsidR="00F6370B" w:rsidRDefault="00F6370B" w:rsidP="003977A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70B">
        <w:rPr>
          <w:rFonts w:ascii="Times New Roman" w:hAnsi="Times New Roman"/>
          <w:sz w:val="28"/>
          <w:szCs w:val="28"/>
        </w:rPr>
        <w:t xml:space="preserve">У проекті </w:t>
      </w:r>
      <w:r w:rsidRPr="00F6370B">
        <w:rPr>
          <w:rFonts w:ascii="Times New Roman" w:hAnsi="Times New Roman"/>
          <w:sz w:val="28"/>
          <w:szCs w:val="28"/>
          <w:lang w:eastAsia="uk-UA"/>
        </w:rPr>
        <w:t xml:space="preserve">Закону </w:t>
      </w:r>
      <w:r w:rsidRPr="00F6370B">
        <w:rPr>
          <w:rFonts w:ascii="Times New Roman" w:hAnsi="Times New Roman"/>
          <w:sz w:val="28"/>
          <w:szCs w:val="28"/>
        </w:rPr>
        <w:t xml:space="preserve">відсутні положення, які містять ознаки дискримінації. </w:t>
      </w:r>
    </w:p>
    <w:p w:rsidR="00F6370B" w:rsidRDefault="00F6370B" w:rsidP="003977A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370B" w:rsidRPr="00F6370B" w:rsidRDefault="00F6370B" w:rsidP="003977A2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F6370B">
        <w:rPr>
          <w:rFonts w:ascii="Times New Roman" w:hAnsi="Times New Roman"/>
          <w:b/>
          <w:sz w:val="28"/>
          <w:szCs w:val="28"/>
          <w:lang w:eastAsia="uk-UA"/>
        </w:rPr>
        <w:t>7. Запобігання корупції</w:t>
      </w:r>
    </w:p>
    <w:p w:rsidR="0032177F" w:rsidRPr="0032177F" w:rsidRDefault="00F6370B" w:rsidP="003977A2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32177F">
        <w:rPr>
          <w:rFonts w:ascii="Times New Roman" w:hAnsi="Times New Roman"/>
          <w:sz w:val="28"/>
          <w:szCs w:val="28"/>
          <w:lang w:eastAsia="uk-UA"/>
        </w:rPr>
        <w:t xml:space="preserve">У проекті Закону відсутні правила і процедури, що можуть містити ризики вчинення корупційних правопорушень. </w:t>
      </w:r>
      <w:r w:rsidR="0032177F" w:rsidRPr="0032177F">
        <w:rPr>
          <w:rFonts w:ascii="Times New Roman" w:hAnsi="Times New Roman"/>
          <w:sz w:val="28"/>
          <w:szCs w:val="28"/>
          <w:lang w:eastAsia="uk-UA"/>
        </w:rPr>
        <w:t>Громадська антикорупційна експертиза</w:t>
      </w:r>
      <w:r w:rsidR="0032177F">
        <w:rPr>
          <w:rFonts w:ascii="Times New Roman" w:hAnsi="Times New Roman"/>
          <w:sz w:val="28"/>
          <w:szCs w:val="28"/>
          <w:lang w:eastAsia="uk-UA"/>
        </w:rPr>
        <w:t xml:space="preserve"> проекту Закону</w:t>
      </w:r>
      <w:r w:rsidR="0032177F" w:rsidRPr="0032177F">
        <w:rPr>
          <w:rFonts w:ascii="Times New Roman" w:hAnsi="Times New Roman"/>
          <w:sz w:val="28"/>
          <w:szCs w:val="28"/>
          <w:lang w:eastAsia="uk-UA"/>
        </w:rPr>
        <w:t xml:space="preserve"> не проводилася.</w:t>
      </w:r>
    </w:p>
    <w:p w:rsidR="00F6370B" w:rsidRPr="00F6370B" w:rsidRDefault="00F6370B" w:rsidP="003977A2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F6370B" w:rsidRPr="00F6370B" w:rsidRDefault="00F6370B" w:rsidP="003977A2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F6370B">
        <w:rPr>
          <w:rFonts w:ascii="Times New Roman" w:hAnsi="Times New Roman"/>
          <w:b/>
          <w:sz w:val="28"/>
          <w:szCs w:val="28"/>
          <w:lang w:eastAsia="uk-UA"/>
        </w:rPr>
        <w:t>8. Громадське обговорення</w:t>
      </w:r>
    </w:p>
    <w:p w:rsidR="00F6370B" w:rsidRPr="00F6370B" w:rsidRDefault="00F6370B" w:rsidP="003977A2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F6370B">
        <w:rPr>
          <w:rFonts w:ascii="Times New Roman" w:hAnsi="Times New Roman"/>
          <w:sz w:val="28"/>
          <w:szCs w:val="28"/>
          <w:lang w:eastAsia="uk-UA"/>
        </w:rPr>
        <w:t>Проект Закону не потребує</w:t>
      </w:r>
      <w:r>
        <w:rPr>
          <w:rFonts w:ascii="Times New Roman" w:hAnsi="Times New Roman"/>
          <w:sz w:val="28"/>
          <w:szCs w:val="28"/>
          <w:lang w:eastAsia="uk-UA"/>
        </w:rPr>
        <w:t xml:space="preserve"> проведення консультацій з громадськістю</w:t>
      </w:r>
      <w:r w:rsidRPr="00F6370B">
        <w:rPr>
          <w:rFonts w:ascii="Times New Roman" w:hAnsi="Times New Roman"/>
          <w:sz w:val="28"/>
          <w:szCs w:val="28"/>
          <w:lang w:eastAsia="uk-UA"/>
        </w:rPr>
        <w:t>.</w:t>
      </w:r>
      <w:r w:rsidRPr="00F6370B">
        <w:rPr>
          <w:rFonts w:ascii="Times New Roman" w:hAnsi="Times New Roman"/>
          <w:sz w:val="28"/>
          <w:szCs w:val="28"/>
          <w:lang w:eastAsia="uk-UA"/>
        </w:rPr>
        <w:tab/>
      </w:r>
    </w:p>
    <w:p w:rsidR="00F6370B" w:rsidRPr="00F6370B" w:rsidRDefault="00F6370B" w:rsidP="003977A2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F6370B" w:rsidRPr="00F6370B" w:rsidRDefault="00F6370B" w:rsidP="003977A2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F6370B">
        <w:rPr>
          <w:rFonts w:ascii="Times New Roman" w:hAnsi="Times New Roman"/>
          <w:b/>
          <w:sz w:val="28"/>
          <w:szCs w:val="28"/>
          <w:lang w:eastAsia="uk-UA"/>
        </w:rPr>
        <w:t>9. Позиція соціальних партнерів</w:t>
      </w:r>
    </w:p>
    <w:p w:rsidR="00F6370B" w:rsidRPr="00F6370B" w:rsidRDefault="00F6370B" w:rsidP="003977A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70B">
        <w:rPr>
          <w:rFonts w:ascii="Times New Roman" w:hAnsi="Times New Roman"/>
          <w:sz w:val="28"/>
          <w:szCs w:val="28"/>
        </w:rPr>
        <w:t>Проект Закону не стосується соціально-трудової сфери та прав інвалідів.</w:t>
      </w:r>
    </w:p>
    <w:p w:rsidR="00F6370B" w:rsidRPr="00F6370B" w:rsidRDefault="00F6370B" w:rsidP="003977A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370B" w:rsidRPr="00F6370B" w:rsidRDefault="00F6370B" w:rsidP="003977A2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370B">
        <w:rPr>
          <w:rFonts w:ascii="Times New Roman" w:hAnsi="Times New Roman"/>
          <w:b/>
          <w:sz w:val="28"/>
          <w:szCs w:val="28"/>
        </w:rPr>
        <w:t>10. Оцінка регуляторного акта</w:t>
      </w:r>
    </w:p>
    <w:p w:rsidR="00F6370B" w:rsidRDefault="00F6370B" w:rsidP="003977A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6370B">
        <w:rPr>
          <w:rFonts w:ascii="Times New Roman" w:hAnsi="Times New Roman"/>
          <w:sz w:val="28"/>
          <w:szCs w:val="28"/>
        </w:rPr>
        <w:t>Проект Закону не є регуляторним актом</w:t>
      </w:r>
      <w:r>
        <w:rPr>
          <w:rFonts w:ascii="Times New Roman" w:hAnsi="Times New Roman"/>
          <w:sz w:val="28"/>
          <w:szCs w:val="28"/>
        </w:rPr>
        <w:t>.</w:t>
      </w:r>
    </w:p>
    <w:p w:rsidR="00F6370B" w:rsidRPr="00F6370B" w:rsidRDefault="00F6370B" w:rsidP="003977A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370B" w:rsidRPr="00F6370B" w:rsidRDefault="00F6370B" w:rsidP="003977A2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370B">
        <w:rPr>
          <w:rFonts w:ascii="Times New Roman" w:hAnsi="Times New Roman"/>
          <w:b/>
          <w:sz w:val="28"/>
          <w:szCs w:val="28"/>
        </w:rPr>
        <w:t>10</w:t>
      </w:r>
      <w:r w:rsidRPr="00F6370B">
        <w:rPr>
          <w:rFonts w:ascii="Times New Roman" w:hAnsi="Times New Roman"/>
          <w:b/>
          <w:bCs/>
          <w:sz w:val="28"/>
          <w:szCs w:val="28"/>
          <w:vertAlign w:val="superscript"/>
        </w:rPr>
        <w:t>1</w:t>
      </w:r>
      <w:r w:rsidRPr="00F6370B">
        <w:rPr>
          <w:rFonts w:ascii="Times New Roman" w:hAnsi="Times New Roman"/>
          <w:b/>
          <w:sz w:val="28"/>
          <w:szCs w:val="28"/>
        </w:rPr>
        <w:t>. Вплив реалізації акта на ринок праці</w:t>
      </w:r>
    </w:p>
    <w:p w:rsidR="00F6370B" w:rsidRPr="00F6370B" w:rsidRDefault="00F6370B" w:rsidP="003977A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n1317"/>
      <w:bookmarkEnd w:id="1"/>
      <w:r>
        <w:rPr>
          <w:rFonts w:ascii="Times New Roman" w:hAnsi="Times New Roman"/>
          <w:sz w:val="28"/>
          <w:szCs w:val="28"/>
        </w:rPr>
        <w:t>Вплив реалізації</w:t>
      </w:r>
      <w:r w:rsidRPr="00F637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проекту </w:t>
      </w:r>
      <w:r w:rsidRPr="00F6370B">
        <w:rPr>
          <w:rFonts w:ascii="Times New Roman" w:hAnsi="Times New Roman"/>
          <w:sz w:val="28"/>
          <w:szCs w:val="28"/>
        </w:rPr>
        <w:t>Закону на ринок праці</w:t>
      </w:r>
      <w:r>
        <w:rPr>
          <w:rFonts w:ascii="Times New Roman" w:hAnsi="Times New Roman"/>
          <w:sz w:val="28"/>
          <w:szCs w:val="28"/>
        </w:rPr>
        <w:t xml:space="preserve"> відсутній</w:t>
      </w:r>
      <w:r w:rsidRPr="00F6370B">
        <w:rPr>
          <w:rFonts w:ascii="Times New Roman" w:hAnsi="Times New Roman"/>
          <w:sz w:val="28"/>
          <w:szCs w:val="28"/>
        </w:rPr>
        <w:t>.</w:t>
      </w:r>
    </w:p>
    <w:p w:rsidR="00F6370B" w:rsidRPr="00F6370B" w:rsidRDefault="00F6370B" w:rsidP="003977A2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F6370B" w:rsidRDefault="00F6370B" w:rsidP="003977A2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F6370B">
        <w:rPr>
          <w:rFonts w:ascii="Times New Roman" w:hAnsi="Times New Roman"/>
          <w:b/>
          <w:sz w:val="28"/>
          <w:szCs w:val="28"/>
          <w:lang w:eastAsia="uk-UA"/>
        </w:rPr>
        <w:t>11. Прогноз результатів</w:t>
      </w:r>
    </w:p>
    <w:p w:rsidR="004615F2" w:rsidRPr="004615F2" w:rsidRDefault="004615F2" w:rsidP="003977A2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4615F2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Прийняття законопроекту покращить стан забезпечення та захисту прав і </w:t>
      </w:r>
      <w:r w:rsidRPr="004615F2">
        <w:rPr>
          <w:rFonts w:ascii="Times New Roman" w:hAnsi="Times New Roman"/>
          <w:kern w:val="1"/>
          <w:sz w:val="28"/>
          <w:szCs w:val="28"/>
          <w:lang w:eastAsia="hi-IN" w:bidi="hi-IN"/>
        </w:rPr>
        <w:lastRenderedPageBreak/>
        <w:t>свобод людини і</w:t>
      </w:r>
      <w:r w:rsidRPr="004615F2">
        <w:rPr>
          <w:rFonts w:ascii="Times New Roman" w:hAnsi="Times New Roman"/>
          <w:bCs/>
          <w:kern w:val="1"/>
          <w:sz w:val="28"/>
          <w:szCs w:val="28"/>
          <w:lang w:eastAsia="hi-IN" w:bidi="hi-IN"/>
        </w:rPr>
        <w:t xml:space="preserve"> громадянина, власності, громадського порядку та громадської безпеки від злочинних посягань.</w:t>
      </w:r>
      <w:r w:rsidRPr="004615F2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</w:t>
      </w:r>
    </w:p>
    <w:p w:rsidR="00325007" w:rsidRPr="006B12E5" w:rsidRDefault="00325007" w:rsidP="006B12E5">
      <w:pPr>
        <w:pStyle w:val="Style3"/>
        <w:tabs>
          <w:tab w:val="left" w:pos="7996"/>
        </w:tabs>
        <w:ind w:firstLine="567"/>
        <w:jc w:val="both"/>
        <w:rPr>
          <w:sz w:val="28"/>
          <w:szCs w:val="28"/>
        </w:rPr>
      </w:pPr>
    </w:p>
    <w:p w:rsidR="003977A2" w:rsidRDefault="003977A2" w:rsidP="0032177F">
      <w:pPr>
        <w:pStyle w:val="Style3"/>
        <w:tabs>
          <w:tab w:val="left" w:pos="7088"/>
          <w:tab w:val="left" w:pos="7655"/>
          <w:tab w:val="left" w:pos="799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Заступник </w:t>
      </w:r>
      <w:r w:rsidR="004C68A3" w:rsidRPr="004C68A3">
        <w:rPr>
          <w:b/>
          <w:sz w:val="28"/>
          <w:szCs w:val="28"/>
        </w:rPr>
        <w:t>Міністр</w:t>
      </w:r>
      <w:r>
        <w:rPr>
          <w:b/>
          <w:sz w:val="28"/>
          <w:szCs w:val="28"/>
        </w:rPr>
        <w:t xml:space="preserve">а – </w:t>
      </w:r>
    </w:p>
    <w:p w:rsidR="00325007" w:rsidRPr="004C68A3" w:rsidRDefault="003977A2" w:rsidP="003977A2">
      <w:pPr>
        <w:pStyle w:val="Style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керівник апарату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Ганна ОНИЩЕНКО </w:t>
      </w:r>
    </w:p>
    <w:p w:rsidR="004C68A3" w:rsidRDefault="004C68A3" w:rsidP="0032177F">
      <w:pPr>
        <w:pStyle w:val="Style3"/>
        <w:tabs>
          <w:tab w:val="left" w:pos="7996"/>
        </w:tabs>
        <w:jc w:val="both"/>
        <w:rPr>
          <w:sz w:val="28"/>
          <w:szCs w:val="28"/>
        </w:rPr>
      </w:pPr>
    </w:p>
    <w:p w:rsidR="0032177F" w:rsidRDefault="0032177F" w:rsidP="0032177F">
      <w:pPr>
        <w:pStyle w:val="Style3"/>
        <w:tabs>
          <w:tab w:val="left" w:pos="7996"/>
        </w:tabs>
        <w:jc w:val="both"/>
        <w:rPr>
          <w:sz w:val="28"/>
          <w:szCs w:val="28"/>
        </w:rPr>
      </w:pPr>
    </w:p>
    <w:p w:rsidR="00325007" w:rsidRDefault="00325007" w:rsidP="0032177F">
      <w:pPr>
        <w:pStyle w:val="Style3"/>
        <w:tabs>
          <w:tab w:val="left" w:pos="7996"/>
        </w:tabs>
        <w:jc w:val="both"/>
        <w:rPr>
          <w:sz w:val="28"/>
          <w:szCs w:val="28"/>
        </w:rPr>
      </w:pPr>
      <w:r w:rsidRPr="006B12E5">
        <w:rPr>
          <w:sz w:val="28"/>
          <w:szCs w:val="28"/>
        </w:rPr>
        <w:t>«___»__________ 2016 року</w:t>
      </w:r>
      <w:r w:rsidR="003977A2">
        <w:rPr>
          <w:sz w:val="28"/>
          <w:szCs w:val="28"/>
        </w:rPr>
        <w:t xml:space="preserve"> </w:t>
      </w:r>
    </w:p>
    <w:p w:rsidR="003977A2" w:rsidRDefault="003977A2" w:rsidP="0032177F">
      <w:pPr>
        <w:pStyle w:val="Style3"/>
        <w:tabs>
          <w:tab w:val="left" w:pos="7996"/>
        </w:tabs>
        <w:jc w:val="both"/>
        <w:rPr>
          <w:sz w:val="28"/>
          <w:szCs w:val="28"/>
        </w:rPr>
      </w:pPr>
    </w:p>
    <w:p w:rsidR="00703F78" w:rsidRDefault="00703F78" w:rsidP="0032177F">
      <w:pPr>
        <w:pStyle w:val="Style3"/>
        <w:tabs>
          <w:tab w:val="left" w:pos="7996"/>
        </w:tabs>
        <w:jc w:val="both"/>
        <w:rPr>
          <w:sz w:val="28"/>
          <w:szCs w:val="28"/>
        </w:rPr>
      </w:pPr>
    </w:p>
    <w:p w:rsidR="00703F78" w:rsidRDefault="00703F78" w:rsidP="0032177F">
      <w:pPr>
        <w:pStyle w:val="Style3"/>
        <w:tabs>
          <w:tab w:val="left" w:pos="7996"/>
        </w:tabs>
        <w:jc w:val="both"/>
        <w:rPr>
          <w:sz w:val="28"/>
          <w:szCs w:val="28"/>
        </w:rPr>
      </w:pPr>
    </w:p>
    <w:p w:rsidR="00703F78" w:rsidRDefault="00703F78" w:rsidP="0032177F">
      <w:pPr>
        <w:pStyle w:val="Style3"/>
        <w:tabs>
          <w:tab w:val="left" w:pos="7996"/>
        </w:tabs>
        <w:jc w:val="both"/>
        <w:rPr>
          <w:sz w:val="28"/>
          <w:szCs w:val="28"/>
        </w:rPr>
      </w:pPr>
    </w:p>
    <w:sectPr w:rsidR="00703F78" w:rsidSect="00AD275E">
      <w:headerReference w:type="default" r:id="rId7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72D" w:rsidRDefault="002A772D">
      <w:r>
        <w:separator/>
      </w:r>
    </w:p>
  </w:endnote>
  <w:endnote w:type="continuationSeparator" w:id="0">
    <w:p w:rsidR="002A772D" w:rsidRDefault="002A7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entury Gothic"/>
    <w:charset w:val="00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72D" w:rsidRDefault="002A772D">
      <w:r>
        <w:separator/>
      </w:r>
    </w:p>
  </w:footnote>
  <w:footnote w:type="continuationSeparator" w:id="0">
    <w:p w:rsidR="002A772D" w:rsidRDefault="002A7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007" w:rsidRDefault="002A772D" w:rsidP="0053533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76F5">
      <w:rPr>
        <w:noProof/>
      </w:rPr>
      <w:t>3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5BF"/>
    <w:rsid w:val="0000284E"/>
    <w:rsid w:val="00002DD8"/>
    <w:rsid w:val="00003282"/>
    <w:rsid w:val="00006209"/>
    <w:rsid w:val="00017AAE"/>
    <w:rsid w:val="00030D5E"/>
    <w:rsid w:val="000342C6"/>
    <w:rsid w:val="00036EBC"/>
    <w:rsid w:val="00037DCA"/>
    <w:rsid w:val="00044E4D"/>
    <w:rsid w:val="00045291"/>
    <w:rsid w:val="00061D8A"/>
    <w:rsid w:val="0006505B"/>
    <w:rsid w:val="00067072"/>
    <w:rsid w:val="0007501A"/>
    <w:rsid w:val="000B23DD"/>
    <w:rsid w:val="000B2822"/>
    <w:rsid w:val="000C02DE"/>
    <w:rsid w:val="000C60A8"/>
    <w:rsid w:val="000D38C6"/>
    <w:rsid w:val="000E06C2"/>
    <w:rsid w:val="000E475B"/>
    <w:rsid w:val="00101346"/>
    <w:rsid w:val="001133EC"/>
    <w:rsid w:val="001202CC"/>
    <w:rsid w:val="001315E1"/>
    <w:rsid w:val="0013219C"/>
    <w:rsid w:val="00133F34"/>
    <w:rsid w:val="00143C48"/>
    <w:rsid w:val="0015102B"/>
    <w:rsid w:val="001510C5"/>
    <w:rsid w:val="00161960"/>
    <w:rsid w:val="00163F9F"/>
    <w:rsid w:val="0017398B"/>
    <w:rsid w:val="00186493"/>
    <w:rsid w:val="00195235"/>
    <w:rsid w:val="00197660"/>
    <w:rsid w:val="001A6F5B"/>
    <w:rsid w:val="001A7469"/>
    <w:rsid w:val="001D2D4B"/>
    <w:rsid w:val="001D710E"/>
    <w:rsid w:val="001E10B0"/>
    <w:rsid w:val="001E7D47"/>
    <w:rsid w:val="001F1F01"/>
    <w:rsid w:val="001F7496"/>
    <w:rsid w:val="002027FD"/>
    <w:rsid w:val="00206352"/>
    <w:rsid w:val="002400E5"/>
    <w:rsid w:val="002448B2"/>
    <w:rsid w:val="0027132B"/>
    <w:rsid w:val="00275BCE"/>
    <w:rsid w:val="002771A5"/>
    <w:rsid w:val="00290ED9"/>
    <w:rsid w:val="002921B4"/>
    <w:rsid w:val="002A772D"/>
    <w:rsid w:val="002B055A"/>
    <w:rsid w:val="002B7112"/>
    <w:rsid w:val="002D5B51"/>
    <w:rsid w:val="002D72F5"/>
    <w:rsid w:val="002F20A1"/>
    <w:rsid w:val="002F49B9"/>
    <w:rsid w:val="002F7673"/>
    <w:rsid w:val="00307FD9"/>
    <w:rsid w:val="0032177F"/>
    <w:rsid w:val="00324FFD"/>
    <w:rsid w:val="00325007"/>
    <w:rsid w:val="00336D16"/>
    <w:rsid w:val="0034059B"/>
    <w:rsid w:val="00354B08"/>
    <w:rsid w:val="003654CF"/>
    <w:rsid w:val="00384603"/>
    <w:rsid w:val="00385001"/>
    <w:rsid w:val="00392FF8"/>
    <w:rsid w:val="003977A2"/>
    <w:rsid w:val="003A73FA"/>
    <w:rsid w:val="003B1D5C"/>
    <w:rsid w:val="003D7ED8"/>
    <w:rsid w:val="004036BE"/>
    <w:rsid w:val="004055E9"/>
    <w:rsid w:val="00417FBE"/>
    <w:rsid w:val="00422CBF"/>
    <w:rsid w:val="004246A9"/>
    <w:rsid w:val="004246C1"/>
    <w:rsid w:val="00430C33"/>
    <w:rsid w:val="00433F5E"/>
    <w:rsid w:val="0044314C"/>
    <w:rsid w:val="00451CE1"/>
    <w:rsid w:val="00456550"/>
    <w:rsid w:val="004615F2"/>
    <w:rsid w:val="00480FA0"/>
    <w:rsid w:val="004878A9"/>
    <w:rsid w:val="0049225C"/>
    <w:rsid w:val="004A1C80"/>
    <w:rsid w:val="004A2D24"/>
    <w:rsid w:val="004A49FE"/>
    <w:rsid w:val="004B14C2"/>
    <w:rsid w:val="004C4395"/>
    <w:rsid w:val="004C68A3"/>
    <w:rsid w:val="004C78F0"/>
    <w:rsid w:val="004D56F4"/>
    <w:rsid w:val="004F1DDB"/>
    <w:rsid w:val="004F4493"/>
    <w:rsid w:val="0050739F"/>
    <w:rsid w:val="00514693"/>
    <w:rsid w:val="00526AF9"/>
    <w:rsid w:val="00535336"/>
    <w:rsid w:val="00542891"/>
    <w:rsid w:val="00547AFD"/>
    <w:rsid w:val="00557BD2"/>
    <w:rsid w:val="0056303A"/>
    <w:rsid w:val="00570BCF"/>
    <w:rsid w:val="00576689"/>
    <w:rsid w:val="005835C7"/>
    <w:rsid w:val="0059191D"/>
    <w:rsid w:val="00592BA8"/>
    <w:rsid w:val="00595667"/>
    <w:rsid w:val="005A0376"/>
    <w:rsid w:val="005A0872"/>
    <w:rsid w:val="005A78D2"/>
    <w:rsid w:val="005B0625"/>
    <w:rsid w:val="005B0A12"/>
    <w:rsid w:val="005E3AC1"/>
    <w:rsid w:val="005E497E"/>
    <w:rsid w:val="005E6CE9"/>
    <w:rsid w:val="005F04C9"/>
    <w:rsid w:val="00600169"/>
    <w:rsid w:val="00602C37"/>
    <w:rsid w:val="00612327"/>
    <w:rsid w:val="00623E08"/>
    <w:rsid w:val="00632EE7"/>
    <w:rsid w:val="00633752"/>
    <w:rsid w:val="0063389A"/>
    <w:rsid w:val="006343D0"/>
    <w:rsid w:val="006358FB"/>
    <w:rsid w:val="00636277"/>
    <w:rsid w:val="00643167"/>
    <w:rsid w:val="00643F49"/>
    <w:rsid w:val="00655F7E"/>
    <w:rsid w:val="00666E17"/>
    <w:rsid w:val="00666FAA"/>
    <w:rsid w:val="00670013"/>
    <w:rsid w:val="006733D9"/>
    <w:rsid w:val="0067410E"/>
    <w:rsid w:val="006857A5"/>
    <w:rsid w:val="0069542D"/>
    <w:rsid w:val="006A0669"/>
    <w:rsid w:val="006A448A"/>
    <w:rsid w:val="006A45DD"/>
    <w:rsid w:val="006A4B7E"/>
    <w:rsid w:val="006A760D"/>
    <w:rsid w:val="006B12E5"/>
    <w:rsid w:val="006B7F8A"/>
    <w:rsid w:val="006D5CE3"/>
    <w:rsid w:val="00703F78"/>
    <w:rsid w:val="00704120"/>
    <w:rsid w:val="0070788D"/>
    <w:rsid w:val="007160DD"/>
    <w:rsid w:val="0072701A"/>
    <w:rsid w:val="00730AAD"/>
    <w:rsid w:val="00744A9A"/>
    <w:rsid w:val="0074517F"/>
    <w:rsid w:val="00751FCA"/>
    <w:rsid w:val="00761075"/>
    <w:rsid w:val="007758DE"/>
    <w:rsid w:val="007837A9"/>
    <w:rsid w:val="00786A4E"/>
    <w:rsid w:val="0079016B"/>
    <w:rsid w:val="00793F13"/>
    <w:rsid w:val="007949ED"/>
    <w:rsid w:val="007A03CC"/>
    <w:rsid w:val="007A2A07"/>
    <w:rsid w:val="007A511B"/>
    <w:rsid w:val="007A6343"/>
    <w:rsid w:val="007A775B"/>
    <w:rsid w:val="007B1C0B"/>
    <w:rsid w:val="007C2DAD"/>
    <w:rsid w:val="007C30E2"/>
    <w:rsid w:val="007C3925"/>
    <w:rsid w:val="007D656D"/>
    <w:rsid w:val="00805F07"/>
    <w:rsid w:val="00810A14"/>
    <w:rsid w:val="008213A2"/>
    <w:rsid w:val="00842947"/>
    <w:rsid w:val="00856E6E"/>
    <w:rsid w:val="00863524"/>
    <w:rsid w:val="00867C47"/>
    <w:rsid w:val="00881FED"/>
    <w:rsid w:val="0088288A"/>
    <w:rsid w:val="00886F02"/>
    <w:rsid w:val="00890FE4"/>
    <w:rsid w:val="008967EB"/>
    <w:rsid w:val="008A6039"/>
    <w:rsid w:val="008A6B03"/>
    <w:rsid w:val="008B002A"/>
    <w:rsid w:val="008B0271"/>
    <w:rsid w:val="008B5AD2"/>
    <w:rsid w:val="008D78EE"/>
    <w:rsid w:val="008E6729"/>
    <w:rsid w:val="008F1EE9"/>
    <w:rsid w:val="00904139"/>
    <w:rsid w:val="00904D03"/>
    <w:rsid w:val="00917E6B"/>
    <w:rsid w:val="00922BA7"/>
    <w:rsid w:val="00932170"/>
    <w:rsid w:val="00952D8E"/>
    <w:rsid w:val="009558B4"/>
    <w:rsid w:val="00960B0B"/>
    <w:rsid w:val="00966965"/>
    <w:rsid w:val="00991F2C"/>
    <w:rsid w:val="00995F72"/>
    <w:rsid w:val="009B0BBA"/>
    <w:rsid w:val="009B3C53"/>
    <w:rsid w:val="009C35EC"/>
    <w:rsid w:val="009D2F46"/>
    <w:rsid w:val="009E0D5F"/>
    <w:rsid w:val="009E5E6C"/>
    <w:rsid w:val="009F7739"/>
    <w:rsid w:val="009F7B1A"/>
    <w:rsid w:val="00A04770"/>
    <w:rsid w:val="00A055BF"/>
    <w:rsid w:val="00A12EBE"/>
    <w:rsid w:val="00A16B99"/>
    <w:rsid w:val="00A21AA2"/>
    <w:rsid w:val="00A21E4A"/>
    <w:rsid w:val="00A40CA5"/>
    <w:rsid w:val="00A41397"/>
    <w:rsid w:val="00A44A18"/>
    <w:rsid w:val="00A51BC4"/>
    <w:rsid w:val="00A53F37"/>
    <w:rsid w:val="00A56685"/>
    <w:rsid w:val="00A56A0E"/>
    <w:rsid w:val="00A71445"/>
    <w:rsid w:val="00A82676"/>
    <w:rsid w:val="00A97A04"/>
    <w:rsid w:val="00AA0B8B"/>
    <w:rsid w:val="00AA5249"/>
    <w:rsid w:val="00AB6EDD"/>
    <w:rsid w:val="00AB769C"/>
    <w:rsid w:val="00AC5C08"/>
    <w:rsid w:val="00AD275E"/>
    <w:rsid w:val="00AE708D"/>
    <w:rsid w:val="00AF29F5"/>
    <w:rsid w:val="00AF40BA"/>
    <w:rsid w:val="00AF7F81"/>
    <w:rsid w:val="00B01A87"/>
    <w:rsid w:val="00B1344D"/>
    <w:rsid w:val="00B149C4"/>
    <w:rsid w:val="00B1548F"/>
    <w:rsid w:val="00B154E5"/>
    <w:rsid w:val="00B239CA"/>
    <w:rsid w:val="00B378EF"/>
    <w:rsid w:val="00B57715"/>
    <w:rsid w:val="00B654F3"/>
    <w:rsid w:val="00B744ED"/>
    <w:rsid w:val="00B76A1A"/>
    <w:rsid w:val="00B96E70"/>
    <w:rsid w:val="00BA1DD5"/>
    <w:rsid w:val="00BB6C72"/>
    <w:rsid w:val="00BD1496"/>
    <w:rsid w:val="00BE1740"/>
    <w:rsid w:val="00BF102D"/>
    <w:rsid w:val="00BF1B05"/>
    <w:rsid w:val="00BF47CB"/>
    <w:rsid w:val="00BF4932"/>
    <w:rsid w:val="00C00538"/>
    <w:rsid w:val="00C00754"/>
    <w:rsid w:val="00C33D81"/>
    <w:rsid w:val="00C34445"/>
    <w:rsid w:val="00C502C6"/>
    <w:rsid w:val="00C505D2"/>
    <w:rsid w:val="00C6632D"/>
    <w:rsid w:val="00C82565"/>
    <w:rsid w:val="00C84461"/>
    <w:rsid w:val="00C8455A"/>
    <w:rsid w:val="00CA033E"/>
    <w:rsid w:val="00CB1B70"/>
    <w:rsid w:val="00CF0469"/>
    <w:rsid w:val="00CF2A85"/>
    <w:rsid w:val="00D117C3"/>
    <w:rsid w:val="00D11E02"/>
    <w:rsid w:val="00D309CF"/>
    <w:rsid w:val="00D35DBC"/>
    <w:rsid w:val="00D4029C"/>
    <w:rsid w:val="00D4480A"/>
    <w:rsid w:val="00D44C9A"/>
    <w:rsid w:val="00D51065"/>
    <w:rsid w:val="00D520D5"/>
    <w:rsid w:val="00D523BB"/>
    <w:rsid w:val="00D523CE"/>
    <w:rsid w:val="00D5273F"/>
    <w:rsid w:val="00D53B5E"/>
    <w:rsid w:val="00D56C83"/>
    <w:rsid w:val="00D83C8E"/>
    <w:rsid w:val="00D9102C"/>
    <w:rsid w:val="00D9487C"/>
    <w:rsid w:val="00D95868"/>
    <w:rsid w:val="00DB063B"/>
    <w:rsid w:val="00DB0B27"/>
    <w:rsid w:val="00DB441A"/>
    <w:rsid w:val="00DC755A"/>
    <w:rsid w:val="00DE0D51"/>
    <w:rsid w:val="00DF0E04"/>
    <w:rsid w:val="00E02B76"/>
    <w:rsid w:val="00E064FF"/>
    <w:rsid w:val="00E17C96"/>
    <w:rsid w:val="00E25469"/>
    <w:rsid w:val="00E30578"/>
    <w:rsid w:val="00E35681"/>
    <w:rsid w:val="00E37227"/>
    <w:rsid w:val="00E62D1C"/>
    <w:rsid w:val="00E653D1"/>
    <w:rsid w:val="00E707AD"/>
    <w:rsid w:val="00E84C74"/>
    <w:rsid w:val="00E87B77"/>
    <w:rsid w:val="00E917FB"/>
    <w:rsid w:val="00E91C5F"/>
    <w:rsid w:val="00E976F5"/>
    <w:rsid w:val="00EA2333"/>
    <w:rsid w:val="00EB322C"/>
    <w:rsid w:val="00EB7D98"/>
    <w:rsid w:val="00EC2675"/>
    <w:rsid w:val="00ED4799"/>
    <w:rsid w:val="00ED6016"/>
    <w:rsid w:val="00ED7BD3"/>
    <w:rsid w:val="00EE0FBB"/>
    <w:rsid w:val="00EE4811"/>
    <w:rsid w:val="00EE4F77"/>
    <w:rsid w:val="00EF4DF5"/>
    <w:rsid w:val="00F018D9"/>
    <w:rsid w:val="00F11280"/>
    <w:rsid w:val="00F11623"/>
    <w:rsid w:val="00F20211"/>
    <w:rsid w:val="00F23355"/>
    <w:rsid w:val="00F27472"/>
    <w:rsid w:val="00F3218C"/>
    <w:rsid w:val="00F40542"/>
    <w:rsid w:val="00F40A34"/>
    <w:rsid w:val="00F469E4"/>
    <w:rsid w:val="00F47915"/>
    <w:rsid w:val="00F6370B"/>
    <w:rsid w:val="00F6442B"/>
    <w:rsid w:val="00F650F4"/>
    <w:rsid w:val="00F669F0"/>
    <w:rsid w:val="00F81A74"/>
    <w:rsid w:val="00F91EE1"/>
    <w:rsid w:val="00F9524E"/>
    <w:rsid w:val="00F96335"/>
    <w:rsid w:val="00FB5CE0"/>
    <w:rsid w:val="00FB6AE5"/>
    <w:rsid w:val="00FC32A3"/>
    <w:rsid w:val="00FE4767"/>
    <w:rsid w:val="00FF74D8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BF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locked/>
    <w:rsid w:val="0017398B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55BF"/>
    <w:pPr>
      <w:ind w:left="720"/>
      <w:contextualSpacing/>
    </w:pPr>
  </w:style>
  <w:style w:type="character" w:customStyle="1" w:styleId="CharStyle12">
    <w:name w:val="Char Style 12"/>
    <w:basedOn w:val="a0"/>
    <w:link w:val="Style2"/>
    <w:uiPriority w:val="99"/>
    <w:locked/>
    <w:rsid w:val="00A055BF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Style2">
    <w:name w:val="Style 2"/>
    <w:basedOn w:val="a"/>
    <w:link w:val="CharStyle12"/>
    <w:uiPriority w:val="99"/>
    <w:rsid w:val="00A055BF"/>
    <w:pPr>
      <w:widowControl w:val="0"/>
      <w:shd w:val="clear" w:color="auto" w:fill="FFFFFF"/>
      <w:spacing w:before="180" w:after="60" w:line="319" w:lineRule="exact"/>
      <w:jc w:val="both"/>
    </w:pPr>
    <w:rPr>
      <w:rFonts w:ascii="Times New Roman" w:hAnsi="Times New Roman"/>
      <w:noProof/>
      <w:sz w:val="27"/>
      <w:szCs w:val="27"/>
      <w:shd w:val="clear" w:color="auto" w:fill="FFFFFF"/>
      <w:lang w:eastAsia="uk-UA"/>
    </w:rPr>
  </w:style>
  <w:style w:type="paragraph" w:styleId="a4">
    <w:name w:val="header"/>
    <w:basedOn w:val="a"/>
    <w:link w:val="a5"/>
    <w:uiPriority w:val="99"/>
    <w:rsid w:val="00A055B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ntStyle11">
    <w:name w:val="Font Style11"/>
    <w:basedOn w:val="a0"/>
    <w:uiPriority w:val="99"/>
    <w:rsid w:val="00A055BF"/>
    <w:rPr>
      <w:rFonts w:ascii="Times New Roman" w:hAnsi="Times New Roman" w:cs="Times New Roman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A055BF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Style3">
    <w:name w:val="Style3"/>
    <w:basedOn w:val="a"/>
    <w:uiPriority w:val="99"/>
    <w:rsid w:val="00A055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6">
    <w:name w:val="_о___іїР__ ¾¬Ð"/>
    <w:basedOn w:val="a"/>
    <w:uiPriority w:val="99"/>
    <w:rsid w:val="00A055BF"/>
    <w:pPr>
      <w:autoSpaceDE w:val="0"/>
      <w:autoSpaceDN w:val="0"/>
      <w:spacing w:before="120" w:after="0" w:line="240" w:lineRule="auto"/>
      <w:ind w:firstLine="567"/>
    </w:pPr>
    <w:rPr>
      <w:rFonts w:ascii="Antiqua" w:hAnsi="Antiqua" w:cs="Antiqua"/>
      <w:sz w:val="26"/>
      <w:szCs w:val="26"/>
    </w:rPr>
  </w:style>
  <w:style w:type="paragraph" w:styleId="a7">
    <w:name w:val="Balloon Text"/>
    <w:basedOn w:val="a"/>
    <w:link w:val="a8"/>
    <w:uiPriority w:val="99"/>
    <w:semiHidden/>
    <w:rsid w:val="006733D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6370B"/>
    <w:rPr>
      <w:rFonts w:ascii="Calibri" w:hAnsi="Calibri"/>
      <w:sz w:val="22"/>
      <w:szCs w:val="22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733D9"/>
    <w:rPr>
      <w:rFonts w:ascii="Tahoma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F637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7398B"/>
    <w:rPr>
      <w:rFonts w:ascii="Cambria" w:hAnsi="Cambria"/>
      <w:b/>
      <w:bCs/>
      <w:color w:val="21798E"/>
      <w:sz w:val="28"/>
      <w:szCs w:val="28"/>
      <w:lang w:val="ru-RU" w:eastAsia="en-US"/>
    </w:rPr>
  </w:style>
  <w:style w:type="paragraph" w:customStyle="1" w:styleId="aa">
    <w:name w:val="Нормальний текст"/>
    <w:basedOn w:val="a"/>
    <w:rsid w:val="00703F78"/>
    <w:pPr>
      <w:autoSpaceDE w:val="0"/>
      <w:autoSpaceDN w:val="0"/>
      <w:spacing w:before="120" w:after="0" w:line="240" w:lineRule="auto"/>
      <w:ind w:firstLine="567"/>
    </w:pPr>
    <w:rPr>
      <w:rFonts w:ascii="Antiqua" w:hAnsi="Antiqua" w:cs="Antiqu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20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538</Words>
  <Characters>3827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</vt:lpstr>
      <vt:lpstr>ПОЯСНЮВАЛЬНА ЗАПИСКА</vt:lpstr>
    </vt:vector>
  </TitlesOfParts>
  <Company>MoBIL GROUP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creator>Admin</dc:creator>
  <cp:lastModifiedBy>User</cp:lastModifiedBy>
  <cp:revision>5</cp:revision>
  <cp:lastPrinted>2016-10-07T11:42:00Z</cp:lastPrinted>
  <dcterms:created xsi:type="dcterms:W3CDTF">2016-10-04T12:27:00Z</dcterms:created>
  <dcterms:modified xsi:type="dcterms:W3CDTF">2016-10-07T15:54:00Z</dcterms:modified>
</cp:coreProperties>
</file>