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CB" w:rsidRPr="00C6396C" w:rsidRDefault="00F655CB" w:rsidP="00F65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655CB" w:rsidRPr="00C6396C" w:rsidRDefault="00F655CB" w:rsidP="00F65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655CB" w:rsidRPr="00C6396C" w:rsidRDefault="00F655CB" w:rsidP="00F65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655CB" w:rsidRPr="00C6396C" w:rsidRDefault="00F655CB" w:rsidP="00F65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655CB" w:rsidRPr="00C6396C" w:rsidRDefault="00F655CB" w:rsidP="00F65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655CB" w:rsidRPr="00C6396C" w:rsidRDefault="00F655CB" w:rsidP="00F65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655CB" w:rsidRPr="00C6396C" w:rsidRDefault="00F655CB" w:rsidP="00F65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655CB" w:rsidRPr="00C6396C" w:rsidRDefault="00F655CB" w:rsidP="00F65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655CB" w:rsidRPr="00C6396C" w:rsidRDefault="00F655CB" w:rsidP="00F65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655CB" w:rsidRPr="00C6396C" w:rsidRDefault="00F655CB" w:rsidP="00F65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655CB" w:rsidRPr="00C6396C" w:rsidRDefault="00F655CB" w:rsidP="00F65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39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F655CB" w:rsidRPr="00C6396C" w:rsidRDefault="00F655CB" w:rsidP="00F65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396C">
        <w:rPr>
          <w:rFonts w:ascii="Times New Roman" w:eastAsia="Times New Roman" w:hAnsi="Times New Roman" w:cs="Times New Roman"/>
          <w:sz w:val="28"/>
          <w:szCs w:val="24"/>
          <w:lang w:eastAsia="ru-RU"/>
        </w:rPr>
        <w:t>щодо результатів здійснення</w:t>
      </w:r>
    </w:p>
    <w:p w:rsidR="00F655CB" w:rsidRPr="00C6396C" w:rsidRDefault="00F655CB" w:rsidP="00F65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39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антикорупційної експертизи </w:t>
      </w:r>
    </w:p>
    <w:p w:rsidR="00F655CB" w:rsidRPr="00C6396C" w:rsidRDefault="00F655CB" w:rsidP="00F65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39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проекту нормативно-правового </w:t>
      </w:r>
      <w:proofErr w:type="spellStart"/>
      <w:r w:rsidRPr="00C6396C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акта</w:t>
      </w:r>
      <w:proofErr w:type="spellEnd"/>
    </w:p>
    <w:p w:rsidR="00F655CB" w:rsidRPr="00C6396C" w:rsidRDefault="00F655CB" w:rsidP="00F6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55CB" w:rsidRPr="00C6396C" w:rsidRDefault="00F655CB" w:rsidP="00F6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55CB" w:rsidRPr="00C6396C" w:rsidRDefault="00F655CB" w:rsidP="00F65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5CB" w:rsidRPr="00C6396C" w:rsidRDefault="00F655CB" w:rsidP="00F655CB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 w:rsidRPr="00C63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C63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6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 Закону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 внесення змін до статті 48 Закону України «Про статус і соціальний захист громадян, які постраждали внаслідок Чорнобильської катастрофи». </w:t>
      </w:r>
    </w:p>
    <w:p w:rsidR="00F655CB" w:rsidRPr="00C6396C" w:rsidRDefault="00F655CB" w:rsidP="00F655C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5CB" w:rsidRPr="00C6396C" w:rsidRDefault="00F655CB" w:rsidP="00F655CB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96C">
        <w:rPr>
          <w:rFonts w:ascii="Arial" w:eastAsia="Times New Roman" w:hAnsi="Arial" w:cs="Arial"/>
          <w:sz w:val="24"/>
          <w:szCs w:val="24"/>
          <w:lang w:eastAsia="ru-RU"/>
        </w:rPr>
        <w:t xml:space="preserve">Реєстр. №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5297 </w:t>
      </w:r>
      <w:r w:rsidRPr="00C6396C">
        <w:rPr>
          <w:rFonts w:ascii="Arial" w:eastAsia="Times New Roman" w:hAnsi="Arial" w:cs="Arial"/>
          <w:sz w:val="24"/>
          <w:szCs w:val="24"/>
          <w:lang w:eastAsia="ru-RU"/>
        </w:rPr>
        <w:t xml:space="preserve">від </w:t>
      </w:r>
      <w:r>
        <w:rPr>
          <w:rFonts w:ascii="Arial" w:eastAsia="Times New Roman" w:hAnsi="Arial" w:cs="Arial"/>
          <w:sz w:val="24"/>
          <w:szCs w:val="24"/>
          <w:lang w:eastAsia="ru-RU"/>
        </w:rPr>
        <w:t>20 жовтня</w:t>
      </w:r>
      <w:r w:rsidRPr="00C6396C">
        <w:rPr>
          <w:rFonts w:ascii="Arial" w:eastAsia="Times New Roman" w:hAnsi="Arial" w:cs="Arial"/>
          <w:sz w:val="24"/>
          <w:szCs w:val="24"/>
          <w:lang w:eastAsia="ru-RU"/>
        </w:rPr>
        <w:t xml:space="preserve">  201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6396C">
        <w:rPr>
          <w:rFonts w:ascii="Arial" w:eastAsia="Times New Roman" w:hAnsi="Arial" w:cs="Arial"/>
          <w:sz w:val="24"/>
          <w:szCs w:val="24"/>
          <w:lang w:eastAsia="ru-RU"/>
        </w:rPr>
        <w:t xml:space="preserve">р. </w:t>
      </w:r>
    </w:p>
    <w:p w:rsidR="00F655CB" w:rsidRPr="00C6396C" w:rsidRDefault="00F655CB" w:rsidP="00F655CB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5CB" w:rsidRPr="00C6396C" w:rsidRDefault="00F655CB" w:rsidP="00F655C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F655CB" w:rsidRPr="00C6396C" w:rsidRDefault="00F655CB" w:rsidP="00F655C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C6396C">
        <w:rPr>
          <w:rFonts w:ascii="Arial" w:eastAsia="Times New Roman" w:hAnsi="Arial" w:cs="Arial"/>
          <w:lang w:eastAsia="ru-RU"/>
        </w:rPr>
        <w:t xml:space="preserve">Суб’єкт права законодавчої ініціативи: </w:t>
      </w:r>
      <w:r>
        <w:rPr>
          <w:rFonts w:ascii="Arial" w:eastAsia="Times New Roman" w:hAnsi="Arial" w:cs="Arial"/>
          <w:lang w:eastAsia="ru-RU"/>
        </w:rPr>
        <w:t xml:space="preserve">Кабінетом Міністрів </w:t>
      </w:r>
      <w:r w:rsidRPr="00C6396C">
        <w:rPr>
          <w:rFonts w:ascii="Arial" w:eastAsia="Times New Roman" w:hAnsi="Arial" w:cs="Arial"/>
          <w:lang w:eastAsia="ru-RU"/>
        </w:rPr>
        <w:t>України</w:t>
      </w:r>
      <w:r>
        <w:rPr>
          <w:rFonts w:ascii="Arial" w:eastAsia="Times New Roman" w:hAnsi="Arial" w:cs="Arial"/>
          <w:lang w:eastAsia="ru-RU"/>
        </w:rPr>
        <w:t>.</w:t>
      </w:r>
    </w:p>
    <w:p w:rsidR="00F655CB" w:rsidRPr="00C6396C" w:rsidRDefault="00F655CB" w:rsidP="00F655C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F655CB" w:rsidRPr="00C6396C" w:rsidRDefault="00F655CB" w:rsidP="00F655C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C6396C">
        <w:rPr>
          <w:rFonts w:ascii="Arial" w:eastAsia="Times New Roman" w:hAnsi="Arial" w:cs="Arial"/>
          <w:lang w:eastAsia="ru-RU"/>
        </w:rPr>
        <w:t xml:space="preserve">Головний комітет з підготовки і попереднього розгляду – Комітет </w:t>
      </w:r>
      <w:r>
        <w:rPr>
          <w:rFonts w:ascii="Arial" w:eastAsia="Times New Roman" w:hAnsi="Arial" w:cs="Arial"/>
          <w:lang w:eastAsia="ru-RU"/>
        </w:rPr>
        <w:t>Верховної Ради України з питань екологічної політики,  природокористування та ліквідації насл</w:t>
      </w:r>
      <w:r w:rsidR="00CC381E">
        <w:rPr>
          <w:rFonts w:ascii="Arial" w:eastAsia="Times New Roman" w:hAnsi="Arial" w:cs="Arial"/>
          <w:lang w:eastAsia="ru-RU"/>
        </w:rPr>
        <w:t>і</w:t>
      </w:r>
      <w:r>
        <w:rPr>
          <w:rFonts w:ascii="Arial" w:eastAsia="Times New Roman" w:hAnsi="Arial" w:cs="Arial"/>
          <w:lang w:eastAsia="ru-RU"/>
        </w:rPr>
        <w:t xml:space="preserve">дків Чорнобильської катастрофи. </w:t>
      </w:r>
    </w:p>
    <w:p w:rsidR="00F655CB" w:rsidRPr="00C6396C" w:rsidRDefault="00F655CB" w:rsidP="00F655C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F655CB" w:rsidRPr="00C6396C" w:rsidRDefault="00F655CB" w:rsidP="00F655C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F655CB" w:rsidRPr="00C6396C" w:rsidRDefault="00F655CB" w:rsidP="00F655C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BB14ED" w:rsidRDefault="00F655CB" w:rsidP="00BB14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396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У проекті </w:t>
      </w:r>
      <w:proofErr w:type="spellStart"/>
      <w:r w:rsidRPr="00C6396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 w:rsidRPr="00C6396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не виявлено </w:t>
      </w:r>
      <w:proofErr w:type="spellStart"/>
      <w:r w:rsidRPr="00C6396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корупціогенних</w:t>
      </w:r>
      <w:proofErr w:type="spellEnd"/>
      <w:r w:rsidRPr="00C6396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факторів – проект </w:t>
      </w:r>
      <w:proofErr w:type="spellStart"/>
      <w:r w:rsidRPr="00C6396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 w:rsidRPr="00C6396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відповідає вимогам антикорупційного законодавства </w:t>
      </w:r>
      <w:r w:rsidR="00BB14ED">
        <w:rPr>
          <w:rFonts w:ascii="Times New Roman" w:eastAsia="Times New Roman" w:hAnsi="Times New Roman" w:cs="Times New Roman"/>
          <w:sz w:val="28"/>
          <w:szCs w:val="24"/>
          <w:lang w:eastAsia="ru-RU"/>
        </w:rPr>
        <w:t>(рішення Комітету від</w:t>
      </w:r>
      <w:r w:rsidR="00BB14E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</w:t>
      </w:r>
      <w:r w:rsidR="00BB14ED">
        <w:rPr>
          <w:rFonts w:ascii="Times New Roman" w:eastAsia="Times New Roman" w:hAnsi="Times New Roman" w:cs="Times New Roman"/>
          <w:sz w:val="28"/>
          <w:szCs w:val="24"/>
          <w:lang w:eastAsia="ru-RU"/>
        </w:rPr>
        <w:t>7 грудня 2016 року, протокол № 91).</w:t>
      </w:r>
    </w:p>
    <w:p w:rsidR="00F655CB" w:rsidRPr="00C6396C" w:rsidRDefault="00F655CB" w:rsidP="00F655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F655CB" w:rsidRPr="00C6396C" w:rsidRDefault="00F655CB" w:rsidP="00F655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55CB" w:rsidRPr="00C6396C" w:rsidRDefault="00F655CB" w:rsidP="00F655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55CB" w:rsidRPr="00C6396C" w:rsidRDefault="00F655CB" w:rsidP="00F655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39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Голова Комітету                                                                 Є.СОБОЛЄВ        </w:t>
      </w:r>
    </w:p>
    <w:p w:rsidR="00F655CB" w:rsidRPr="00C6396C" w:rsidRDefault="00F655CB" w:rsidP="00F6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655CB" w:rsidRPr="00C6396C" w:rsidRDefault="00F655CB" w:rsidP="00F6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655CB" w:rsidRPr="00C6396C" w:rsidRDefault="00F655CB" w:rsidP="00F6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655CB" w:rsidRPr="00C6396C" w:rsidRDefault="00F655CB" w:rsidP="00F6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655CB" w:rsidRDefault="00F655CB" w:rsidP="00F655CB"/>
    <w:p w:rsidR="009546D3" w:rsidRDefault="009546D3"/>
    <w:sectPr w:rsidR="009546D3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EEB" w:rsidRDefault="00765EEB" w:rsidP="00F655CB">
      <w:pPr>
        <w:spacing w:after="0" w:line="240" w:lineRule="auto"/>
      </w:pPr>
      <w:r>
        <w:separator/>
      </w:r>
    </w:p>
  </w:endnote>
  <w:endnote w:type="continuationSeparator" w:id="0">
    <w:p w:rsidR="00765EEB" w:rsidRDefault="00765EEB" w:rsidP="00F6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EEB" w:rsidRDefault="00765EEB" w:rsidP="00F655CB">
      <w:pPr>
        <w:spacing w:after="0" w:line="240" w:lineRule="auto"/>
      </w:pPr>
      <w:r>
        <w:separator/>
      </w:r>
    </w:p>
  </w:footnote>
  <w:footnote w:type="continuationSeparator" w:id="0">
    <w:p w:rsidR="00765EEB" w:rsidRDefault="00765EEB" w:rsidP="00F6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6A" w:rsidRPr="003D0C2B" w:rsidRDefault="00D67E38" w:rsidP="00EA4E8B">
    <w:pPr>
      <w:pStyle w:val="a3"/>
      <w:ind w:firstLine="7200"/>
      <w:rPr>
        <w:rFonts w:ascii="Times New Roman" w:hAnsi="Times New Roman" w:cs="Times New Roman"/>
        <w:sz w:val="28"/>
        <w:szCs w:val="28"/>
      </w:rPr>
    </w:pPr>
    <w:r>
      <w:t xml:space="preserve">  </w:t>
    </w:r>
    <w:r w:rsidRPr="00C6396C">
      <w:rPr>
        <w:rFonts w:ascii="Times New Roman" w:hAnsi="Times New Roman" w:cs="Times New Roman"/>
        <w:sz w:val="28"/>
        <w:szCs w:val="28"/>
      </w:rPr>
      <w:t xml:space="preserve">Реєстр. № </w:t>
    </w:r>
    <w:r>
      <w:rPr>
        <w:rFonts w:ascii="Times New Roman" w:hAnsi="Times New Roman" w:cs="Times New Roman"/>
        <w:sz w:val="28"/>
        <w:szCs w:val="28"/>
      </w:rPr>
      <w:t>529</w:t>
    </w:r>
    <w:r w:rsidR="00F655CB">
      <w:rPr>
        <w:rFonts w:ascii="Times New Roman" w:hAnsi="Times New Roman" w:cs="Times New Roman"/>
        <w:sz w:val="28"/>
        <w:szCs w:val="28"/>
      </w:rPr>
      <w:t>7</w:t>
    </w:r>
  </w:p>
  <w:p w:rsidR="0044626A" w:rsidRPr="00C6396C" w:rsidRDefault="00D67E38" w:rsidP="00EA4E8B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C6396C">
      <w:rPr>
        <w:rFonts w:ascii="Times New Roman" w:hAnsi="Times New Roman" w:cs="Times New Roman"/>
        <w:sz w:val="28"/>
        <w:szCs w:val="28"/>
      </w:rPr>
      <w:t xml:space="preserve">від </w:t>
    </w:r>
    <w:r>
      <w:rPr>
        <w:rFonts w:ascii="Times New Roman" w:hAnsi="Times New Roman" w:cs="Times New Roman"/>
        <w:sz w:val="28"/>
        <w:szCs w:val="28"/>
      </w:rPr>
      <w:t>20 жовтня</w:t>
    </w:r>
    <w:r w:rsidRPr="00C6396C">
      <w:rPr>
        <w:rFonts w:ascii="Times New Roman" w:hAnsi="Times New Roman" w:cs="Times New Roman"/>
        <w:sz w:val="28"/>
        <w:szCs w:val="28"/>
      </w:rPr>
      <w:t xml:space="preserve"> 201</w:t>
    </w:r>
    <w:r>
      <w:rPr>
        <w:rFonts w:ascii="Times New Roman" w:hAnsi="Times New Roman" w:cs="Times New Roman"/>
        <w:sz w:val="28"/>
        <w:szCs w:val="28"/>
      </w:rPr>
      <w:t>6</w:t>
    </w:r>
    <w:r w:rsidRPr="00C6396C">
      <w:rPr>
        <w:rFonts w:ascii="Times New Roman" w:hAnsi="Times New Roman" w:cs="Times New Roman"/>
        <w:sz w:val="28"/>
        <w:szCs w:val="28"/>
      </w:rPr>
      <w:t>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68"/>
    <w:rsid w:val="00765EEB"/>
    <w:rsid w:val="00780D99"/>
    <w:rsid w:val="009546D3"/>
    <w:rsid w:val="00B66568"/>
    <w:rsid w:val="00BB14ED"/>
    <w:rsid w:val="00CC381E"/>
    <w:rsid w:val="00D67E38"/>
    <w:rsid w:val="00F6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4556B-AA7B-473D-81ED-10E17BF2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5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655CB"/>
  </w:style>
  <w:style w:type="paragraph" w:styleId="a5">
    <w:name w:val="footer"/>
    <w:basedOn w:val="a"/>
    <w:link w:val="a6"/>
    <w:uiPriority w:val="99"/>
    <w:unhideWhenUsed/>
    <w:rsid w:val="00F655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65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318</Characters>
  <Application>Microsoft Office Word</Application>
  <DocSecurity>0</DocSecurity>
  <Lines>2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4</cp:revision>
  <dcterms:created xsi:type="dcterms:W3CDTF">2016-11-21T10:35:00Z</dcterms:created>
  <dcterms:modified xsi:type="dcterms:W3CDTF">2016-12-08T14:07:00Z</dcterms:modified>
</cp:coreProperties>
</file>