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B4" w:rsidRPr="002C76B4" w:rsidRDefault="002C76B4" w:rsidP="002C76B4">
      <w:pPr>
        <w:widowControl w:val="0"/>
        <w:jc w:val="right"/>
        <w:rPr>
          <w:szCs w:val="28"/>
        </w:rPr>
      </w:pPr>
      <w:r w:rsidRPr="002C76B4">
        <w:rPr>
          <w:szCs w:val="28"/>
        </w:rPr>
        <w:t>До реєстр. № 5</w:t>
      </w:r>
      <w:r>
        <w:rPr>
          <w:szCs w:val="28"/>
        </w:rPr>
        <w:t>541</w:t>
      </w:r>
    </w:p>
    <w:p w:rsidR="002C76B4" w:rsidRPr="002C76B4" w:rsidRDefault="002C76B4" w:rsidP="002C76B4">
      <w:pPr>
        <w:widowControl w:val="0"/>
        <w:jc w:val="right"/>
        <w:rPr>
          <w:szCs w:val="28"/>
        </w:rPr>
      </w:pPr>
      <w:r w:rsidRPr="002C76B4">
        <w:rPr>
          <w:szCs w:val="28"/>
        </w:rPr>
        <w:t xml:space="preserve">від </w:t>
      </w:r>
      <w:r>
        <w:rPr>
          <w:szCs w:val="28"/>
        </w:rPr>
        <w:t>15 грудня</w:t>
      </w:r>
      <w:r w:rsidRPr="002C76B4">
        <w:rPr>
          <w:szCs w:val="28"/>
        </w:rPr>
        <w:t xml:space="preserve"> 2016 року</w:t>
      </w:r>
    </w:p>
    <w:p w:rsidR="002C76B4" w:rsidRPr="002C76B4" w:rsidRDefault="002C76B4" w:rsidP="002C76B4">
      <w:pPr>
        <w:widowControl w:val="0"/>
        <w:jc w:val="center"/>
        <w:rPr>
          <w:b/>
          <w:bCs/>
          <w:szCs w:val="28"/>
        </w:rPr>
      </w:pPr>
    </w:p>
    <w:p w:rsidR="002C76B4" w:rsidRPr="002C76B4" w:rsidRDefault="002C76B4" w:rsidP="002C76B4">
      <w:pPr>
        <w:widowControl w:val="0"/>
        <w:jc w:val="center"/>
        <w:rPr>
          <w:b/>
          <w:bCs/>
          <w:szCs w:val="28"/>
        </w:rPr>
      </w:pPr>
    </w:p>
    <w:p w:rsidR="002C76B4" w:rsidRPr="002C76B4" w:rsidRDefault="002C76B4" w:rsidP="002C76B4">
      <w:pPr>
        <w:widowControl w:val="0"/>
        <w:jc w:val="center"/>
        <w:rPr>
          <w:b/>
          <w:bCs/>
          <w:szCs w:val="28"/>
        </w:rPr>
      </w:pPr>
      <w:r w:rsidRPr="002C76B4">
        <w:rPr>
          <w:b/>
          <w:bCs/>
          <w:szCs w:val="28"/>
        </w:rPr>
        <w:t>ВИСНОВОК</w:t>
      </w:r>
    </w:p>
    <w:p w:rsidR="002C76B4" w:rsidRPr="002C76B4" w:rsidRDefault="002C76B4" w:rsidP="002C76B4">
      <w:pPr>
        <w:widowControl w:val="0"/>
        <w:jc w:val="center"/>
        <w:rPr>
          <w:b/>
          <w:bCs/>
          <w:szCs w:val="28"/>
        </w:rPr>
      </w:pPr>
    </w:p>
    <w:p w:rsidR="002C76B4" w:rsidRPr="002C76B4" w:rsidRDefault="002C76B4" w:rsidP="002C76B4">
      <w:pPr>
        <w:widowControl w:val="0"/>
        <w:jc w:val="center"/>
        <w:rPr>
          <w:b/>
          <w:szCs w:val="28"/>
        </w:rPr>
      </w:pPr>
      <w:r w:rsidRPr="002C76B4">
        <w:rPr>
          <w:b/>
          <w:szCs w:val="28"/>
        </w:rPr>
        <w:t>Комітету Верховної Ради України</w:t>
      </w:r>
    </w:p>
    <w:p w:rsidR="002C76B4" w:rsidRPr="002C76B4" w:rsidRDefault="002C76B4" w:rsidP="002C76B4">
      <w:pPr>
        <w:widowControl w:val="0"/>
        <w:jc w:val="center"/>
        <w:rPr>
          <w:b/>
          <w:szCs w:val="28"/>
        </w:rPr>
      </w:pPr>
      <w:r w:rsidRPr="002C76B4">
        <w:rPr>
          <w:b/>
          <w:szCs w:val="28"/>
        </w:rPr>
        <w:t>з питань правової політики та правосуддя</w:t>
      </w:r>
    </w:p>
    <w:p w:rsidR="002C76B4" w:rsidRPr="002C76B4" w:rsidRDefault="002C76B4" w:rsidP="002C76B4">
      <w:pPr>
        <w:widowControl w:val="0"/>
        <w:jc w:val="center"/>
        <w:rPr>
          <w:b/>
          <w:szCs w:val="28"/>
        </w:rPr>
      </w:pPr>
    </w:p>
    <w:p w:rsidR="00375875" w:rsidRPr="00375875" w:rsidRDefault="00375875" w:rsidP="00375875">
      <w:pPr>
        <w:pStyle w:val="a7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375875">
        <w:rPr>
          <w:rFonts w:ascii="Times New Roman" w:hAnsi="Times New Roman"/>
          <w:sz w:val="28"/>
          <w:szCs w:val="28"/>
        </w:rPr>
        <w:t xml:space="preserve">щодо проекту Закону про внесення змін до деяких законів України щодо </w:t>
      </w:r>
      <w:r w:rsidRPr="00375875">
        <w:rPr>
          <w:rStyle w:val="rvts23"/>
          <w:rFonts w:ascii="Times New Roman" w:hAnsi="Times New Roman"/>
          <w:color w:val="000000"/>
          <w:sz w:val="28"/>
          <w:szCs w:val="28"/>
        </w:rPr>
        <w:t xml:space="preserve">врегулювання питання </w:t>
      </w:r>
      <w:r w:rsidRPr="00375875">
        <w:rPr>
          <w:rFonts w:ascii="Times New Roman" w:hAnsi="Times New Roman"/>
          <w:sz w:val="28"/>
          <w:szCs w:val="28"/>
        </w:rPr>
        <w:t>перейменування місцевих державних адміністрацій</w:t>
      </w:r>
    </w:p>
    <w:p w:rsidR="00375875" w:rsidRPr="00375875" w:rsidRDefault="00375875" w:rsidP="00375875">
      <w:pPr>
        <w:pStyle w:val="a5"/>
        <w:rPr>
          <w:sz w:val="28"/>
          <w:szCs w:val="28"/>
        </w:rPr>
      </w:pPr>
      <w:r w:rsidRPr="00375875">
        <w:rPr>
          <w:sz w:val="28"/>
          <w:szCs w:val="28"/>
        </w:rPr>
        <w:t xml:space="preserve"> (реєстр. № 5541 від 15 грудня 2016 року)</w:t>
      </w:r>
    </w:p>
    <w:p w:rsidR="00375875" w:rsidRPr="00D32437" w:rsidRDefault="00375875" w:rsidP="0037587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75875" w:rsidRDefault="00375875" w:rsidP="00375875">
      <w:pPr>
        <w:jc w:val="center"/>
        <w:rPr>
          <w:b/>
          <w:szCs w:val="28"/>
        </w:rPr>
      </w:pPr>
    </w:p>
    <w:p w:rsidR="00375875" w:rsidRPr="00375875" w:rsidRDefault="00375875" w:rsidP="00375875">
      <w:pPr>
        <w:pStyle w:val="a5"/>
        <w:ind w:firstLine="851"/>
        <w:jc w:val="both"/>
        <w:rPr>
          <w:sz w:val="28"/>
          <w:szCs w:val="28"/>
        </w:rPr>
      </w:pPr>
      <w:r w:rsidRPr="00375875">
        <w:rPr>
          <w:rStyle w:val="a3"/>
          <w:sz w:val="28"/>
          <w:szCs w:val="28"/>
        </w:rPr>
        <w:t xml:space="preserve">Комітет з питань правової політики та правосуддя розглянув на своєму засіданні </w:t>
      </w:r>
      <w:r w:rsidRPr="00482996">
        <w:rPr>
          <w:rStyle w:val="a3"/>
          <w:sz w:val="28"/>
          <w:szCs w:val="28"/>
        </w:rPr>
        <w:t xml:space="preserve">22 лютого 2017 року (протокол № </w:t>
      </w:r>
      <w:r w:rsidR="00482996" w:rsidRPr="00482996">
        <w:rPr>
          <w:rStyle w:val="a3"/>
          <w:sz w:val="28"/>
          <w:szCs w:val="28"/>
        </w:rPr>
        <w:t>56</w:t>
      </w:r>
      <w:r w:rsidRPr="00482996">
        <w:rPr>
          <w:rStyle w:val="a3"/>
          <w:sz w:val="28"/>
          <w:szCs w:val="28"/>
        </w:rPr>
        <w:t xml:space="preserve">) </w:t>
      </w:r>
      <w:r w:rsidRPr="00375875">
        <w:rPr>
          <w:rStyle w:val="a3"/>
          <w:sz w:val="28"/>
          <w:szCs w:val="28"/>
        </w:rPr>
        <w:t>на відповідність Конституції України</w:t>
      </w:r>
      <w:r w:rsidRPr="00375875">
        <w:rPr>
          <w:rStyle w:val="a3"/>
          <w:b/>
          <w:sz w:val="28"/>
          <w:szCs w:val="28"/>
        </w:rPr>
        <w:t xml:space="preserve"> </w:t>
      </w:r>
      <w:r w:rsidRPr="00375875">
        <w:rPr>
          <w:b w:val="0"/>
          <w:sz w:val="28"/>
          <w:szCs w:val="28"/>
        </w:rPr>
        <w:t xml:space="preserve">проект Закону про внесення змін до деяких законів України щодо врегулювання питання перейменування місцевих державних адміністрацій (реєстр. № 5541 від 15 грудня 2016 року), поданий народними депутатами України Герасимовим А.В. та іншими </w:t>
      </w:r>
      <w:r w:rsidRPr="00375875">
        <w:rPr>
          <w:rStyle w:val="a3"/>
          <w:sz w:val="28"/>
          <w:szCs w:val="28"/>
        </w:rPr>
        <w:t>(далі – Законопроект)</w:t>
      </w:r>
      <w:r w:rsidRPr="002C76B4">
        <w:rPr>
          <w:b w:val="0"/>
          <w:sz w:val="28"/>
          <w:szCs w:val="28"/>
        </w:rPr>
        <w:t>.</w:t>
      </w:r>
      <w:r w:rsidRPr="00375875">
        <w:rPr>
          <w:sz w:val="28"/>
          <w:szCs w:val="28"/>
        </w:rPr>
        <w:t xml:space="preserve"> </w:t>
      </w:r>
    </w:p>
    <w:p w:rsidR="00375875" w:rsidRPr="003D0D43" w:rsidRDefault="00375875" w:rsidP="00375875">
      <w:pPr>
        <w:ind w:firstLine="709"/>
        <w:jc w:val="both"/>
        <w:rPr>
          <w:szCs w:val="28"/>
        </w:rPr>
      </w:pPr>
      <w:r w:rsidRPr="00D129E9">
        <w:rPr>
          <w:rStyle w:val="a3"/>
          <w:b w:val="0"/>
          <w:szCs w:val="28"/>
        </w:rPr>
        <w:t>Згідно з пояснювальною запискою до Законопроекту він розроблений з метою</w:t>
      </w:r>
      <w:r w:rsidRPr="00011880">
        <w:rPr>
          <w:rStyle w:val="a3"/>
          <w:szCs w:val="28"/>
        </w:rPr>
        <w:t xml:space="preserve"> </w:t>
      </w:r>
      <w:r>
        <w:rPr>
          <w:szCs w:val="28"/>
        </w:rPr>
        <w:t xml:space="preserve">правового </w:t>
      </w:r>
      <w:r w:rsidRPr="003D0D43">
        <w:rPr>
          <w:szCs w:val="28"/>
        </w:rPr>
        <w:t xml:space="preserve">забезпечення </w:t>
      </w:r>
      <w:r>
        <w:rPr>
          <w:szCs w:val="28"/>
        </w:rPr>
        <w:t>зміни найменувань</w:t>
      </w:r>
      <w:r w:rsidRPr="003D0D43">
        <w:rPr>
          <w:szCs w:val="28"/>
        </w:rPr>
        <w:t xml:space="preserve"> місцевих державних адміністрацій, серед іншого, у зв'язку </w:t>
      </w:r>
      <w:r>
        <w:rPr>
          <w:szCs w:val="28"/>
        </w:rPr>
        <w:t>і</w:t>
      </w:r>
      <w:r w:rsidRPr="003D0D43">
        <w:rPr>
          <w:szCs w:val="28"/>
        </w:rPr>
        <w:t xml:space="preserve">з </w:t>
      </w:r>
      <w:r>
        <w:rPr>
          <w:szCs w:val="28"/>
        </w:rPr>
        <w:t>зміною назв</w:t>
      </w:r>
      <w:r w:rsidRPr="003D0D43">
        <w:rPr>
          <w:szCs w:val="28"/>
        </w:rPr>
        <w:t xml:space="preserve"> адміністративно-територіальних одиниць відповідно до норм Закону України "Про засудження комуністичного та націонал-соціалістичного (нацистського) тоталітарних режимів в Україні та заборону пропаганди їхньої символіки" та постанов Верховної Ради України, прийнятих на його виконання.</w:t>
      </w:r>
    </w:p>
    <w:p w:rsidR="00375875" w:rsidRPr="00A866F1" w:rsidRDefault="00375875" w:rsidP="00375875">
      <w:pPr>
        <w:ind w:firstLine="709"/>
        <w:jc w:val="both"/>
        <w:rPr>
          <w:szCs w:val="28"/>
        </w:rPr>
      </w:pPr>
      <w:r>
        <w:rPr>
          <w:rStyle w:val="a3"/>
          <w:b w:val="0"/>
          <w:szCs w:val="28"/>
        </w:rPr>
        <w:t>Для досягнення мети авторами</w:t>
      </w:r>
      <w:r w:rsidRPr="00011880">
        <w:rPr>
          <w:rStyle w:val="a3"/>
          <w:szCs w:val="28"/>
        </w:rPr>
        <w:t xml:space="preserve"> </w:t>
      </w:r>
      <w:r w:rsidRPr="00011880">
        <w:rPr>
          <w:color w:val="000000"/>
          <w:szCs w:val="28"/>
        </w:rPr>
        <w:t xml:space="preserve">пропонується </w:t>
      </w:r>
      <w:proofErr w:type="spellStart"/>
      <w:r w:rsidRPr="00A866F1">
        <w:rPr>
          <w:szCs w:val="28"/>
        </w:rPr>
        <w:t>внес</w:t>
      </w:r>
      <w:r>
        <w:rPr>
          <w:szCs w:val="28"/>
        </w:rPr>
        <w:t>ти</w:t>
      </w:r>
      <w:proofErr w:type="spellEnd"/>
      <w:r>
        <w:rPr>
          <w:szCs w:val="28"/>
        </w:rPr>
        <w:t xml:space="preserve"> зміни</w:t>
      </w:r>
      <w:r w:rsidRPr="00A866F1">
        <w:rPr>
          <w:szCs w:val="28"/>
        </w:rPr>
        <w:t xml:space="preserve"> до </w:t>
      </w:r>
      <w:r w:rsidR="002C76B4">
        <w:rPr>
          <w:szCs w:val="28"/>
        </w:rPr>
        <w:t>з</w:t>
      </w:r>
      <w:r w:rsidRPr="00A866F1">
        <w:rPr>
          <w:szCs w:val="28"/>
        </w:rPr>
        <w:t xml:space="preserve">аконів України "Про Кабінет Міністрів України" та "Про місцеві державні адміністрації" в частині визначення Кабінету Міністрів України уповноваженим суб'єктом щодо перейменування місцевих державних адміністрацій у </w:t>
      </w:r>
      <w:r>
        <w:rPr>
          <w:szCs w:val="28"/>
        </w:rPr>
        <w:t xml:space="preserve">зв'язку із </w:t>
      </w:r>
      <w:r w:rsidRPr="00A866F1">
        <w:rPr>
          <w:szCs w:val="28"/>
        </w:rPr>
        <w:t>змін</w:t>
      </w:r>
      <w:r>
        <w:rPr>
          <w:szCs w:val="28"/>
        </w:rPr>
        <w:t>ами</w:t>
      </w:r>
      <w:r w:rsidRPr="00A866F1">
        <w:rPr>
          <w:szCs w:val="28"/>
        </w:rPr>
        <w:t xml:space="preserve"> в адміністративно-територіальному устрої України</w:t>
      </w:r>
      <w:r>
        <w:rPr>
          <w:szCs w:val="28"/>
        </w:rPr>
        <w:t>.</w:t>
      </w:r>
    </w:p>
    <w:p w:rsidR="00375875" w:rsidRDefault="00375875" w:rsidP="00375875">
      <w:pPr>
        <w:shd w:val="clear" w:color="auto" w:fill="FFFFFF"/>
        <w:tabs>
          <w:tab w:val="num" w:pos="709"/>
          <w:tab w:val="left" w:pos="1003"/>
        </w:tabs>
        <w:ind w:firstLine="851"/>
        <w:jc w:val="both"/>
        <w:rPr>
          <w:szCs w:val="28"/>
        </w:rPr>
      </w:pPr>
      <w:r>
        <w:rPr>
          <w:szCs w:val="28"/>
        </w:rPr>
        <w:t>Вирішуючи питання про відповідність Законопроекту положенням Конституції України, Комітет виходить з такого.</w:t>
      </w:r>
    </w:p>
    <w:p w:rsidR="00375875" w:rsidRDefault="00375875" w:rsidP="00375875">
      <w:pPr>
        <w:ind w:firstLine="851"/>
        <w:jc w:val="both"/>
        <w:rPr>
          <w:szCs w:val="28"/>
        </w:rPr>
      </w:pPr>
      <w:r>
        <w:rPr>
          <w:szCs w:val="28"/>
        </w:rPr>
        <w:t xml:space="preserve">У Конституції України визначається, що Україна є правовою державою (стаття 1), органи законодавчої, виконавчої та судової влади здійснюють свої повноваження у встановлених цією Конституцією межах і відповідно до законів України (частина друга статті 6), закони та інші нормативно-правові акти приймаються на основі Конституції України і повинні відповідати їй (частина друга статті 8). Органи державної </w:t>
      </w:r>
      <w:r w:rsidRPr="002C76B4">
        <w:rPr>
          <w:szCs w:val="28"/>
        </w:rPr>
        <w:t>влади зобов’язані</w:t>
      </w:r>
      <w:r>
        <w:rPr>
          <w:szCs w:val="28"/>
        </w:rPr>
        <w:t xml:space="preserve"> діяти лише на підставі, в межах повноважень та у спосіб, що передбачені Конституцією та законами України (частина друга статті 19 Конституції України).</w:t>
      </w:r>
    </w:p>
    <w:p w:rsidR="00375875" w:rsidRPr="0068433A" w:rsidRDefault="00375875" w:rsidP="00375875">
      <w:pPr>
        <w:ind w:firstLine="851"/>
        <w:jc w:val="both"/>
        <w:rPr>
          <w:lang w:eastAsia="uk-UA"/>
        </w:rPr>
      </w:pPr>
      <w:r>
        <w:rPr>
          <w:rStyle w:val="rvts9"/>
          <w:bCs/>
          <w:color w:val="000000"/>
          <w:bdr w:val="none" w:sz="0" w:space="0" w:color="auto" w:frame="1"/>
        </w:rPr>
        <w:lastRenderedPageBreak/>
        <w:t xml:space="preserve">Відповідно до частин першої, третьої </w:t>
      </w:r>
      <w:r w:rsidRPr="0068433A">
        <w:rPr>
          <w:rStyle w:val="rvts9"/>
          <w:bCs/>
          <w:color w:val="000000"/>
          <w:bdr w:val="none" w:sz="0" w:space="0" w:color="auto" w:frame="1"/>
        </w:rPr>
        <w:t>статті 113 Конституції України</w:t>
      </w:r>
      <w:r>
        <w:rPr>
          <w:rStyle w:val="rvts9"/>
          <w:b/>
          <w:bCs/>
          <w:color w:val="000000"/>
          <w:bdr w:val="none" w:sz="0" w:space="0" w:color="auto" w:frame="1"/>
        </w:rPr>
        <w:t xml:space="preserve"> </w:t>
      </w:r>
      <w:bookmarkStart w:id="0" w:name="w12"/>
      <w:r w:rsidRPr="00375875">
        <w:fldChar w:fldCharType="begin"/>
      </w:r>
      <w:r w:rsidRPr="00375875">
        <w:instrText xml:space="preserve"> HYPERLINK "http://zakon4.rada.gov.ua/rada/show/254%D0%BA/96-%D0%B2%D1%80/page3?text=%EA%E0%E1%B3%ED%E5%F2+%EC%B3%B3%ED%B3%F1%F2%F0%B3%E2" \l "w13" </w:instrText>
      </w:r>
      <w:r w:rsidRPr="00375875">
        <w:fldChar w:fldCharType="separate"/>
      </w:r>
      <w:r w:rsidRPr="00375875">
        <w:rPr>
          <w:rStyle w:val="a8"/>
          <w:color w:val="auto"/>
          <w:u w:val="none"/>
        </w:rPr>
        <w:t>Кабінет</w:t>
      </w:r>
      <w:r w:rsidRPr="00375875">
        <w:fldChar w:fldCharType="end"/>
      </w:r>
      <w:bookmarkEnd w:id="0"/>
      <w:r w:rsidRPr="00375875">
        <w:rPr>
          <w:rStyle w:val="apple-converted-space"/>
        </w:rPr>
        <w:t> </w:t>
      </w:r>
      <w:r w:rsidRPr="0068433A">
        <w:t>Міністрів України є вищим органом у системі органів виконавчої влади.</w:t>
      </w:r>
    </w:p>
    <w:bookmarkStart w:id="1" w:name="n5108"/>
    <w:bookmarkStart w:id="2" w:name="n5109"/>
    <w:bookmarkStart w:id="3" w:name="w14"/>
    <w:bookmarkEnd w:id="1"/>
    <w:bookmarkEnd w:id="2"/>
    <w:p w:rsidR="00375875" w:rsidRDefault="00375875" w:rsidP="00375875">
      <w:pPr>
        <w:ind w:firstLine="851"/>
        <w:jc w:val="both"/>
        <w:rPr>
          <w:color w:val="000000"/>
        </w:rPr>
      </w:pPr>
      <w:r w:rsidRPr="00375875">
        <w:fldChar w:fldCharType="begin"/>
      </w:r>
      <w:r w:rsidRPr="00375875">
        <w:instrText xml:space="preserve"> HYPERLINK "http://zakon4.rada.gov.ua/rada/show/254%D0%BA/96-%D0%B2%D1%80/page3?text=%EA%E0%E1%B3%ED%E5%F2+%EC%B3%B3%ED%B3%F1%F2%F0%B3%E2" \l "w15" </w:instrText>
      </w:r>
      <w:r w:rsidRPr="00375875">
        <w:fldChar w:fldCharType="separate"/>
      </w:r>
      <w:r w:rsidRPr="00375875">
        <w:rPr>
          <w:rStyle w:val="a8"/>
          <w:color w:val="auto"/>
          <w:u w:val="none"/>
        </w:rPr>
        <w:t>Кабінет</w:t>
      </w:r>
      <w:r w:rsidRPr="00375875">
        <w:fldChar w:fldCharType="end"/>
      </w:r>
      <w:bookmarkEnd w:id="3"/>
      <w:r w:rsidRPr="00375875">
        <w:rPr>
          <w:rStyle w:val="apple-converted-space"/>
        </w:rPr>
        <w:t> </w:t>
      </w:r>
      <w:r w:rsidRPr="0068433A">
        <w:t>Міністрів України у сво</w:t>
      </w:r>
      <w:bookmarkStart w:id="4" w:name="_GoBack"/>
      <w:bookmarkEnd w:id="4"/>
      <w:r w:rsidRPr="0068433A">
        <w:t xml:space="preserve">їй діяльності керується цією Конституцією та законами України, а </w:t>
      </w:r>
      <w:r>
        <w:rPr>
          <w:color w:val="000000"/>
        </w:rPr>
        <w:t>також указами Президента України та постановами Верховної Ради України, прийнятими відповідно до Конституції та законів України.</w:t>
      </w:r>
    </w:p>
    <w:p w:rsidR="00375875" w:rsidRDefault="00375875" w:rsidP="00375875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Виконавчу владу в областях і районах, містах Києві та Севастополі здійснюють місцеві державні адміністрації (стаття 118 Конституції України).</w:t>
      </w:r>
    </w:p>
    <w:p w:rsidR="00375875" w:rsidRPr="00375875" w:rsidRDefault="00375875" w:rsidP="00375875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375875">
        <w:rPr>
          <w:color w:val="000000"/>
          <w:sz w:val="28"/>
          <w:szCs w:val="28"/>
          <w:lang w:val="uk-UA"/>
        </w:rPr>
        <w:t xml:space="preserve">Місцеві державні адміністрації на відповідній території забезпечують </w:t>
      </w:r>
      <w:bookmarkStart w:id="5" w:name="n4737"/>
      <w:bookmarkEnd w:id="5"/>
      <w:r w:rsidRPr="00375875">
        <w:rPr>
          <w:sz w:val="28"/>
          <w:szCs w:val="28"/>
          <w:lang w:val="uk-UA"/>
        </w:rPr>
        <w:t>виконання Конституції та законів України, актів Президента України,</w:t>
      </w:r>
      <w:r w:rsidRPr="0068433A">
        <w:rPr>
          <w:rStyle w:val="apple-converted-space"/>
          <w:color w:val="000000"/>
          <w:sz w:val="28"/>
          <w:szCs w:val="28"/>
        </w:rPr>
        <w:t> </w:t>
      </w:r>
      <w:bookmarkStart w:id="6" w:name="w123"/>
      <w:r w:rsidRPr="00375875">
        <w:rPr>
          <w:sz w:val="28"/>
          <w:szCs w:val="28"/>
        </w:rPr>
        <w:fldChar w:fldCharType="begin"/>
      </w:r>
      <w:r w:rsidRPr="00375875">
        <w:rPr>
          <w:sz w:val="28"/>
          <w:szCs w:val="28"/>
          <w:lang w:val="uk-UA"/>
        </w:rPr>
        <w:instrText xml:space="preserve"> </w:instrText>
      </w:r>
      <w:r w:rsidRPr="00375875">
        <w:rPr>
          <w:sz w:val="28"/>
          <w:szCs w:val="28"/>
        </w:rPr>
        <w:instrText>HYPERLINK</w:instrText>
      </w:r>
      <w:r w:rsidRPr="00375875">
        <w:rPr>
          <w:sz w:val="28"/>
          <w:szCs w:val="28"/>
          <w:lang w:val="uk-UA"/>
        </w:rPr>
        <w:instrText xml:space="preserve"> "</w:instrText>
      </w:r>
      <w:r w:rsidRPr="00375875">
        <w:rPr>
          <w:sz w:val="28"/>
          <w:szCs w:val="28"/>
        </w:rPr>
        <w:instrText>http</w:instrText>
      </w:r>
      <w:r w:rsidRPr="00375875">
        <w:rPr>
          <w:sz w:val="28"/>
          <w:szCs w:val="28"/>
          <w:lang w:val="uk-UA"/>
        </w:rPr>
        <w:instrText>://</w:instrText>
      </w:r>
      <w:r w:rsidRPr="00375875">
        <w:rPr>
          <w:sz w:val="28"/>
          <w:szCs w:val="28"/>
        </w:rPr>
        <w:instrText>zakon</w:instrText>
      </w:r>
      <w:r w:rsidRPr="00375875">
        <w:rPr>
          <w:sz w:val="28"/>
          <w:szCs w:val="28"/>
          <w:lang w:val="uk-UA"/>
        </w:rPr>
        <w:instrText>4.</w:instrText>
      </w:r>
      <w:r w:rsidRPr="00375875">
        <w:rPr>
          <w:sz w:val="28"/>
          <w:szCs w:val="28"/>
        </w:rPr>
        <w:instrText>rada</w:instrText>
      </w:r>
      <w:r w:rsidRPr="00375875">
        <w:rPr>
          <w:sz w:val="28"/>
          <w:szCs w:val="28"/>
          <w:lang w:val="uk-UA"/>
        </w:rPr>
        <w:instrText>.</w:instrText>
      </w:r>
      <w:r w:rsidRPr="00375875">
        <w:rPr>
          <w:sz w:val="28"/>
          <w:szCs w:val="28"/>
        </w:rPr>
        <w:instrText>gov</w:instrText>
      </w:r>
      <w:r w:rsidRPr="00375875">
        <w:rPr>
          <w:sz w:val="28"/>
          <w:szCs w:val="28"/>
          <w:lang w:val="uk-UA"/>
        </w:rPr>
        <w:instrText>.</w:instrText>
      </w:r>
      <w:r w:rsidRPr="00375875">
        <w:rPr>
          <w:sz w:val="28"/>
          <w:szCs w:val="28"/>
        </w:rPr>
        <w:instrText>ua</w:instrText>
      </w:r>
      <w:r w:rsidRPr="00375875">
        <w:rPr>
          <w:sz w:val="28"/>
          <w:szCs w:val="28"/>
          <w:lang w:val="uk-UA"/>
        </w:rPr>
        <w:instrText>/</w:instrText>
      </w:r>
      <w:r w:rsidRPr="00375875">
        <w:rPr>
          <w:sz w:val="28"/>
          <w:szCs w:val="28"/>
        </w:rPr>
        <w:instrText>rada</w:instrText>
      </w:r>
      <w:r w:rsidRPr="00375875">
        <w:rPr>
          <w:sz w:val="28"/>
          <w:szCs w:val="28"/>
          <w:lang w:val="uk-UA"/>
        </w:rPr>
        <w:instrText>/</w:instrText>
      </w:r>
      <w:r w:rsidRPr="00375875">
        <w:rPr>
          <w:sz w:val="28"/>
          <w:szCs w:val="28"/>
        </w:rPr>
        <w:instrText>show</w:instrText>
      </w:r>
      <w:r w:rsidRPr="00375875">
        <w:rPr>
          <w:sz w:val="28"/>
          <w:szCs w:val="28"/>
          <w:lang w:val="uk-UA"/>
        </w:rPr>
        <w:instrText>/254%</w:instrText>
      </w:r>
      <w:r w:rsidRPr="00375875">
        <w:rPr>
          <w:sz w:val="28"/>
          <w:szCs w:val="28"/>
        </w:rPr>
        <w:instrText>D</w:instrText>
      </w:r>
      <w:r w:rsidRPr="00375875">
        <w:rPr>
          <w:sz w:val="28"/>
          <w:szCs w:val="28"/>
          <w:lang w:val="uk-UA"/>
        </w:rPr>
        <w:instrText>0%</w:instrText>
      </w:r>
      <w:r w:rsidRPr="00375875">
        <w:rPr>
          <w:sz w:val="28"/>
          <w:szCs w:val="28"/>
        </w:rPr>
        <w:instrText>BA</w:instrText>
      </w:r>
      <w:r w:rsidRPr="00375875">
        <w:rPr>
          <w:sz w:val="28"/>
          <w:szCs w:val="28"/>
          <w:lang w:val="uk-UA"/>
        </w:rPr>
        <w:instrText>/96-%</w:instrText>
      </w:r>
      <w:r w:rsidRPr="00375875">
        <w:rPr>
          <w:sz w:val="28"/>
          <w:szCs w:val="28"/>
        </w:rPr>
        <w:instrText>D</w:instrText>
      </w:r>
      <w:r w:rsidRPr="00375875">
        <w:rPr>
          <w:sz w:val="28"/>
          <w:szCs w:val="28"/>
          <w:lang w:val="uk-UA"/>
        </w:rPr>
        <w:instrText>0%</w:instrText>
      </w:r>
      <w:r w:rsidRPr="00375875">
        <w:rPr>
          <w:sz w:val="28"/>
          <w:szCs w:val="28"/>
        </w:rPr>
        <w:instrText>B</w:instrText>
      </w:r>
      <w:r w:rsidRPr="00375875">
        <w:rPr>
          <w:sz w:val="28"/>
          <w:szCs w:val="28"/>
          <w:lang w:val="uk-UA"/>
        </w:rPr>
        <w:instrText>2%</w:instrText>
      </w:r>
      <w:r w:rsidRPr="00375875">
        <w:rPr>
          <w:sz w:val="28"/>
          <w:szCs w:val="28"/>
        </w:rPr>
        <w:instrText>D</w:instrText>
      </w:r>
      <w:r w:rsidRPr="00375875">
        <w:rPr>
          <w:sz w:val="28"/>
          <w:szCs w:val="28"/>
          <w:lang w:val="uk-UA"/>
        </w:rPr>
        <w:instrText>1%80/</w:instrText>
      </w:r>
      <w:r w:rsidRPr="00375875">
        <w:rPr>
          <w:sz w:val="28"/>
          <w:szCs w:val="28"/>
        </w:rPr>
        <w:instrText>page</w:instrText>
      </w:r>
      <w:r w:rsidRPr="00375875">
        <w:rPr>
          <w:sz w:val="28"/>
          <w:szCs w:val="28"/>
          <w:lang w:val="uk-UA"/>
        </w:rPr>
        <w:instrText>3?</w:instrText>
      </w:r>
      <w:r w:rsidRPr="00375875">
        <w:rPr>
          <w:sz w:val="28"/>
          <w:szCs w:val="28"/>
        </w:rPr>
        <w:instrText>text</w:instrText>
      </w:r>
      <w:r w:rsidRPr="00375875">
        <w:rPr>
          <w:sz w:val="28"/>
          <w:szCs w:val="28"/>
          <w:lang w:val="uk-UA"/>
        </w:rPr>
        <w:instrText>=%</w:instrText>
      </w:r>
      <w:r w:rsidRPr="00375875">
        <w:rPr>
          <w:sz w:val="28"/>
          <w:szCs w:val="28"/>
        </w:rPr>
        <w:instrText>EA</w:instrText>
      </w:r>
      <w:r w:rsidRPr="00375875">
        <w:rPr>
          <w:sz w:val="28"/>
          <w:szCs w:val="28"/>
          <w:lang w:val="uk-UA"/>
        </w:rPr>
        <w:instrText>%</w:instrText>
      </w:r>
      <w:r w:rsidRPr="00375875">
        <w:rPr>
          <w:sz w:val="28"/>
          <w:szCs w:val="28"/>
        </w:rPr>
        <w:instrText>E</w:instrText>
      </w:r>
      <w:r w:rsidRPr="00375875">
        <w:rPr>
          <w:sz w:val="28"/>
          <w:szCs w:val="28"/>
          <w:lang w:val="uk-UA"/>
        </w:rPr>
        <w:instrText>0%</w:instrText>
      </w:r>
      <w:r w:rsidRPr="00375875">
        <w:rPr>
          <w:sz w:val="28"/>
          <w:szCs w:val="28"/>
        </w:rPr>
        <w:instrText>E</w:instrText>
      </w:r>
      <w:r w:rsidRPr="00375875">
        <w:rPr>
          <w:sz w:val="28"/>
          <w:szCs w:val="28"/>
          <w:lang w:val="uk-UA"/>
        </w:rPr>
        <w:instrText>1%</w:instrText>
      </w:r>
      <w:r w:rsidRPr="00375875">
        <w:rPr>
          <w:sz w:val="28"/>
          <w:szCs w:val="28"/>
        </w:rPr>
        <w:instrText>B</w:instrText>
      </w:r>
      <w:r w:rsidRPr="00375875">
        <w:rPr>
          <w:sz w:val="28"/>
          <w:szCs w:val="28"/>
          <w:lang w:val="uk-UA"/>
        </w:rPr>
        <w:instrText>3%</w:instrText>
      </w:r>
      <w:r w:rsidRPr="00375875">
        <w:rPr>
          <w:sz w:val="28"/>
          <w:szCs w:val="28"/>
        </w:rPr>
        <w:instrText>ED</w:instrText>
      </w:r>
      <w:r w:rsidRPr="00375875">
        <w:rPr>
          <w:sz w:val="28"/>
          <w:szCs w:val="28"/>
          <w:lang w:val="uk-UA"/>
        </w:rPr>
        <w:instrText>%</w:instrText>
      </w:r>
      <w:r w:rsidRPr="00375875">
        <w:rPr>
          <w:sz w:val="28"/>
          <w:szCs w:val="28"/>
        </w:rPr>
        <w:instrText>E</w:instrText>
      </w:r>
      <w:r w:rsidRPr="00375875">
        <w:rPr>
          <w:sz w:val="28"/>
          <w:szCs w:val="28"/>
          <w:lang w:val="uk-UA"/>
        </w:rPr>
        <w:instrText>5%</w:instrText>
      </w:r>
      <w:r w:rsidRPr="00375875">
        <w:rPr>
          <w:sz w:val="28"/>
          <w:szCs w:val="28"/>
        </w:rPr>
        <w:instrText>F</w:instrText>
      </w:r>
      <w:r w:rsidRPr="00375875">
        <w:rPr>
          <w:sz w:val="28"/>
          <w:szCs w:val="28"/>
          <w:lang w:val="uk-UA"/>
        </w:rPr>
        <w:instrText>2+%</w:instrText>
      </w:r>
      <w:r w:rsidRPr="00375875">
        <w:rPr>
          <w:sz w:val="28"/>
          <w:szCs w:val="28"/>
        </w:rPr>
        <w:instrText>EC</w:instrText>
      </w:r>
      <w:r w:rsidRPr="00375875">
        <w:rPr>
          <w:sz w:val="28"/>
          <w:szCs w:val="28"/>
          <w:lang w:val="uk-UA"/>
        </w:rPr>
        <w:instrText>%</w:instrText>
      </w:r>
      <w:r w:rsidRPr="00375875">
        <w:rPr>
          <w:sz w:val="28"/>
          <w:szCs w:val="28"/>
        </w:rPr>
        <w:instrText>B</w:instrText>
      </w:r>
      <w:r w:rsidRPr="00375875">
        <w:rPr>
          <w:sz w:val="28"/>
          <w:szCs w:val="28"/>
          <w:lang w:val="uk-UA"/>
        </w:rPr>
        <w:instrText>3%</w:instrText>
      </w:r>
      <w:r w:rsidRPr="00375875">
        <w:rPr>
          <w:sz w:val="28"/>
          <w:szCs w:val="28"/>
        </w:rPr>
        <w:instrText>B</w:instrText>
      </w:r>
      <w:r w:rsidRPr="00375875">
        <w:rPr>
          <w:sz w:val="28"/>
          <w:szCs w:val="28"/>
          <w:lang w:val="uk-UA"/>
        </w:rPr>
        <w:instrText>3%</w:instrText>
      </w:r>
      <w:r w:rsidRPr="00375875">
        <w:rPr>
          <w:sz w:val="28"/>
          <w:szCs w:val="28"/>
        </w:rPr>
        <w:instrText>ED</w:instrText>
      </w:r>
      <w:r w:rsidRPr="00375875">
        <w:rPr>
          <w:sz w:val="28"/>
          <w:szCs w:val="28"/>
          <w:lang w:val="uk-UA"/>
        </w:rPr>
        <w:instrText>%</w:instrText>
      </w:r>
      <w:r w:rsidRPr="00375875">
        <w:rPr>
          <w:sz w:val="28"/>
          <w:szCs w:val="28"/>
        </w:rPr>
        <w:instrText>B</w:instrText>
      </w:r>
      <w:r w:rsidRPr="00375875">
        <w:rPr>
          <w:sz w:val="28"/>
          <w:szCs w:val="28"/>
          <w:lang w:val="uk-UA"/>
        </w:rPr>
        <w:instrText>3%</w:instrText>
      </w:r>
      <w:r w:rsidRPr="00375875">
        <w:rPr>
          <w:sz w:val="28"/>
          <w:szCs w:val="28"/>
        </w:rPr>
        <w:instrText>F</w:instrText>
      </w:r>
      <w:r w:rsidRPr="00375875">
        <w:rPr>
          <w:sz w:val="28"/>
          <w:szCs w:val="28"/>
          <w:lang w:val="uk-UA"/>
        </w:rPr>
        <w:instrText>1%</w:instrText>
      </w:r>
      <w:r w:rsidRPr="00375875">
        <w:rPr>
          <w:sz w:val="28"/>
          <w:szCs w:val="28"/>
        </w:rPr>
        <w:instrText>F</w:instrText>
      </w:r>
      <w:r w:rsidRPr="00375875">
        <w:rPr>
          <w:sz w:val="28"/>
          <w:szCs w:val="28"/>
          <w:lang w:val="uk-UA"/>
        </w:rPr>
        <w:instrText>2%</w:instrText>
      </w:r>
      <w:r w:rsidRPr="00375875">
        <w:rPr>
          <w:sz w:val="28"/>
          <w:szCs w:val="28"/>
        </w:rPr>
        <w:instrText>F</w:instrText>
      </w:r>
      <w:r w:rsidRPr="00375875">
        <w:rPr>
          <w:sz w:val="28"/>
          <w:szCs w:val="28"/>
          <w:lang w:val="uk-UA"/>
        </w:rPr>
        <w:instrText>0%</w:instrText>
      </w:r>
      <w:r w:rsidRPr="00375875">
        <w:rPr>
          <w:sz w:val="28"/>
          <w:szCs w:val="28"/>
        </w:rPr>
        <w:instrText>B</w:instrText>
      </w:r>
      <w:r w:rsidRPr="00375875">
        <w:rPr>
          <w:sz w:val="28"/>
          <w:szCs w:val="28"/>
          <w:lang w:val="uk-UA"/>
        </w:rPr>
        <w:instrText>3%</w:instrText>
      </w:r>
      <w:r w:rsidRPr="00375875">
        <w:rPr>
          <w:sz w:val="28"/>
          <w:szCs w:val="28"/>
        </w:rPr>
        <w:instrText>E</w:instrText>
      </w:r>
      <w:r w:rsidRPr="00375875">
        <w:rPr>
          <w:sz w:val="28"/>
          <w:szCs w:val="28"/>
          <w:lang w:val="uk-UA"/>
        </w:rPr>
        <w:instrText>2" \</w:instrText>
      </w:r>
      <w:r w:rsidRPr="00375875">
        <w:rPr>
          <w:sz w:val="28"/>
          <w:szCs w:val="28"/>
        </w:rPr>
        <w:instrText>l</w:instrText>
      </w:r>
      <w:r w:rsidRPr="00375875">
        <w:rPr>
          <w:sz w:val="28"/>
          <w:szCs w:val="28"/>
          <w:lang w:val="uk-UA"/>
        </w:rPr>
        <w:instrText xml:space="preserve"> "</w:instrText>
      </w:r>
      <w:r w:rsidRPr="00375875">
        <w:rPr>
          <w:sz w:val="28"/>
          <w:szCs w:val="28"/>
        </w:rPr>
        <w:instrText>w</w:instrText>
      </w:r>
      <w:r w:rsidRPr="00375875">
        <w:rPr>
          <w:sz w:val="28"/>
          <w:szCs w:val="28"/>
          <w:lang w:val="uk-UA"/>
        </w:rPr>
        <w:instrText xml:space="preserve">124" </w:instrText>
      </w:r>
      <w:r w:rsidRPr="00375875">
        <w:rPr>
          <w:sz w:val="28"/>
          <w:szCs w:val="28"/>
        </w:rPr>
        <w:fldChar w:fldCharType="separate"/>
      </w:r>
      <w:r w:rsidRPr="00375875">
        <w:rPr>
          <w:rStyle w:val="a8"/>
          <w:color w:val="auto"/>
          <w:sz w:val="28"/>
          <w:szCs w:val="28"/>
          <w:u w:val="none"/>
          <w:lang w:val="uk-UA"/>
        </w:rPr>
        <w:t>Кабінет</w:t>
      </w:r>
      <w:r w:rsidRPr="00375875">
        <w:rPr>
          <w:sz w:val="28"/>
          <w:szCs w:val="28"/>
        </w:rPr>
        <w:fldChar w:fldCharType="end"/>
      </w:r>
      <w:bookmarkEnd w:id="6"/>
      <w:r w:rsidRPr="00375875">
        <w:rPr>
          <w:sz w:val="28"/>
          <w:szCs w:val="28"/>
          <w:lang w:val="uk-UA"/>
        </w:rPr>
        <w:t>у Міністрів України, інших органів виконавчої влади (частина перша статті 119 Основного Закону).</w:t>
      </w:r>
    </w:p>
    <w:p w:rsidR="00375875" w:rsidRPr="00375875" w:rsidRDefault="00375875" w:rsidP="00375875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375875">
        <w:rPr>
          <w:sz w:val="28"/>
          <w:szCs w:val="28"/>
          <w:lang w:val="uk-UA"/>
        </w:rPr>
        <w:t>Частина третя статті 1 Закону України «Про місцеві державні адміністрації» визначає, що місцева державна адміністрація в межах своїх повноважень здійснює виконавчу владу  на території відповідної адміністративно-територіальної одиниці, а також реалізує повноваження, делеговані їй відповідною радою.</w:t>
      </w:r>
    </w:p>
    <w:p w:rsidR="00375875" w:rsidRDefault="00375875" w:rsidP="00375875">
      <w:pPr>
        <w:ind w:firstLine="851"/>
        <w:jc w:val="both"/>
        <w:rPr>
          <w:szCs w:val="28"/>
        </w:rPr>
      </w:pPr>
      <w:r>
        <w:rPr>
          <w:szCs w:val="28"/>
        </w:rPr>
        <w:t>Запропоновані зміни пов</w:t>
      </w:r>
      <w:r w:rsidRPr="005A1977">
        <w:rPr>
          <w:szCs w:val="28"/>
        </w:rPr>
        <w:t>’</w:t>
      </w:r>
      <w:r>
        <w:rPr>
          <w:szCs w:val="28"/>
        </w:rPr>
        <w:t>язані із</w:t>
      </w:r>
      <w:r w:rsidRPr="003D0D43">
        <w:rPr>
          <w:szCs w:val="28"/>
        </w:rPr>
        <w:t xml:space="preserve"> </w:t>
      </w:r>
      <w:r>
        <w:rPr>
          <w:szCs w:val="28"/>
        </w:rPr>
        <w:t>зміною назв</w:t>
      </w:r>
      <w:r w:rsidRPr="003D0D43">
        <w:rPr>
          <w:szCs w:val="28"/>
        </w:rPr>
        <w:t xml:space="preserve"> адміністративно-територіальних одиниць відповідно до норм Закону України "Про засудження комуністичного та націонал-соціалістичного (нацистського) тоталітарних режимів в Україні та заборону пропаганди їхньої символіки"</w:t>
      </w:r>
      <w:r>
        <w:rPr>
          <w:szCs w:val="28"/>
        </w:rPr>
        <w:t>.</w:t>
      </w:r>
    </w:p>
    <w:p w:rsidR="00375875" w:rsidRDefault="00375875" w:rsidP="00375875">
      <w:pPr>
        <w:ind w:firstLine="851"/>
        <w:jc w:val="both"/>
        <w:rPr>
          <w:szCs w:val="28"/>
        </w:rPr>
      </w:pPr>
      <w:r>
        <w:rPr>
          <w:szCs w:val="28"/>
        </w:rPr>
        <w:t>Верховна Рада України – єдиний орган законодавчої влади в Україні, одним із повноважень якого є прийняття законів (стаття 75, пункт 3 частини першої статті 85 Конституції України).</w:t>
      </w:r>
    </w:p>
    <w:p w:rsidR="00375875" w:rsidRPr="00375875" w:rsidRDefault="00375875" w:rsidP="00375875">
      <w:pPr>
        <w:pStyle w:val="a5"/>
        <w:ind w:firstLine="851"/>
        <w:jc w:val="both"/>
        <w:rPr>
          <w:b w:val="0"/>
          <w:sz w:val="28"/>
          <w:szCs w:val="28"/>
        </w:rPr>
      </w:pPr>
      <w:r w:rsidRPr="00375875">
        <w:rPr>
          <w:b w:val="0"/>
          <w:sz w:val="28"/>
          <w:szCs w:val="28"/>
        </w:rPr>
        <w:t>Враховуючи викладене, Комітет дійшов висновку, що</w:t>
      </w:r>
      <w:r w:rsidRPr="00375875">
        <w:rPr>
          <w:rStyle w:val="a3"/>
          <w:b/>
          <w:sz w:val="28"/>
          <w:szCs w:val="28"/>
        </w:rPr>
        <w:t xml:space="preserve"> </w:t>
      </w:r>
      <w:r w:rsidRPr="00375875">
        <w:rPr>
          <w:rStyle w:val="a3"/>
          <w:sz w:val="28"/>
          <w:szCs w:val="28"/>
        </w:rPr>
        <w:t>проект</w:t>
      </w:r>
      <w:r w:rsidRPr="00375875">
        <w:rPr>
          <w:rStyle w:val="a3"/>
          <w:b/>
          <w:sz w:val="28"/>
          <w:szCs w:val="28"/>
        </w:rPr>
        <w:t xml:space="preserve"> </w:t>
      </w:r>
      <w:r w:rsidRPr="00375875">
        <w:rPr>
          <w:b w:val="0"/>
          <w:sz w:val="28"/>
          <w:szCs w:val="28"/>
        </w:rPr>
        <w:t xml:space="preserve">Закону про внесення змін до деяких законів України щодо врегулювання питання перейменування місцевих державних адміністрацій (реєстр. № 5541 від </w:t>
      </w:r>
      <w:r w:rsidRPr="00375875">
        <w:rPr>
          <w:b w:val="0"/>
          <w:sz w:val="28"/>
          <w:szCs w:val="28"/>
          <w:lang w:val="ru-RU"/>
        </w:rPr>
        <w:t xml:space="preserve">                         </w:t>
      </w:r>
      <w:r w:rsidRPr="00375875">
        <w:rPr>
          <w:b w:val="0"/>
          <w:sz w:val="28"/>
          <w:szCs w:val="28"/>
        </w:rPr>
        <w:t xml:space="preserve">15 грудня 2016 року), поданий народними депутатами України </w:t>
      </w:r>
      <w:r>
        <w:rPr>
          <w:b w:val="0"/>
          <w:sz w:val="28"/>
          <w:szCs w:val="28"/>
        </w:rPr>
        <w:t xml:space="preserve">              </w:t>
      </w:r>
      <w:r w:rsidRPr="00375875">
        <w:rPr>
          <w:b w:val="0"/>
          <w:sz w:val="28"/>
          <w:szCs w:val="28"/>
        </w:rPr>
        <w:t>Герасимовим А.В. та іншими, не суперечить положенням Конституції України.</w:t>
      </w:r>
    </w:p>
    <w:p w:rsidR="00375875" w:rsidRDefault="00375875" w:rsidP="00375875"/>
    <w:p w:rsidR="00375875" w:rsidRDefault="00375875" w:rsidP="00375875"/>
    <w:p w:rsidR="00375875" w:rsidRDefault="00375875" w:rsidP="00375875"/>
    <w:p w:rsidR="00375875" w:rsidRPr="00492AA7" w:rsidRDefault="00375875" w:rsidP="00375875">
      <w:pPr>
        <w:rPr>
          <w:b/>
        </w:rPr>
      </w:pPr>
      <w:r w:rsidRPr="00492AA7">
        <w:rPr>
          <w:b/>
        </w:rPr>
        <w:t>Голова Комітету                                                                        КНЯЗЕВИЧ Р.П.</w:t>
      </w:r>
    </w:p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75"/>
    <w:rsid w:val="002C76B4"/>
    <w:rsid w:val="00375875"/>
    <w:rsid w:val="00482996"/>
    <w:rsid w:val="005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0EB4"/>
  <w15:chartTrackingRefBased/>
  <w15:docId w15:val="{6183C278-485A-490F-8928-AA7B3C21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75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link w:val="30"/>
    <w:qFormat/>
    <w:rsid w:val="00375875"/>
    <w:pPr>
      <w:spacing w:before="100" w:beforeAutospacing="1" w:after="100" w:afterAutospacing="1"/>
      <w:outlineLvl w:val="2"/>
    </w:pPr>
    <w:rPr>
      <w:b/>
      <w:bCs/>
      <w:sz w:val="19"/>
      <w:szCs w:val="19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5875"/>
    <w:rPr>
      <w:rFonts w:eastAsia="Times New Roman" w:cs="Times New Roman"/>
      <w:b/>
      <w:bCs/>
      <w:sz w:val="19"/>
      <w:szCs w:val="19"/>
      <w:lang w:eastAsia="uk-UA"/>
    </w:rPr>
  </w:style>
  <w:style w:type="character" w:styleId="a3">
    <w:name w:val="Strong"/>
    <w:basedOn w:val="a0"/>
    <w:qFormat/>
    <w:rsid w:val="00375875"/>
    <w:rPr>
      <w:rFonts w:ascii="Times New Roman" w:hAnsi="Times New Roman" w:cs="Times New Roman" w:hint="default"/>
      <w:b/>
      <w:bCs/>
    </w:rPr>
  </w:style>
  <w:style w:type="character" w:customStyle="1" w:styleId="a4">
    <w:name w:val="Назва Знак"/>
    <w:basedOn w:val="a0"/>
    <w:link w:val="a5"/>
    <w:uiPriority w:val="99"/>
    <w:locked/>
    <w:rsid w:val="00375875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uiPriority w:val="99"/>
    <w:qFormat/>
    <w:rsid w:val="00375875"/>
    <w:pPr>
      <w:jc w:val="center"/>
    </w:pPr>
    <w:rPr>
      <w:rFonts w:eastAsiaTheme="minorHAnsi" w:cstheme="minorBidi"/>
      <w:b/>
      <w:bCs/>
      <w:sz w:val="24"/>
      <w:szCs w:val="24"/>
    </w:rPr>
  </w:style>
  <w:style w:type="character" w:customStyle="1" w:styleId="1">
    <w:name w:val="Назва Знак1"/>
    <w:basedOn w:val="a0"/>
    <w:uiPriority w:val="10"/>
    <w:rsid w:val="003758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2">
    <w:name w:val="rvps2"/>
    <w:basedOn w:val="a"/>
    <w:rsid w:val="0037587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375875"/>
  </w:style>
  <w:style w:type="paragraph" w:customStyle="1" w:styleId="a6">
    <w:name w:val="Стиль"/>
    <w:rsid w:val="003758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75875"/>
  </w:style>
  <w:style w:type="paragraph" w:customStyle="1" w:styleId="a7">
    <w:name w:val="Назва документа"/>
    <w:basedOn w:val="a"/>
    <w:next w:val="a"/>
    <w:uiPriority w:val="99"/>
    <w:rsid w:val="00375875"/>
    <w:pPr>
      <w:keepNext/>
      <w:keepLines/>
      <w:spacing w:before="360" w:after="360"/>
      <w:jc w:val="center"/>
    </w:pPr>
    <w:rPr>
      <w:rFonts w:ascii="Antiqua" w:hAnsi="Antiqua"/>
      <w:b/>
      <w:sz w:val="26"/>
    </w:rPr>
  </w:style>
  <w:style w:type="character" w:customStyle="1" w:styleId="rvts23">
    <w:name w:val="rvts23"/>
    <w:uiPriority w:val="99"/>
    <w:rsid w:val="00375875"/>
  </w:style>
  <w:style w:type="character" w:styleId="a8">
    <w:name w:val="Hyperlink"/>
    <w:basedOn w:val="a0"/>
    <w:uiPriority w:val="99"/>
    <w:unhideWhenUsed/>
    <w:rsid w:val="003758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299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829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2963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Катерина Станіславівна</dc:creator>
  <cp:keywords/>
  <dc:description/>
  <cp:lastModifiedBy>Іоффе Світлана Борисівна</cp:lastModifiedBy>
  <cp:revision>2</cp:revision>
  <cp:lastPrinted>2017-02-22T11:13:00Z</cp:lastPrinted>
  <dcterms:created xsi:type="dcterms:W3CDTF">2017-03-10T10:51:00Z</dcterms:created>
  <dcterms:modified xsi:type="dcterms:W3CDTF">2017-03-10T10:51:00Z</dcterms:modified>
</cp:coreProperties>
</file>