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2548EC" w:rsidRPr="00CB770B" w:rsidRDefault="002548EC" w:rsidP="0025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2548EC" w:rsidRPr="00CB770B" w:rsidRDefault="002548EC" w:rsidP="0025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48EC" w:rsidRPr="00CB770B" w:rsidRDefault="002548EC" w:rsidP="0025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48EC" w:rsidRPr="00CB770B" w:rsidRDefault="002548EC" w:rsidP="0025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EC" w:rsidRDefault="002548EC" w:rsidP="002548E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C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C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393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деяких законодавчих актів України щодо посилення відповідальності за паркування, зупинку, стоянку транспортних засобів на місцях, призначених для осіб з інвалідністю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8EC" w:rsidRPr="00CB770B" w:rsidRDefault="002548EC" w:rsidP="002548E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8EC" w:rsidRPr="00CB770B" w:rsidRDefault="002548EC" w:rsidP="002548E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Реєстр. № </w:t>
      </w:r>
      <w:r>
        <w:rPr>
          <w:rFonts w:ascii="Arial" w:eastAsia="Times New Roman" w:hAnsi="Arial" w:cs="Arial"/>
          <w:sz w:val="24"/>
          <w:szCs w:val="24"/>
          <w:lang w:eastAsia="ru-RU"/>
        </w:rPr>
        <w:t>5629</w:t>
      </w: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 від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5AC2">
        <w:rPr>
          <w:rFonts w:ascii="Arial" w:eastAsia="Times New Roman" w:hAnsi="Arial" w:cs="Arial"/>
          <w:sz w:val="24"/>
          <w:szCs w:val="24"/>
          <w:lang w:eastAsia="ru-RU"/>
        </w:rPr>
        <w:t>грудня</w:t>
      </w:r>
      <w:r w:rsidRPr="00CB770B">
        <w:rPr>
          <w:rFonts w:ascii="Arial" w:eastAsia="Times New Roman" w:hAnsi="Arial" w:cs="Arial"/>
          <w:sz w:val="24"/>
          <w:szCs w:val="24"/>
          <w:lang w:eastAsia="ru-RU"/>
        </w:rPr>
        <w:t xml:space="preserve">  2016р. </w:t>
      </w:r>
    </w:p>
    <w:p w:rsidR="002548EC" w:rsidRPr="00CB770B" w:rsidRDefault="002548EC" w:rsidP="002548E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8EC" w:rsidRPr="00CB770B" w:rsidRDefault="002548EC" w:rsidP="002548E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548EC" w:rsidRDefault="002548EC" w:rsidP="002548E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CB770B">
        <w:rPr>
          <w:rFonts w:ascii="Arial" w:eastAsia="Times New Roman" w:hAnsi="Arial" w:cs="Arial"/>
          <w:lang w:eastAsia="ru-RU"/>
        </w:rPr>
        <w:t xml:space="preserve">Суб’єкт права законодавчої ініціативи: </w:t>
      </w:r>
      <w:r>
        <w:rPr>
          <w:rFonts w:ascii="Arial" w:eastAsia="Times New Roman" w:hAnsi="Arial" w:cs="Arial"/>
          <w:lang w:eastAsia="ru-RU"/>
        </w:rPr>
        <w:t xml:space="preserve"> Кабінет Міністрів  </w:t>
      </w:r>
      <w:r w:rsidRPr="00CB770B">
        <w:rPr>
          <w:rFonts w:ascii="Arial" w:eastAsia="Times New Roman" w:hAnsi="Arial" w:cs="Arial"/>
          <w:lang w:eastAsia="ru-RU"/>
        </w:rPr>
        <w:t>України</w:t>
      </w:r>
      <w:r>
        <w:rPr>
          <w:rFonts w:ascii="Arial" w:eastAsia="Times New Roman" w:hAnsi="Arial" w:cs="Arial"/>
          <w:lang w:eastAsia="ru-RU"/>
        </w:rPr>
        <w:t>.</w:t>
      </w:r>
    </w:p>
    <w:p w:rsidR="002548EC" w:rsidRPr="00CB770B" w:rsidRDefault="002548EC" w:rsidP="002548E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2548EC" w:rsidRPr="00CB770B" w:rsidRDefault="002548EC" w:rsidP="002548E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CB770B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</w:t>
      </w:r>
      <w:r>
        <w:rPr>
          <w:rFonts w:ascii="Arial" w:eastAsia="Times New Roman" w:hAnsi="Arial" w:cs="Arial"/>
          <w:lang w:eastAsia="ru-RU"/>
        </w:rPr>
        <w:t>з питань законодавчого забезпечення правоохоронної діяльності</w:t>
      </w:r>
      <w:r w:rsidRPr="00CB770B">
        <w:rPr>
          <w:rFonts w:ascii="Arial" w:eastAsia="Times New Roman" w:hAnsi="Arial" w:cs="Arial"/>
          <w:lang w:eastAsia="ru-RU"/>
        </w:rPr>
        <w:t>.</w:t>
      </w:r>
    </w:p>
    <w:p w:rsidR="002548EC" w:rsidRPr="00CB770B" w:rsidRDefault="002548EC" w:rsidP="002548E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548EC" w:rsidRPr="00CB770B" w:rsidRDefault="002548EC" w:rsidP="002548E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2548EC" w:rsidRPr="00CB770B" w:rsidRDefault="002548EC" w:rsidP="002548E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936805" w:rsidRPr="00936805" w:rsidRDefault="002548EC" w:rsidP="009368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CB77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936805" w:rsidRPr="00936805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936805" w:rsidRPr="0093680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22 лютого 2017 року, протокол № 96</w:t>
      </w:r>
      <w:r w:rsidR="00936805" w:rsidRPr="0093680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2548EC" w:rsidRPr="00CB770B" w:rsidRDefault="002548EC" w:rsidP="00254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548EC" w:rsidRPr="00CB770B" w:rsidRDefault="002548EC" w:rsidP="00254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48EC" w:rsidRPr="00CB770B" w:rsidRDefault="002548EC" w:rsidP="00254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48EC" w:rsidRPr="00CB770B" w:rsidRDefault="002548EC" w:rsidP="00254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7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2548EC" w:rsidRPr="00CB770B" w:rsidRDefault="002548EC" w:rsidP="0025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548EC" w:rsidRPr="00CB770B" w:rsidRDefault="002548EC" w:rsidP="0025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548EC" w:rsidRPr="00CB770B" w:rsidRDefault="002548EC" w:rsidP="0025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548EC" w:rsidRDefault="002548EC" w:rsidP="002548EC"/>
    <w:p w:rsidR="002548EC" w:rsidRDefault="002548EC" w:rsidP="002548EC"/>
    <w:p w:rsidR="002548EC" w:rsidRDefault="002548EC" w:rsidP="002548EC"/>
    <w:p w:rsidR="002548EC" w:rsidRDefault="002548EC" w:rsidP="002548EC"/>
    <w:p w:rsidR="006178A7" w:rsidRDefault="006178A7"/>
    <w:sectPr w:rsidR="006178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BA" w:rsidRDefault="006562BA" w:rsidP="002548EC">
      <w:pPr>
        <w:spacing w:after="0" w:line="240" w:lineRule="auto"/>
      </w:pPr>
      <w:r>
        <w:separator/>
      </w:r>
    </w:p>
  </w:endnote>
  <w:endnote w:type="continuationSeparator" w:id="0">
    <w:p w:rsidR="006562BA" w:rsidRDefault="006562BA" w:rsidP="0025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BA" w:rsidRDefault="006562BA" w:rsidP="002548EC">
      <w:pPr>
        <w:spacing w:after="0" w:line="240" w:lineRule="auto"/>
      </w:pPr>
      <w:r>
        <w:separator/>
      </w:r>
    </w:p>
  </w:footnote>
  <w:footnote w:type="continuationSeparator" w:id="0">
    <w:p w:rsidR="006562BA" w:rsidRDefault="006562BA" w:rsidP="0025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FB" w:rsidRDefault="00320135" w:rsidP="00BB53FB">
    <w:pPr>
      <w:pStyle w:val="a3"/>
      <w:ind w:firstLine="6804"/>
    </w:pPr>
    <w:r>
      <w:t>Реєстр. № 56</w:t>
    </w:r>
    <w:r w:rsidR="002548EC">
      <w:t>29</w:t>
    </w:r>
  </w:p>
  <w:p w:rsidR="00BB53FB" w:rsidRPr="00BB53FB" w:rsidRDefault="00320135" w:rsidP="00BB53FB">
    <w:pPr>
      <w:pStyle w:val="a3"/>
      <w:ind w:firstLine="6804"/>
    </w:pPr>
    <w:r>
      <w:t xml:space="preserve">від </w:t>
    </w:r>
    <w:r w:rsidR="002548EC">
      <w:t>30</w:t>
    </w:r>
    <w:r>
      <w:t xml:space="preserve"> </w:t>
    </w:r>
    <w:r w:rsidR="00065AC2">
      <w:t>грудня</w:t>
    </w:r>
    <w: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29"/>
    <w:rsid w:val="00065AC2"/>
    <w:rsid w:val="002548EC"/>
    <w:rsid w:val="00320135"/>
    <w:rsid w:val="006178A7"/>
    <w:rsid w:val="006562BA"/>
    <w:rsid w:val="00936805"/>
    <w:rsid w:val="00E2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AC0B-A4F3-4318-B20E-1E13180F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548EC"/>
  </w:style>
  <w:style w:type="paragraph" w:styleId="a5">
    <w:name w:val="footer"/>
    <w:basedOn w:val="a"/>
    <w:link w:val="a6"/>
    <w:uiPriority w:val="99"/>
    <w:unhideWhenUsed/>
    <w:rsid w:val="002548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5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2017-01-11T12:41:00Z</dcterms:created>
  <dcterms:modified xsi:type="dcterms:W3CDTF">2017-02-22T15:59:00Z</dcterms:modified>
</cp:coreProperties>
</file>