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5D" w:rsidRPr="00D26F5D" w:rsidRDefault="00D26F5D" w:rsidP="00D26F5D">
      <w:pPr>
        <w:pStyle w:val="3"/>
        <w:jc w:val="right"/>
        <w:rPr>
          <w:b w:val="0"/>
          <w:i/>
          <w:noProof w:val="0"/>
          <w:sz w:val="24"/>
          <w:szCs w:val="24"/>
          <w:lang w:val="uk-UA"/>
        </w:rPr>
      </w:pPr>
    </w:p>
    <w:p w:rsidR="009655AD" w:rsidRPr="008D6142" w:rsidRDefault="00D26F5D" w:rsidP="009655AD">
      <w:pPr>
        <w:pStyle w:val="3"/>
        <w:rPr>
          <w:noProof w:val="0"/>
          <w:sz w:val="24"/>
          <w:szCs w:val="24"/>
          <w:lang w:val="uk-UA"/>
        </w:rPr>
      </w:pPr>
      <w:r w:rsidRPr="00D26F5D">
        <w:rPr>
          <w:noProof w:val="0"/>
          <w:sz w:val="24"/>
          <w:szCs w:val="24"/>
          <w:lang w:val="uk-UA"/>
        </w:rPr>
        <w:t xml:space="preserve">Договір </w:t>
      </w:r>
    </w:p>
    <w:p w:rsidR="009655AD" w:rsidRPr="008D6142" w:rsidRDefault="00D26F5D" w:rsidP="009655AD">
      <w:pPr>
        <w:pStyle w:val="3"/>
        <w:rPr>
          <w:noProof w:val="0"/>
          <w:sz w:val="24"/>
          <w:szCs w:val="24"/>
          <w:lang w:val="uk-UA"/>
        </w:rPr>
      </w:pPr>
      <w:r w:rsidRPr="00D26F5D">
        <w:rPr>
          <w:noProof w:val="0"/>
          <w:sz w:val="24"/>
          <w:szCs w:val="24"/>
          <w:lang w:val="uk-UA"/>
        </w:rPr>
        <w:t>між Україною та Урядом Малайзії</w:t>
      </w:r>
    </w:p>
    <w:p w:rsidR="009655AD" w:rsidRPr="008D6142" w:rsidRDefault="00D26F5D" w:rsidP="001F6783">
      <w:pPr>
        <w:pStyle w:val="3"/>
        <w:rPr>
          <w:b w:val="0"/>
          <w:sz w:val="24"/>
          <w:szCs w:val="24"/>
          <w:lang w:val="uk-UA"/>
        </w:rPr>
      </w:pPr>
      <w:r w:rsidRPr="00D26F5D">
        <w:rPr>
          <w:noProof w:val="0"/>
          <w:sz w:val="24"/>
          <w:szCs w:val="24"/>
          <w:lang w:val="uk-UA"/>
        </w:rPr>
        <w:t xml:space="preserve"> про взаємну правову</w:t>
      </w:r>
      <w:r w:rsidR="001F6783" w:rsidRPr="001F6783">
        <w:rPr>
          <w:noProof w:val="0"/>
          <w:sz w:val="24"/>
          <w:szCs w:val="24"/>
        </w:rPr>
        <w:t xml:space="preserve"> </w:t>
      </w:r>
      <w:r w:rsidRPr="00D26F5D">
        <w:rPr>
          <w:sz w:val="24"/>
          <w:szCs w:val="24"/>
          <w:lang w:val="uk-UA"/>
        </w:rPr>
        <w:t xml:space="preserve"> допомогу в кримінальних справах</w:t>
      </w:r>
    </w:p>
    <w:p w:rsidR="009655AD" w:rsidRPr="008D6142" w:rsidRDefault="009655AD" w:rsidP="009655AD">
      <w:pPr>
        <w:jc w:val="center"/>
        <w:rPr>
          <w:b/>
          <w:sz w:val="24"/>
          <w:szCs w:val="24"/>
          <w:lang w:val="uk-UA"/>
        </w:rPr>
      </w:pPr>
    </w:p>
    <w:p w:rsidR="009655AD" w:rsidRPr="008D6142" w:rsidRDefault="00D26F5D" w:rsidP="009655AD">
      <w:pPr>
        <w:pStyle w:val="2"/>
        <w:ind w:firstLine="720"/>
        <w:jc w:val="both"/>
        <w:rPr>
          <w:b w:val="0"/>
          <w:noProof w:val="0"/>
          <w:szCs w:val="24"/>
          <w:lang w:val="uk-UA"/>
        </w:rPr>
      </w:pPr>
      <w:r w:rsidRPr="00D26F5D">
        <w:rPr>
          <w:b w:val="0"/>
          <w:noProof w:val="0"/>
          <w:szCs w:val="24"/>
          <w:lang w:val="uk-UA"/>
        </w:rPr>
        <w:t>Україна та Уряд Малайзії (що надалі іменуються кожна окремо «Сторона», а разом «Сторони»),</w:t>
      </w:r>
    </w:p>
    <w:p w:rsidR="009655AD" w:rsidRPr="008D6142" w:rsidRDefault="00D26F5D" w:rsidP="009655AD">
      <w:pPr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ab/>
        <w:t xml:space="preserve"> </w:t>
      </w:r>
    </w:p>
    <w:p w:rsidR="00D26F5D" w:rsidRPr="00D26F5D" w:rsidRDefault="00D26F5D" w:rsidP="00D26F5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Бажаючи підвищити ефективність співробітництва обох країн з питань взаємної правової допомоги у кримінальних справах на основі взаємної поваги до суверенітету, рівності прав та невтручання у внутрішні справи,</w:t>
      </w:r>
    </w:p>
    <w:p w:rsidR="009655AD" w:rsidRPr="008D6142" w:rsidRDefault="009655AD" w:rsidP="009655AD">
      <w:pPr>
        <w:jc w:val="center"/>
        <w:rPr>
          <w:sz w:val="24"/>
          <w:szCs w:val="24"/>
          <w:lang w:val="uk-UA"/>
        </w:rPr>
      </w:pPr>
    </w:p>
    <w:p w:rsidR="009655AD" w:rsidRPr="008D6142" w:rsidRDefault="00D26F5D" w:rsidP="009655AD">
      <w:pPr>
        <w:ind w:firstLine="720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Домовилися про наступне:</w:t>
      </w:r>
    </w:p>
    <w:p w:rsidR="009655AD" w:rsidRPr="008D6142" w:rsidRDefault="009655AD" w:rsidP="009655AD">
      <w:pPr>
        <w:jc w:val="center"/>
        <w:rPr>
          <w:b/>
          <w:sz w:val="24"/>
          <w:szCs w:val="24"/>
          <w:lang w:val="uk-UA"/>
        </w:rPr>
      </w:pPr>
    </w:p>
    <w:p w:rsidR="009655AD" w:rsidRPr="008D6142" w:rsidRDefault="009655AD" w:rsidP="009655AD">
      <w:pPr>
        <w:jc w:val="center"/>
        <w:rPr>
          <w:b/>
          <w:sz w:val="24"/>
          <w:szCs w:val="24"/>
          <w:lang w:val="uk-UA"/>
        </w:rPr>
      </w:pPr>
    </w:p>
    <w:p w:rsidR="009655AD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>Стаття 1</w:t>
      </w:r>
    </w:p>
    <w:p w:rsidR="009655AD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>Сфера застосування</w:t>
      </w:r>
    </w:p>
    <w:p w:rsidR="009655AD" w:rsidRPr="008D6142" w:rsidRDefault="009655AD" w:rsidP="009655AD">
      <w:pPr>
        <w:jc w:val="both"/>
        <w:rPr>
          <w:sz w:val="24"/>
          <w:szCs w:val="24"/>
          <w:lang w:val="uk-UA"/>
        </w:rPr>
      </w:pPr>
    </w:p>
    <w:p w:rsidR="009655AD" w:rsidRPr="008D6142" w:rsidRDefault="00D26F5D" w:rsidP="009655AD">
      <w:pPr>
        <w:pStyle w:val="a5"/>
        <w:rPr>
          <w:noProof w:val="0"/>
          <w:sz w:val="24"/>
          <w:szCs w:val="24"/>
          <w:lang w:val="uk-UA"/>
        </w:rPr>
      </w:pPr>
      <w:r w:rsidRPr="00D26F5D">
        <w:rPr>
          <w:noProof w:val="0"/>
          <w:sz w:val="24"/>
          <w:szCs w:val="24"/>
          <w:lang w:val="uk-UA"/>
        </w:rPr>
        <w:t xml:space="preserve">1. Сторони, </w:t>
      </w:r>
      <w:r w:rsidRPr="00D26F5D">
        <w:rPr>
          <w:sz w:val="24"/>
          <w:szCs w:val="24"/>
          <w:lang w:val="uk-UA"/>
        </w:rPr>
        <w:t>відповідно до цього Договору і згідно з їхнім відповідним законодавством,</w:t>
      </w:r>
      <w:r>
        <w:rPr>
          <w:rStyle w:val="ab"/>
          <w:sz w:val="24"/>
          <w:szCs w:val="24"/>
          <w:lang w:val="uk-UA"/>
        </w:rPr>
        <w:t xml:space="preserve"> </w:t>
      </w:r>
      <w:r w:rsidRPr="00D26F5D">
        <w:rPr>
          <w:noProof w:val="0"/>
          <w:sz w:val="24"/>
          <w:szCs w:val="24"/>
          <w:lang w:val="uk-UA"/>
        </w:rPr>
        <w:t>надають одна одній найширшу взаємну</w:t>
      </w:r>
      <w:r w:rsidR="00AB765D">
        <w:rPr>
          <w:noProof w:val="0"/>
          <w:sz w:val="24"/>
          <w:szCs w:val="24"/>
          <w:lang w:val="uk-UA"/>
        </w:rPr>
        <w:t xml:space="preserve"> правову</w:t>
      </w:r>
      <w:r w:rsidRPr="00D26F5D">
        <w:rPr>
          <w:noProof w:val="0"/>
          <w:sz w:val="24"/>
          <w:szCs w:val="24"/>
          <w:lang w:val="uk-UA"/>
        </w:rPr>
        <w:t xml:space="preserve"> допомогу  при розслідуванні та судовому розгляді кримінальних справ. 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2. Взаємна </w:t>
      </w:r>
      <w:r w:rsidR="008B7038">
        <w:rPr>
          <w:sz w:val="24"/>
          <w:szCs w:val="24"/>
          <w:lang w:val="uk-UA"/>
        </w:rPr>
        <w:t xml:space="preserve">правова </w:t>
      </w:r>
      <w:r w:rsidRPr="00D26F5D">
        <w:rPr>
          <w:sz w:val="24"/>
          <w:szCs w:val="24"/>
          <w:lang w:val="uk-UA"/>
        </w:rPr>
        <w:t xml:space="preserve">допомога відповідно до цього Договору може включати: 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(a) одержання свідчень або доказів; 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(b) надання можливості особам надавати докази або сприяти кримінальному розслідуванню та судовому розгляду, включаючи передачу осіб під вартою; 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(c) вручення судових та інших процесуальних документів; 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(d) проведення </w:t>
      </w:r>
      <w:proofErr w:type="spellStart"/>
      <w:r w:rsidR="00101801" w:rsidRPr="00101801">
        <w:rPr>
          <w:sz w:val="24"/>
          <w:szCs w:val="24"/>
        </w:rPr>
        <w:t>обшуку</w:t>
      </w:r>
      <w:proofErr w:type="spellEnd"/>
      <w:r w:rsidR="00101801" w:rsidRPr="00101801">
        <w:rPr>
          <w:sz w:val="24"/>
          <w:szCs w:val="24"/>
        </w:rPr>
        <w:t xml:space="preserve"> та </w:t>
      </w:r>
      <w:proofErr w:type="spellStart"/>
      <w:r w:rsidR="00101801" w:rsidRPr="00101801">
        <w:rPr>
          <w:sz w:val="24"/>
          <w:szCs w:val="24"/>
        </w:rPr>
        <w:t>вилучення</w:t>
      </w:r>
      <w:proofErr w:type="spellEnd"/>
      <w:r w:rsidRPr="00D26F5D">
        <w:rPr>
          <w:sz w:val="24"/>
          <w:szCs w:val="24"/>
          <w:lang w:val="uk-UA"/>
        </w:rPr>
        <w:t xml:space="preserve">; 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(e) огляд об'єктів і місцевості; 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(f) надання інформації і речових доказів; 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(g) ідентифікація, виявлення, арешт, вилучення та конфіскація доходів, одержаних злочинним шляхом, та знарядь злочинів;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(h) встановлення місцезнаходження та ідентифікація осіб; та</w:t>
      </w:r>
    </w:p>
    <w:p w:rsidR="009655AD" w:rsidRPr="008D6142" w:rsidRDefault="00D26F5D" w:rsidP="009655AD">
      <w:pPr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 </w:t>
      </w:r>
      <w:r w:rsidRPr="00D26F5D">
        <w:rPr>
          <w:sz w:val="24"/>
          <w:szCs w:val="24"/>
          <w:lang w:val="uk-UA"/>
        </w:rPr>
        <w:tab/>
        <w:t>(</w:t>
      </w:r>
      <w:proofErr w:type="spellStart"/>
      <w:r w:rsidR="008B7038">
        <w:rPr>
          <w:sz w:val="24"/>
          <w:szCs w:val="24"/>
          <w:lang w:val="en-US"/>
        </w:rPr>
        <w:t>i</w:t>
      </w:r>
      <w:proofErr w:type="spellEnd"/>
      <w:r w:rsidRPr="00D26F5D">
        <w:rPr>
          <w:sz w:val="24"/>
          <w:szCs w:val="24"/>
          <w:lang w:val="uk-UA"/>
        </w:rPr>
        <w:t>) будь-які інші форми допомоги, що не суперечать законодавству запитуваної Сторони.</w:t>
      </w:r>
    </w:p>
    <w:p w:rsidR="009655AD" w:rsidRPr="008D6142" w:rsidRDefault="00D26F5D" w:rsidP="009655AD">
      <w:pPr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ab/>
        <w:t>3. Цей Договір застосовується лише для надання взаємної правової допомоги між Сторонами. Положення цього Договору не створюють будь-яких прав з боку будь-яких приватних осіб для отримання, переховування або виключення доказів або перешкоджання виконанню будь-якого запиту про надання допомоги.</w:t>
      </w:r>
    </w:p>
    <w:p w:rsidR="00A67129" w:rsidRPr="008D6142" w:rsidRDefault="00D26F5D" w:rsidP="00A67129">
      <w:pPr>
        <w:ind w:firstLine="709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</w:rPr>
        <w:t xml:space="preserve">4. </w:t>
      </w:r>
      <w:r w:rsidRPr="00D26F5D">
        <w:rPr>
          <w:sz w:val="24"/>
          <w:szCs w:val="24"/>
          <w:lang w:val="uk-UA"/>
        </w:rPr>
        <w:t>Цей Договір не застосовується до –</w:t>
      </w:r>
    </w:p>
    <w:p w:rsidR="00A67129" w:rsidRPr="008D6142" w:rsidRDefault="00D26F5D" w:rsidP="00A67129">
      <w:pPr>
        <w:ind w:firstLine="709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(а) арешту або затримання будь-якої особи з метою її екстрадиції;</w:t>
      </w:r>
    </w:p>
    <w:p w:rsidR="00A67129" w:rsidRPr="008D6142" w:rsidRDefault="00D26F5D" w:rsidP="00A67129">
      <w:pPr>
        <w:ind w:firstLine="709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(</w:t>
      </w:r>
      <w:r w:rsidRPr="00D26F5D">
        <w:rPr>
          <w:sz w:val="24"/>
          <w:szCs w:val="24"/>
          <w:lang w:val="en-US"/>
        </w:rPr>
        <w:t>b</w:t>
      </w:r>
      <w:r w:rsidRPr="00D26F5D">
        <w:rPr>
          <w:sz w:val="24"/>
          <w:szCs w:val="24"/>
          <w:lang w:val="uk-UA"/>
        </w:rPr>
        <w:t>) виконання у запитуваній Стороні судових рішень у кримінальних справах, винесених у запитуючій Стороні, за винятком обсягу, дозволеного законодавством запитуваної Сторони;</w:t>
      </w:r>
    </w:p>
    <w:p w:rsidR="00A67129" w:rsidRPr="008D6142" w:rsidRDefault="00D26F5D" w:rsidP="00A67129">
      <w:pPr>
        <w:ind w:firstLine="709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(с) передачі осіб під вартою для виконання покарань; та</w:t>
      </w:r>
    </w:p>
    <w:p w:rsidR="00A67129" w:rsidRPr="008D6142" w:rsidRDefault="00D26F5D" w:rsidP="00A67129">
      <w:pPr>
        <w:ind w:firstLine="709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(</w:t>
      </w:r>
      <w:r w:rsidRPr="00D26F5D">
        <w:rPr>
          <w:sz w:val="24"/>
          <w:szCs w:val="24"/>
          <w:lang w:val="en-US"/>
        </w:rPr>
        <w:t>d</w:t>
      </w:r>
      <w:r w:rsidRPr="00D26F5D">
        <w:rPr>
          <w:sz w:val="24"/>
          <w:szCs w:val="24"/>
          <w:lang w:val="uk-UA"/>
        </w:rPr>
        <w:t>) передачі провадження у кримінальних справах.</w:t>
      </w:r>
    </w:p>
    <w:p w:rsidR="00A67129" w:rsidRPr="008D6142" w:rsidRDefault="00D26F5D" w:rsidP="00A67129">
      <w:pPr>
        <w:ind w:firstLine="709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5. Цей Договір не уповноважує будь-яку зі Сторін вживати на території іншої заходи щодо реалізації юрисдикції або виконання функцій, віднесених </w:t>
      </w:r>
      <w:r w:rsidR="008B7038" w:rsidRPr="00D26F5D">
        <w:rPr>
          <w:sz w:val="24"/>
          <w:szCs w:val="24"/>
          <w:lang w:val="uk-UA"/>
        </w:rPr>
        <w:t xml:space="preserve">її законодавством </w:t>
      </w:r>
      <w:r w:rsidRPr="00D26F5D">
        <w:rPr>
          <w:sz w:val="24"/>
          <w:szCs w:val="24"/>
          <w:lang w:val="uk-UA"/>
        </w:rPr>
        <w:t>до виключної компетенції органів такої іншої Сторони.</w:t>
      </w:r>
    </w:p>
    <w:p w:rsidR="009655AD" w:rsidRPr="008D6142" w:rsidRDefault="009655AD" w:rsidP="009655AD">
      <w:pPr>
        <w:jc w:val="both"/>
        <w:rPr>
          <w:sz w:val="24"/>
          <w:szCs w:val="24"/>
          <w:lang w:val="uk-UA"/>
        </w:rPr>
      </w:pPr>
    </w:p>
    <w:p w:rsidR="009655AD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>Стаття 2</w:t>
      </w:r>
    </w:p>
    <w:p w:rsidR="009655AD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>Центральні органи</w:t>
      </w:r>
    </w:p>
    <w:p w:rsidR="009655AD" w:rsidRPr="008D6142" w:rsidRDefault="009655AD" w:rsidP="009655AD">
      <w:pPr>
        <w:jc w:val="both"/>
        <w:rPr>
          <w:b/>
          <w:sz w:val="24"/>
          <w:szCs w:val="24"/>
          <w:lang w:val="uk-UA"/>
        </w:rPr>
      </w:pP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lastRenderedPageBreak/>
        <w:t>1.  Кожна Сторона визначає Центральний орган для надіслання і отримання запитів на підставі цього Договору через дипломатичні канали.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 xml:space="preserve">2. Центральним органом в Україні є Генеральна прокуратура (щодо запитів на стадії досудового розслідування)  та Міністерство юстиції (щодо запитів на стадії судового розгляду). Центральним органом для Малайзії є Генеральний аторней або особа, визначена Генеральним аторнеєм. </w:t>
      </w:r>
    </w:p>
    <w:p w:rsidR="009655AD" w:rsidRPr="008D6142" w:rsidRDefault="00D26F5D" w:rsidP="009655AD">
      <w:pPr>
        <w:pStyle w:val="a3"/>
        <w:ind w:firstLine="851"/>
        <w:rPr>
          <w:szCs w:val="24"/>
        </w:rPr>
      </w:pPr>
      <w:r w:rsidRPr="00D26F5D">
        <w:rPr>
          <w:szCs w:val="24"/>
        </w:rPr>
        <w:t>3.  Кожна Сторона невідкладно повідомляє іншу про будь-які зміни у призначенні центральних органів.</w:t>
      </w:r>
    </w:p>
    <w:p w:rsidR="009655AD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 xml:space="preserve">Стаття </w:t>
      </w:r>
      <w:r w:rsidRPr="00D26F5D">
        <w:rPr>
          <w:b/>
          <w:sz w:val="24"/>
          <w:szCs w:val="24"/>
        </w:rPr>
        <w:t>3</w:t>
      </w:r>
    </w:p>
    <w:p w:rsidR="009655AD" w:rsidRPr="008D6142" w:rsidRDefault="00D26F5D" w:rsidP="009655AD">
      <w:pPr>
        <w:pStyle w:val="1"/>
        <w:rPr>
          <w:noProof w:val="0"/>
          <w:sz w:val="24"/>
          <w:szCs w:val="24"/>
          <w:lang w:val="uk-UA"/>
        </w:rPr>
      </w:pPr>
      <w:r w:rsidRPr="00D26F5D">
        <w:rPr>
          <w:noProof w:val="0"/>
          <w:sz w:val="24"/>
          <w:szCs w:val="24"/>
          <w:lang w:val="uk-UA"/>
        </w:rPr>
        <w:t>Відмова у наданні допомоги</w:t>
      </w:r>
    </w:p>
    <w:p w:rsidR="009655AD" w:rsidRPr="008D6142" w:rsidRDefault="009655AD" w:rsidP="009655AD">
      <w:pPr>
        <w:jc w:val="both"/>
        <w:rPr>
          <w:b/>
          <w:sz w:val="24"/>
          <w:szCs w:val="24"/>
          <w:lang w:val="uk-UA"/>
        </w:rPr>
      </w:pP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>1. Відмова у виконанні запиту про надання допомоги на підставі цього Договору здійснюється відповідно до законодавства Сторін, та  підстави для відмови включають такі: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(a)  надання допомоги може завдати шкоди суверенітету, безпеці, публічному порядку або іншим важливим державним інтересам запитуваної Сторони; 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(b) задоволення або виконання запиту буде суперечити законодавству запитуваної Сторони;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(c) злочин розглядається запитуваною Стороною як такий, що має політичний характер; 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 xml:space="preserve">(d) існують вагомі підстави вважати, що запит про надання допомоги зроблено з метою проведення розслідування, переслідування, покарання або іншим чином погіршення становища особі за ознакою раси, статі, віросповідання, </w:t>
      </w:r>
      <w:r w:rsidR="008B7038">
        <w:rPr>
          <w:szCs w:val="24"/>
        </w:rPr>
        <w:t>національності</w:t>
      </w:r>
      <w:r w:rsidRPr="00D26F5D">
        <w:rPr>
          <w:szCs w:val="24"/>
        </w:rPr>
        <w:t xml:space="preserve">, етнічної приналежності або політичних переконань; 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>(е) запит стосується військового злочину, який якби мав місце у запитуваній Стороні, не був би злочином згідно з</w:t>
      </w:r>
      <w:r w:rsidR="008B7038">
        <w:rPr>
          <w:szCs w:val="24"/>
        </w:rPr>
        <w:t>і</w:t>
      </w:r>
      <w:r w:rsidRPr="00D26F5D">
        <w:rPr>
          <w:szCs w:val="24"/>
        </w:rPr>
        <w:t xml:space="preserve"> звичайним кримінальним правом у запитуваній Стороні;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 xml:space="preserve"> (f) запит стосується діяння, яке не є злочином відповідно до законодавства запитуваної Сторони;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>(</w:t>
      </w:r>
      <w:r w:rsidRPr="00D26F5D">
        <w:rPr>
          <w:szCs w:val="24"/>
          <w:lang w:val="en-US"/>
        </w:rPr>
        <w:t>g</w:t>
      </w:r>
      <w:r w:rsidRPr="00D26F5D">
        <w:rPr>
          <w:szCs w:val="24"/>
        </w:rPr>
        <w:t xml:space="preserve">) запит стосується переслідування особи за злочин, щодо якого особу було остаточно засуджено, виправдано або помилувано, або вона відбула або відбуває призначене покарання у запитуваній Стороні, або іншим чином звільнена від кримінальної відповідальності або виконання покарання у такій Стороні. 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2. Запитувана Сторона може відстрочити виконання запиту, якщо його негайне виконання може перешкодити розслідуванню або </w:t>
      </w:r>
      <w:r w:rsidR="00713842">
        <w:rPr>
          <w:sz w:val="24"/>
          <w:szCs w:val="24"/>
          <w:lang w:val="uk-UA"/>
        </w:rPr>
        <w:t>судовому розгляду</w:t>
      </w:r>
      <w:r w:rsidRPr="00D26F5D">
        <w:rPr>
          <w:sz w:val="24"/>
          <w:szCs w:val="24"/>
          <w:lang w:val="uk-UA"/>
        </w:rPr>
        <w:t>, що триває в запитуваній Стороні.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 xml:space="preserve">3. Для цілей підпункту «с» пункту 1 </w:t>
      </w:r>
      <w:r w:rsidR="008B7038">
        <w:rPr>
          <w:szCs w:val="24"/>
        </w:rPr>
        <w:t xml:space="preserve">цієї статті </w:t>
      </w:r>
      <w:r w:rsidRPr="00D26F5D">
        <w:rPr>
          <w:szCs w:val="24"/>
        </w:rPr>
        <w:t>наступні злочини не вважаються злочинами політичного характеру: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>(а) злочин проти життя чи особи Глави Держави або близького члена сім’ї Глави Держави;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>(</w:t>
      </w:r>
      <w:r w:rsidRPr="00D26F5D">
        <w:rPr>
          <w:szCs w:val="24"/>
          <w:lang w:val="en-US"/>
        </w:rPr>
        <w:t>b</w:t>
      </w:r>
      <w:r w:rsidRPr="00D26F5D">
        <w:rPr>
          <w:szCs w:val="24"/>
        </w:rPr>
        <w:t>) злочин проти життя або особи Глави Уряду або Міністра Уряду;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>(с) злочин, передбачений будь-яким багатостороннім міжнародним договором, сторонами якого є Сторони і який відповідно до такого багатостороннього договору не може вважатися злочином політичного характеру для цілей взаємної правової допомоги у кримінальних справах; та</w:t>
      </w:r>
    </w:p>
    <w:p w:rsidR="00D26F5D" w:rsidRPr="00D26F5D" w:rsidRDefault="00D26F5D">
      <w:pPr>
        <w:pStyle w:val="a3"/>
        <w:ind w:firstLine="720"/>
        <w:rPr>
          <w:szCs w:val="24"/>
        </w:rPr>
      </w:pPr>
      <w:r w:rsidRPr="00D26F5D">
        <w:rPr>
          <w:szCs w:val="24"/>
        </w:rPr>
        <w:t>(</w:t>
      </w:r>
      <w:r w:rsidRPr="00D26F5D">
        <w:rPr>
          <w:szCs w:val="24"/>
          <w:lang w:val="en-US"/>
        </w:rPr>
        <w:t>d</w:t>
      </w:r>
      <w:r w:rsidRPr="00D26F5D">
        <w:rPr>
          <w:szCs w:val="24"/>
        </w:rPr>
        <w:t>) будь-як</w:t>
      </w:r>
      <w:r w:rsidR="00AB765D">
        <w:rPr>
          <w:szCs w:val="24"/>
        </w:rPr>
        <w:t>ий</w:t>
      </w:r>
      <w:r w:rsidRPr="00D26F5D">
        <w:rPr>
          <w:szCs w:val="24"/>
        </w:rPr>
        <w:t xml:space="preserve"> замах, підбурювання або змова з метою вчинення будь-якого зі злочинів, перелічених у підпунктах «а» –«с».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>4. Перед тим, як відмовити у задоволенні запиту або відстрочити його виконання, запитувана Сторона розглядає питання про можливість надання допомоги на певних умовах. Якщо запитуюча Сторона погоджується одержати допомогу на цих умовах, вона виконує такі умови.</w:t>
      </w:r>
    </w:p>
    <w:p w:rsidR="009655AD" w:rsidRPr="008D6142" w:rsidRDefault="00D26F5D" w:rsidP="009655AD">
      <w:pPr>
        <w:pStyle w:val="a3"/>
        <w:ind w:firstLine="720"/>
        <w:rPr>
          <w:szCs w:val="24"/>
          <w:lang w:val="ru-RU"/>
        </w:rPr>
      </w:pPr>
      <w:r w:rsidRPr="00D26F5D">
        <w:rPr>
          <w:szCs w:val="24"/>
        </w:rPr>
        <w:t xml:space="preserve">5. Будь-яка відмова або відстрочка </w:t>
      </w:r>
      <w:r w:rsidR="00185954">
        <w:rPr>
          <w:szCs w:val="24"/>
        </w:rPr>
        <w:t>у</w:t>
      </w:r>
      <w:r w:rsidRPr="00D26F5D">
        <w:rPr>
          <w:szCs w:val="24"/>
        </w:rPr>
        <w:t xml:space="preserve"> наданні взаємної </w:t>
      </w:r>
      <w:r w:rsidR="00AB765D">
        <w:rPr>
          <w:szCs w:val="24"/>
        </w:rPr>
        <w:t xml:space="preserve">правової </w:t>
      </w:r>
      <w:r w:rsidRPr="00D26F5D">
        <w:rPr>
          <w:szCs w:val="24"/>
        </w:rPr>
        <w:t>допомоги повинна бути мотивованою.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  <w:lang w:val="ru-RU"/>
        </w:rPr>
        <w:t xml:space="preserve">6. У </w:t>
      </w:r>
      <w:proofErr w:type="spellStart"/>
      <w:r w:rsidRPr="00D26F5D">
        <w:rPr>
          <w:szCs w:val="24"/>
          <w:lang w:val="ru-RU"/>
        </w:rPr>
        <w:t>допомозі</w:t>
      </w:r>
      <w:proofErr w:type="spellEnd"/>
      <w:r w:rsidRPr="00D26F5D">
        <w:rPr>
          <w:szCs w:val="24"/>
          <w:lang w:val="ru-RU"/>
        </w:rPr>
        <w:t xml:space="preserve"> не </w:t>
      </w:r>
      <w:proofErr w:type="spellStart"/>
      <w:r w:rsidRPr="00D26F5D">
        <w:rPr>
          <w:szCs w:val="24"/>
          <w:lang w:val="ru-RU"/>
        </w:rPr>
        <w:t>може</w:t>
      </w:r>
      <w:proofErr w:type="spellEnd"/>
      <w:r w:rsidRPr="00D26F5D">
        <w:rPr>
          <w:szCs w:val="24"/>
          <w:lang w:val="ru-RU"/>
        </w:rPr>
        <w:t xml:space="preserve"> бути </w:t>
      </w:r>
      <w:proofErr w:type="spellStart"/>
      <w:r w:rsidRPr="00D26F5D">
        <w:rPr>
          <w:szCs w:val="24"/>
          <w:lang w:val="ru-RU"/>
        </w:rPr>
        <w:t>відмовлено</w:t>
      </w:r>
      <w:proofErr w:type="spellEnd"/>
      <w:r w:rsidRPr="00D26F5D">
        <w:rPr>
          <w:szCs w:val="24"/>
          <w:lang w:val="ru-RU"/>
        </w:rPr>
        <w:t xml:space="preserve"> </w:t>
      </w:r>
      <w:proofErr w:type="spellStart"/>
      <w:r w:rsidRPr="00D26F5D">
        <w:rPr>
          <w:szCs w:val="24"/>
          <w:lang w:val="ru-RU"/>
        </w:rPr>
        <w:t>лише</w:t>
      </w:r>
      <w:proofErr w:type="spellEnd"/>
      <w:r w:rsidRPr="00D26F5D">
        <w:rPr>
          <w:szCs w:val="24"/>
          <w:lang w:val="ru-RU"/>
        </w:rPr>
        <w:t xml:space="preserve"> на </w:t>
      </w:r>
      <w:proofErr w:type="spellStart"/>
      <w:proofErr w:type="gramStart"/>
      <w:r w:rsidRPr="00D26F5D">
        <w:rPr>
          <w:szCs w:val="24"/>
          <w:lang w:val="ru-RU"/>
        </w:rPr>
        <w:t>п</w:t>
      </w:r>
      <w:proofErr w:type="gramEnd"/>
      <w:r w:rsidRPr="00D26F5D">
        <w:rPr>
          <w:szCs w:val="24"/>
          <w:lang w:val="ru-RU"/>
        </w:rPr>
        <w:t>ідставі</w:t>
      </w:r>
      <w:proofErr w:type="spellEnd"/>
      <w:r w:rsidRPr="00D26F5D">
        <w:rPr>
          <w:szCs w:val="24"/>
          <w:lang w:val="ru-RU"/>
        </w:rPr>
        <w:t xml:space="preserve"> </w:t>
      </w:r>
      <w:proofErr w:type="spellStart"/>
      <w:r w:rsidRPr="00D26F5D">
        <w:rPr>
          <w:szCs w:val="24"/>
          <w:lang w:val="ru-RU"/>
        </w:rPr>
        <w:t>банківської</w:t>
      </w:r>
      <w:proofErr w:type="spellEnd"/>
      <w:r w:rsidRPr="00D26F5D">
        <w:rPr>
          <w:szCs w:val="24"/>
          <w:lang w:val="ru-RU"/>
        </w:rPr>
        <w:t xml:space="preserve"> </w:t>
      </w:r>
      <w:r w:rsidRPr="00D26F5D">
        <w:rPr>
          <w:szCs w:val="24"/>
        </w:rPr>
        <w:t xml:space="preserve">чи іншої фінансової </w:t>
      </w:r>
      <w:proofErr w:type="spellStart"/>
      <w:r w:rsidRPr="00D26F5D">
        <w:rPr>
          <w:szCs w:val="24"/>
          <w:lang w:val="ru-RU"/>
        </w:rPr>
        <w:t>таємниці</w:t>
      </w:r>
      <w:proofErr w:type="spellEnd"/>
      <w:r w:rsidRPr="00D26F5D">
        <w:rPr>
          <w:szCs w:val="24"/>
        </w:rPr>
        <w:t xml:space="preserve"> або якщо злочин вважається таким, що стосується виключно фіскальних питань.</w:t>
      </w:r>
    </w:p>
    <w:p w:rsidR="009655AD" w:rsidRPr="008D6142" w:rsidRDefault="009655AD" w:rsidP="009655AD">
      <w:pPr>
        <w:jc w:val="center"/>
        <w:rPr>
          <w:b/>
          <w:sz w:val="24"/>
          <w:szCs w:val="24"/>
          <w:lang w:val="uk-UA"/>
        </w:rPr>
      </w:pPr>
    </w:p>
    <w:p w:rsidR="009655AD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 xml:space="preserve">Стаття </w:t>
      </w:r>
      <w:r w:rsidRPr="00D26F5D">
        <w:rPr>
          <w:b/>
          <w:sz w:val="24"/>
          <w:szCs w:val="24"/>
        </w:rPr>
        <w:t>4</w:t>
      </w:r>
    </w:p>
    <w:p w:rsidR="009655AD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>Форма запитів</w:t>
      </w:r>
    </w:p>
    <w:p w:rsidR="00FC5599" w:rsidRPr="008D6142" w:rsidRDefault="00FC5599" w:rsidP="009655AD">
      <w:pPr>
        <w:jc w:val="center"/>
        <w:rPr>
          <w:b/>
          <w:sz w:val="24"/>
          <w:szCs w:val="24"/>
          <w:lang w:val="uk-UA"/>
        </w:rPr>
      </w:pPr>
    </w:p>
    <w:p w:rsidR="00D26F5D" w:rsidRPr="00D26F5D" w:rsidRDefault="00D26F5D" w:rsidP="00D26F5D">
      <w:pPr>
        <w:ind w:firstLine="708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1. Запит про надання допомоги складається письмово і засвідчується підписом уповноваженої особи та печаткою Центрального органу запитуючої Сторони або ком</w:t>
      </w:r>
      <w:r w:rsidR="00185954">
        <w:rPr>
          <w:sz w:val="24"/>
          <w:szCs w:val="24"/>
          <w:lang w:val="uk-UA"/>
        </w:rPr>
        <w:t>петентного органу, який здійснює розслідування або розглядає</w:t>
      </w:r>
      <w:r w:rsidRPr="00D26F5D">
        <w:rPr>
          <w:sz w:val="24"/>
          <w:szCs w:val="24"/>
          <w:lang w:val="uk-UA"/>
        </w:rPr>
        <w:t xml:space="preserve"> справ</w:t>
      </w:r>
      <w:r w:rsidR="00185954">
        <w:rPr>
          <w:sz w:val="24"/>
          <w:szCs w:val="24"/>
          <w:lang w:val="uk-UA"/>
        </w:rPr>
        <w:t>у</w:t>
      </w:r>
      <w:r w:rsidRPr="00D26F5D">
        <w:rPr>
          <w:sz w:val="24"/>
          <w:szCs w:val="24"/>
          <w:lang w:val="uk-UA"/>
        </w:rPr>
        <w:t xml:space="preserve">. У термінових випадках </w:t>
      </w:r>
      <w:r w:rsidR="00185954" w:rsidRPr="00D26F5D">
        <w:rPr>
          <w:sz w:val="24"/>
          <w:szCs w:val="24"/>
          <w:lang w:val="uk-UA"/>
        </w:rPr>
        <w:t xml:space="preserve">запитуюча </w:t>
      </w:r>
      <w:r w:rsidRPr="00D26F5D">
        <w:rPr>
          <w:sz w:val="24"/>
          <w:szCs w:val="24"/>
          <w:lang w:val="uk-UA"/>
        </w:rPr>
        <w:t xml:space="preserve">Сторона може зробити запит в іншій формі, яка є прийнятною для запитуваної Сторони, такій як факс або електронна пошта, і запитуюча Сторона підтверджує </w:t>
      </w:r>
      <w:r w:rsidR="00AB765D">
        <w:rPr>
          <w:sz w:val="24"/>
          <w:szCs w:val="24"/>
          <w:lang w:val="uk-UA"/>
        </w:rPr>
        <w:t>свій</w:t>
      </w:r>
      <w:r w:rsidRPr="00D26F5D">
        <w:rPr>
          <w:sz w:val="24"/>
          <w:szCs w:val="24"/>
          <w:lang w:val="uk-UA"/>
        </w:rPr>
        <w:t xml:space="preserve"> запит письмово невідкладно після цього.</w:t>
      </w:r>
    </w:p>
    <w:p w:rsidR="009655AD" w:rsidRPr="008D6142" w:rsidRDefault="009655AD" w:rsidP="009655AD">
      <w:pPr>
        <w:jc w:val="both"/>
        <w:rPr>
          <w:b/>
          <w:sz w:val="24"/>
          <w:szCs w:val="24"/>
          <w:lang w:val="uk-UA"/>
        </w:rPr>
      </w:pPr>
    </w:p>
    <w:p w:rsidR="00D26F5D" w:rsidRPr="00D26F5D" w:rsidRDefault="00D26F5D" w:rsidP="00D26F5D">
      <w:pPr>
        <w:ind w:firstLine="708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2. Центральні органи передають всі запити та будь-які повідомлення, що його стосуються. У термінових випадках і коли це дозволено законами запитуваної Сторони, запити та будь-які повідомлення, що їх стосуються, можуть бути передані Центральному органу через Міжнародну організацію кримінальної поліції (ІНТЕРПОЛ).</w:t>
      </w:r>
    </w:p>
    <w:p w:rsidR="009655AD" w:rsidRPr="008D6142" w:rsidRDefault="009655AD" w:rsidP="009655AD">
      <w:pPr>
        <w:jc w:val="center"/>
        <w:rPr>
          <w:b/>
          <w:sz w:val="24"/>
          <w:szCs w:val="24"/>
          <w:lang w:val="uk-UA"/>
        </w:rPr>
      </w:pPr>
    </w:p>
    <w:p w:rsidR="009655AD" w:rsidRPr="008D6142" w:rsidRDefault="00D26F5D" w:rsidP="009655AD">
      <w:pPr>
        <w:jc w:val="center"/>
        <w:rPr>
          <w:b/>
          <w:sz w:val="24"/>
          <w:szCs w:val="24"/>
        </w:rPr>
      </w:pPr>
      <w:r w:rsidRPr="00D26F5D">
        <w:rPr>
          <w:b/>
          <w:sz w:val="24"/>
          <w:szCs w:val="24"/>
          <w:lang w:val="uk-UA"/>
        </w:rPr>
        <w:t xml:space="preserve">Стаття </w:t>
      </w:r>
      <w:r w:rsidRPr="00D26F5D">
        <w:rPr>
          <w:b/>
          <w:sz w:val="24"/>
          <w:szCs w:val="24"/>
        </w:rPr>
        <w:t>5</w:t>
      </w:r>
    </w:p>
    <w:p w:rsidR="009655AD" w:rsidRPr="008D6142" w:rsidRDefault="00D26F5D" w:rsidP="009655AD">
      <w:pPr>
        <w:pStyle w:val="1"/>
        <w:rPr>
          <w:noProof w:val="0"/>
          <w:sz w:val="24"/>
          <w:szCs w:val="24"/>
          <w:lang w:val="uk-UA"/>
        </w:rPr>
      </w:pPr>
      <w:r w:rsidRPr="00D26F5D">
        <w:rPr>
          <w:noProof w:val="0"/>
          <w:sz w:val="24"/>
          <w:szCs w:val="24"/>
          <w:lang w:val="uk-UA"/>
        </w:rPr>
        <w:t>Зміст запиту</w:t>
      </w:r>
    </w:p>
    <w:p w:rsidR="009655AD" w:rsidRPr="008D6142" w:rsidRDefault="009655AD" w:rsidP="009655AD">
      <w:pPr>
        <w:jc w:val="both"/>
        <w:rPr>
          <w:b/>
          <w:sz w:val="24"/>
          <w:szCs w:val="24"/>
          <w:lang w:val="uk-UA"/>
        </w:rPr>
      </w:pP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1. Запит про надання допомоги повинен містити: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(a) назву компетентного органу, який веде розслідування або </w:t>
      </w:r>
      <w:r w:rsidR="00185954">
        <w:rPr>
          <w:sz w:val="24"/>
          <w:szCs w:val="24"/>
          <w:lang w:val="uk-UA"/>
        </w:rPr>
        <w:t>розглядає</w:t>
      </w:r>
      <w:r w:rsidRPr="00D26F5D">
        <w:rPr>
          <w:sz w:val="24"/>
          <w:szCs w:val="24"/>
          <w:lang w:val="uk-UA"/>
        </w:rPr>
        <w:t xml:space="preserve"> кримінальн</w:t>
      </w:r>
      <w:r w:rsidR="00185954">
        <w:rPr>
          <w:sz w:val="24"/>
          <w:szCs w:val="24"/>
          <w:lang w:val="uk-UA"/>
        </w:rPr>
        <w:t>у</w:t>
      </w:r>
      <w:r w:rsidRPr="00D26F5D">
        <w:rPr>
          <w:sz w:val="24"/>
          <w:szCs w:val="24"/>
          <w:lang w:val="uk-UA"/>
        </w:rPr>
        <w:t xml:space="preserve"> справ</w:t>
      </w:r>
      <w:r w:rsidR="00185954">
        <w:rPr>
          <w:sz w:val="24"/>
          <w:szCs w:val="24"/>
          <w:lang w:val="uk-UA"/>
        </w:rPr>
        <w:t>у</w:t>
      </w:r>
      <w:r w:rsidRPr="00D26F5D">
        <w:rPr>
          <w:sz w:val="24"/>
          <w:szCs w:val="24"/>
          <w:lang w:val="uk-UA"/>
        </w:rPr>
        <w:t xml:space="preserve">, якої стосується запит; 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(b) виклад мети запиту і стислий опис запитуваної допомоги; </w:t>
      </w:r>
    </w:p>
    <w:p w:rsidR="009655AD" w:rsidRPr="008D6142" w:rsidRDefault="00D26F5D" w:rsidP="009655AD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26F5D">
        <w:rPr>
          <w:rFonts w:ascii="Times New Roman" w:hAnsi="Times New Roman"/>
          <w:sz w:val="24"/>
          <w:szCs w:val="24"/>
        </w:rPr>
        <w:t xml:space="preserve">(c) виклад обставин справи та юридична кваліфікація злочину з посиланням на відповідні положення закону і наданням тексту закону; </w:t>
      </w:r>
    </w:p>
    <w:p w:rsidR="00D26F5D" w:rsidRPr="00D26F5D" w:rsidRDefault="00D26F5D" w:rsidP="00D26F5D">
      <w:pPr>
        <w:ind w:firstLine="720"/>
        <w:jc w:val="both"/>
        <w:rPr>
          <w:sz w:val="24"/>
          <w:szCs w:val="24"/>
        </w:rPr>
      </w:pPr>
      <w:r w:rsidRPr="00D26F5D">
        <w:rPr>
          <w:sz w:val="24"/>
          <w:szCs w:val="24"/>
          <w:lang w:val="uk-UA"/>
        </w:rPr>
        <w:t>(</w:t>
      </w:r>
      <w:r w:rsidRPr="00D26F5D">
        <w:rPr>
          <w:sz w:val="24"/>
          <w:szCs w:val="24"/>
        </w:rPr>
        <w:t xml:space="preserve">d) причини </w:t>
      </w:r>
      <w:proofErr w:type="spellStart"/>
      <w:r w:rsidRPr="00D26F5D">
        <w:rPr>
          <w:sz w:val="24"/>
          <w:szCs w:val="24"/>
        </w:rPr>
        <w:t>застосування</w:t>
      </w:r>
      <w:proofErr w:type="spellEnd"/>
      <w:r w:rsidRPr="00D26F5D">
        <w:rPr>
          <w:sz w:val="24"/>
          <w:szCs w:val="24"/>
        </w:rPr>
        <w:t xml:space="preserve"> </w:t>
      </w:r>
      <w:proofErr w:type="spellStart"/>
      <w:r w:rsidRPr="00D26F5D">
        <w:rPr>
          <w:sz w:val="24"/>
          <w:szCs w:val="24"/>
        </w:rPr>
        <w:t>і</w:t>
      </w:r>
      <w:proofErr w:type="spellEnd"/>
      <w:r w:rsidRPr="00D26F5D">
        <w:rPr>
          <w:sz w:val="24"/>
          <w:szCs w:val="24"/>
        </w:rPr>
        <w:t xml:space="preserve"> </w:t>
      </w:r>
      <w:proofErr w:type="spellStart"/>
      <w:r w:rsidRPr="00D26F5D">
        <w:rPr>
          <w:sz w:val="24"/>
          <w:szCs w:val="24"/>
        </w:rPr>
        <w:t>докладний</w:t>
      </w:r>
      <w:proofErr w:type="spellEnd"/>
      <w:r w:rsidRPr="00D26F5D">
        <w:rPr>
          <w:sz w:val="24"/>
          <w:szCs w:val="24"/>
        </w:rPr>
        <w:t xml:space="preserve"> </w:t>
      </w:r>
      <w:proofErr w:type="spellStart"/>
      <w:r w:rsidRPr="00D26F5D">
        <w:rPr>
          <w:sz w:val="24"/>
          <w:szCs w:val="24"/>
        </w:rPr>
        <w:t>опис</w:t>
      </w:r>
      <w:proofErr w:type="spellEnd"/>
      <w:r w:rsidRPr="00D26F5D">
        <w:rPr>
          <w:sz w:val="24"/>
          <w:szCs w:val="24"/>
        </w:rPr>
        <w:t xml:space="preserve"> </w:t>
      </w:r>
      <w:proofErr w:type="spellStart"/>
      <w:r w:rsidRPr="00D26F5D">
        <w:rPr>
          <w:sz w:val="24"/>
          <w:szCs w:val="24"/>
        </w:rPr>
        <w:t>будь-якої</w:t>
      </w:r>
      <w:proofErr w:type="spellEnd"/>
      <w:r w:rsidRPr="00D26F5D">
        <w:rPr>
          <w:sz w:val="24"/>
          <w:szCs w:val="24"/>
        </w:rPr>
        <w:t xml:space="preserve"> </w:t>
      </w:r>
      <w:r w:rsidR="00185954">
        <w:rPr>
          <w:sz w:val="24"/>
          <w:szCs w:val="24"/>
          <w:lang w:val="uk-UA"/>
        </w:rPr>
        <w:t>особливої</w:t>
      </w:r>
      <w:r w:rsidRPr="00D26F5D">
        <w:rPr>
          <w:sz w:val="24"/>
          <w:szCs w:val="24"/>
        </w:rPr>
        <w:t xml:space="preserve"> </w:t>
      </w:r>
      <w:proofErr w:type="spellStart"/>
      <w:r w:rsidRPr="00D26F5D">
        <w:rPr>
          <w:sz w:val="24"/>
          <w:szCs w:val="24"/>
        </w:rPr>
        <w:t>процедури</w:t>
      </w:r>
      <w:proofErr w:type="spellEnd"/>
      <w:r w:rsidRPr="00D26F5D">
        <w:rPr>
          <w:sz w:val="24"/>
          <w:szCs w:val="24"/>
        </w:rPr>
        <w:t xml:space="preserve"> </w:t>
      </w:r>
      <w:proofErr w:type="spellStart"/>
      <w:r w:rsidRPr="00D26F5D">
        <w:rPr>
          <w:sz w:val="24"/>
          <w:szCs w:val="24"/>
        </w:rPr>
        <w:t>або</w:t>
      </w:r>
      <w:proofErr w:type="spellEnd"/>
      <w:r w:rsidRPr="00D26F5D">
        <w:rPr>
          <w:sz w:val="24"/>
          <w:szCs w:val="24"/>
        </w:rPr>
        <w:t xml:space="preserve"> </w:t>
      </w:r>
      <w:proofErr w:type="spellStart"/>
      <w:r w:rsidRPr="00D26F5D">
        <w:rPr>
          <w:sz w:val="24"/>
          <w:szCs w:val="24"/>
        </w:rPr>
        <w:t>вимоги</w:t>
      </w:r>
      <w:proofErr w:type="spellEnd"/>
      <w:r w:rsidRPr="00D26F5D">
        <w:rPr>
          <w:sz w:val="24"/>
          <w:szCs w:val="24"/>
        </w:rPr>
        <w:t xml:space="preserve">, про </w:t>
      </w:r>
      <w:proofErr w:type="spellStart"/>
      <w:r w:rsidRPr="00D26F5D">
        <w:rPr>
          <w:sz w:val="24"/>
          <w:szCs w:val="24"/>
        </w:rPr>
        <w:t>дотримання</w:t>
      </w:r>
      <w:proofErr w:type="spellEnd"/>
      <w:r w:rsidRPr="00D26F5D">
        <w:rPr>
          <w:sz w:val="24"/>
          <w:szCs w:val="24"/>
        </w:rPr>
        <w:t xml:space="preserve"> </w:t>
      </w:r>
      <w:proofErr w:type="spellStart"/>
      <w:r w:rsidRPr="00D26F5D">
        <w:rPr>
          <w:sz w:val="24"/>
          <w:szCs w:val="24"/>
        </w:rPr>
        <w:t>якої</w:t>
      </w:r>
      <w:proofErr w:type="spellEnd"/>
      <w:r w:rsidRPr="00D26F5D">
        <w:rPr>
          <w:sz w:val="24"/>
          <w:szCs w:val="24"/>
        </w:rPr>
        <w:t xml:space="preserve"> просить </w:t>
      </w:r>
      <w:proofErr w:type="spellStart"/>
      <w:r w:rsidRPr="00D26F5D">
        <w:rPr>
          <w:sz w:val="24"/>
          <w:szCs w:val="24"/>
        </w:rPr>
        <w:t>запитуюча</w:t>
      </w:r>
      <w:proofErr w:type="spellEnd"/>
      <w:r w:rsidRPr="00D26F5D">
        <w:rPr>
          <w:sz w:val="24"/>
          <w:szCs w:val="24"/>
        </w:rPr>
        <w:t xml:space="preserve"> Сторона;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(е) визначення будь-яких строків, протягом яких бажано виконати запит;</w:t>
      </w:r>
    </w:p>
    <w:p w:rsidR="009655AD" w:rsidRPr="008D6142" w:rsidRDefault="00D26F5D" w:rsidP="009655AD">
      <w:pPr>
        <w:ind w:firstLine="734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(f) опис доказів, інформації або іншої допомоги, що запитується;</w:t>
      </w:r>
    </w:p>
    <w:p w:rsidR="009655AD" w:rsidRPr="008D6142" w:rsidRDefault="00D26F5D" w:rsidP="009655AD">
      <w:pPr>
        <w:ind w:firstLine="734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(g) будь-які вимоги щодо конфіденційності</w:t>
      </w:r>
      <w:r w:rsidR="00185954">
        <w:rPr>
          <w:sz w:val="24"/>
          <w:szCs w:val="24"/>
          <w:lang w:val="uk-UA"/>
        </w:rPr>
        <w:t>, у разі наявності,</w:t>
      </w:r>
      <w:r w:rsidRPr="00D26F5D">
        <w:rPr>
          <w:sz w:val="24"/>
          <w:szCs w:val="24"/>
          <w:lang w:val="uk-UA"/>
        </w:rPr>
        <w:t xml:space="preserve"> з викладенням причин; 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(</w:t>
      </w:r>
      <w:r w:rsidRPr="00D26F5D">
        <w:rPr>
          <w:sz w:val="24"/>
          <w:szCs w:val="24"/>
          <w:lang w:val="en-US"/>
        </w:rPr>
        <w:t>h</w:t>
      </w:r>
      <w:r w:rsidRPr="00D26F5D">
        <w:rPr>
          <w:sz w:val="24"/>
          <w:szCs w:val="24"/>
          <w:lang w:val="uk-UA"/>
        </w:rPr>
        <w:t>) будь-яку іншу інформацію, необхідну для належного виконання запиту.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>2. Запит про надання допомоги може також у тій мірі, як це необхідно, містити: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 xml:space="preserve">(а) інформацію про особу, громадянство і місцезнаходження особи чи осіб, щодо яких </w:t>
      </w:r>
      <w:r w:rsidR="00185954">
        <w:rPr>
          <w:szCs w:val="24"/>
        </w:rPr>
        <w:t>триває</w:t>
      </w:r>
      <w:r w:rsidRPr="00D26F5D">
        <w:rPr>
          <w:szCs w:val="24"/>
        </w:rPr>
        <w:t xml:space="preserve"> розслідування або </w:t>
      </w:r>
      <w:r w:rsidR="00185954">
        <w:rPr>
          <w:szCs w:val="24"/>
        </w:rPr>
        <w:t>судовий розгляд у</w:t>
      </w:r>
      <w:r w:rsidRPr="00D26F5D">
        <w:rPr>
          <w:szCs w:val="24"/>
        </w:rPr>
        <w:t xml:space="preserve"> кримінальн</w:t>
      </w:r>
      <w:r w:rsidR="00185954">
        <w:rPr>
          <w:szCs w:val="24"/>
        </w:rPr>
        <w:t>ій</w:t>
      </w:r>
      <w:r w:rsidRPr="00D26F5D">
        <w:rPr>
          <w:szCs w:val="24"/>
        </w:rPr>
        <w:t xml:space="preserve"> справ</w:t>
      </w:r>
      <w:r w:rsidR="00185954">
        <w:rPr>
          <w:szCs w:val="24"/>
        </w:rPr>
        <w:t>і</w:t>
      </w:r>
      <w:r w:rsidRPr="00D26F5D">
        <w:rPr>
          <w:szCs w:val="24"/>
        </w:rPr>
        <w:t>, як</w:t>
      </w:r>
      <w:r w:rsidR="00185954">
        <w:rPr>
          <w:szCs w:val="24"/>
        </w:rPr>
        <w:t>ої</w:t>
      </w:r>
      <w:r w:rsidRPr="00D26F5D">
        <w:rPr>
          <w:szCs w:val="24"/>
        </w:rPr>
        <w:t xml:space="preserve"> стосується запит;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>(</w:t>
      </w:r>
      <w:r w:rsidRPr="00D26F5D">
        <w:rPr>
          <w:szCs w:val="24"/>
          <w:lang w:val="en-US"/>
        </w:rPr>
        <w:t>b</w:t>
      </w:r>
      <w:r w:rsidRPr="00185954">
        <w:rPr>
          <w:szCs w:val="24"/>
        </w:rPr>
        <w:t xml:space="preserve">) </w:t>
      </w:r>
      <w:r w:rsidR="00185954" w:rsidRPr="00185954">
        <w:rPr>
          <w:szCs w:val="24"/>
        </w:rPr>
        <w:t>ідентифі</w:t>
      </w:r>
      <w:r w:rsidR="00185954">
        <w:rPr>
          <w:szCs w:val="24"/>
        </w:rPr>
        <w:t>каційні дані</w:t>
      </w:r>
      <w:r w:rsidRPr="00185954">
        <w:rPr>
          <w:szCs w:val="24"/>
        </w:rPr>
        <w:t xml:space="preserve"> та місцезнаходження </w:t>
      </w:r>
      <w:r w:rsidRPr="00D26F5D">
        <w:rPr>
          <w:szCs w:val="24"/>
        </w:rPr>
        <w:t>б</w:t>
      </w:r>
      <w:r w:rsidRPr="00185954">
        <w:rPr>
          <w:szCs w:val="24"/>
        </w:rPr>
        <w:t xml:space="preserve">удь-якої </w:t>
      </w:r>
      <w:r w:rsidRPr="00D26F5D">
        <w:rPr>
          <w:szCs w:val="24"/>
        </w:rPr>
        <w:t>особи, від якої вимагаються докази;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 xml:space="preserve">(с) </w:t>
      </w:r>
      <w:r w:rsidR="00185954" w:rsidRPr="00185954">
        <w:rPr>
          <w:szCs w:val="24"/>
        </w:rPr>
        <w:t>ідентифі</w:t>
      </w:r>
      <w:r w:rsidR="00185954">
        <w:rPr>
          <w:szCs w:val="24"/>
        </w:rPr>
        <w:t>каційні дані</w:t>
      </w:r>
      <w:r w:rsidR="00185954" w:rsidRPr="00185954">
        <w:rPr>
          <w:szCs w:val="24"/>
        </w:rPr>
        <w:t xml:space="preserve"> </w:t>
      </w:r>
      <w:r w:rsidRPr="00D26F5D">
        <w:rPr>
          <w:szCs w:val="24"/>
        </w:rPr>
        <w:t xml:space="preserve">та місцезнаходження особи, якій слід вручити документи, її зв’язок з кримінальним провадженням, і спосіб, </w:t>
      </w:r>
      <w:r w:rsidR="008E7BBA">
        <w:rPr>
          <w:szCs w:val="24"/>
        </w:rPr>
        <w:t>у</w:t>
      </w:r>
      <w:r w:rsidRPr="00D26F5D">
        <w:rPr>
          <w:szCs w:val="24"/>
        </w:rPr>
        <w:t xml:space="preserve"> який слід здійснити вручення;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>(</w:t>
      </w:r>
      <w:r w:rsidRPr="00D26F5D">
        <w:rPr>
          <w:szCs w:val="24"/>
          <w:lang w:val="en-US"/>
        </w:rPr>
        <w:t>d</w:t>
      </w:r>
      <w:r w:rsidRPr="00D26F5D">
        <w:rPr>
          <w:szCs w:val="24"/>
        </w:rPr>
        <w:t>) ідентифікаційні дані та інформацію про орієнтовне місце перебування особи, встановлення місця знаходження якої запитується;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>(е) перелік питань, які слід поставити свідку</w:t>
      </w:r>
      <w:r w:rsidR="008E7BBA">
        <w:rPr>
          <w:szCs w:val="24"/>
        </w:rPr>
        <w:t xml:space="preserve"> або</w:t>
      </w:r>
      <w:r w:rsidRPr="00D26F5D">
        <w:rPr>
          <w:szCs w:val="24"/>
        </w:rPr>
        <w:t xml:space="preserve"> потерпілому;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>(f) опис доходів та знарядь злочину, які слід ідентифікувати, розшукати, арештувати, вилучити та конфіскувати.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2. Запит, супровідні документи та інші повідомлення відповідно до цього Договору мають надаватися англійською мовою.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 xml:space="preserve">3. Якщо запитувана Сторона вважає, що інформації, що міститься в запиті, недостатньо для розгляду запиту, вона може запросити додаткову інформацію. </w:t>
      </w:r>
    </w:p>
    <w:p w:rsidR="008E7BBA" w:rsidRDefault="008E7BB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B7038" w:rsidRDefault="00D26F5D">
      <w:pPr>
        <w:pStyle w:val="a7"/>
        <w:jc w:val="center"/>
        <w:rPr>
          <w:b/>
          <w:sz w:val="24"/>
          <w:szCs w:val="24"/>
        </w:rPr>
      </w:pPr>
      <w:r w:rsidRPr="00D26F5D">
        <w:rPr>
          <w:rFonts w:ascii="Times New Roman" w:hAnsi="Times New Roman"/>
          <w:b/>
          <w:sz w:val="24"/>
          <w:szCs w:val="24"/>
        </w:rPr>
        <w:t>Стаття 6</w:t>
      </w:r>
    </w:p>
    <w:p w:rsidR="009655AD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 xml:space="preserve">Виконання запитів </w:t>
      </w:r>
    </w:p>
    <w:p w:rsidR="009655AD" w:rsidRPr="008D6142" w:rsidRDefault="009655AD" w:rsidP="009655AD">
      <w:pPr>
        <w:jc w:val="both"/>
        <w:rPr>
          <w:b/>
          <w:sz w:val="24"/>
          <w:szCs w:val="24"/>
          <w:lang w:val="uk-UA"/>
        </w:rPr>
      </w:pP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 xml:space="preserve">Запити про надання допомоги виконуються невідкладно відповідно до законодавства і практики запитуваної Сторони. У тій мірі, у якій це дозволено її законодавством і практикою, запитувана Сторона може виконати запит у спосіб, визначений запитуючою Стороною. </w:t>
      </w:r>
    </w:p>
    <w:p w:rsidR="00D26F5D" w:rsidRPr="00D26F5D" w:rsidRDefault="00D26F5D" w:rsidP="00D26F5D">
      <w:pPr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 </w:t>
      </w:r>
    </w:p>
    <w:p w:rsidR="009655AD" w:rsidRPr="008D6142" w:rsidRDefault="00D26F5D" w:rsidP="009655AD">
      <w:pPr>
        <w:pStyle w:val="1"/>
        <w:rPr>
          <w:noProof w:val="0"/>
          <w:sz w:val="24"/>
          <w:szCs w:val="24"/>
          <w:lang w:val="uk-UA"/>
        </w:rPr>
      </w:pPr>
      <w:r w:rsidRPr="00D26F5D">
        <w:rPr>
          <w:noProof w:val="0"/>
          <w:sz w:val="24"/>
          <w:szCs w:val="24"/>
          <w:lang w:val="uk-UA"/>
        </w:rPr>
        <w:t>Стаття 7</w:t>
      </w:r>
    </w:p>
    <w:p w:rsidR="009655AD" w:rsidRPr="008D6142" w:rsidRDefault="00D26F5D" w:rsidP="009655AD">
      <w:pPr>
        <w:jc w:val="center"/>
        <w:rPr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>Отримання</w:t>
      </w:r>
      <w:r w:rsidRPr="00D26F5D">
        <w:rPr>
          <w:sz w:val="24"/>
          <w:szCs w:val="24"/>
          <w:lang w:val="uk-UA"/>
        </w:rPr>
        <w:t xml:space="preserve"> </w:t>
      </w:r>
      <w:r w:rsidRPr="00D26F5D">
        <w:rPr>
          <w:b/>
          <w:sz w:val="24"/>
          <w:szCs w:val="24"/>
          <w:lang w:val="uk-UA"/>
        </w:rPr>
        <w:t>доказів</w:t>
      </w:r>
    </w:p>
    <w:p w:rsidR="009655AD" w:rsidRPr="008D6142" w:rsidRDefault="009655AD" w:rsidP="009655AD">
      <w:pPr>
        <w:rPr>
          <w:sz w:val="24"/>
          <w:szCs w:val="24"/>
          <w:lang w:val="uk-UA"/>
        </w:rPr>
      </w:pPr>
    </w:p>
    <w:p w:rsidR="009655AD" w:rsidRPr="008D6142" w:rsidRDefault="00D26F5D" w:rsidP="009655AD">
      <w:pPr>
        <w:ind w:firstLine="709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1. Запитувана Сторона на запит та відповідно до свого законодавства отримує докази і передає їх запитуючій Стороні.</w:t>
      </w:r>
    </w:p>
    <w:p w:rsidR="009655AD" w:rsidRPr="008D6142" w:rsidRDefault="00D26F5D" w:rsidP="009655AD">
      <w:pPr>
        <w:ind w:firstLine="709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2. Якщо запит стосується передачі документів або записів, запитувана Сторона може передати їх засвідчені копії або фотокопії. Однак, якщо запитуюча Сторона прямо просить передати оригінали, запитувана Сторона намагається виконати таке прохання.</w:t>
      </w:r>
    </w:p>
    <w:p w:rsidR="009655AD" w:rsidRPr="008D6142" w:rsidRDefault="00D26F5D" w:rsidP="009655AD">
      <w:pPr>
        <w:ind w:firstLine="709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3. Наскільки це не суперечить законам запитуваної Сторони, документи та інші матеріали, що підлягають передачі запитуючій Стороні відповідно до цього Договору, повинні бути засвідчені в такій формі, яку може вимагати запитуюча Сторона для забезпечення їх прийнятності відповідно до законодавства запитуючої Сторони.</w:t>
      </w:r>
    </w:p>
    <w:p w:rsidR="009655AD" w:rsidRPr="008D6142" w:rsidRDefault="00D26F5D" w:rsidP="009655AD">
      <w:pPr>
        <w:ind w:firstLine="709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4. Наскільки це не суперечить законодавству запитуваної Сторони, запитувана Сторона дозволяє присутність осіб, зазначених у запиті, під час виконання запиту, і дозволяє таким особам ставити запитання через працівників компетентних органів запитуваної Сторони, особі, від якої докази мають бути отримані. З цією метою запитувана Сторона заздалегідь інформує запитуючу Сторону про час та місце виконання запиту.</w:t>
      </w:r>
    </w:p>
    <w:p w:rsidR="009655AD" w:rsidRPr="008D6142" w:rsidRDefault="009655AD" w:rsidP="009655AD">
      <w:pPr>
        <w:pStyle w:val="1"/>
        <w:rPr>
          <w:noProof w:val="0"/>
          <w:sz w:val="24"/>
          <w:szCs w:val="24"/>
          <w:lang w:val="uk-UA"/>
        </w:rPr>
      </w:pPr>
    </w:p>
    <w:p w:rsidR="009655AD" w:rsidRPr="008D6142" w:rsidRDefault="00D26F5D" w:rsidP="009655AD">
      <w:pPr>
        <w:pStyle w:val="1"/>
        <w:rPr>
          <w:noProof w:val="0"/>
          <w:sz w:val="24"/>
          <w:szCs w:val="24"/>
          <w:lang w:val="uk-UA"/>
        </w:rPr>
      </w:pPr>
      <w:r w:rsidRPr="00D26F5D">
        <w:rPr>
          <w:noProof w:val="0"/>
          <w:sz w:val="24"/>
          <w:szCs w:val="24"/>
          <w:lang w:val="uk-UA"/>
        </w:rPr>
        <w:t>Стаття 8</w:t>
      </w:r>
    </w:p>
    <w:p w:rsidR="009655AD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 xml:space="preserve">Повернення доказів </w:t>
      </w:r>
    </w:p>
    <w:p w:rsidR="009655AD" w:rsidRPr="008D6142" w:rsidRDefault="009655AD" w:rsidP="009655AD">
      <w:pPr>
        <w:jc w:val="both"/>
        <w:rPr>
          <w:b/>
          <w:sz w:val="24"/>
          <w:szCs w:val="24"/>
          <w:lang w:val="uk-UA"/>
        </w:rPr>
      </w:pP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>Запитуюча Сторона на запит повертає запитуваній Стороні оригінали документів, записів або предметів, наданих запитуючій Стороні на запит відповідно до цього Договору.</w:t>
      </w:r>
    </w:p>
    <w:p w:rsidR="009655AD" w:rsidRPr="008D6142" w:rsidRDefault="009655AD" w:rsidP="009655AD">
      <w:pPr>
        <w:jc w:val="center"/>
        <w:rPr>
          <w:sz w:val="24"/>
          <w:szCs w:val="24"/>
          <w:lang w:val="uk-UA"/>
        </w:rPr>
      </w:pPr>
    </w:p>
    <w:p w:rsidR="009655AD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>Стаття 9</w:t>
      </w:r>
    </w:p>
    <w:p w:rsidR="009655AD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>Обмеження у використанні</w:t>
      </w:r>
    </w:p>
    <w:p w:rsidR="009655AD" w:rsidRPr="008D6142" w:rsidRDefault="009655AD" w:rsidP="009655AD">
      <w:pPr>
        <w:jc w:val="both"/>
        <w:rPr>
          <w:b/>
          <w:sz w:val="24"/>
          <w:szCs w:val="24"/>
          <w:lang w:val="uk-UA"/>
        </w:rPr>
      </w:pP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1. Запитуюча Сторона без згоди запитуваної Сторони не використовує або не передає інформацію або докази, надані запитуваною Стороною, для </w:t>
      </w:r>
      <w:r w:rsidR="00AB765D">
        <w:rPr>
          <w:sz w:val="24"/>
          <w:szCs w:val="24"/>
          <w:lang w:val="uk-UA"/>
        </w:rPr>
        <w:t>інших</w:t>
      </w:r>
      <w:r w:rsidRPr="00D26F5D">
        <w:rPr>
          <w:sz w:val="24"/>
          <w:szCs w:val="24"/>
          <w:lang w:val="uk-UA"/>
        </w:rPr>
        <w:t xml:space="preserve"> розслідувань або проваджень у кримінальних справах, </w:t>
      </w:r>
      <w:r w:rsidR="00AB765D">
        <w:rPr>
          <w:sz w:val="24"/>
          <w:szCs w:val="24"/>
          <w:lang w:val="uk-UA"/>
        </w:rPr>
        <w:t>ніж</w:t>
      </w:r>
      <w:r w:rsidRPr="00D26F5D">
        <w:rPr>
          <w:sz w:val="24"/>
          <w:szCs w:val="24"/>
          <w:lang w:val="uk-UA"/>
        </w:rPr>
        <w:t xml:space="preserve"> т</w:t>
      </w:r>
      <w:r w:rsidR="00AB765D">
        <w:rPr>
          <w:sz w:val="24"/>
          <w:szCs w:val="24"/>
          <w:lang w:val="uk-UA"/>
        </w:rPr>
        <w:t>і</w:t>
      </w:r>
      <w:r w:rsidRPr="00D26F5D">
        <w:rPr>
          <w:sz w:val="24"/>
          <w:szCs w:val="24"/>
          <w:lang w:val="uk-UA"/>
        </w:rPr>
        <w:t xml:space="preserve">, що зазначені в запиті. 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2. Незалежно від пункту 1 цієї </w:t>
      </w:r>
      <w:r w:rsidR="008E7BBA" w:rsidRPr="00D26F5D">
        <w:rPr>
          <w:sz w:val="24"/>
          <w:szCs w:val="24"/>
          <w:lang w:val="uk-UA"/>
        </w:rPr>
        <w:t xml:space="preserve">статті </w:t>
      </w:r>
      <w:r w:rsidRPr="00D26F5D">
        <w:rPr>
          <w:sz w:val="24"/>
          <w:szCs w:val="24"/>
          <w:lang w:val="uk-UA"/>
        </w:rPr>
        <w:t xml:space="preserve">у випадках зміни обвинувачення надані інформація або докази можуть бути використані у тій мірі, </w:t>
      </w:r>
      <w:r w:rsidR="008E7BBA">
        <w:rPr>
          <w:sz w:val="24"/>
          <w:szCs w:val="24"/>
          <w:lang w:val="uk-UA"/>
        </w:rPr>
        <w:t>у</w:t>
      </w:r>
      <w:r w:rsidRPr="00D26F5D">
        <w:rPr>
          <w:sz w:val="24"/>
          <w:szCs w:val="24"/>
          <w:lang w:val="uk-UA"/>
        </w:rPr>
        <w:t xml:space="preserve"> якій злочин, відповідно до пред'явленого обвинувачення, являє собою такий злочин, щодо якого відповідно до цього Договору може бути надана взаємна</w:t>
      </w:r>
      <w:r w:rsidR="008E7BBA">
        <w:rPr>
          <w:sz w:val="24"/>
          <w:szCs w:val="24"/>
          <w:lang w:val="uk-UA"/>
        </w:rPr>
        <w:t xml:space="preserve"> правова</w:t>
      </w:r>
      <w:r w:rsidRPr="00D26F5D">
        <w:rPr>
          <w:sz w:val="24"/>
          <w:szCs w:val="24"/>
          <w:lang w:val="uk-UA"/>
        </w:rPr>
        <w:t xml:space="preserve"> допомога. </w:t>
      </w:r>
    </w:p>
    <w:p w:rsidR="009655AD" w:rsidRPr="008D6142" w:rsidRDefault="009655AD" w:rsidP="009655AD">
      <w:pPr>
        <w:jc w:val="center"/>
        <w:rPr>
          <w:sz w:val="24"/>
          <w:szCs w:val="24"/>
          <w:lang w:val="uk-UA"/>
        </w:rPr>
      </w:pPr>
    </w:p>
    <w:p w:rsidR="009655AD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>Стаття 10</w:t>
      </w:r>
    </w:p>
    <w:p w:rsidR="009655AD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 xml:space="preserve">Дотримання конфіденційності </w:t>
      </w:r>
    </w:p>
    <w:p w:rsidR="009655AD" w:rsidRPr="008D6142" w:rsidRDefault="009655AD" w:rsidP="009655AD">
      <w:pPr>
        <w:jc w:val="both"/>
        <w:rPr>
          <w:b/>
          <w:sz w:val="24"/>
          <w:szCs w:val="24"/>
          <w:lang w:val="uk-UA"/>
        </w:rPr>
      </w:pP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При наявності прохання та наскільки це дозволено її законодавством - </w:t>
      </w:r>
    </w:p>
    <w:p w:rsidR="00D26F5D" w:rsidRPr="00D26F5D" w:rsidRDefault="00D26F5D" w:rsidP="00D26F5D">
      <w:pPr>
        <w:pStyle w:val="a3"/>
        <w:ind w:firstLine="708"/>
        <w:rPr>
          <w:szCs w:val="24"/>
        </w:rPr>
      </w:pPr>
      <w:r w:rsidRPr="00D26F5D">
        <w:rPr>
          <w:szCs w:val="24"/>
        </w:rPr>
        <w:t>(a) запитувана Сторона вживає всіх заходів для дотримання конфіденційності запиту про надання допомоги, змісту запиту і супровідних документів, факту надання такої допомоги, а також будь-яких дій, вжитих на підставі запиту. Якщо цей запит не може бути виконано без порушення конфіденційності, запитувана Сторона інформує про це запитуючу Сторону, яка визначається щодо доцільності задоволення цього запиту в такому разі; та</w:t>
      </w:r>
    </w:p>
    <w:p w:rsidR="00D26F5D" w:rsidRPr="00D26F5D" w:rsidRDefault="00D26F5D" w:rsidP="00D26F5D">
      <w:pPr>
        <w:ind w:firstLine="708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(b) запитуюча Сторона зберігає в таємниці </w:t>
      </w:r>
      <w:r w:rsidR="008E7BBA">
        <w:rPr>
          <w:sz w:val="24"/>
          <w:szCs w:val="24"/>
          <w:lang w:val="uk-UA"/>
        </w:rPr>
        <w:t>докази</w:t>
      </w:r>
      <w:r w:rsidRPr="00D26F5D">
        <w:rPr>
          <w:sz w:val="24"/>
          <w:szCs w:val="24"/>
          <w:lang w:val="uk-UA"/>
        </w:rPr>
        <w:t xml:space="preserve"> та інформацію, надані запитуваною Стороною, за винятком обсягу, у якому ці </w:t>
      </w:r>
      <w:r w:rsidR="008E7BBA">
        <w:rPr>
          <w:sz w:val="24"/>
          <w:szCs w:val="24"/>
          <w:lang w:val="uk-UA"/>
        </w:rPr>
        <w:t>докази</w:t>
      </w:r>
      <w:r w:rsidRPr="00D26F5D">
        <w:rPr>
          <w:sz w:val="24"/>
          <w:szCs w:val="24"/>
          <w:lang w:val="uk-UA"/>
        </w:rPr>
        <w:t xml:space="preserve"> та інформація потрібні для проведення розслідування і кримінального провадження, зазначених у запиті. </w:t>
      </w:r>
    </w:p>
    <w:p w:rsidR="009655AD" w:rsidRPr="008D6142" w:rsidRDefault="009655AD" w:rsidP="009655AD">
      <w:pPr>
        <w:jc w:val="center"/>
        <w:rPr>
          <w:sz w:val="24"/>
          <w:szCs w:val="24"/>
          <w:lang w:val="uk-UA"/>
        </w:rPr>
      </w:pPr>
    </w:p>
    <w:p w:rsidR="009655AD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>Стаття 1</w:t>
      </w:r>
      <w:proofErr w:type="spellStart"/>
      <w:r w:rsidRPr="00D26F5D">
        <w:rPr>
          <w:b/>
          <w:sz w:val="24"/>
          <w:szCs w:val="24"/>
        </w:rPr>
        <w:t>1</w:t>
      </w:r>
      <w:proofErr w:type="spellEnd"/>
    </w:p>
    <w:p w:rsidR="009655AD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 xml:space="preserve">Вручення документів </w:t>
      </w:r>
    </w:p>
    <w:p w:rsidR="009655AD" w:rsidRPr="008D6142" w:rsidRDefault="009655AD" w:rsidP="009655AD">
      <w:pPr>
        <w:jc w:val="both"/>
        <w:rPr>
          <w:sz w:val="24"/>
          <w:szCs w:val="24"/>
          <w:lang w:val="uk-UA"/>
        </w:rPr>
      </w:pP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1. Запитувана Сторона на запит та наскільки це дозволено її законодавством, вручає документи, що направляються їй з цією метою запитуючою Стороною.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>2. Запитуюча Сторона передає будь-який запит про вручення документів, що вимагають відповіді або явки у запитуючу Сторону, не пізніше ніж за шістдесят днів до встановленої дати для відповіді або явки. Запитувана Сторона може погодитись на більш короткий строк у термінових випадках.</w:t>
      </w:r>
    </w:p>
    <w:p w:rsidR="00D26F5D" w:rsidRPr="00D26F5D" w:rsidRDefault="00D26F5D">
      <w:pPr>
        <w:pStyle w:val="a3"/>
        <w:ind w:firstLine="720"/>
        <w:rPr>
          <w:szCs w:val="24"/>
        </w:rPr>
      </w:pPr>
      <w:r w:rsidRPr="00D26F5D">
        <w:rPr>
          <w:szCs w:val="24"/>
        </w:rPr>
        <w:t xml:space="preserve">3. Запитувана Сторона після здійснення вручення надає запитуючій Стороні підтвердження про вручення, у якому повинні бути зазначені дата, місце і спосіб вручення та, якщо можливо, </w:t>
      </w:r>
      <w:r w:rsidR="008E7BBA">
        <w:rPr>
          <w:szCs w:val="24"/>
        </w:rPr>
        <w:t xml:space="preserve">міститися </w:t>
      </w:r>
      <w:r w:rsidRPr="00D26F5D">
        <w:rPr>
          <w:szCs w:val="24"/>
        </w:rPr>
        <w:t>підпис особи, якій вручено документ</w:t>
      </w:r>
      <w:r w:rsidR="008E7BBA">
        <w:rPr>
          <w:szCs w:val="24"/>
        </w:rPr>
        <w:t xml:space="preserve">. Підтвердження про вручення засвідчується </w:t>
      </w:r>
      <w:r w:rsidRPr="00D26F5D">
        <w:rPr>
          <w:szCs w:val="24"/>
        </w:rPr>
        <w:t>підписом або печаткою  установи, що вручила документ. Якщо вручення не може бути здійснено, про причини повідомляють запитуючій Стороні.</w:t>
      </w:r>
    </w:p>
    <w:p w:rsidR="009655AD" w:rsidRPr="008D6142" w:rsidRDefault="009655AD" w:rsidP="009655AD">
      <w:pPr>
        <w:pStyle w:val="2"/>
        <w:rPr>
          <w:noProof w:val="0"/>
          <w:szCs w:val="24"/>
          <w:lang w:val="uk-UA"/>
        </w:rPr>
      </w:pPr>
    </w:p>
    <w:p w:rsidR="009655AD" w:rsidRPr="008D6142" w:rsidRDefault="00D26F5D" w:rsidP="009655AD">
      <w:pPr>
        <w:pStyle w:val="2"/>
        <w:rPr>
          <w:noProof w:val="0"/>
          <w:szCs w:val="24"/>
          <w:lang w:val="uk-UA"/>
        </w:rPr>
      </w:pPr>
      <w:r w:rsidRPr="00D26F5D">
        <w:rPr>
          <w:noProof w:val="0"/>
          <w:szCs w:val="24"/>
          <w:lang w:val="uk-UA"/>
        </w:rPr>
        <w:t>Стаття 12</w:t>
      </w:r>
    </w:p>
    <w:p w:rsidR="009655AD" w:rsidRPr="008D6142" w:rsidRDefault="00D26F5D" w:rsidP="009655AD">
      <w:pPr>
        <w:pStyle w:val="2"/>
        <w:rPr>
          <w:szCs w:val="24"/>
          <w:lang w:val="uk-UA"/>
        </w:rPr>
      </w:pPr>
      <w:r w:rsidRPr="00D26F5D">
        <w:rPr>
          <w:noProof w:val="0"/>
          <w:szCs w:val="24"/>
          <w:lang w:val="uk-UA"/>
        </w:rPr>
        <w:t xml:space="preserve">Присутність осіб, які утримуються під вартою, </w:t>
      </w:r>
      <w:r w:rsidRPr="00D26F5D">
        <w:rPr>
          <w:szCs w:val="24"/>
          <w:lang w:val="uk-UA"/>
        </w:rPr>
        <w:t>у запитуючій Стороні</w:t>
      </w:r>
    </w:p>
    <w:p w:rsidR="009655AD" w:rsidRPr="008D6142" w:rsidRDefault="009655AD" w:rsidP="009655AD">
      <w:pPr>
        <w:rPr>
          <w:sz w:val="24"/>
          <w:szCs w:val="24"/>
          <w:lang w:val="uk-UA"/>
        </w:rPr>
      </w:pP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1. Запитувана Сторона може на запит дозволити тимчасову передачу особи, яка утримується під вартою в запитуваній Стороні, за її згодою </w:t>
      </w:r>
      <w:r w:rsidR="008F5395" w:rsidRPr="00D26F5D">
        <w:rPr>
          <w:sz w:val="24"/>
          <w:szCs w:val="24"/>
          <w:lang w:val="uk-UA"/>
        </w:rPr>
        <w:t xml:space="preserve">запитуючій Стороні </w:t>
      </w:r>
      <w:r w:rsidRPr="00D26F5D">
        <w:rPr>
          <w:sz w:val="24"/>
          <w:szCs w:val="24"/>
          <w:lang w:val="uk-UA"/>
        </w:rPr>
        <w:t>для дачі показань або участі у розслідуванні чи судовому провадженні,  якщо Сторони заздалегідь узгодили умови передачі.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2. Запитуюча Сторона повинна утримувати перевезену особу під вартою та повернути її до запитуваної Сторони, як тільки присутність цієї особи вже не потрібна.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3. Коли запитувана Сторона повідомляє запитуючу  Сторону про те, що вже немає потреби утримувати перевезену особу під вартою, ця особа повинна бути звільнена з-під варти та до неї повинні бути застосовані положення статті 13 цього Договору.</w:t>
      </w:r>
    </w:p>
    <w:p w:rsidR="009655AD" w:rsidRPr="008D6142" w:rsidRDefault="009655AD" w:rsidP="009655AD">
      <w:pPr>
        <w:rPr>
          <w:sz w:val="24"/>
          <w:szCs w:val="24"/>
          <w:lang w:val="uk-UA"/>
        </w:rPr>
      </w:pPr>
    </w:p>
    <w:p w:rsidR="009655AD" w:rsidRPr="008D6142" w:rsidRDefault="00D26F5D" w:rsidP="009655AD">
      <w:pPr>
        <w:pStyle w:val="a3"/>
        <w:jc w:val="center"/>
        <w:rPr>
          <w:b/>
          <w:szCs w:val="24"/>
        </w:rPr>
      </w:pPr>
      <w:r w:rsidRPr="00D26F5D">
        <w:rPr>
          <w:b/>
          <w:szCs w:val="24"/>
        </w:rPr>
        <w:t>Стаття 13</w:t>
      </w:r>
    </w:p>
    <w:p w:rsidR="009655AD" w:rsidRPr="008D6142" w:rsidRDefault="00D26F5D" w:rsidP="009655AD">
      <w:pPr>
        <w:pStyle w:val="a3"/>
        <w:jc w:val="center"/>
        <w:rPr>
          <w:b/>
          <w:szCs w:val="24"/>
        </w:rPr>
      </w:pPr>
      <w:r w:rsidRPr="00D26F5D">
        <w:rPr>
          <w:b/>
          <w:szCs w:val="24"/>
        </w:rPr>
        <w:t>Присутність особи у запитуючій Стороні</w:t>
      </w:r>
    </w:p>
    <w:p w:rsidR="009655AD" w:rsidRPr="008D6142" w:rsidRDefault="009655AD" w:rsidP="009655AD">
      <w:pPr>
        <w:pStyle w:val="a3"/>
        <w:jc w:val="center"/>
        <w:rPr>
          <w:b/>
          <w:szCs w:val="24"/>
        </w:rPr>
      </w:pPr>
    </w:p>
    <w:p w:rsidR="009655AD" w:rsidRPr="008D6142" w:rsidRDefault="00D26F5D" w:rsidP="009655AD">
      <w:pPr>
        <w:pStyle w:val="a3"/>
        <w:ind w:firstLine="708"/>
        <w:rPr>
          <w:szCs w:val="24"/>
        </w:rPr>
      </w:pPr>
      <w:r w:rsidRPr="00D26F5D">
        <w:rPr>
          <w:szCs w:val="24"/>
        </w:rPr>
        <w:t>1. Запитувана Сторона може, на запит та у мірі, дозволеній її законодавством, сприяти організації явки особи із запитуваної Сторон</w:t>
      </w:r>
      <w:r w:rsidR="008F5395">
        <w:rPr>
          <w:szCs w:val="24"/>
        </w:rPr>
        <w:t>и</w:t>
      </w:r>
      <w:r w:rsidRPr="00D26F5D">
        <w:rPr>
          <w:szCs w:val="24"/>
        </w:rPr>
        <w:t>, за умови її згоди, у запитуючу Сторону –</w:t>
      </w:r>
    </w:p>
    <w:p w:rsidR="00D26F5D" w:rsidRPr="00D26F5D" w:rsidRDefault="00D26F5D" w:rsidP="00D26F5D">
      <w:pPr>
        <w:pStyle w:val="a3"/>
        <w:ind w:firstLine="708"/>
        <w:rPr>
          <w:szCs w:val="24"/>
        </w:rPr>
      </w:pPr>
      <w:r w:rsidRPr="00D26F5D">
        <w:rPr>
          <w:szCs w:val="24"/>
        </w:rPr>
        <w:t>(а) для надання сприяння у розслідуванні стосовно кримінальної справи у запитуючій Стороні; або</w:t>
      </w:r>
    </w:p>
    <w:p w:rsidR="00D26F5D" w:rsidRPr="00D26F5D" w:rsidRDefault="00D26F5D" w:rsidP="00D26F5D">
      <w:pPr>
        <w:pStyle w:val="a3"/>
        <w:ind w:firstLine="708"/>
        <w:rPr>
          <w:szCs w:val="24"/>
        </w:rPr>
      </w:pPr>
      <w:r w:rsidRPr="00D26F5D">
        <w:rPr>
          <w:szCs w:val="24"/>
        </w:rPr>
        <w:t>(</w:t>
      </w:r>
      <w:r w:rsidRPr="00D26F5D">
        <w:rPr>
          <w:szCs w:val="24"/>
          <w:lang w:val="en-US"/>
        </w:rPr>
        <w:t>b</w:t>
      </w:r>
      <w:r w:rsidRPr="00D26F5D">
        <w:rPr>
          <w:szCs w:val="24"/>
          <w:lang w:val="ru-RU"/>
        </w:rPr>
        <w:t xml:space="preserve">) </w:t>
      </w:r>
      <w:r w:rsidRPr="00D26F5D">
        <w:rPr>
          <w:szCs w:val="24"/>
        </w:rPr>
        <w:t xml:space="preserve">для присутності у судовому </w:t>
      </w:r>
      <w:r w:rsidR="005010C9">
        <w:rPr>
          <w:szCs w:val="24"/>
        </w:rPr>
        <w:t>розгляді</w:t>
      </w:r>
      <w:r w:rsidRPr="00D26F5D">
        <w:rPr>
          <w:szCs w:val="24"/>
        </w:rPr>
        <w:t xml:space="preserve"> </w:t>
      </w:r>
      <w:r w:rsidR="005010C9">
        <w:rPr>
          <w:szCs w:val="24"/>
        </w:rPr>
        <w:t>у</w:t>
      </w:r>
      <w:r w:rsidRPr="00D26F5D">
        <w:rPr>
          <w:szCs w:val="24"/>
        </w:rPr>
        <w:t xml:space="preserve"> кримінальній справі у запитуючій Стороні, якщо вона не є обвинуваченою особою.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2. Запитувана Сторона запрошує особу з’явитися як свідок, потерпілий або експерт у кримінальному провадженні </w:t>
      </w:r>
      <w:r w:rsidR="005010C9">
        <w:rPr>
          <w:sz w:val="24"/>
          <w:szCs w:val="24"/>
          <w:lang w:val="uk-UA"/>
        </w:rPr>
        <w:t>у</w:t>
      </w:r>
      <w:r w:rsidRPr="00D26F5D">
        <w:rPr>
          <w:sz w:val="24"/>
          <w:szCs w:val="24"/>
          <w:lang w:val="uk-UA"/>
        </w:rPr>
        <w:t xml:space="preserve"> запитуючій Стороні або для надання </w:t>
      </w:r>
      <w:r w:rsidR="005010C9">
        <w:rPr>
          <w:sz w:val="24"/>
          <w:szCs w:val="24"/>
          <w:lang w:val="uk-UA"/>
        </w:rPr>
        <w:t xml:space="preserve">іншого </w:t>
      </w:r>
      <w:r w:rsidRPr="00D26F5D">
        <w:rPr>
          <w:sz w:val="24"/>
          <w:szCs w:val="24"/>
          <w:lang w:val="uk-UA"/>
        </w:rPr>
        <w:t>сприяння розслідуванню. У відповідних випадках запитувана Сторона має переконатися, що належні домовленості були досягнуті  для забезпечення безпеки такої особи. Запитувана Сторона невідкладно інформує запитуючу Сторону про відповідь особи.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>3. Якщо особу запрошують з’явитися у запитуючу Сторону, запит має містити інформацію з таких питань: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 xml:space="preserve">(а) виплати, утримання та </w:t>
      </w:r>
      <w:r w:rsidR="00972CE4">
        <w:rPr>
          <w:szCs w:val="24"/>
        </w:rPr>
        <w:t xml:space="preserve">відшкодування </w:t>
      </w:r>
      <w:r w:rsidRPr="00D26F5D">
        <w:rPr>
          <w:szCs w:val="24"/>
        </w:rPr>
        <w:t xml:space="preserve">витрат, якщо </w:t>
      </w:r>
      <w:r w:rsidR="00972CE4">
        <w:rPr>
          <w:szCs w:val="24"/>
        </w:rPr>
        <w:t xml:space="preserve">такі </w:t>
      </w:r>
      <w:r w:rsidRPr="00D26F5D">
        <w:rPr>
          <w:szCs w:val="24"/>
        </w:rPr>
        <w:t>є, які вона може отримати;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>(</w:t>
      </w:r>
      <w:r w:rsidRPr="00D26F5D">
        <w:rPr>
          <w:szCs w:val="24"/>
          <w:lang w:val="en-US"/>
        </w:rPr>
        <w:t>b</w:t>
      </w:r>
      <w:r w:rsidRPr="00D26F5D">
        <w:rPr>
          <w:szCs w:val="24"/>
          <w:lang w:val="ru-RU"/>
        </w:rPr>
        <w:t xml:space="preserve">) </w:t>
      </w:r>
      <w:r w:rsidRPr="00D26F5D">
        <w:rPr>
          <w:szCs w:val="24"/>
        </w:rPr>
        <w:t>заходи її безпеки під час проїзду до і з запитуючої Сторони та під час перебування в запитуючій Стороні, якщо такі є;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>(с) забезпечення її проживання під час перебування у запитуючій Стороні.</w:t>
      </w:r>
    </w:p>
    <w:p w:rsidR="009655AD" w:rsidRPr="008D6142" w:rsidRDefault="009655AD" w:rsidP="009655AD">
      <w:pPr>
        <w:pStyle w:val="a3"/>
        <w:ind w:firstLine="720"/>
        <w:rPr>
          <w:szCs w:val="24"/>
        </w:rPr>
      </w:pPr>
    </w:p>
    <w:p w:rsidR="009655AD" w:rsidRPr="008D6142" w:rsidRDefault="009655AD" w:rsidP="009655AD">
      <w:pPr>
        <w:jc w:val="center"/>
        <w:rPr>
          <w:sz w:val="24"/>
          <w:szCs w:val="24"/>
          <w:lang w:val="uk-UA"/>
        </w:rPr>
      </w:pPr>
    </w:p>
    <w:p w:rsidR="009655AD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>Стаття 1</w:t>
      </w:r>
      <w:r w:rsidRPr="00D26F5D">
        <w:rPr>
          <w:b/>
          <w:sz w:val="24"/>
          <w:szCs w:val="24"/>
        </w:rPr>
        <w:t>4</w:t>
      </w:r>
    </w:p>
    <w:p w:rsidR="009655AD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 xml:space="preserve">Гарантії безпеки </w:t>
      </w:r>
    </w:p>
    <w:p w:rsidR="009655AD" w:rsidRPr="008D6142" w:rsidRDefault="009655AD" w:rsidP="009655AD">
      <w:pPr>
        <w:jc w:val="both"/>
        <w:rPr>
          <w:b/>
          <w:sz w:val="24"/>
          <w:szCs w:val="24"/>
          <w:lang w:val="uk-UA"/>
        </w:rPr>
      </w:pP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1. З урахуванням пункту 2 цієї статті, коли особа перебуває в запитуючій Стороні відповідно до запиту, направленого на підставі статей 12 або 13 цього Договору: 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(a) ця особа не може піддаватися затриманню, переслідуванню, покаранню або будь-яким обмеженням її особистої свободи </w:t>
      </w:r>
      <w:r w:rsidR="005010C9">
        <w:rPr>
          <w:sz w:val="24"/>
          <w:szCs w:val="24"/>
          <w:lang w:val="uk-UA"/>
        </w:rPr>
        <w:t>у</w:t>
      </w:r>
      <w:r w:rsidRPr="00D26F5D">
        <w:rPr>
          <w:sz w:val="24"/>
          <w:szCs w:val="24"/>
          <w:lang w:val="uk-UA"/>
        </w:rPr>
        <w:t xml:space="preserve"> запитуючій Стороні у зв'язку з будь-якими діями, бездіяльністю або вироками за будь-які злочини відповідно до законів запитуючої Сторони, які ймовірно вчинені або були вчинені до виїзду цієї особи із запитуваної Сторони; 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(b) ця особа без її згоди не зобов'язана давати показання під час будь-якого судового провадження або надавати допомогу у </w:t>
      </w:r>
      <w:r w:rsidR="00972CE4">
        <w:rPr>
          <w:sz w:val="24"/>
          <w:szCs w:val="24"/>
          <w:lang w:val="uk-UA"/>
        </w:rPr>
        <w:t xml:space="preserve">будь-якому </w:t>
      </w:r>
      <w:r w:rsidRPr="00D26F5D">
        <w:rPr>
          <w:sz w:val="24"/>
          <w:szCs w:val="24"/>
          <w:lang w:val="uk-UA"/>
        </w:rPr>
        <w:t>розслідуванн</w:t>
      </w:r>
      <w:r w:rsidR="00972CE4">
        <w:rPr>
          <w:sz w:val="24"/>
          <w:szCs w:val="24"/>
          <w:lang w:val="uk-UA"/>
        </w:rPr>
        <w:t>і</w:t>
      </w:r>
      <w:r w:rsidRPr="00D26F5D">
        <w:rPr>
          <w:sz w:val="24"/>
          <w:szCs w:val="24"/>
          <w:lang w:val="uk-UA"/>
        </w:rPr>
        <w:t xml:space="preserve"> у запитуючій Стороні інш</w:t>
      </w:r>
      <w:r w:rsidR="00972CE4">
        <w:rPr>
          <w:sz w:val="24"/>
          <w:szCs w:val="24"/>
          <w:lang w:val="uk-UA"/>
        </w:rPr>
        <w:t>их</w:t>
      </w:r>
      <w:r w:rsidRPr="00D26F5D">
        <w:rPr>
          <w:sz w:val="24"/>
          <w:szCs w:val="24"/>
          <w:lang w:val="uk-UA"/>
        </w:rPr>
        <w:t>, ніж ті провадження або розслідування, яких стосується даний запит; та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(с) така особа не може бути суб’єктом будь-якого цивільного позову щодо будь-якої дії чи бездіяльності, що передували виїзду такої особи із запитуваної Сторони. 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 xml:space="preserve">2. Пункт 1 цієї статті припиняє свою дію, якщо дана особа мала можливість виїхати </w:t>
      </w:r>
      <w:r w:rsidR="005010C9">
        <w:rPr>
          <w:szCs w:val="24"/>
        </w:rPr>
        <w:t>і</w:t>
      </w:r>
      <w:r w:rsidRPr="00D26F5D">
        <w:rPr>
          <w:szCs w:val="24"/>
        </w:rPr>
        <w:t xml:space="preserve">з запитуючої Сторони, але не залишила її протягом періоду, що становить п’ятнадцять (15) календарних днів, після того, як вона була офіційно сповіщена про відсутність необхідності в її присутності, або, залишивши її територію, повернулася туди добровільно. 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>3. До особи, яка не погодилась надавати допомогу відповідно до статей 1</w:t>
      </w:r>
      <w:r w:rsidRPr="00D26F5D">
        <w:rPr>
          <w:szCs w:val="24"/>
          <w:lang w:val="ru-RU"/>
        </w:rPr>
        <w:t>2</w:t>
      </w:r>
      <w:r w:rsidRPr="00D26F5D">
        <w:rPr>
          <w:szCs w:val="24"/>
        </w:rPr>
        <w:t xml:space="preserve"> або 1</w:t>
      </w:r>
      <w:r w:rsidRPr="00D26F5D">
        <w:rPr>
          <w:szCs w:val="24"/>
          <w:lang w:val="ru-RU"/>
        </w:rPr>
        <w:t>3</w:t>
      </w:r>
      <w:r w:rsidRPr="00D26F5D">
        <w:rPr>
          <w:szCs w:val="24"/>
        </w:rPr>
        <w:t>, не може з цієї причини бути застосовано будь-яке покарання або примусові заходи судами запитуючої Сторони або запитуваної Сторони.</w:t>
      </w:r>
    </w:p>
    <w:p w:rsidR="009655AD" w:rsidRPr="008D6142" w:rsidRDefault="009655AD" w:rsidP="009655AD">
      <w:pPr>
        <w:jc w:val="center"/>
        <w:rPr>
          <w:sz w:val="24"/>
          <w:szCs w:val="24"/>
          <w:lang w:val="uk-UA"/>
        </w:rPr>
      </w:pPr>
    </w:p>
    <w:p w:rsidR="009655AD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 xml:space="preserve">Стаття </w:t>
      </w:r>
      <w:r w:rsidRPr="00D26F5D">
        <w:rPr>
          <w:b/>
          <w:sz w:val="24"/>
          <w:szCs w:val="24"/>
        </w:rPr>
        <w:t>15</w:t>
      </w:r>
    </w:p>
    <w:p w:rsidR="009655AD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>Отримання доказів шляхом відео конференції</w:t>
      </w:r>
    </w:p>
    <w:p w:rsidR="009655AD" w:rsidRPr="008D6142" w:rsidRDefault="009655AD" w:rsidP="009655AD">
      <w:pPr>
        <w:jc w:val="center"/>
        <w:rPr>
          <w:sz w:val="24"/>
          <w:szCs w:val="24"/>
          <w:lang w:val="uk-UA"/>
        </w:rPr>
      </w:pPr>
    </w:p>
    <w:p w:rsidR="009655AD" w:rsidRPr="008D6142" w:rsidRDefault="00D26F5D" w:rsidP="009655AD">
      <w:pPr>
        <w:ind w:firstLine="709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1. Одна Сторона може просити  іншу Сторону дозволити особі на території запитуваної Сторони надавати докази у розслідуванні або </w:t>
      </w:r>
      <w:r w:rsidR="00972CE4">
        <w:rPr>
          <w:sz w:val="24"/>
          <w:szCs w:val="24"/>
          <w:lang w:val="uk-UA"/>
        </w:rPr>
        <w:t xml:space="preserve">судовому </w:t>
      </w:r>
      <w:r w:rsidR="005010C9">
        <w:rPr>
          <w:sz w:val="24"/>
          <w:szCs w:val="24"/>
          <w:lang w:val="uk-UA"/>
        </w:rPr>
        <w:t>розгляді</w:t>
      </w:r>
      <w:r w:rsidRPr="00D26F5D">
        <w:rPr>
          <w:sz w:val="24"/>
          <w:szCs w:val="24"/>
          <w:lang w:val="uk-UA"/>
        </w:rPr>
        <w:t xml:space="preserve"> у кримінальній справі у запитуючій Стороні шляхом </w:t>
      </w:r>
      <w:proofErr w:type="spellStart"/>
      <w:r w:rsidRPr="00D26F5D">
        <w:rPr>
          <w:sz w:val="24"/>
          <w:szCs w:val="24"/>
          <w:lang w:val="uk-UA"/>
        </w:rPr>
        <w:t>відеоконференції</w:t>
      </w:r>
      <w:proofErr w:type="spellEnd"/>
      <w:r w:rsidRPr="00D26F5D">
        <w:rPr>
          <w:sz w:val="24"/>
          <w:szCs w:val="24"/>
          <w:lang w:val="uk-UA"/>
        </w:rPr>
        <w:t>.</w:t>
      </w:r>
    </w:p>
    <w:p w:rsidR="009655AD" w:rsidRPr="008D6142" w:rsidRDefault="00D26F5D" w:rsidP="009655AD">
      <w:pPr>
        <w:ind w:firstLine="709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2. Запитувана Сторона може прийняти запит відповідно до пункту 1 цієї статті в обсязі, який є можливим і не порушить законодавство запитуваної Сторони.</w:t>
      </w:r>
    </w:p>
    <w:p w:rsidR="009655AD" w:rsidRPr="008D6142" w:rsidRDefault="00D26F5D" w:rsidP="009655AD">
      <w:pPr>
        <w:ind w:firstLine="709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3. Центральні органи або компетентні органи Сторін можуть досягти згоди щодо умов та процедур, що застосовуються до отримання доказів шляхом </w:t>
      </w:r>
      <w:proofErr w:type="spellStart"/>
      <w:r w:rsidRPr="00D26F5D">
        <w:rPr>
          <w:sz w:val="24"/>
          <w:szCs w:val="24"/>
          <w:lang w:val="uk-UA"/>
        </w:rPr>
        <w:t>відеоконференції</w:t>
      </w:r>
      <w:proofErr w:type="spellEnd"/>
      <w:r w:rsidRPr="00D26F5D">
        <w:rPr>
          <w:sz w:val="24"/>
          <w:szCs w:val="24"/>
          <w:lang w:val="uk-UA"/>
        </w:rPr>
        <w:t xml:space="preserve"> до її проведення.</w:t>
      </w:r>
    </w:p>
    <w:p w:rsidR="009655AD" w:rsidRPr="008D6142" w:rsidRDefault="009655AD" w:rsidP="009655AD">
      <w:pPr>
        <w:jc w:val="center"/>
        <w:rPr>
          <w:sz w:val="24"/>
          <w:szCs w:val="24"/>
          <w:lang w:val="uk-UA"/>
        </w:rPr>
      </w:pPr>
    </w:p>
    <w:p w:rsidR="009655AD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 xml:space="preserve">Стаття 16 </w:t>
      </w:r>
    </w:p>
    <w:p w:rsidR="009655AD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>Обшук  і вилучення</w:t>
      </w:r>
    </w:p>
    <w:p w:rsidR="009655AD" w:rsidRPr="008D6142" w:rsidRDefault="009655AD" w:rsidP="009655AD">
      <w:pPr>
        <w:jc w:val="center"/>
        <w:rPr>
          <w:sz w:val="24"/>
          <w:szCs w:val="24"/>
          <w:lang w:val="uk-UA"/>
        </w:rPr>
      </w:pPr>
    </w:p>
    <w:p w:rsidR="009655AD" w:rsidRPr="008D6142" w:rsidRDefault="00D26F5D" w:rsidP="009655AD">
      <w:pPr>
        <w:ind w:firstLine="709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1. Запитувана Сторона виконує запит про обшук і вилучення і передачу будь-яких документів, записів чи предметів запитуючій Стороні, якщо документи, записи чи предмети можуть бути використані у кримінальній справі як докази та за умови, що права </w:t>
      </w:r>
      <w:proofErr w:type="spellStart"/>
      <w:r w:rsidRPr="005010C9">
        <w:rPr>
          <w:i/>
          <w:sz w:val="24"/>
          <w:szCs w:val="24"/>
          <w:lang w:val="uk-UA"/>
        </w:rPr>
        <w:t>bona</w:t>
      </w:r>
      <w:proofErr w:type="spellEnd"/>
      <w:r w:rsidRPr="005010C9">
        <w:rPr>
          <w:i/>
          <w:sz w:val="24"/>
          <w:szCs w:val="24"/>
          <w:lang w:val="uk-UA"/>
        </w:rPr>
        <w:t xml:space="preserve"> </w:t>
      </w:r>
      <w:proofErr w:type="spellStart"/>
      <w:r w:rsidRPr="005010C9">
        <w:rPr>
          <w:i/>
          <w:sz w:val="24"/>
          <w:szCs w:val="24"/>
          <w:lang w:val="uk-UA"/>
        </w:rPr>
        <w:t>fide</w:t>
      </w:r>
      <w:proofErr w:type="spellEnd"/>
      <w:r w:rsidRPr="00D26F5D">
        <w:rPr>
          <w:sz w:val="24"/>
          <w:szCs w:val="24"/>
          <w:lang w:val="uk-UA"/>
        </w:rPr>
        <w:t xml:space="preserve"> третіх осіб захищені.</w:t>
      </w:r>
    </w:p>
    <w:p w:rsidR="009655AD" w:rsidRPr="008D6142" w:rsidRDefault="00D26F5D" w:rsidP="009655AD">
      <w:pPr>
        <w:ind w:firstLine="709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2. Запитувана Сторона повідомляє запитуючій Стороні про результати виконання запиту, включаючи результати обшуку, місце і обставини вилучення, та подальшого зберігання таких документів, записів чи предметів.</w:t>
      </w:r>
    </w:p>
    <w:p w:rsidR="009655AD" w:rsidRPr="008D6142" w:rsidRDefault="00D26F5D" w:rsidP="009655AD">
      <w:pPr>
        <w:ind w:firstLine="709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3. Запитуюча Сторона дотримується будь-яких умов, встановлених запитуваною Стороною щодо будь-яких вилучених документів, записів чи предметів, які можуть бути передані запитуючій Стороні, які запитувана Сторона вважає необхідними для захисту таких документів, записів чи предметів.</w:t>
      </w:r>
    </w:p>
    <w:p w:rsidR="009655AD" w:rsidRPr="008D6142" w:rsidRDefault="009655AD" w:rsidP="009655AD">
      <w:pPr>
        <w:jc w:val="center"/>
        <w:rPr>
          <w:sz w:val="24"/>
          <w:szCs w:val="24"/>
          <w:lang w:val="uk-UA"/>
        </w:rPr>
      </w:pPr>
    </w:p>
    <w:p w:rsidR="009655AD" w:rsidRPr="008D6142" w:rsidRDefault="00D26F5D" w:rsidP="009655AD">
      <w:pPr>
        <w:pStyle w:val="2"/>
        <w:rPr>
          <w:noProof w:val="0"/>
          <w:szCs w:val="24"/>
          <w:lang w:val="uk-UA"/>
        </w:rPr>
      </w:pPr>
      <w:r w:rsidRPr="00D26F5D">
        <w:rPr>
          <w:noProof w:val="0"/>
          <w:szCs w:val="24"/>
          <w:lang w:val="uk-UA"/>
        </w:rPr>
        <w:t>Стаття 17</w:t>
      </w:r>
    </w:p>
    <w:p w:rsidR="009655AD" w:rsidRPr="008D6142" w:rsidRDefault="00D26F5D" w:rsidP="009655AD">
      <w:pPr>
        <w:pStyle w:val="2"/>
        <w:rPr>
          <w:noProof w:val="0"/>
          <w:szCs w:val="24"/>
          <w:lang w:val="uk-UA"/>
        </w:rPr>
      </w:pPr>
      <w:r w:rsidRPr="00D26F5D">
        <w:rPr>
          <w:noProof w:val="0"/>
          <w:szCs w:val="24"/>
          <w:lang w:val="uk-UA"/>
        </w:rPr>
        <w:t>Допомога у проведенні заходів з конфіскації</w:t>
      </w:r>
    </w:p>
    <w:p w:rsidR="009655AD" w:rsidRPr="008D6142" w:rsidRDefault="009655AD" w:rsidP="009655AD">
      <w:pPr>
        <w:rPr>
          <w:sz w:val="24"/>
          <w:szCs w:val="24"/>
          <w:lang w:val="uk-UA"/>
        </w:rPr>
      </w:pP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1. Запитувана Сторон</w:t>
      </w:r>
      <w:r w:rsidR="00713842">
        <w:rPr>
          <w:sz w:val="24"/>
          <w:szCs w:val="24"/>
          <w:lang w:val="uk-UA"/>
        </w:rPr>
        <w:t>а</w:t>
      </w:r>
      <w:r w:rsidRPr="00D26F5D">
        <w:rPr>
          <w:sz w:val="24"/>
          <w:szCs w:val="24"/>
          <w:lang w:val="uk-UA"/>
        </w:rPr>
        <w:t xml:space="preserve"> на запит та наскільки це дозволено її законодавством, докладає зусиль для встановлення місцезнаходження, відс</w:t>
      </w:r>
      <w:r w:rsidR="005010C9">
        <w:rPr>
          <w:sz w:val="24"/>
          <w:szCs w:val="24"/>
          <w:lang w:val="uk-UA"/>
        </w:rPr>
        <w:t>теже</w:t>
      </w:r>
      <w:r w:rsidRPr="00D26F5D">
        <w:rPr>
          <w:sz w:val="24"/>
          <w:szCs w:val="24"/>
          <w:lang w:val="uk-UA"/>
        </w:rPr>
        <w:t>ння, арешту, вилучення або конфіскації доходів та знарядь злочинів.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 2. Сторона, у якої перебувають вилучені або конфісковані майно чи активи, розпоряджається ними відповідно до свого законодавства. У мірі, дозволеній її законодавством, така Сторона може передати всі або будь-яку частину такого майна або доходів від його продажу іншій Стороні на взаємно прийнятних умовах.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</w:rPr>
      </w:pPr>
      <w:r w:rsidRPr="00D26F5D">
        <w:rPr>
          <w:sz w:val="24"/>
          <w:szCs w:val="24"/>
          <w:lang w:val="uk-UA"/>
        </w:rPr>
        <w:t xml:space="preserve">3. Запитувана Сторона може вимагати, щоб запитуюча Сторона погодилась на строки та умови, які вбачаються необхідними для захисту </w:t>
      </w:r>
      <w:r w:rsidRPr="005010C9">
        <w:rPr>
          <w:i/>
          <w:sz w:val="24"/>
          <w:szCs w:val="24"/>
          <w:lang w:val="en-US"/>
        </w:rPr>
        <w:t>bona</w:t>
      </w:r>
      <w:r w:rsidRPr="005010C9">
        <w:rPr>
          <w:i/>
          <w:sz w:val="24"/>
          <w:szCs w:val="24"/>
        </w:rPr>
        <w:t xml:space="preserve"> </w:t>
      </w:r>
      <w:r w:rsidRPr="005010C9">
        <w:rPr>
          <w:i/>
          <w:sz w:val="24"/>
          <w:szCs w:val="24"/>
          <w:lang w:val="en-US"/>
        </w:rPr>
        <w:t>fide</w:t>
      </w:r>
      <w:r w:rsidRPr="00D26F5D">
        <w:rPr>
          <w:sz w:val="24"/>
          <w:szCs w:val="24"/>
        </w:rPr>
        <w:t xml:space="preserve"> </w:t>
      </w:r>
      <w:proofErr w:type="spellStart"/>
      <w:r w:rsidRPr="00D26F5D">
        <w:rPr>
          <w:sz w:val="24"/>
          <w:szCs w:val="24"/>
        </w:rPr>
        <w:t>інтересів</w:t>
      </w:r>
      <w:proofErr w:type="spellEnd"/>
      <w:r w:rsidRPr="00D26F5D">
        <w:rPr>
          <w:sz w:val="24"/>
          <w:szCs w:val="24"/>
        </w:rPr>
        <w:t xml:space="preserve"> </w:t>
      </w:r>
      <w:proofErr w:type="spellStart"/>
      <w:r w:rsidRPr="00D26F5D">
        <w:rPr>
          <w:sz w:val="24"/>
          <w:szCs w:val="24"/>
        </w:rPr>
        <w:t>тр</w:t>
      </w:r>
      <w:proofErr w:type="spellEnd"/>
      <w:r w:rsidRPr="00D26F5D">
        <w:rPr>
          <w:sz w:val="24"/>
          <w:szCs w:val="24"/>
          <w:lang w:val="uk-UA"/>
        </w:rPr>
        <w:t>е</w:t>
      </w:r>
      <w:proofErr w:type="spellStart"/>
      <w:r w:rsidRPr="00D26F5D">
        <w:rPr>
          <w:sz w:val="24"/>
          <w:szCs w:val="24"/>
        </w:rPr>
        <w:t>тіх</w:t>
      </w:r>
      <w:proofErr w:type="spellEnd"/>
      <w:r w:rsidRPr="00D26F5D">
        <w:rPr>
          <w:sz w:val="24"/>
          <w:szCs w:val="24"/>
        </w:rPr>
        <w:t xml:space="preserve"> </w:t>
      </w:r>
      <w:proofErr w:type="spellStart"/>
      <w:r w:rsidRPr="00D26F5D">
        <w:rPr>
          <w:sz w:val="24"/>
          <w:szCs w:val="24"/>
        </w:rPr>
        <w:t>осіб</w:t>
      </w:r>
      <w:proofErr w:type="spellEnd"/>
      <w:r w:rsidRPr="00D26F5D">
        <w:rPr>
          <w:sz w:val="24"/>
          <w:szCs w:val="24"/>
        </w:rPr>
        <w:t xml:space="preserve"> </w:t>
      </w:r>
      <w:proofErr w:type="spellStart"/>
      <w:r w:rsidRPr="00D26F5D">
        <w:rPr>
          <w:sz w:val="24"/>
          <w:szCs w:val="24"/>
        </w:rPr>
        <w:t>щодо</w:t>
      </w:r>
      <w:proofErr w:type="spellEnd"/>
      <w:r w:rsidRPr="00D26F5D">
        <w:rPr>
          <w:sz w:val="24"/>
          <w:szCs w:val="24"/>
        </w:rPr>
        <w:t xml:space="preserve"> майна</w:t>
      </w:r>
      <w:r w:rsidR="00713842">
        <w:rPr>
          <w:sz w:val="24"/>
          <w:szCs w:val="24"/>
          <w:lang w:val="uk-UA"/>
        </w:rPr>
        <w:t>,</w:t>
      </w:r>
      <w:r w:rsidRPr="00D26F5D">
        <w:rPr>
          <w:sz w:val="24"/>
          <w:szCs w:val="24"/>
        </w:rPr>
        <w:t xml:space="preserve"> </w:t>
      </w:r>
      <w:proofErr w:type="spellStart"/>
      <w:r w:rsidRPr="00D26F5D">
        <w:rPr>
          <w:sz w:val="24"/>
          <w:szCs w:val="24"/>
        </w:rPr>
        <w:t>що</w:t>
      </w:r>
      <w:proofErr w:type="spellEnd"/>
      <w:r w:rsidRPr="00D26F5D">
        <w:rPr>
          <w:sz w:val="24"/>
          <w:szCs w:val="24"/>
        </w:rPr>
        <w:t xml:space="preserve"> </w:t>
      </w:r>
      <w:proofErr w:type="spellStart"/>
      <w:r w:rsidRPr="00D26F5D">
        <w:rPr>
          <w:sz w:val="24"/>
          <w:szCs w:val="24"/>
        </w:rPr>
        <w:t>підлягає</w:t>
      </w:r>
      <w:proofErr w:type="spellEnd"/>
      <w:r w:rsidRPr="00D26F5D">
        <w:rPr>
          <w:sz w:val="24"/>
          <w:szCs w:val="24"/>
        </w:rPr>
        <w:t xml:space="preserve"> </w:t>
      </w:r>
      <w:proofErr w:type="spellStart"/>
      <w:r w:rsidRPr="00D26F5D">
        <w:rPr>
          <w:sz w:val="24"/>
          <w:szCs w:val="24"/>
        </w:rPr>
        <w:t>передачі</w:t>
      </w:r>
      <w:proofErr w:type="spellEnd"/>
      <w:r w:rsidRPr="00D26F5D">
        <w:rPr>
          <w:sz w:val="24"/>
          <w:szCs w:val="24"/>
        </w:rPr>
        <w:t>.</w:t>
      </w:r>
    </w:p>
    <w:p w:rsidR="009655AD" w:rsidRPr="008D6142" w:rsidRDefault="009655AD" w:rsidP="009655AD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68E5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>Стаття 18</w:t>
      </w:r>
    </w:p>
    <w:p w:rsidR="009655AD" w:rsidRPr="008D6142" w:rsidRDefault="00D26F5D" w:rsidP="009655AD">
      <w:pPr>
        <w:jc w:val="center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>Засвідчення і посвідчення справжності</w:t>
      </w:r>
    </w:p>
    <w:p w:rsidR="009655AD" w:rsidRPr="008D6142" w:rsidRDefault="009655AD" w:rsidP="009655AD">
      <w:pPr>
        <w:jc w:val="both"/>
        <w:rPr>
          <w:b/>
          <w:sz w:val="24"/>
          <w:szCs w:val="24"/>
          <w:lang w:val="uk-UA"/>
        </w:rPr>
      </w:pP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 xml:space="preserve">Для цілей цього Договору будь-які документи, записи чи </w:t>
      </w:r>
      <w:r w:rsidR="005010C9">
        <w:rPr>
          <w:szCs w:val="24"/>
        </w:rPr>
        <w:t>предмети</w:t>
      </w:r>
      <w:r w:rsidRPr="00D26F5D">
        <w:rPr>
          <w:szCs w:val="24"/>
        </w:rPr>
        <w:t>, передані відповідно до цього Договору, не вимагають будь-якої форми засвідчення або посвідчення справжності крім тих, що визначені у цьому Договорі або у запиті.</w:t>
      </w:r>
    </w:p>
    <w:p w:rsidR="009655AD" w:rsidRPr="008D6142" w:rsidRDefault="009655AD" w:rsidP="009655AD">
      <w:pPr>
        <w:jc w:val="center"/>
        <w:rPr>
          <w:sz w:val="24"/>
          <w:szCs w:val="24"/>
          <w:lang w:val="uk-UA"/>
        </w:rPr>
      </w:pPr>
    </w:p>
    <w:p w:rsidR="009655AD" w:rsidRPr="008D6142" w:rsidRDefault="00D26F5D" w:rsidP="009655AD">
      <w:pPr>
        <w:jc w:val="center"/>
        <w:rPr>
          <w:b/>
          <w:sz w:val="24"/>
          <w:szCs w:val="24"/>
        </w:rPr>
      </w:pPr>
      <w:r w:rsidRPr="00D26F5D">
        <w:rPr>
          <w:b/>
          <w:sz w:val="24"/>
          <w:szCs w:val="24"/>
          <w:lang w:val="uk-UA"/>
        </w:rPr>
        <w:t>Стаття 19</w:t>
      </w:r>
    </w:p>
    <w:p w:rsidR="009655AD" w:rsidRPr="008D6142" w:rsidRDefault="00D26F5D" w:rsidP="009655AD">
      <w:pPr>
        <w:pStyle w:val="1"/>
        <w:rPr>
          <w:noProof w:val="0"/>
          <w:sz w:val="24"/>
          <w:szCs w:val="24"/>
          <w:lang w:val="uk-UA"/>
        </w:rPr>
      </w:pPr>
      <w:r w:rsidRPr="00D26F5D">
        <w:rPr>
          <w:noProof w:val="0"/>
          <w:sz w:val="24"/>
          <w:szCs w:val="24"/>
          <w:lang w:val="uk-UA"/>
        </w:rPr>
        <w:t>Витрати</w:t>
      </w:r>
    </w:p>
    <w:p w:rsidR="009655AD" w:rsidRPr="008D6142" w:rsidRDefault="009655AD" w:rsidP="009655AD">
      <w:pPr>
        <w:jc w:val="both"/>
        <w:rPr>
          <w:b/>
          <w:sz w:val="24"/>
          <w:szCs w:val="24"/>
          <w:lang w:val="uk-UA"/>
        </w:rPr>
      </w:pP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 xml:space="preserve">1. Запитувана Сторона сплачує звичайні витрати стосовно виконання запиту про надання допомоги, за винятком тих, що покриває запитуюча Сторона - 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(a) витрати, викликані конвоюванням будь-якої особи на або з території запитуваної Сторони, та виплати, утримання і витрати, що сплачуються відповідн</w:t>
      </w:r>
      <w:r w:rsidR="00972CE4">
        <w:rPr>
          <w:sz w:val="24"/>
          <w:szCs w:val="24"/>
          <w:lang w:val="uk-UA"/>
        </w:rPr>
        <w:t>ій</w:t>
      </w:r>
      <w:r w:rsidRPr="00D26F5D">
        <w:rPr>
          <w:sz w:val="24"/>
          <w:szCs w:val="24"/>
          <w:lang w:val="uk-UA"/>
        </w:rPr>
        <w:t xml:space="preserve"> особ</w:t>
      </w:r>
      <w:r w:rsidR="00972CE4">
        <w:rPr>
          <w:sz w:val="24"/>
          <w:szCs w:val="24"/>
          <w:lang w:val="uk-UA"/>
        </w:rPr>
        <w:t>і</w:t>
      </w:r>
      <w:r w:rsidRPr="00D26F5D">
        <w:rPr>
          <w:sz w:val="24"/>
          <w:szCs w:val="24"/>
          <w:lang w:val="uk-UA"/>
        </w:rPr>
        <w:t xml:space="preserve"> під час перебування у запитуючій Стороні за запитом, зробленим відповідно до статей 12 або 13 цього Договору; 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(b) витрати та винагороди, що сплачуються експертам;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(</w:t>
      </w:r>
      <w:r w:rsidRPr="00D26F5D">
        <w:rPr>
          <w:sz w:val="24"/>
          <w:szCs w:val="24"/>
          <w:lang w:val="en-US"/>
        </w:rPr>
        <w:t>c</w:t>
      </w:r>
      <w:r w:rsidRPr="00D26F5D">
        <w:rPr>
          <w:sz w:val="24"/>
          <w:szCs w:val="24"/>
        </w:rPr>
        <w:t xml:space="preserve">) </w:t>
      </w:r>
      <w:r w:rsidRPr="00D26F5D">
        <w:rPr>
          <w:sz w:val="24"/>
          <w:szCs w:val="24"/>
          <w:lang w:val="uk-UA"/>
        </w:rPr>
        <w:t>вартість</w:t>
      </w:r>
      <w:r w:rsidRPr="00D26F5D">
        <w:rPr>
          <w:sz w:val="24"/>
          <w:szCs w:val="24"/>
        </w:rPr>
        <w:t xml:space="preserve"> переклад</w:t>
      </w:r>
      <w:r w:rsidRPr="00D26F5D">
        <w:rPr>
          <w:sz w:val="24"/>
          <w:szCs w:val="24"/>
          <w:lang w:val="uk-UA"/>
        </w:rPr>
        <w:t>у</w:t>
      </w:r>
      <w:r w:rsidRPr="00D26F5D">
        <w:rPr>
          <w:sz w:val="24"/>
          <w:szCs w:val="24"/>
        </w:rPr>
        <w:t xml:space="preserve"> та </w:t>
      </w:r>
      <w:r w:rsidRPr="00D26F5D">
        <w:rPr>
          <w:sz w:val="24"/>
          <w:szCs w:val="24"/>
          <w:lang w:val="uk-UA"/>
        </w:rPr>
        <w:t>копіювання; та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(</w:t>
      </w:r>
      <w:r w:rsidRPr="00D26F5D">
        <w:rPr>
          <w:sz w:val="24"/>
          <w:szCs w:val="24"/>
          <w:lang w:val="en-US"/>
        </w:rPr>
        <w:t>d</w:t>
      </w:r>
      <w:r w:rsidRPr="00D26F5D">
        <w:rPr>
          <w:sz w:val="24"/>
          <w:szCs w:val="24"/>
          <w:lang w:val="uk-UA"/>
        </w:rPr>
        <w:t xml:space="preserve">) витрати, пов’язані з отриманням доказів шляхом </w:t>
      </w:r>
      <w:proofErr w:type="spellStart"/>
      <w:r w:rsidRPr="00D26F5D">
        <w:rPr>
          <w:sz w:val="24"/>
          <w:szCs w:val="24"/>
          <w:lang w:val="uk-UA"/>
        </w:rPr>
        <w:t>відеоконференції</w:t>
      </w:r>
      <w:proofErr w:type="spellEnd"/>
      <w:r w:rsidRPr="00D26F5D">
        <w:rPr>
          <w:sz w:val="24"/>
          <w:szCs w:val="24"/>
          <w:lang w:val="uk-UA"/>
        </w:rPr>
        <w:t>.</w:t>
      </w:r>
    </w:p>
    <w:p w:rsidR="009655AD" w:rsidRPr="008D6142" w:rsidRDefault="00D26F5D" w:rsidP="009655AD">
      <w:pPr>
        <w:pStyle w:val="a3"/>
        <w:ind w:firstLine="720"/>
        <w:rPr>
          <w:szCs w:val="24"/>
        </w:rPr>
      </w:pPr>
      <w:r w:rsidRPr="00D26F5D">
        <w:rPr>
          <w:szCs w:val="24"/>
        </w:rPr>
        <w:t xml:space="preserve">2. Якщо під час виконання запиту стає очевидною потреба в істотних або надзвичайних витратах для його виконання, Сторони проводять консультації з метою визначення строків та умов, на яких виконання запиту буде продовжено або завершено. </w:t>
      </w:r>
    </w:p>
    <w:p w:rsidR="009655AD" w:rsidRPr="008D6142" w:rsidRDefault="009655AD" w:rsidP="009655A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655AD" w:rsidRPr="008D6142" w:rsidRDefault="00D26F5D" w:rsidP="009655A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26F5D">
        <w:rPr>
          <w:rFonts w:ascii="Times New Roman" w:hAnsi="Times New Roman"/>
          <w:b/>
          <w:sz w:val="24"/>
          <w:szCs w:val="24"/>
        </w:rPr>
        <w:t>Стаття 2</w:t>
      </w:r>
      <w:r w:rsidRPr="00D26F5D">
        <w:rPr>
          <w:rFonts w:ascii="Times New Roman" w:hAnsi="Times New Roman"/>
          <w:b/>
          <w:sz w:val="24"/>
          <w:szCs w:val="24"/>
          <w:lang w:val="ru-RU"/>
        </w:rPr>
        <w:t>0</w:t>
      </w:r>
    </w:p>
    <w:p w:rsidR="009655AD" w:rsidRPr="008D6142" w:rsidRDefault="00D26F5D" w:rsidP="009655A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26F5D">
        <w:rPr>
          <w:rFonts w:ascii="Times New Roman" w:hAnsi="Times New Roman"/>
          <w:b/>
          <w:sz w:val="24"/>
          <w:szCs w:val="24"/>
        </w:rPr>
        <w:t>Інші домовленості</w:t>
      </w:r>
    </w:p>
    <w:p w:rsidR="009655AD" w:rsidRPr="008D6142" w:rsidRDefault="009655AD" w:rsidP="009655A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26F5D" w:rsidRPr="00D26F5D" w:rsidRDefault="00D26F5D" w:rsidP="00D26F5D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D26F5D">
        <w:rPr>
          <w:rFonts w:ascii="Times New Roman" w:hAnsi="Times New Roman"/>
          <w:sz w:val="24"/>
          <w:szCs w:val="24"/>
        </w:rPr>
        <w:t>Ніщо у цьому Договорі не заважає Сторонам надавати допомогу одна одній на підставі інших договорів, домовленостей чи положень їх законодавства.</w:t>
      </w:r>
    </w:p>
    <w:p w:rsidR="009655AD" w:rsidRPr="008D6142" w:rsidRDefault="009655AD" w:rsidP="009655A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655AD" w:rsidRPr="008D6142" w:rsidRDefault="00D26F5D" w:rsidP="009655A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26F5D">
        <w:rPr>
          <w:rFonts w:ascii="Times New Roman" w:hAnsi="Times New Roman"/>
          <w:b/>
          <w:sz w:val="24"/>
          <w:szCs w:val="24"/>
        </w:rPr>
        <w:t>Стаття 21</w:t>
      </w:r>
    </w:p>
    <w:p w:rsidR="009655AD" w:rsidRPr="008D6142" w:rsidRDefault="00D26F5D" w:rsidP="009655A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26F5D">
        <w:rPr>
          <w:rFonts w:ascii="Times New Roman" w:hAnsi="Times New Roman"/>
          <w:b/>
          <w:sz w:val="24"/>
          <w:szCs w:val="24"/>
        </w:rPr>
        <w:t>Вирішення розбіжностей</w:t>
      </w:r>
    </w:p>
    <w:p w:rsidR="009655AD" w:rsidRPr="008D6142" w:rsidRDefault="009655AD" w:rsidP="009655A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655AD" w:rsidRPr="008D6142" w:rsidRDefault="00D26F5D" w:rsidP="009655AD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26F5D">
        <w:rPr>
          <w:rFonts w:ascii="Times New Roman" w:hAnsi="Times New Roman"/>
          <w:sz w:val="24"/>
          <w:szCs w:val="24"/>
        </w:rPr>
        <w:t>Будь-які розбіжності або спори між Сторонами, що виникають при виконанні і тлумаченні положень цього Договору, вирішуються дружньо шляхом консультацій або переговорів між Сторонами через дипломатичні канали без залучення будь-якої третьої сторони чи міжнародного трибуналу.</w:t>
      </w:r>
    </w:p>
    <w:p w:rsidR="009655AD" w:rsidRPr="008D6142" w:rsidRDefault="009655AD" w:rsidP="009655AD">
      <w:pPr>
        <w:jc w:val="center"/>
        <w:rPr>
          <w:b/>
          <w:sz w:val="24"/>
          <w:szCs w:val="24"/>
          <w:lang w:val="uk-UA"/>
        </w:rPr>
      </w:pPr>
    </w:p>
    <w:p w:rsidR="009655AD" w:rsidRPr="008D6142" w:rsidRDefault="00D26F5D" w:rsidP="009655AD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6F5D">
        <w:rPr>
          <w:rFonts w:ascii="Times New Roman" w:hAnsi="Times New Roman"/>
          <w:b/>
          <w:sz w:val="24"/>
          <w:szCs w:val="24"/>
        </w:rPr>
        <w:t xml:space="preserve">Стаття </w:t>
      </w:r>
      <w:r w:rsidRPr="00D26F5D">
        <w:rPr>
          <w:rFonts w:ascii="Times New Roman" w:hAnsi="Times New Roman"/>
          <w:b/>
          <w:sz w:val="24"/>
          <w:szCs w:val="24"/>
          <w:lang w:val="ru-RU"/>
        </w:rPr>
        <w:t>22</w:t>
      </w:r>
    </w:p>
    <w:p w:rsidR="009655AD" w:rsidRPr="008D6142" w:rsidRDefault="00D26F5D" w:rsidP="009655A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26F5D">
        <w:rPr>
          <w:rFonts w:ascii="Times New Roman" w:hAnsi="Times New Roman"/>
          <w:b/>
          <w:sz w:val="24"/>
          <w:szCs w:val="24"/>
        </w:rPr>
        <w:t>Консультації</w:t>
      </w:r>
    </w:p>
    <w:p w:rsidR="009655AD" w:rsidRPr="008D6142" w:rsidRDefault="009655AD" w:rsidP="009655A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5AD" w:rsidRPr="008D6142" w:rsidRDefault="00D26F5D" w:rsidP="009655A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26F5D">
        <w:rPr>
          <w:rFonts w:ascii="Times New Roman" w:hAnsi="Times New Roman"/>
          <w:sz w:val="24"/>
          <w:szCs w:val="24"/>
        </w:rPr>
        <w:t>1. Центральні органи Сторін проводять консультації у взаємно узгоджений ними час для сприяння більш ефективному застосуванню цього Договору.</w:t>
      </w:r>
    </w:p>
    <w:p w:rsidR="009655AD" w:rsidRPr="008D6142" w:rsidRDefault="00D26F5D" w:rsidP="009655A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26F5D">
        <w:rPr>
          <w:rFonts w:ascii="Times New Roman" w:hAnsi="Times New Roman"/>
          <w:sz w:val="24"/>
          <w:szCs w:val="24"/>
        </w:rPr>
        <w:t>2. Сторони можуть розробити такі практичні заходи, які можуть бути необхідними для спрощення застосування цього Договору.</w:t>
      </w:r>
    </w:p>
    <w:p w:rsidR="009655AD" w:rsidRPr="008D6142" w:rsidRDefault="009655AD" w:rsidP="009655A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5AD" w:rsidRPr="008D6142" w:rsidRDefault="00D26F5D" w:rsidP="009655AD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6F5D">
        <w:rPr>
          <w:rFonts w:ascii="Times New Roman" w:hAnsi="Times New Roman"/>
          <w:b/>
          <w:sz w:val="24"/>
          <w:szCs w:val="24"/>
        </w:rPr>
        <w:t xml:space="preserve">Стаття </w:t>
      </w:r>
      <w:r w:rsidRPr="00D26F5D">
        <w:rPr>
          <w:rFonts w:ascii="Times New Roman" w:hAnsi="Times New Roman"/>
          <w:b/>
          <w:sz w:val="24"/>
          <w:szCs w:val="24"/>
          <w:lang w:val="ru-RU"/>
        </w:rPr>
        <w:t>23</w:t>
      </w:r>
    </w:p>
    <w:p w:rsidR="009655AD" w:rsidRPr="008D6142" w:rsidRDefault="00D26F5D" w:rsidP="009655A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26F5D">
        <w:rPr>
          <w:rFonts w:ascii="Times New Roman" w:hAnsi="Times New Roman"/>
          <w:b/>
          <w:sz w:val="24"/>
          <w:szCs w:val="24"/>
          <w:lang w:val="ru-RU"/>
        </w:rPr>
        <w:t>Зміни</w:t>
      </w:r>
      <w:proofErr w:type="spellEnd"/>
    </w:p>
    <w:p w:rsidR="009655AD" w:rsidRPr="008D6142" w:rsidRDefault="009655AD" w:rsidP="009655A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655AD" w:rsidRPr="008D6142" w:rsidRDefault="00D26F5D" w:rsidP="009655AD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26F5D">
        <w:rPr>
          <w:rFonts w:ascii="Times New Roman" w:hAnsi="Times New Roman"/>
          <w:sz w:val="24"/>
          <w:szCs w:val="24"/>
        </w:rPr>
        <w:t>1. Цей Договір може бути змінено або доповнено у будь-який час шляхом взаємної письмової згоди Сторін. Такі зміни або доповнення наберуть чинності у відповідності до пункту 1 статті 24 цього Договору та становитимуть частину цього Договору.</w:t>
      </w:r>
    </w:p>
    <w:p w:rsidR="009655AD" w:rsidRPr="008D6142" w:rsidRDefault="00D26F5D" w:rsidP="009655AD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26F5D">
        <w:rPr>
          <w:rFonts w:ascii="Times New Roman" w:hAnsi="Times New Roman"/>
          <w:sz w:val="24"/>
          <w:szCs w:val="24"/>
        </w:rPr>
        <w:t xml:space="preserve">2. Будь-які зміни чи доповнення існуватимуть без шкоди правам та зобов’язанням, що випливали з або базувалися на цьому Договорі </w:t>
      </w:r>
      <w:r w:rsidR="00571A1B">
        <w:rPr>
          <w:rFonts w:ascii="Times New Roman" w:hAnsi="Times New Roman"/>
          <w:sz w:val="24"/>
          <w:szCs w:val="24"/>
        </w:rPr>
        <w:t>до моменту</w:t>
      </w:r>
      <w:r w:rsidR="00571A1B" w:rsidRPr="00571A1B">
        <w:rPr>
          <w:rFonts w:ascii="Times New Roman" w:hAnsi="Times New Roman"/>
          <w:sz w:val="24"/>
          <w:szCs w:val="24"/>
        </w:rPr>
        <w:t xml:space="preserve"> </w:t>
      </w:r>
      <w:r w:rsidR="00571A1B" w:rsidRPr="00D26F5D">
        <w:rPr>
          <w:rFonts w:ascii="Times New Roman" w:hAnsi="Times New Roman"/>
          <w:sz w:val="24"/>
          <w:szCs w:val="24"/>
        </w:rPr>
        <w:t>набра</w:t>
      </w:r>
      <w:r w:rsidR="00571A1B">
        <w:rPr>
          <w:rFonts w:ascii="Times New Roman" w:hAnsi="Times New Roman"/>
          <w:sz w:val="24"/>
          <w:szCs w:val="24"/>
        </w:rPr>
        <w:t>ння</w:t>
      </w:r>
      <w:r w:rsidR="00571A1B" w:rsidRPr="00D26F5D">
        <w:rPr>
          <w:rFonts w:ascii="Times New Roman" w:hAnsi="Times New Roman"/>
          <w:sz w:val="24"/>
          <w:szCs w:val="24"/>
        </w:rPr>
        <w:t xml:space="preserve"> чинності</w:t>
      </w:r>
      <w:r w:rsidRPr="00D26F5D">
        <w:rPr>
          <w:rFonts w:ascii="Times New Roman" w:hAnsi="Times New Roman"/>
          <w:sz w:val="24"/>
          <w:szCs w:val="24"/>
        </w:rPr>
        <w:t xml:space="preserve"> так</w:t>
      </w:r>
      <w:r w:rsidR="00571A1B">
        <w:rPr>
          <w:rFonts w:ascii="Times New Roman" w:hAnsi="Times New Roman"/>
          <w:sz w:val="24"/>
          <w:szCs w:val="24"/>
        </w:rPr>
        <w:t>ими</w:t>
      </w:r>
      <w:r w:rsidRPr="00D26F5D">
        <w:rPr>
          <w:rFonts w:ascii="Times New Roman" w:hAnsi="Times New Roman"/>
          <w:sz w:val="24"/>
          <w:szCs w:val="24"/>
        </w:rPr>
        <w:t xml:space="preserve"> змін</w:t>
      </w:r>
      <w:r w:rsidR="00571A1B">
        <w:rPr>
          <w:rFonts w:ascii="Times New Roman" w:hAnsi="Times New Roman"/>
          <w:sz w:val="24"/>
          <w:szCs w:val="24"/>
        </w:rPr>
        <w:t>ам</w:t>
      </w:r>
      <w:r w:rsidRPr="00D26F5D">
        <w:rPr>
          <w:rFonts w:ascii="Times New Roman" w:hAnsi="Times New Roman"/>
          <w:sz w:val="24"/>
          <w:szCs w:val="24"/>
        </w:rPr>
        <w:t>и чи доповнення</w:t>
      </w:r>
      <w:r w:rsidR="00571A1B">
        <w:rPr>
          <w:rFonts w:ascii="Times New Roman" w:hAnsi="Times New Roman"/>
          <w:sz w:val="24"/>
          <w:szCs w:val="24"/>
        </w:rPr>
        <w:t>ми</w:t>
      </w:r>
      <w:r w:rsidRPr="00D26F5D">
        <w:rPr>
          <w:rFonts w:ascii="Times New Roman" w:hAnsi="Times New Roman"/>
          <w:sz w:val="24"/>
          <w:szCs w:val="24"/>
        </w:rPr>
        <w:t>.</w:t>
      </w:r>
    </w:p>
    <w:p w:rsidR="009655AD" w:rsidRPr="008D6142" w:rsidRDefault="009655AD" w:rsidP="009655A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655AD" w:rsidRPr="008D6142" w:rsidRDefault="00D26F5D" w:rsidP="009655A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26F5D">
        <w:rPr>
          <w:rFonts w:ascii="Times New Roman" w:hAnsi="Times New Roman"/>
          <w:b/>
          <w:sz w:val="24"/>
          <w:szCs w:val="24"/>
        </w:rPr>
        <w:t>Стаття 24</w:t>
      </w:r>
    </w:p>
    <w:p w:rsidR="009655AD" w:rsidRPr="008D6142" w:rsidRDefault="00D26F5D" w:rsidP="009655A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26F5D">
        <w:rPr>
          <w:rFonts w:ascii="Times New Roman" w:hAnsi="Times New Roman"/>
          <w:b/>
          <w:sz w:val="24"/>
          <w:szCs w:val="24"/>
        </w:rPr>
        <w:t>На</w:t>
      </w:r>
      <w:r w:rsidR="00972CE4">
        <w:rPr>
          <w:rFonts w:ascii="Times New Roman" w:hAnsi="Times New Roman"/>
          <w:b/>
          <w:sz w:val="24"/>
          <w:szCs w:val="24"/>
        </w:rPr>
        <w:t>бранн</w:t>
      </w:r>
      <w:r w:rsidRPr="00D26F5D">
        <w:rPr>
          <w:rFonts w:ascii="Times New Roman" w:hAnsi="Times New Roman"/>
          <w:b/>
          <w:sz w:val="24"/>
          <w:szCs w:val="24"/>
        </w:rPr>
        <w:t>я чинності та припинення Договору</w:t>
      </w:r>
    </w:p>
    <w:p w:rsidR="009655AD" w:rsidRPr="008D6142" w:rsidRDefault="009655AD" w:rsidP="009655A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655AD" w:rsidRPr="008D6142" w:rsidRDefault="00D26F5D" w:rsidP="009655AD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26F5D">
        <w:rPr>
          <w:rFonts w:ascii="Times New Roman" w:hAnsi="Times New Roman"/>
          <w:sz w:val="24"/>
          <w:szCs w:val="24"/>
        </w:rPr>
        <w:t xml:space="preserve">1. Цей Договір </w:t>
      </w:r>
      <w:r w:rsidR="00972CE4">
        <w:rPr>
          <w:rFonts w:ascii="Times New Roman" w:hAnsi="Times New Roman"/>
          <w:sz w:val="24"/>
          <w:szCs w:val="24"/>
        </w:rPr>
        <w:t>набирає</w:t>
      </w:r>
      <w:r w:rsidRPr="00D26F5D">
        <w:rPr>
          <w:rFonts w:ascii="Times New Roman" w:hAnsi="Times New Roman"/>
          <w:sz w:val="24"/>
          <w:szCs w:val="24"/>
        </w:rPr>
        <w:t xml:space="preserve"> чинності </w:t>
      </w:r>
      <w:r w:rsidR="00571A1B">
        <w:rPr>
          <w:rFonts w:ascii="Times New Roman" w:hAnsi="Times New Roman"/>
          <w:sz w:val="24"/>
          <w:szCs w:val="24"/>
        </w:rPr>
        <w:t>на тридцятий день</w:t>
      </w:r>
      <w:r w:rsidRPr="00D26F5D">
        <w:rPr>
          <w:rFonts w:ascii="Times New Roman" w:hAnsi="Times New Roman"/>
          <w:sz w:val="24"/>
          <w:szCs w:val="24"/>
        </w:rPr>
        <w:t xml:space="preserve">  після дати отримання останнього повідомлення про завершення внутрішніх процедур, передбачених національним законодавством кожної зі Сторін для набрання чинності цим Договором.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2. Цей Договір застосовується до запитів, поданих після дати набрання ним чинності незалежно від того, чи відповідні дії або бездіяльність, що становлять злочин, сталися до чи після цієї дати.</w:t>
      </w: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 xml:space="preserve">3. Кожна зі Сторін може припинити цей Договір, направивши іншій Стороні письмове повідомлення через дипломатичні канали. Таке припинення набирає сили через шість місяців після дати одержання такого повідомлення іншою Стороною. </w:t>
      </w:r>
    </w:p>
    <w:p w:rsidR="009655AD" w:rsidRPr="008D6142" w:rsidRDefault="00D26F5D" w:rsidP="009655AD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26F5D">
        <w:rPr>
          <w:rFonts w:ascii="Times New Roman" w:hAnsi="Times New Roman"/>
          <w:sz w:val="24"/>
          <w:szCs w:val="24"/>
        </w:rPr>
        <w:t xml:space="preserve">4. Припинення дії цього Договору не впливає на виконання будь-яких запитів, направлених на підставі цього Договору </w:t>
      </w:r>
      <w:r w:rsidR="00571A1B">
        <w:rPr>
          <w:rFonts w:ascii="Times New Roman" w:hAnsi="Times New Roman"/>
          <w:sz w:val="24"/>
          <w:szCs w:val="24"/>
        </w:rPr>
        <w:t>до моменту</w:t>
      </w:r>
      <w:r w:rsidRPr="00D26F5D">
        <w:rPr>
          <w:rFonts w:ascii="Times New Roman" w:hAnsi="Times New Roman"/>
          <w:sz w:val="24"/>
          <w:szCs w:val="24"/>
        </w:rPr>
        <w:t xml:space="preserve"> припинення  дії.</w:t>
      </w:r>
    </w:p>
    <w:p w:rsidR="009655AD" w:rsidRDefault="009655AD" w:rsidP="009655AD">
      <w:pPr>
        <w:jc w:val="both"/>
        <w:rPr>
          <w:sz w:val="24"/>
          <w:szCs w:val="24"/>
          <w:lang w:val="uk-UA"/>
        </w:rPr>
      </w:pPr>
    </w:p>
    <w:p w:rsidR="00CA79F6" w:rsidRPr="008D6142" w:rsidRDefault="00CA79F6" w:rsidP="009655AD">
      <w:pPr>
        <w:jc w:val="both"/>
        <w:rPr>
          <w:sz w:val="24"/>
          <w:szCs w:val="24"/>
          <w:lang w:val="uk-UA"/>
        </w:rPr>
      </w:pP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На засвідчення чого ті, що підписалися, належним чином уповноважені, підписали цій Договір.</w:t>
      </w:r>
    </w:p>
    <w:p w:rsidR="009655AD" w:rsidRPr="008D6142" w:rsidRDefault="009655AD" w:rsidP="009655AD">
      <w:pPr>
        <w:ind w:firstLine="720"/>
        <w:jc w:val="both"/>
        <w:rPr>
          <w:sz w:val="24"/>
          <w:szCs w:val="24"/>
          <w:lang w:val="uk-UA"/>
        </w:rPr>
      </w:pPr>
    </w:p>
    <w:p w:rsidR="009655AD" w:rsidRPr="008D6142" w:rsidRDefault="00D26F5D" w:rsidP="009655AD">
      <w:pPr>
        <w:ind w:firstLine="720"/>
        <w:jc w:val="both"/>
        <w:rPr>
          <w:sz w:val="24"/>
          <w:szCs w:val="24"/>
          <w:lang w:val="uk-UA"/>
        </w:rPr>
      </w:pPr>
      <w:r w:rsidRPr="00D26F5D">
        <w:rPr>
          <w:sz w:val="24"/>
          <w:szCs w:val="24"/>
          <w:lang w:val="uk-UA"/>
        </w:rPr>
        <w:t>Укладено у двох примірниках у м. ___________ ______дня __________ місяця 20</w:t>
      </w:r>
      <w:r w:rsidR="009017FE">
        <w:rPr>
          <w:sz w:val="24"/>
          <w:szCs w:val="24"/>
          <w:lang w:val="uk-UA"/>
        </w:rPr>
        <w:t>16</w:t>
      </w:r>
      <w:r w:rsidRPr="00D26F5D">
        <w:rPr>
          <w:sz w:val="24"/>
          <w:szCs w:val="24"/>
          <w:lang w:val="uk-UA"/>
        </w:rPr>
        <w:t xml:space="preserve"> року українською, малайською і англійською мовами, причому всі тексти є автентичними. У разі виникнення розбіжностей у тлумаченні </w:t>
      </w:r>
      <w:r w:rsidR="009017FE" w:rsidRPr="00D26F5D">
        <w:rPr>
          <w:sz w:val="24"/>
          <w:szCs w:val="24"/>
          <w:lang w:val="uk-UA"/>
        </w:rPr>
        <w:t>перева</w:t>
      </w:r>
      <w:r w:rsidR="009017FE">
        <w:rPr>
          <w:sz w:val="24"/>
          <w:szCs w:val="24"/>
          <w:lang w:val="uk-UA"/>
        </w:rPr>
        <w:t>гу</w:t>
      </w:r>
      <w:r w:rsidR="009017FE" w:rsidRPr="00D26F5D">
        <w:rPr>
          <w:sz w:val="24"/>
          <w:szCs w:val="24"/>
          <w:lang w:val="uk-UA"/>
        </w:rPr>
        <w:t xml:space="preserve"> </w:t>
      </w:r>
      <w:r w:rsidR="009017FE">
        <w:rPr>
          <w:sz w:val="24"/>
          <w:szCs w:val="24"/>
          <w:lang w:val="uk-UA"/>
        </w:rPr>
        <w:t>має</w:t>
      </w:r>
      <w:r w:rsidR="009017FE" w:rsidRPr="00D26F5D">
        <w:rPr>
          <w:sz w:val="24"/>
          <w:szCs w:val="24"/>
          <w:lang w:val="uk-UA"/>
        </w:rPr>
        <w:t xml:space="preserve"> </w:t>
      </w:r>
      <w:r w:rsidRPr="00D26F5D">
        <w:rPr>
          <w:sz w:val="24"/>
          <w:szCs w:val="24"/>
          <w:lang w:val="uk-UA"/>
        </w:rPr>
        <w:t>текс</w:t>
      </w:r>
      <w:r w:rsidR="009017FE">
        <w:rPr>
          <w:sz w:val="24"/>
          <w:szCs w:val="24"/>
          <w:lang w:val="uk-UA"/>
        </w:rPr>
        <w:t>т, викладений англійською мовою</w:t>
      </w:r>
      <w:r w:rsidRPr="00D26F5D">
        <w:rPr>
          <w:sz w:val="24"/>
          <w:szCs w:val="24"/>
          <w:lang w:val="uk-UA"/>
        </w:rPr>
        <w:t>.</w:t>
      </w:r>
    </w:p>
    <w:p w:rsidR="009655AD" w:rsidRPr="008D6142" w:rsidRDefault="009655AD" w:rsidP="009655AD">
      <w:pPr>
        <w:jc w:val="center"/>
        <w:rPr>
          <w:sz w:val="24"/>
          <w:szCs w:val="24"/>
          <w:lang w:val="uk-UA"/>
        </w:rPr>
      </w:pPr>
    </w:p>
    <w:p w:rsidR="009655AD" w:rsidRPr="008D6142" w:rsidRDefault="009655AD" w:rsidP="009655AD">
      <w:pPr>
        <w:jc w:val="center"/>
        <w:rPr>
          <w:sz w:val="24"/>
          <w:szCs w:val="24"/>
          <w:lang w:val="uk-UA"/>
        </w:rPr>
      </w:pPr>
    </w:p>
    <w:p w:rsidR="009655AD" w:rsidRPr="008D6142" w:rsidRDefault="00D26F5D" w:rsidP="009655AD">
      <w:pPr>
        <w:ind w:left="5103" w:hanging="5103"/>
        <w:rPr>
          <w:b/>
          <w:sz w:val="24"/>
          <w:szCs w:val="24"/>
          <w:lang w:val="uk-UA"/>
        </w:rPr>
      </w:pPr>
      <w:r w:rsidRPr="00D26F5D">
        <w:rPr>
          <w:b/>
          <w:sz w:val="24"/>
          <w:szCs w:val="24"/>
          <w:lang w:val="uk-UA"/>
        </w:rPr>
        <w:t>За Україну</w:t>
      </w:r>
      <w:r w:rsidRPr="00D26F5D">
        <w:rPr>
          <w:b/>
          <w:sz w:val="24"/>
          <w:szCs w:val="24"/>
          <w:lang w:val="uk-UA"/>
        </w:rPr>
        <w:tab/>
        <w:t>За Уряд Малайзії</w:t>
      </w:r>
    </w:p>
    <w:p w:rsidR="009655AD" w:rsidRPr="008D6142" w:rsidRDefault="009655AD" w:rsidP="009655AD">
      <w:pPr>
        <w:ind w:left="5103" w:hanging="5103"/>
        <w:rPr>
          <w:b/>
          <w:sz w:val="24"/>
          <w:szCs w:val="24"/>
          <w:lang w:val="uk-UA"/>
        </w:rPr>
      </w:pPr>
    </w:p>
    <w:p w:rsidR="009655AD" w:rsidRPr="008D6142" w:rsidRDefault="009655AD" w:rsidP="009655AD">
      <w:pPr>
        <w:ind w:left="5103" w:hanging="5103"/>
        <w:rPr>
          <w:b/>
          <w:sz w:val="24"/>
          <w:szCs w:val="24"/>
          <w:lang w:val="uk-UA"/>
        </w:rPr>
      </w:pPr>
    </w:p>
    <w:p w:rsidR="00D26F5D" w:rsidRPr="00D26F5D" w:rsidRDefault="00D26F5D">
      <w:pPr>
        <w:rPr>
          <w:sz w:val="24"/>
          <w:szCs w:val="24"/>
          <w:lang w:val="uk-UA"/>
        </w:rPr>
      </w:pPr>
    </w:p>
    <w:sectPr w:rsidR="00D26F5D" w:rsidRPr="00D26F5D" w:rsidSect="008D6142">
      <w:headerReference w:type="default" r:id="rId8"/>
      <w:pgSz w:w="11906" w:h="16838"/>
      <w:pgMar w:top="1134" w:right="567" w:bottom="1134" w:left="1418" w:header="708" w:footer="70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95" w:rsidRDefault="008F5395" w:rsidP="00195A5F">
      <w:r>
        <w:separator/>
      </w:r>
    </w:p>
  </w:endnote>
  <w:endnote w:type="continuationSeparator" w:id="0">
    <w:p w:rsidR="008F5395" w:rsidRDefault="008F5395" w:rsidP="00195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95" w:rsidRDefault="008F5395" w:rsidP="00195A5F">
      <w:r>
        <w:separator/>
      </w:r>
    </w:p>
  </w:footnote>
  <w:footnote w:type="continuationSeparator" w:id="0">
    <w:p w:rsidR="008F5395" w:rsidRDefault="008F5395" w:rsidP="00195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7007"/>
      <w:docPartObj>
        <w:docPartGallery w:val="Page Numbers (Top of Page)"/>
        <w:docPartUnique/>
      </w:docPartObj>
    </w:sdtPr>
    <w:sdtContent>
      <w:p w:rsidR="008F5395" w:rsidRDefault="00B94D20">
        <w:pPr>
          <w:pStyle w:val="af"/>
          <w:jc w:val="center"/>
        </w:pPr>
        <w:fldSimple w:instr=" PAGE   \* MERGEFORMAT ">
          <w:r w:rsidR="008C5154">
            <w:rPr>
              <w:noProof/>
            </w:rPr>
            <w:t>8</w:t>
          </w:r>
        </w:fldSimple>
      </w:p>
    </w:sdtContent>
  </w:sdt>
  <w:p w:rsidR="008F5395" w:rsidRDefault="008F539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3B8C"/>
    <w:multiLevelType w:val="hybridMultilevel"/>
    <w:tmpl w:val="9288043C"/>
    <w:lvl w:ilvl="0" w:tplc="F502E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5AD"/>
    <w:rsid w:val="00005C6B"/>
    <w:rsid w:val="00054850"/>
    <w:rsid w:val="0005737F"/>
    <w:rsid w:val="0008337A"/>
    <w:rsid w:val="00101801"/>
    <w:rsid w:val="001519CF"/>
    <w:rsid w:val="00185954"/>
    <w:rsid w:val="00195A5F"/>
    <w:rsid w:val="001F6783"/>
    <w:rsid w:val="00244F92"/>
    <w:rsid w:val="0027601E"/>
    <w:rsid w:val="00336027"/>
    <w:rsid w:val="00482DFC"/>
    <w:rsid w:val="00491822"/>
    <w:rsid w:val="005010C9"/>
    <w:rsid w:val="00571A1B"/>
    <w:rsid w:val="00573A13"/>
    <w:rsid w:val="00584C68"/>
    <w:rsid w:val="005D68E5"/>
    <w:rsid w:val="00612A50"/>
    <w:rsid w:val="006313E8"/>
    <w:rsid w:val="00656FD8"/>
    <w:rsid w:val="00683103"/>
    <w:rsid w:val="006A142F"/>
    <w:rsid w:val="006B3B0E"/>
    <w:rsid w:val="00713842"/>
    <w:rsid w:val="00723335"/>
    <w:rsid w:val="007E3FC4"/>
    <w:rsid w:val="00805929"/>
    <w:rsid w:val="008575D9"/>
    <w:rsid w:val="008B5642"/>
    <w:rsid w:val="008B7038"/>
    <w:rsid w:val="008C5154"/>
    <w:rsid w:val="008D6142"/>
    <w:rsid w:val="008E71C6"/>
    <w:rsid w:val="008E7BBA"/>
    <w:rsid w:val="008F5395"/>
    <w:rsid w:val="009017FE"/>
    <w:rsid w:val="00920138"/>
    <w:rsid w:val="009655AD"/>
    <w:rsid w:val="00970928"/>
    <w:rsid w:val="00972CE4"/>
    <w:rsid w:val="00974EF7"/>
    <w:rsid w:val="00A001FA"/>
    <w:rsid w:val="00A67129"/>
    <w:rsid w:val="00AB765D"/>
    <w:rsid w:val="00B364FE"/>
    <w:rsid w:val="00B81F80"/>
    <w:rsid w:val="00B94D20"/>
    <w:rsid w:val="00BD29D3"/>
    <w:rsid w:val="00C42860"/>
    <w:rsid w:val="00CA79F6"/>
    <w:rsid w:val="00D26F5D"/>
    <w:rsid w:val="00F1066D"/>
    <w:rsid w:val="00F34518"/>
    <w:rsid w:val="00F87DAC"/>
    <w:rsid w:val="00FC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655AD"/>
    <w:pPr>
      <w:keepNext/>
      <w:jc w:val="center"/>
      <w:outlineLvl w:val="0"/>
    </w:pPr>
    <w:rPr>
      <w:b/>
      <w:noProof/>
      <w:sz w:val="26"/>
    </w:rPr>
  </w:style>
  <w:style w:type="paragraph" w:styleId="2">
    <w:name w:val="heading 2"/>
    <w:basedOn w:val="a"/>
    <w:next w:val="a"/>
    <w:link w:val="20"/>
    <w:qFormat/>
    <w:rsid w:val="009655AD"/>
    <w:pPr>
      <w:keepNext/>
      <w:jc w:val="center"/>
      <w:outlineLvl w:val="1"/>
    </w:pPr>
    <w:rPr>
      <w:b/>
      <w:noProof/>
      <w:sz w:val="24"/>
    </w:rPr>
  </w:style>
  <w:style w:type="paragraph" w:styleId="4">
    <w:name w:val="heading 4"/>
    <w:basedOn w:val="a"/>
    <w:next w:val="a"/>
    <w:link w:val="40"/>
    <w:qFormat/>
    <w:rsid w:val="009655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5AD"/>
    <w:rPr>
      <w:rFonts w:ascii="Times New Roman" w:eastAsia="Times New Roman" w:hAnsi="Times New Roman" w:cs="Times New Roman"/>
      <w:b/>
      <w:noProof/>
      <w:sz w:val="26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9655AD"/>
    <w:rPr>
      <w:rFonts w:ascii="Times New Roman" w:eastAsia="Times New Roman" w:hAnsi="Times New Roman" w:cs="Times New Roman"/>
      <w:b/>
      <w:noProof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9655A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Body Text 3"/>
    <w:basedOn w:val="a"/>
    <w:link w:val="30"/>
    <w:semiHidden/>
    <w:rsid w:val="009655AD"/>
    <w:pPr>
      <w:jc w:val="center"/>
    </w:pPr>
    <w:rPr>
      <w:b/>
      <w:noProof/>
      <w:sz w:val="28"/>
    </w:rPr>
  </w:style>
  <w:style w:type="character" w:customStyle="1" w:styleId="30">
    <w:name w:val="Основний текст 3 Знак"/>
    <w:basedOn w:val="a0"/>
    <w:link w:val="3"/>
    <w:semiHidden/>
    <w:rsid w:val="009655AD"/>
    <w:rPr>
      <w:rFonts w:ascii="Times New Roman" w:eastAsia="Times New Roman" w:hAnsi="Times New Roman" w:cs="Times New Roman"/>
      <w:b/>
      <w:noProof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rsid w:val="009655AD"/>
    <w:pPr>
      <w:jc w:val="both"/>
    </w:pPr>
    <w:rPr>
      <w:sz w:val="24"/>
      <w:lang w:val="uk-UA"/>
    </w:rPr>
  </w:style>
  <w:style w:type="character" w:customStyle="1" w:styleId="a4">
    <w:name w:val="Основний текст Знак"/>
    <w:basedOn w:val="a0"/>
    <w:link w:val="a3"/>
    <w:semiHidden/>
    <w:rsid w:val="009655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655AD"/>
    <w:pPr>
      <w:ind w:firstLine="851"/>
      <w:jc w:val="both"/>
    </w:pPr>
    <w:rPr>
      <w:noProof/>
      <w:sz w:val="28"/>
    </w:rPr>
  </w:style>
  <w:style w:type="character" w:customStyle="1" w:styleId="a6">
    <w:name w:val="Основний текст з відступом Знак"/>
    <w:basedOn w:val="a0"/>
    <w:link w:val="a5"/>
    <w:semiHidden/>
    <w:rsid w:val="009655AD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a7">
    <w:name w:val="Plain Text"/>
    <w:basedOn w:val="a"/>
    <w:link w:val="a8"/>
    <w:semiHidden/>
    <w:rsid w:val="009655AD"/>
    <w:rPr>
      <w:rFonts w:ascii="Courier New" w:hAnsi="Courier New"/>
      <w:lang w:val="uk-UA"/>
    </w:rPr>
  </w:style>
  <w:style w:type="character" w:customStyle="1" w:styleId="a8">
    <w:name w:val="Текст Знак"/>
    <w:basedOn w:val="a0"/>
    <w:link w:val="a7"/>
    <w:semiHidden/>
    <w:rsid w:val="00965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95A5F"/>
  </w:style>
  <w:style w:type="character" w:customStyle="1" w:styleId="aa">
    <w:name w:val="Текст виноски Знак"/>
    <w:basedOn w:val="a0"/>
    <w:link w:val="a9"/>
    <w:uiPriority w:val="99"/>
    <w:semiHidden/>
    <w:rsid w:val="00195A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footnote reference"/>
    <w:basedOn w:val="a0"/>
    <w:uiPriority w:val="99"/>
    <w:semiHidden/>
    <w:unhideWhenUsed/>
    <w:rsid w:val="00195A5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B3B0E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6B3B0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723335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8D6142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8D614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8D6142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semiHidden/>
    <w:rsid w:val="008D614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37C10-6762-49D9-9AE4-BD9008E3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13478</Words>
  <Characters>7683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Шевченко (RMJ-HP275V2 - k.shevchenko)</dc:creator>
  <cp:lastModifiedBy>К. Петренко (RMJ-HP281V2 - k.petrenko)</cp:lastModifiedBy>
  <cp:revision>9</cp:revision>
  <cp:lastPrinted>2016-07-22T13:43:00Z</cp:lastPrinted>
  <dcterms:created xsi:type="dcterms:W3CDTF">2016-07-26T13:37:00Z</dcterms:created>
  <dcterms:modified xsi:type="dcterms:W3CDTF">2016-11-18T13:18:00Z</dcterms:modified>
</cp:coreProperties>
</file>