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9C" w:rsidRPr="00D83C27" w:rsidRDefault="00D3059C" w:rsidP="00D83C27">
      <w:pPr>
        <w:ind w:left="-181"/>
        <w:jc w:val="both"/>
        <w:rPr>
          <w:rFonts w:hAnsi="Times New Roman"/>
          <w:sz w:val="28"/>
          <w:szCs w:val="28"/>
          <w:lang w:eastAsia="ru-RU"/>
        </w:rPr>
      </w:pPr>
    </w:p>
    <w:p w:rsidR="00D3059C" w:rsidRPr="00961D35" w:rsidRDefault="00D3059C" w:rsidP="00D83C27">
      <w:pPr>
        <w:ind w:left="-181"/>
        <w:jc w:val="both"/>
        <w:rPr>
          <w:rFonts w:hAnsi="Times New Roman"/>
          <w:sz w:val="28"/>
          <w:szCs w:val="28"/>
          <w:lang w:val="en-US" w:eastAsia="ru-RU"/>
        </w:rPr>
      </w:pPr>
    </w:p>
    <w:p w:rsidR="00D07DE0" w:rsidRPr="00961D35" w:rsidRDefault="00D07DE0" w:rsidP="00D83C27">
      <w:pPr>
        <w:ind w:left="-181"/>
        <w:jc w:val="both"/>
        <w:rPr>
          <w:rFonts w:hAnsi="Times New Roman"/>
          <w:sz w:val="28"/>
          <w:szCs w:val="28"/>
          <w:lang w:val="en-US" w:eastAsia="ru-RU"/>
        </w:rPr>
      </w:pPr>
    </w:p>
    <w:p w:rsidR="00D07DE0" w:rsidRPr="00961D35" w:rsidRDefault="00D07DE0" w:rsidP="00D83C27">
      <w:pPr>
        <w:ind w:left="-181"/>
        <w:jc w:val="both"/>
        <w:rPr>
          <w:rFonts w:hAnsi="Times New Roman"/>
          <w:sz w:val="28"/>
          <w:szCs w:val="28"/>
          <w:lang w:val="en-US" w:eastAsia="ru-RU"/>
        </w:rPr>
      </w:pPr>
    </w:p>
    <w:p w:rsidR="00D07DE0" w:rsidRPr="00961D35" w:rsidRDefault="00D07DE0" w:rsidP="00D83C27">
      <w:pPr>
        <w:ind w:left="-181"/>
        <w:jc w:val="both"/>
        <w:rPr>
          <w:rFonts w:hAnsi="Times New Roman"/>
          <w:sz w:val="28"/>
          <w:szCs w:val="28"/>
          <w:lang w:val="en-US" w:eastAsia="ru-RU"/>
        </w:rPr>
      </w:pPr>
    </w:p>
    <w:p w:rsidR="00D07DE0" w:rsidRPr="00961D35" w:rsidRDefault="00D07DE0" w:rsidP="00D83C27">
      <w:pPr>
        <w:ind w:left="-181"/>
        <w:jc w:val="both"/>
        <w:rPr>
          <w:rFonts w:hAnsi="Times New Roman"/>
          <w:sz w:val="28"/>
          <w:szCs w:val="28"/>
          <w:lang w:eastAsia="ru-RU"/>
        </w:rPr>
      </w:pPr>
    </w:p>
    <w:p w:rsidR="00D07DE0" w:rsidRPr="00961D35" w:rsidRDefault="00D07DE0" w:rsidP="00D83C27">
      <w:pPr>
        <w:ind w:left="-181"/>
        <w:jc w:val="both"/>
        <w:rPr>
          <w:rFonts w:hAnsi="Times New Roman"/>
          <w:sz w:val="28"/>
          <w:szCs w:val="28"/>
          <w:lang w:eastAsia="ru-RU"/>
        </w:rPr>
      </w:pPr>
    </w:p>
    <w:p w:rsidR="00D3059C" w:rsidRPr="00961D35" w:rsidRDefault="00D3059C" w:rsidP="00D83C27">
      <w:pPr>
        <w:ind w:left="-181"/>
        <w:jc w:val="both"/>
        <w:rPr>
          <w:rFonts w:hAnsi="Times New Roman"/>
          <w:sz w:val="28"/>
          <w:szCs w:val="28"/>
          <w:lang w:eastAsia="ru-RU"/>
        </w:rPr>
      </w:pPr>
    </w:p>
    <w:p w:rsidR="00D3059C" w:rsidRPr="00961D35" w:rsidRDefault="00D3059C" w:rsidP="00D83C27">
      <w:pPr>
        <w:ind w:left="-181"/>
        <w:jc w:val="both"/>
        <w:rPr>
          <w:rFonts w:hAnsi="Times New Roman"/>
          <w:sz w:val="28"/>
          <w:szCs w:val="28"/>
          <w:lang w:eastAsia="ru-RU"/>
        </w:rPr>
      </w:pPr>
    </w:p>
    <w:p w:rsidR="00D07DE0" w:rsidRPr="00961D35" w:rsidRDefault="00D07DE0" w:rsidP="00D83C27">
      <w:pPr>
        <w:jc w:val="right"/>
        <w:rPr>
          <w:rFonts w:hAnsi="Times New Roman"/>
          <w:sz w:val="28"/>
          <w:szCs w:val="28"/>
        </w:rPr>
      </w:pPr>
    </w:p>
    <w:p w:rsidR="00D07DE0" w:rsidRPr="00961D35" w:rsidRDefault="00D07DE0" w:rsidP="00D83C27">
      <w:pPr>
        <w:jc w:val="right"/>
        <w:rPr>
          <w:rFonts w:hAnsi="Times New Roman"/>
          <w:sz w:val="28"/>
          <w:szCs w:val="28"/>
        </w:rPr>
      </w:pPr>
    </w:p>
    <w:p w:rsidR="00D3059C" w:rsidRPr="00961D35" w:rsidRDefault="00A0767D" w:rsidP="00D83C27">
      <w:pPr>
        <w:jc w:val="right"/>
        <w:rPr>
          <w:rFonts w:hAnsi="Times New Roman"/>
          <w:sz w:val="28"/>
          <w:szCs w:val="28"/>
        </w:rPr>
      </w:pPr>
      <w:r w:rsidRPr="00961D35">
        <w:rPr>
          <w:rFonts w:hAnsi="Times New Roman"/>
          <w:sz w:val="28"/>
          <w:szCs w:val="28"/>
        </w:rPr>
        <w:t>ВЕРХОВНА РАДА УКРАЇНИ</w:t>
      </w:r>
    </w:p>
    <w:p w:rsidR="00A0767D" w:rsidRPr="00961D35" w:rsidRDefault="00A0767D" w:rsidP="00D83C27">
      <w:pPr>
        <w:rPr>
          <w:rFonts w:hAnsi="Times New Roman"/>
          <w:sz w:val="28"/>
          <w:szCs w:val="28"/>
        </w:rPr>
      </w:pPr>
    </w:p>
    <w:p w:rsidR="00961D35" w:rsidRDefault="00961D35" w:rsidP="00D83C27">
      <w:pPr>
        <w:ind w:firstLine="709"/>
        <w:jc w:val="both"/>
        <w:rPr>
          <w:rFonts w:hAnsi="Times New Roman"/>
          <w:sz w:val="28"/>
          <w:szCs w:val="28"/>
        </w:rPr>
      </w:pPr>
    </w:p>
    <w:p w:rsidR="00961D35" w:rsidRDefault="00961D35" w:rsidP="00D83C27">
      <w:pPr>
        <w:ind w:firstLine="709"/>
        <w:jc w:val="both"/>
        <w:rPr>
          <w:rFonts w:hAnsi="Times New Roman"/>
          <w:sz w:val="28"/>
          <w:szCs w:val="28"/>
        </w:rPr>
      </w:pPr>
    </w:p>
    <w:p w:rsidR="00961D35" w:rsidRDefault="00961D35" w:rsidP="00D83C27">
      <w:pPr>
        <w:ind w:firstLine="709"/>
        <w:jc w:val="both"/>
        <w:rPr>
          <w:rFonts w:hAnsi="Times New Roman"/>
          <w:sz w:val="28"/>
          <w:szCs w:val="28"/>
        </w:rPr>
      </w:pPr>
    </w:p>
    <w:p w:rsidR="00961D35" w:rsidRDefault="00961D35" w:rsidP="00D83C27">
      <w:pPr>
        <w:ind w:firstLine="709"/>
        <w:jc w:val="both"/>
        <w:rPr>
          <w:rFonts w:hAnsi="Times New Roman"/>
          <w:sz w:val="28"/>
          <w:szCs w:val="28"/>
        </w:rPr>
      </w:pPr>
    </w:p>
    <w:p w:rsidR="00D3059C" w:rsidRPr="00961D35" w:rsidRDefault="00D3059C" w:rsidP="00D83C27">
      <w:pPr>
        <w:ind w:firstLine="709"/>
        <w:jc w:val="both"/>
        <w:rPr>
          <w:rFonts w:hAnsi="Times New Roman"/>
          <w:sz w:val="28"/>
          <w:szCs w:val="28"/>
        </w:rPr>
      </w:pPr>
      <w:r w:rsidRPr="00961D35">
        <w:rPr>
          <w:rFonts w:hAnsi="Times New Roman"/>
          <w:sz w:val="28"/>
          <w:szCs w:val="28"/>
        </w:rPr>
        <w:t xml:space="preserve">Комітет Верховної Ради України </w:t>
      </w:r>
      <w:r w:rsidR="00961D35" w:rsidRPr="00961D35">
        <w:rPr>
          <w:rFonts w:hAnsi="Times New Roman"/>
          <w:sz w:val="28"/>
          <w:szCs w:val="28"/>
        </w:rPr>
        <w:t xml:space="preserve">у закордонних справах </w:t>
      </w:r>
      <w:r w:rsidRPr="00961D35">
        <w:rPr>
          <w:rFonts w:hAnsi="Times New Roman"/>
          <w:sz w:val="28"/>
          <w:szCs w:val="28"/>
        </w:rPr>
        <w:t xml:space="preserve">на своєму засіданні </w:t>
      </w:r>
      <w:r w:rsidR="0093029C">
        <w:rPr>
          <w:rFonts w:hAnsi="Times New Roman"/>
          <w:sz w:val="28"/>
          <w:szCs w:val="28"/>
        </w:rPr>
        <w:t>18</w:t>
      </w:r>
      <w:r w:rsidR="001A2146" w:rsidRPr="00961D35">
        <w:rPr>
          <w:rFonts w:hAnsi="Times New Roman"/>
          <w:sz w:val="28"/>
          <w:szCs w:val="28"/>
        </w:rPr>
        <w:t xml:space="preserve"> </w:t>
      </w:r>
      <w:r w:rsidR="00961D35" w:rsidRPr="00961D35">
        <w:rPr>
          <w:rFonts w:hAnsi="Times New Roman"/>
          <w:sz w:val="28"/>
          <w:szCs w:val="28"/>
        </w:rPr>
        <w:t>січня</w:t>
      </w:r>
      <w:r w:rsidRPr="00961D35">
        <w:rPr>
          <w:rFonts w:hAnsi="Times New Roman"/>
          <w:sz w:val="28"/>
          <w:szCs w:val="28"/>
        </w:rPr>
        <w:t xml:space="preserve"> 201</w:t>
      </w:r>
      <w:r w:rsidR="00961D35" w:rsidRPr="00961D35">
        <w:rPr>
          <w:rFonts w:hAnsi="Times New Roman"/>
          <w:sz w:val="28"/>
          <w:szCs w:val="28"/>
        </w:rPr>
        <w:t>7</w:t>
      </w:r>
      <w:r w:rsidRPr="00961D35">
        <w:rPr>
          <w:rFonts w:hAnsi="Times New Roman"/>
          <w:sz w:val="28"/>
          <w:szCs w:val="28"/>
        </w:rPr>
        <w:t xml:space="preserve"> року (протокол №</w:t>
      </w:r>
      <w:r w:rsidR="0093029C">
        <w:rPr>
          <w:rFonts w:hAnsi="Times New Roman"/>
          <w:sz w:val="28"/>
          <w:szCs w:val="28"/>
        </w:rPr>
        <w:t xml:space="preserve"> 84</w:t>
      </w:r>
      <w:r w:rsidRPr="00961D35">
        <w:rPr>
          <w:rFonts w:hAnsi="Times New Roman"/>
          <w:sz w:val="28"/>
          <w:szCs w:val="28"/>
        </w:rPr>
        <w:t xml:space="preserve">) розглянув проект Постанови Верховної Ради України про Рекомендації парламентських слухань на тему: </w:t>
      </w:r>
      <w:r w:rsidR="00961D35" w:rsidRPr="00961D35">
        <w:rPr>
          <w:rFonts w:hAnsi="Times New Roman"/>
          <w:sz w:val="28"/>
          <w:szCs w:val="28"/>
        </w:rPr>
        <w:t>«</w:t>
      </w:r>
      <w:r w:rsidR="00961D35" w:rsidRPr="00961D35">
        <w:rPr>
          <w:rFonts w:hAnsi="Times New Roman"/>
          <w:bCs/>
          <w:sz w:val="28"/>
          <w:szCs w:val="28"/>
          <w:bdr w:val="none" w:sz="0" w:space="0" w:color="auto" w:frame="1"/>
        </w:rPr>
        <w:t>Актуальні питання зовнішньої політики України</w:t>
      </w:r>
      <w:r w:rsidR="00961D35" w:rsidRPr="00961D35">
        <w:rPr>
          <w:rFonts w:hAnsi="Times New Roman"/>
          <w:bCs/>
          <w:sz w:val="28"/>
          <w:szCs w:val="28"/>
          <w:bdr w:val="none" w:sz="0" w:space="0" w:color="auto" w:frame="1"/>
        </w:rPr>
        <w:t>»</w:t>
      </w:r>
      <w:r w:rsidRPr="00961D35">
        <w:rPr>
          <w:rFonts w:hAnsi="Times New Roman"/>
          <w:sz w:val="28"/>
          <w:szCs w:val="28"/>
        </w:rPr>
        <w:t xml:space="preserve">. </w:t>
      </w:r>
    </w:p>
    <w:p w:rsidR="00D3059C" w:rsidRPr="00961D35" w:rsidRDefault="00D3059C" w:rsidP="00D83C27">
      <w:pPr>
        <w:ind w:firstLine="720"/>
        <w:jc w:val="both"/>
        <w:rPr>
          <w:rFonts w:hAnsi="Times New Roman"/>
          <w:bCs/>
          <w:iCs/>
          <w:sz w:val="28"/>
          <w:szCs w:val="28"/>
        </w:rPr>
      </w:pPr>
      <w:r w:rsidRPr="00961D35">
        <w:rPr>
          <w:rFonts w:hAnsi="Times New Roman"/>
          <w:bCs/>
          <w:iCs/>
          <w:sz w:val="28"/>
          <w:szCs w:val="28"/>
        </w:rPr>
        <w:t xml:space="preserve">У запропонованих Рекомендаціях парламентських слухань систематизовані та враховані пропозиції народних депутатів України, центральних і місцевих органів виконавчої влади, </w:t>
      </w:r>
      <w:r w:rsidR="00A1731D">
        <w:rPr>
          <w:rFonts w:hAnsi="Times New Roman"/>
          <w:bCs/>
          <w:iCs/>
          <w:sz w:val="28"/>
          <w:szCs w:val="28"/>
        </w:rPr>
        <w:t xml:space="preserve">представників </w:t>
      </w:r>
      <w:r w:rsidRPr="00961D35">
        <w:rPr>
          <w:rFonts w:hAnsi="Times New Roman"/>
          <w:bCs/>
          <w:iCs/>
          <w:sz w:val="28"/>
          <w:szCs w:val="28"/>
        </w:rPr>
        <w:t xml:space="preserve">наукових установ та вищих навчальних закладів, громадських організації, які були висловлені на парламентських слуханнях на тему: </w:t>
      </w:r>
      <w:r w:rsidR="00961D35" w:rsidRPr="00961D35">
        <w:rPr>
          <w:rFonts w:hAnsi="Times New Roman"/>
          <w:sz w:val="28"/>
          <w:szCs w:val="28"/>
        </w:rPr>
        <w:t>«</w:t>
      </w:r>
      <w:r w:rsidR="00961D35" w:rsidRPr="00961D35">
        <w:rPr>
          <w:rFonts w:hAnsi="Times New Roman"/>
          <w:bCs/>
          <w:sz w:val="28"/>
          <w:szCs w:val="28"/>
          <w:bdr w:val="none" w:sz="0" w:space="0" w:color="auto" w:frame="1"/>
        </w:rPr>
        <w:t>Актуальні питання зовнішньої політики України»</w:t>
      </w:r>
      <w:r w:rsidRPr="00961D35">
        <w:rPr>
          <w:rFonts w:hAnsi="Times New Roman"/>
          <w:bCs/>
          <w:iCs/>
          <w:sz w:val="28"/>
          <w:szCs w:val="28"/>
        </w:rPr>
        <w:t xml:space="preserve">. </w:t>
      </w:r>
    </w:p>
    <w:p w:rsidR="00D3059C" w:rsidRPr="00961D35" w:rsidRDefault="00A1731D" w:rsidP="00D83C27">
      <w:pPr>
        <w:ind w:firstLine="709"/>
        <w:jc w:val="both"/>
        <w:rPr>
          <w:rFonts w:hAnsi="Times New Roman"/>
          <w:sz w:val="28"/>
          <w:szCs w:val="28"/>
        </w:rPr>
      </w:pPr>
      <w:r w:rsidRPr="00961D35">
        <w:rPr>
          <w:rFonts w:hAnsi="Times New Roman"/>
          <w:sz w:val="28"/>
          <w:szCs w:val="28"/>
        </w:rPr>
        <w:t xml:space="preserve">Відповідно до статті 93 Конституції України, статті 28 Закону України </w:t>
      </w:r>
      <w:r>
        <w:rPr>
          <w:rFonts w:hAnsi="Times New Roman"/>
          <w:sz w:val="28"/>
          <w:szCs w:val="28"/>
        </w:rPr>
        <w:t>«</w:t>
      </w:r>
      <w:r w:rsidRPr="00961D35">
        <w:rPr>
          <w:rFonts w:hAnsi="Times New Roman"/>
          <w:sz w:val="28"/>
          <w:szCs w:val="28"/>
        </w:rPr>
        <w:t>Про комітети Верховної Ради України</w:t>
      </w:r>
      <w:r>
        <w:rPr>
          <w:rFonts w:hAnsi="Times New Roman"/>
          <w:sz w:val="28"/>
          <w:szCs w:val="28"/>
        </w:rPr>
        <w:t>»</w:t>
      </w:r>
      <w:r w:rsidRPr="00961D35">
        <w:rPr>
          <w:rFonts w:hAnsi="Times New Roman"/>
          <w:sz w:val="28"/>
          <w:szCs w:val="28"/>
        </w:rPr>
        <w:t xml:space="preserve"> та статті 234 Регламенту Верховної Ради України, Комітет Верховної Ради України у закордонних справах</w:t>
      </w:r>
      <w:r w:rsidRPr="00961D35">
        <w:rPr>
          <w:rFonts w:hAnsi="Times New Roman"/>
          <w:sz w:val="28"/>
          <w:szCs w:val="28"/>
        </w:rPr>
        <w:t xml:space="preserve"> </w:t>
      </w:r>
      <w:r w:rsidRPr="00961D35">
        <w:rPr>
          <w:rFonts w:hAnsi="Times New Roman"/>
          <w:sz w:val="28"/>
          <w:szCs w:val="28"/>
        </w:rPr>
        <w:t>вносить на розгляд Верховної Ради України проект Постанови Верховної Ради України про Рекомендації парламентських слухань на тему: «</w:t>
      </w:r>
      <w:r w:rsidRPr="00961D35">
        <w:rPr>
          <w:rFonts w:hAnsi="Times New Roman"/>
          <w:bCs/>
          <w:sz w:val="28"/>
          <w:szCs w:val="28"/>
          <w:bdr w:val="none" w:sz="0" w:space="0" w:color="auto" w:frame="1"/>
        </w:rPr>
        <w:t>Актуальні питання зовнішньої політики України»</w:t>
      </w:r>
      <w:r>
        <w:rPr>
          <w:rFonts w:hAnsi="Times New Roman"/>
          <w:bCs/>
          <w:sz w:val="28"/>
          <w:szCs w:val="28"/>
          <w:bdr w:val="none" w:sz="0" w:space="0" w:color="auto" w:frame="1"/>
        </w:rPr>
        <w:t xml:space="preserve"> та </w:t>
      </w:r>
      <w:r w:rsidR="00D3059C" w:rsidRPr="00961D35">
        <w:rPr>
          <w:rFonts w:hAnsi="Times New Roman"/>
          <w:sz w:val="28"/>
          <w:szCs w:val="28"/>
        </w:rPr>
        <w:t xml:space="preserve">рекомендує Верховній Раді України </w:t>
      </w:r>
      <w:bookmarkStart w:id="0" w:name="_GoBack"/>
      <w:bookmarkEnd w:id="0"/>
      <w:r w:rsidR="00D3059C" w:rsidRPr="00961D35">
        <w:rPr>
          <w:rFonts w:hAnsi="Times New Roman"/>
          <w:sz w:val="28"/>
          <w:szCs w:val="28"/>
        </w:rPr>
        <w:t xml:space="preserve">прийняти його за основу і в цілому. </w:t>
      </w:r>
    </w:p>
    <w:p w:rsidR="00961D35" w:rsidRPr="00961D35" w:rsidRDefault="00961D35" w:rsidP="00961D35">
      <w:pPr>
        <w:ind w:firstLine="709"/>
        <w:jc w:val="both"/>
        <w:rPr>
          <w:rFonts w:hAnsi="Times New Roman"/>
          <w:sz w:val="28"/>
          <w:szCs w:val="28"/>
        </w:rPr>
      </w:pPr>
      <w:r w:rsidRPr="00961D35">
        <w:rPr>
          <w:rFonts w:hAnsi="Times New Roman"/>
          <w:sz w:val="28"/>
          <w:szCs w:val="28"/>
        </w:rPr>
        <w:t xml:space="preserve">Доповідачем з цього питання визначено Голову Комітету Верховної Ради України у закордонних справах </w:t>
      </w:r>
      <w:proofErr w:type="spellStart"/>
      <w:r w:rsidRPr="00961D35">
        <w:rPr>
          <w:rFonts w:hAnsi="Times New Roman"/>
          <w:sz w:val="28"/>
          <w:szCs w:val="28"/>
        </w:rPr>
        <w:t>Гопко</w:t>
      </w:r>
      <w:proofErr w:type="spellEnd"/>
      <w:r w:rsidRPr="00961D35">
        <w:rPr>
          <w:rFonts w:hAnsi="Times New Roman"/>
          <w:sz w:val="28"/>
          <w:szCs w:val="28"/>
        </w:rPr>
        <w:t xml:space="preserve"> Ганну Миколаївну.</w:t>
      </w:r>
    </w:p>
    <w:p w:rsidR="00D3059C" w:rsidRPr="00961D35" w:rsidRDefault="00D3059C" w:rsidP="00D83C27">
      <w:pPr>
        <w:ind w:firstLine="720"/>
        <w:jc w:val="both"/>
        <w:rPr>
          <w:rFonts w:hAnsi="Times New Roman"/>
          <w:sz w:val="28"/>
          <w:szCs w:val="28"/>
        </w:rPr>
      </w:pPr>
    </w:p>
    <w:p w:rsidR="00961D35" w:rsidRPr="00961D35" w:rsidRDefault="00961D35" w:rsidP="00D83C27">
      <w:pPr>
        <w:pStyle w:val="ea949388919f928f8e3f8c90963f"/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</w:p>
    <w:p w:rsidR="00D3059C" w:rsidRPr="00961D35" w:rsidRDefault="00D3059C" w:rsidP="00961D35">
      <w:pPr>
        <w:pStyle w:val="ea949388919f928f8e3f8c90963f"/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 w:rsidRPr="00961D35">
        <w:rPr>
          <w:rFonts w:ascii="Times New Roman" w:hAnsi="Times New Roman" w:cs="Times New Roman"/>
          <w:sz w:val="28"/>
          <w:szCs w:val="28"/>
        </w:rPr>
        <w:t>Додат</w:t>
      </w:r>
      <w:r w:rsidR="00A0767D" w:rsidRPr="00961D35">
        <w:rPr>
          <w:rFonts w:ascii="Times New Roman" w:hAnsi="Times New Roman" w:cs="Times New Roman"/>
          <w:sz w:val="28"/>
          <w:szCs w:val="28"/>
        </w:rPr>
        <w:t>ки</w:t>
      </w:r>
      <w:r w:rsidRPr="00961D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059C" w:rsidRPr="00961D35" w:rsidRDefault="00D3059C" w:rsidP="00D83C27">
      <w:pPr>
        <w:pStyle w:val="ea949388919f928f8e3f8c90963f"/>
        <w:numPr>
          <w:ilvl w:val="0"/>
          <w:numId w:val="1"/>
        </w:numPr>
        <w:tabs>
          <w:tab w:val="left" w:pos="927"/>
        </w:tabs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61D35">
        <w:rPr>
          <w:rFonts w:ascii="Times New Roman" w:hAnsi="Times New Roman" w:cs="Times New Roman"/>
          <w:sz w:val="28"/>
          <w:szCs w:val="28"/>
        </w:rPr>
        <w:t xml:space="preserve">Проект Постанови та додаток до неї на </w:t>
      </w:r>
      <w:r w:rsidR="00961D35" w:rsidRPr="00961D35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961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D35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961D35">
        <w:rPr>
          <w:rFonts w:ascii="Times New Roman" w:hAnsi="Times New Roman" w:cs="Times New Roman"/>
          <w:sz w:val="28"/>
          <w:szCs w:val="28"/>
        </w:rPr>
        <w:t>.;</w:t>
      </w:r>
    </w:p>
    <w:p w:rsidR="00D3059C" w:rsidRPr="00961D35" w:rsidRDefault="00D3059C" w:rsidP="00D83C27">
      <w:pPr>
        <w:pStyle w:val="ea949388919f928f8e3f8c90963f"/>
        <w:numPr>
          <w:ilvl w:val="0"/>
          <w:numId w:val="1"/>
        </w:numPr>
        <w:tabs>
          <w:tab w:val="left" w:pos="927"/>
        </w:tabs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61D35">
        <w:rPr>
          <w:rFonts w:ascii="Times New Roman" w:hAnsi="Times New Roman" w:cs="Times New Roman"/>
          <w:sz w:val="28"/>
          <w:szCs w:val="28"/>
        </w:rPr>
        <w:t>Вищезазначені матеріали в електронному вигляді.</w:t>
      </w:r>
    </w:p>
    <w:p w:rsidR="00176BC9" w:rsidRPr="00961D35" w:rsidRDefault="00176BC9" w:rsidP="001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="Times New Roman"/>
          <w:sz w:val="28"/>
          <w:szCs w:val="28"/>
          <w:lang w:val="ru-RU"/>
        </w:rPr>
      </w:pPr>
    </w:p>
    <w:p w:rsidR="00D07DE0" w:rsidRPr="00961D35" w:rsidRDefault="00D07DE0" w:rsidP="00176BC9">
      <w:pPr>
        <w:rPr>
          <w:rFonts w:hAnsi="Times New Roman"/>
          <w:sz w:val="28"/>
          <w:szCs w:val="28"/>
        </w:rPr>
      </w:pPr>
    </w:p>
    <w:p w:rsidR="00D07DE0" w:rsidRPr="00961D35" w:rsidRDefault="00961D35" w:rsidP="00176BC9">
      <w:pPr>
        <w:rPr>
          <w:rFonts w:hAnsi="Times New Roman"/>
          <w:sz w:val="28"/>
          <w:szCs w:val="28"/>
        </w:rPr>
      </w:pPr>
      <w:r w:rsidRPr="00961D35">
        <w:rPr>
          <w:rFonts w:hAnsi="Times New Roman"/>
          <w:sz w:val="28"/>
          <w:szCs w:val="28"/>
        </w:rPr>
        <w:t>Голова Комітету                                                                                             Г.ГОПКО</w:t>
      </w:r>
    </w:p>
    <w:p w:rsidR="00176BC9" w:rsidRPr="00961D35" w:rsidRDefault="00176BC9" w:rsidP="00176BC9">
      <w:pPr>
        <w:rPr>
          <w:rFonts w:hAnsi="Times New Roman"/>
          <w:sz w:val="28"/>
          <w:szCs w:val="28"/>
        </w:rPr>
      </w:pPr>
    </w:p>
    <w:sectPr w:rsidR="00176BC9" w:rsidRPr="00961D35" w:rsidSect="00F507F7">
      <w:pgSz w:w="11906" w:h="16838"/>
      <w:pgMar w:top="719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0D"/>
    <w:rsid w:val="0011508A"/>
    <w:rsid w:val="00176BC9"/>
    <w:rsid w:val="001A2146"/>
    <w:rsid w:val="00357D26"/>
    <w:rsid w:val="004D6840"/>
    <w:rsid w:val="004F4C27"/>
    <w:rsid w:val="005204CF"/>
    <w:rsid w:val="00546E75"/>
    <w:rsid w:val="00804933"/>
    <w:rsid w:val="00810DD9"/>
    <w:rsid w:val="00887224"/>
    <w:rsid w:val="008F6946"/>
    <w:rsid w:val="0093029C"/>
    <w:rsid w:val="00961D35"/>
    <w:rsid w:val="00A0767D"/>
    <w:rsid w:val="00A1731D"/>
    <w:rsid w:val="00B0610E"/>
    <w:rsid w:val="00BB41DF"/>
    <w:rsid w:val="00D07DE0"/>
    <w:rsid w:val="00D1680D"/>
    <w:rsid w:val="00D3059C"/>
    <w:rsid w:val="00D83C27"/>
    <w:rsid w:val="00D97048"/>
    <w:rsid w:val="00DD2867"/>
    <w:rsid w:val="00E269A1"/>
    <w:rsid w:val="00F5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4A974"/>
  <w14:defaultImageDpi w14:val="0"/>
  <w15:docId w15:val="{650C9C03-4E76-4D90-93DF-0E0E6C42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8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2"/>
      <w:sz w:val="20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949388919f928f8e3f8c90963f">
    <w:name w:val="êea”94_“93ˆ88‘91Ÿ9f’928fЋ8e 3fЊ8c90–963f"/>
    <w:basedOn w:val="a"/>
    <w:uiPriority w:val="99"/>
    <w:rsid w:val="00D1680D"/>
    <w:pPr>
      <w:widowControl/>
      <w:spacing w:before="120"/>
      <w:ind w:firstLine="567"/>
      <w:jc w:val="both"/>
    </w:pPr>
    <w:rPr>
      <w:rFonts w:ascii="Antiqua" w:cs="Antiqua"/>
      <w:sz w:val="26"/>
      <w:szCs w:val="26"/>
      <w:lang w:bidi="ar-SA"/>
    </w:rPr>
  </w:style>
  <w:style w:type="table" w:styleId="a3">
    <w:name w:val="Table Grid"/>
    <w:basedOn w:val="a1"/>
    <w:uiPriority w:val="99"/>
    <w:rsid w:val="00D1680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46E75"/>
    <w:rPr>
      <w:rFonts w:ascii="Tahoma" w:hAnsi="Tahoma" w:cs="Mangal"/>
      <w:sz w:val="16"/>
      <w:szCs w:val="14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546E75"/>
    <w:rPr>
      <w:rFonts w:ascii="Tahoma" w:hAnsi="Tahoma" w:cs="Mangal"/>
      <w:color w:val="000000"/>
      <w:kern w:val="2"/>
      <w:sz w:val="14"/>
      <w:szCs w:val="14"/>
      <w:lang w:val="x-none" w:eastAsia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30EFA-27C2-436F-A817-94D9EB45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ВЕРХОВНА РАДА УКРАЇНИ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ВЕРХОВНА РАДА УКРАЇНИ</dc:title>
  <dc:subject/>
  <dc:creator>Багрінець Андрій Володимирович</dc:creator>
  <cp:keywords/>
  <dc:description/>
  <cp:lastModifiedBy>Василенко Олег Ігорович</cp:lastModifiedBy>
  <cp:revision>5</cp:revision>
  <cp:lastPrinted>2017-01-31T10:22:00Z</cp:lastPrinted>
  <dcterms:created xsi:type="dcterms:W3CDTF">2017-01-24T17:28:00Z</dcterms:created>
  <dcterms:modified xsi:type="dcterms:W3CDTF">2017-01-31T13:45:00Z</dcterms:modified>
</cp:coreProperties>
</file>