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7A" w:rsidRPr="00744E04" w:rsidRDefault="005C1C7A" w:rsidP="005C1C7A">
      <w:pPr>
        <w:pStyle w:val="1"/>
        <w:jc w:val="right"/>
        <w:rPr>
          <w:b/>
          <w:bCs/>
          <w:i/>
          <w:iCs/>
        </w:rPr>
      </w:pPr>
      <w:bookmarkStart w:id="0" w:name="_GoBack"/>
      <w:bookmarkEnd w:id="0"/>
      <w:r w:rsidRPr="00744E04">
        <w:rPr>
          <w:b/>
          <w:bCs/>
          <w:i/>
          <w:iCs/>
        </w:rPr>
        <w:t xml:space="preserve">До реєстр. № </w:t>
      </w:r>
      <w:r>
        <w:rPr>
          <w:b/>
          <w:bCs/>
          <w:i/>
          <w:iCs/>
        </w:rPr>
        <w:t>6015</w:t>
      </w:r>
      <w:r w:rsidRPr="00744E0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від 02</w:t>
      </w:r>
      <w:r w:rsidRPr="00744E04">
        <w:rPr>
          <w:b/>
          <w:bCs/>
          <w:i/>
          <w:iCs/>
        </w:rPr>
        <w:t>.0</w:t>
      </w:r>
      <w:r>
        <w:rPr>
          <w:b/>
          <w:bCs/>
          <w:i/>
          <w:iCs/>
        </w:rPr>
        <w:t>2</w:t>
      </w:r>
      <w:r w:rsidRPr="00744E04">
        <w:rPr>
          <w:b/>
          <w:bCs/>
          <w:i/>
          <w:iCs/>
        </w:rPr>
        <w:t>.201</w:t>
      </w:r>
      <w:r>
        <w:rPr>
          <w:b/>
          <w:bCs/>
          <w:i/>
          <w:iCs/>
        </w:rPr>
        <w:t>7</w:t>
      </w:r>
      <w:r w:rsidRPr="00744E04">
        <w:rPr>
          <w:b/>
          <w:bCs/>
          <w:i/>
          <w:iCs/>
        </w:rPr>
        <w:t xml:space="preserve"> р.</w:t>
      </w:r>
    </w:p>
    <w:p w:rsidR="005C1C7A" w:rsidRDefault="005C1C7A" w:rsidP="005C1C7A">
      <w:pPr>
        <w:jc w:val="right"/>
        <w:rPr>
          <w:b/>
          <w:bCs/>
          <w:sz w:val="28"/>
          <w:szCs w:val="28"/>
          <w:lang w:val="uk-UA"/>
        </w:rPr>
      </w:pPr>
    </w:p>
    <w:p w:rsidR="005C1C7A" w:rsidRDefault="005C1C7A" w:rsidP="005C1C7A">
      <w:pPr>
        <w:rPr>
          <w:sz w:val="28"/>
          <w:szCs w:val="28"/>
          <w:lang w:val="uk-UA"/>
        </w:rPr>
      </w:pPr>
    </w:p>
    <w:p w:rsidR="005C1C7A" w:rsidRDefault="005C1C7A" w:rsidP="005C1C7A">
      <w:pPr>
        <w:rPr>
          <w:sz w:val="28"/>
          <w:szCs w:val="28"/>
          <w:lang w:val="uk-UA"/>
        </w:rPr>
      </w:pPr>
    </w:p>
    <w:p w:rsidR="005C1C7A" w:rsidRDefault="005C1C7A" w:rsidP="005C1C7A">
      <w:pPr>
        <w:rPr>
          <w:sz w:val="28"/>
          <w:szCs w:val="28"/>
          <w:lang w:val="uk-UA"/>
        </w:rPr>
      </w:pPr>
    </w:p>
    <w:p w:rsidR="005C1C7A" w:rsidRDefault="005C1C7A" w:rsidP="005C1C7A">
      <w:pPr>
        <w:rPr>
          <w:sz w:val="28"/>
          <w:szCs w:val="28"/>
          <w:lang w:val="uk-UA"/>
        </w:rPr>
      </w:pPr>
    </w:p>
    <w:p w:rsidR="005C1C7A" w:rsidRPr="00744E04" w:rsidRDefault="005C1C7A" w:rsidP="005C1C7A">
      <w:pPr>
        <w:pStyle w:val="2"/>
        <w:jc w:val="left"/>
      </w:pPr>
      <w:r>
        <w:t xml:space="preserve">                                                                                          </w:t>
      </w:r>
    </w:p>
    <w:p w:rsidR="005C1C7A" w:rsidRDefault="005C1C7A" w:rsidP="005C1C7A">
      <w:pPr>
        <w:pStyle w:val="2"/>
      </w:pPr>
    </w:p>
    <w:p w:rsidR="005C1C7A" w:rsidRDefault="005C1C7A" w:rsidP="005C1C7A">
      <w:pPr>
        <w:pStyle w:val="2"/>
      </w:pPr>
      <w:r>
        <w:t>Верховна Рада України</w:t>
      </w:r>
    </w:p>
    <w:p w:rsidR="005C1C7A" w:rsidRDefault="005C1C7A" w:rsidP="005C1C7A">
      <w:pPr>
        <w:jc w:val="both"/>
        <w:rPr>
          <w:sz w:val="28"/>
          <w:szCs w:val="28"/>
          <w:lang w:val="uk-UA"/>
        </w:rPr>
      </w:pPr>
    </w:p>
    <w:p w:rsidR="005C1C7A" w:rsidRPr="007D7152" w:rsidRDefault="005C1C7A" w:rsidP="005C1C7A">
      <w:pPr>
        <w:ind w:firstLine="709"/>
        <w:jc w:val="both"/>
        <w:rPr>
          <w:color w:val="000000"/>
          <w:spacing w:val="1"/>
          <w:sz w:val="27"/>
          <w:szCs w:val="27"/>
          <w:lang w:val="uk-UA"/>
        </w:rPr>
      </w:pPr>
      <w:r w:rsidRPr="007D7152">
        <w:rPr>
          <w:sz w:val="27"/>
          <w:szCs w:val="27"/>
          <w:lang w:val="uk-UA"/>
        </w:rPr>
        <w:t xml:space="preserve">Комітет з питань законодавчого забезпечення правоохоронної діяльності розглянув поданий народним депутатом України Паламарчуком М.П. проект Закону України </w:t>
      </w:r>
      <w:r w:rsidRPr="007D7152">
        <w:rPr>
          <w:sz w:val="27"/>
          <w:szCs w:val="27"/>
          <w:lang w:val="uk-UA" w:eastAsia="x-none"/>
        </w:rPr>
        <w:t xml:space="preserve">«Про </w:t>
      </w:r>
      <w:r w:rsidRPr="007D7152">
        <w:rPr>
          <w:sz w:val="27"/>
          <w:szCs w:val="27"/>
          <w:lang w:val="uk-UA"/>
        </w:rPr>
        <w:t xml:space="preserve">внесення зміни до статті 101 Кримінально-виконавчого кодексу України щодо усунення дискримінаційних положень», реєстр. №  </w:t>
      </w:r>
      <w:r w:rsidRPr="007D7152">
        <w:rPr>
          <w:b/>
          <w:sz w:val="27"/>
          <w:szCs w:val="27"/>
          <w:lang w:val="uk-UA"/>
        </w:rPr>
        <w:t>6015</w:t>
      </w:r>
      <w:r w:rsidRPr="007D7152">
        <w:rPr>
          <w:sz w:val="27"/>
          <w:szCs w:val="27"/>
          <w:lang w:val="uk-UA"/>
        </w:rPr>
        <w:t xml:space="preserve">.  </w:t>
      </w:r>
    </w:p>
    <w:p w:rsidR="005C1C7A" w:rsidRPr="007D7152" w:rsidRDefault="005C1C7A" w:rsidP="005C1C7A">
      <w:pPr>
        <w:spacing w:after="120"/>
        <w:ind w:firstLine="720"/>
        <w:jc w:val="both"/>
        <w:rPr>
          <w:sz w:val="27"/>
          <w:szCs w:val="27"/>
          <w:lang w:val="uk-UA"/>
        </w:rPr>
      </w:pPr>
      <w:r w:rsidRPr="007D7152">
        <w:rPr>
          <w:sz w:val="27"/>
          <w:szCs w:val="27"/>
          <w:lang w:val="uk-UA"/>
        </w:rPr>
        <w:t xml:space="preserve">Законопроектом пропонується </w:t>
      </w:r>
      <w:r w:rsidR="000A11DD" w:rsidRPr="007D7152">
        <w:rPr>
          <w:sz w:val="27"/>
          <w:szCs w:val="27"/>
          <w:lang w:val="uk-UA"/>
        </w:rPr>
        <w:t>виключити пункт 2 частини другої цієї статті, яким встановлені обмеження щодо можливості переведення до дільниці соціальної реабілітації засуджених осіб, які є інвалідами І-ІІ групи або досягли пенсійного віку.</w:t>
      </w:r>
      <w:r w:rsidR="00757F97" w:rsidRPr="007D7152">
        <w:rPr>
          <w:sz w:val="27"/>
          <w:szCs w:val="27"/>
          <w:lang w:val="uk-UA"/>
        </w:rPr>
        <w:t xml:space="preserve"> </w:t>
      </w:r>
      <w:r w:rsidR="00DA0732" w:rsidRPr="007D7152">
        <w:rPr>
          <w:sz w:val="27"/>
          <w:szCs w:val="27"/>
        </w:rPr>
        <w:t xml:space="preserve">Головне </w:t>
      </w:r>
      <w:proofErr w:type="spellStart"/>
      <w:r w:rsidR="00DA0732" w:rsidRPr="007D7152">
        <w:rPr>
          <w:sz w:val="27"/>
          <w:szCs w:val="27"/>
        </w:rPr>
        <w:t>науково-експертне</w:t>
      </w:r>
      <w:proofErr w:type="spellEnd"/>
      <w:r w:rsidR="00DA0732" w:rsidRPr="007D7152">
        <w:rPr>
          <w:sz w:val="27"/>
          <w:szCs w:val="27"/>
        </w:rPr>
        <w:t xml:space="preserve"> </w:t>
      </w:r>
      <w:proofErr w:type="spellStart"/>
      <w:r w:rsidR="00DA0732" w:rsidRPr="007D7152">
        <w:rPr>
          <w:sz w:val="27"/>
          <w:szCs w:val="27"/>
        </w:rPr>
        <w:t>управління</w:t>
      </w:r>
      <w:proofErr w:type="spellEnd"/>
      <w:r w:rsidR="00DA0732" w:rsidRPr="007D7152">
        <w:rPr>
          <w:sz w:val="27"/>
          <w:szCs w:val="27"/>
        </w:rPr>
        <w:t xml:space="preserve"> </w:t>
      </w:r>
      <w:proofErr w:type="spellStart"/>
      <w:r w:rsidR="00DA0732" w:rsidRPr="007D7152">
        <w:rPr>
          <w:sz w:val="27"/>
          <w:szCs w:val="27"/>
        </w:rPr>
        <w:t>Апарату</w:t>
      </w:r>
      <w:proofErr w:type="spellEnd"/>
      <w:r w:rsidR="00DA0732" w:rsidRPr="007D7152">
        <w:rPr>
          <w:sz w:val="27"/>
          <w:szCs w:val="27"/>
        </w:rPr>
        <w:t xml:space="preserve"> </w:t>
      </w:r>
      <w:proofErr w:type="spellStart"/>
      <w:r w:rsidR="00DA0732" w:rsidRPr="007D7152">
        <w:rPr>
          <w:sz w:val="27"/>
          <w:szCs w:val="27"/>
        </w:rPr>
        <w:t>Верховної</w:t>
      </w:r>
      <w:proofErr w:type="spellEnd"/>
      <w:r w:rsidR="00DA0732" w:rsidRPr="007D7152">
        <w:rPr>
          <w:sz w:val="27"/>
          <w:szCs w:val="27"/>
        </w:rPr>
        <w:t xml:space="preserve"> Ради </w:t>
      </w:r>
      <w:proofErr w:type="spellStart"/>
      <w:r w:rsidR="00DA0732" w:rsidRPr="007D7152">
        <w:rPr>
          <w:sz w:val="27"/>
          <w:szCs w:val="27"/>
        </w:rPr>
        <w:t>України</w:t>
      </w:r>
      <w:proofErr w:type="spellEnd"/>
      <w:r w:rsidR="00DA0732" w:rsidRPr="007D7152">
        <w:rPr>
          <w:sz w:val="27"/>
          <w:szCs w:val="27"/>
        </w:rPr>
        <w:t xml:space="preserve"> </w:t>
      </w:r>
      <w:proofErr w:type="spellStart"/>
      <w:proofErr w:type="gramStart"/>
      <w:r w:rsidR="00DA0732" w:rsidRPr="007D7152">
        <w:rPr>
          <w:sz w:val="27"/>
          <w:szCs w:val="27"/>
        </w:rPr>
        <w:t>підтримує</w:t>
      </w:r>
      <w:proofErr w:type="spellEnd"/>
      <w:r w:rsidR="00DA0732" w:rsidRPr="007D7152">
        <w:rPr>
          <w:sz w:val="27"/>
          <w:szCs w:val="27"/>
        </w:rPr>
        <w:t xml:space="preserve">  законопроект</w:t>
      </w:r>
      <w:proofErr w:type="gramEnd"/>
      <w:r w:rsidR="00DA0732" w:rsidRPr="007D7152">
        <w:rPr>
          <w:sz w:val="27"/>
          <w:szCs w:val="27"/>
        </w:rPr>
        <w:t xml:space="preserve">  з </w:t>
      </w:r>
      <w:proofErr w:type="spellStart"/>
      <w:r w:rsidR="00DA0732" w:rsidRPr="007D7152">
        <w:rPr>
          <w:sz w:val="27"/>
          <w:szCs w:val="27"/>
        </w:rPr>
        <w:t>рекомендацією</w:t>
      </w:r>
      <w:proofErr w:type="spellEnd"/>
      <w:r w:rsidR="00DA0732" w:rsidRPr="007D7152">
        <w:rPr>
          <w:sz w:val="27"/>
          <w:szCs w:val="27"/>
        </w:rPr>
        <w:t xml:space="preserve"> </w:t>
      </w:r>
      <w:proofErr w:type="spellStart"/>
      <w:r w:rsidR="00DA0732" w:rsidRPr="007D7152">
        <w:rPr>
          <w:sz w:val="27"/>
          <w:szCs w:val="27"/>
        </w:rPr>
        <w:t>прийняти</w:t>
      </w:r>
      <w:proofErr w:type="spellEnd"/>
      <w:r w:rsidR="00DA0732" w:rsidRPr="007D7152">
        <w:rPr>
          <w:sz w:val="27"/>
          <w:szCs w:val="27"/>
        </w:rPr>
        <w:t xml:space="preserve"> </w:t>
      </w:r>
      <w:r w:rsidR="00DA0732" w:rsidRPr="007D7152">
        <w:rPr>
          <w:b/>
          <w:sz w:val="27"/>
          <w:szCs w:val="27"/>
        </w:rPr>
        <w:t>за основу</w:t>
      </w:r>
      <w:r w:rsidR="00DA0732" w:rsidRPr="007D7152">
        <w:rPr>
          <w:sz w:val="27"/>
          <w:szCs w:val="27"/>
        </w:rPr>
        <w:t xml:space="preserve">.    </w:t>
      </w:r>
    </w:p>
    <w:p w:rsidR="005C1C7A" w:rsidRPr="007D7152" w:rsidRDefault="00556A18" w:rsidP="00BB15EF">
      <w:pPr>
        <w:spacing w:after="120"/>
        <w:ind w:firstLine="720"/>
        <w:jc w:val="both"/>
        <w:rPr>
          <w:sz w:val="27"/>
          <w:szCs w:val="27"/>
          <w:lang w:val="uk-UA"/>
        </w:rPr>
      </w:pPr>
      <w:r w:rsidRPr="007D7152">
        <w:rPr>
          <w:sz w:val="27"/>
          <w:szCs w:val="27"/>
          <w:lang w:val="uk-UA"/>
        </w:rPr>
        <w:t>Статтями 100 - 101 КВК України передбачено, що залежно від поведінки засудженого, його ставлення до праці та навчання, умови відбування покарання змінюються в межах однієї колонії. Засуджені, які стають на шлях виправлення, переводяться у колоніях мінімального і середнього рівня безпеки до дільниці соціальної реабілітації. Головним критерієм переведення до дільниці соціальної реабілітації є встановлення факту, що особа стала на шлях виправлення та відбула необхідну частину призначеного їй строку покарання у виді позбавлення волі, визначеного частиною</w:t>
      </w:r>
      <w:r w:rsidR="00757F97" w:rsidRPr="007D7152">
        <w:rPr>
          <w:sz w:val="27"/>
          <w:szCs w:val="27"/>
          <w:lang w:val="uk-UA"/>
        </w:rPr>
        <w:t xml:space="preserve"> першою статті 101 КВК України. </w:t>
      </w:r>
      <w:r w:rsidR="00743F0F" w:rsidRPr="007D7152">
        <w:rPr>
          <w:sz w:val="27"/>
          <w:szCs w:val="27"/>
          <w:lang w:val="uk-UA"/>
        </w:rPr>
        <w:t>Водночас</w:t>
      </w:r>
      <w:r w:rsidRPr="007D7152">
        <w:rPr>
          <w:sz w:val="27"/>
          <w:szCs w:val="27"/>
          <w:lang w:val="uk-UA"/>
        </w:rPr>
        <w:t>, пунктом 2, частини другої</w:t>
      </w:r>
      <w:r w:rsidR="00743F0F" w:rsidRPr="007D7152">
        <w:rPr>
          <w:sz w:val="27"/>
          <w:szCs w:val="27"/>
          <w:lang w:val="uk-UA"/>
        </w:rPr>
        <w:t>,</w:t>
      </w:r>
      <w:r w:rsidRPr="007D7152">
        <w:rPr>
          <w:sz w:val="27"/>
          <w:szCs w:val="27"/>
          <w:lang w:val="uk-UA"/>
        </w:rPr>
        <w:t xml:space="preserve"> статті 101 КВК України передбачено, що не підлягають переведенню до дільниці соціальної реабілітації  інваліди І-ІІ груп та особи, які досягли пенсійного віку. Таким чином, засуджені особи, які досягли пенсійного віку або мають інвалідність І-ІІ групи, не можуть бути на законних підставах переведені до дільниці соціальної реабілітації, навіть якщо стали на шлях виправлення та дотримуються встановленого режиму відбування покарання.</w:t>
      </w:r>
      <w:r w:rsidR="005C1C7A" w:rsidRPr="007D7152">
        <w:rPr>
          <w:sz w:val="27"/>
          <w:szCs w:val="27"/>
          <w:lang w:val="uk-UA"/>
        </w:rPr>
        <w:t xml:space="preserve"> </w:t>
      </w:r>
      <w:r w:rsidR="005C1C7A" w:rsidRPr="007D7152">
        <w:rPr>
          <w:b/>
          <w:bCs/>
          <w:i/>
          <w:iCs/>
          <w:caps/>
          <w:sz w:val="27"/>
          <w:szCs w:val="27"/>
          <w:lang w:val="uk-UA"/>
        </w:rPr>
        <w:t xml:space="preserve"> </w:t>
      </w:r>
    </w:p>
    <w:p w:rsidR="005C1C7A" w:rsidRPr="007D7152" w:rsidRDefault="005C1C7A" w:rsidP="005C1C7A">
      <w:pPr>
        <w:pStyle w:val="a3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</w:pPr>
      <w:r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 xml:space="preserve">Зважаючи на актуальність проекту, реалізація положень якого </w:t>
      </w:r>
      <w:r w:rsidR="0022702F"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 xml:space="preserve">дозволить </w:t>
      </w:r>
      <w:r w:rsidR="00DA0732"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>усунути дискримінаційні обмеження</w:t>
      </w:r>
      <w:r w:rsidR="00757F97"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 xml:space="preserve"> відносно</w:t>
      </w:r>
      <w:r w:rsidR="00DA0732"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 xml:space="preserve"> засуджених осіб, які є інвалідами І-ІІ групи або досягли пенсійного віку</w:t>
      </w:r>
      <w:r w:rsidR="00757F97"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>,</w:t>
      </w:r>
      <w:r w:rsidR="00DA0732"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 xml:space="preserve"> на тримання в дільниці соціальної реабілітації,</w:t>
      </w:r>
      <w:r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 xml:space="preserve"> Комітет ухвалив рішення</w:t>
      </w:r>
      <w:r w:rsidR="00DA0732"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>, яким</w:t>
      </w:r>
      <w:r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 xml:space="preserve"> рекоменду</w:t>
      </w:r>
      <w:r w:rsidR="00DA0732"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>є</w:t>
      </w:r>
      <w:r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 xml:space="preserve"> Верховній Раді України </w:t>
      </w:r>
      <w:r w:rsidR="00F217C0"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 xml:space="preserve">за результатами розгляду в першому читанні  </w:t>
      </w:r>
      <w:r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>законопроект</w:t>
      </w:r>
      <w:r w:rsidR="00F217C0"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>у</w:t>
      </w:r>
      <w:r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 xml:space="preserve"> реєстр. </w:t>
      </w:r>
      <w:r w:rsidRPr="007D7152">
        <w:rPr>
          <w:rFonts w:ascii="Times New Roman" w:hAnsi="Times New Roman" w:cs="Times New Roman"/>
          <w:bCs w:val="0"/>
          <w:i w:val="0"/>
          <w:iCs w:val="0"/>
          <w:caps w:val="0"/>
          <w:sz w:val="27"/>
          <w:szCs w:val="27"/>
        </w:rPr>
        <w:t xml:space="preserve">№ </w:t>
      </w:r>
      <w:r w:rsidR="00F217C0" w:rsidRPr="007D7152">
        <w:rPr>
          <w:rFonts w:ascii="Times New Roman" w:hAnsi="Times New Roman" w:cs="Times New Roman"/>
          <w:bCs w:val="0"/>
          <w:i w:val="0"/>
          <w:iCs w:val="0"/>
          <w:caps w:val="0"/>
          <w:sz w:val="27"/>
          <w:szCs w:val="27"/>
        </w:rPr>
        <w:t>6015</w:t>
      </w:r>
      <w:r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 xml:space="preserve"> </w:t>
      </w:r>
      <w:r w:rsidRPr="007D7152">
        <w:rPr>
          <w:rFonts w:ascii="Times New Roman" w:hAnsi="Times New Roman" w:cs="Times New Roman"/>
          <w:b w:val="0"/>
          <w:i w:val="0"/>
          <w:iCs w:val="0"/>
          <w:caps w:val="0"/>
          <w:sz w:val="27"/>
          <w:szCs w:val="27"/>
        </w:rPr>
        <w:t xml:space="preserve">прийняти </w:t>
      </w:r>
      <w:r w:rsidR="00DA0732"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>його</w:t>
      </w:r>
      <w:r w:rsidR="00DA0732" w:rsidRPr="007D7152">
        <w:rPr>
          <w:rFonts w:ascii="Times New Roman" w:hAnsi="Times New Roman" w:cs="Times New Roman"/>
          <w:b w:val="0"/>
          <w:i w:val="0"/>
          <w:iCs w:val="0"/>
          <w:caps w:val="0"/>
          <w:sz w:val="27"/>
          <w:szCs w:val="27"/>
        </w:rPr>
        <w:t xml:space="preserve"> </w:t>
      </w:r>
      <w:r w:rsidRPr="007D7152">
        <w:rPr>
          <w:rFonts w:ascii="Times New Roman" w:hAnsi="Times New Roman" w:cs="Times New Roman"/>
          <w:b w:val="0"/>
          <w:i w:val="0"/>
          <w:iCs w:val="0"/>
          <w:caps w:val="0"/>
          <w:sz w:val="27"/>
          <w:szCs w:val="27"/>
        </w:rPr>
        <w:t>за</w:t>
      </w:r>
      <w:r w:rsidRPr="007D7152">
        <w:rPr>
          <w:rFonts w:ascii="Times New Roman" w:hAnsi="Times New Roman" w:cs="Times New Roman"/>
          <w:i w:val="0"/>
          <w:iCs w:val="0"/>
          <w:caps w:val="0"/>
          <w:sz w:val="27"/>
          <w:szCs w:val="27"/>
        </w:rPr>
        <w:t xml:space="preserve"> основу</w:t>
      </w:r>
      <w:r w:rsidR="00F217C0" w:rsidRPr="007D7152">
        <w:rPr>
          <w:rFonts w:ascii="Times New Roman" w:hAnsi="Times New Roman" w:cs="Times New Roman"/>
          <w:i w:val="0"/>
          <w:iCs w:val="0"/>
          <w:caps w:val="0"/>
          <w:sz w:val="27"/>
          <w:szCs w:val="27"/>
        </w:rPr>
        <w:t xml:space="preserve"> та в цілому як Закон</w:t>
      </w:r>
      <w:r w:rsidRPr="007D7152"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7"/>
          <w:szCs w:val="27"/>
        </w:rPr>
        <w:t>.</w:t>
      </w:r>
    </w:p>
    <w:p w:rsidR="005C1C7A" w:rsidRPr="007D7152" w:rsidRDefault="005C1C7A" w:rsidP="005C1C7A">
      <w:pPr>
        <w:pStyle w:val="3"/>
        <w:rPr>
          <w:sz w:val="27"/>
          <w:szCs w:val="27"/>
        </w:rPr>
      </w:pPr>
      <w:r w:rsidRPr="007D7152">
        <w:rPr>
          <w:sz w:val="27"/>
          <w:szCs w:val="27"/>
        </w:rPr>
        <w:t>Співдоповідачем з цього законопроекту на засіданні Верховної Ради України визначено</w:t>
      </w:r>
      <w:r w:rsidRPr="007D7152">
        <w:rPr>
          <w:snapToGrid w:val="0"/>
          <w:sz w:val="27"/>
          <w:szCs w:val="27"/>
        </w:rPr>
        <w:t xml:space="preserve"> народного депутата України </w:t>
      </w:r>
      <w:r w:rsidR="00F217C0" w:rsidRPr="007D7152">
        <w:rPr>
          <w:snapToGrid w:val="0"/>
          <w:sz w:val="27"/>
          <w:szCs w:val="27"/>
        </w:rPr>
        <w:t>Паламарчука Миколу Петровича</w:t>
      </w:r>
      <w:r w:rsidRPr="007D7152">
        <w:rPr>
          <w:snapToGrid w:val="0"/>
          <w:sz w:val="27"/>
          <w:szCs w:val="27"/>
        </w:rPr>
        <w:t>.</w:t>
      </w:r>
      <w:r w:rsidR="007D7152">
        <w:rPr>
          <w:sz w:val="27"/>
          <w:szCs w:val="27"/>
        </w:rPr>
        <w:t xml:space="preserve"> </w:t>
      </w:r>
      <w:r w:rsidRPr="007D7152">
        <w:rPr>
          <w:sz w:val="27"/>
          <w:szCs w:val="27"/>
        </w:rPr>
        <w:t>Додаючи висновок Головного</w:t>
      </w:r>
      <w:r w:rsidR="00F217C0" w:rsidRPr="007D7152">
        <w:rPr>
          <w:sz w:val="27"/>
          <w:szCs w:val="27"/>
        </w:rPr>
        <w:t xml:space="preserve"> науково-експертного управління</w:t>
      </w:r>
      <w:r w:rsidRPr="007D7152">
        <w:rPr>
          <w:sz w:val="27"/>
          <w:szCs w:val="27"/>
        </w:rPr>
        <w:t xml:space="preserve"> просимо розглянути.</w:t>
      </w:r>
    </w:p>
    <w:p w:rsidR="007D7152" w:rsidRDefault="007D7152" w:rsidP="005C1C7A">
      <w:pPr>
        <w:pStyle w:val="3"/>
        <w:ind w:firstLine="0"/>
        <w:rPr>
          <w:b/>
          <w:bCs/>
          <w:sz w:val="27"/>
          <w:szCs w:val="27"/>
        </w:rPr>
      </w:pPr>
    </w:p>
    <w:p w:rsidR="005C1C7A" w:rsidRPr="007D7152" w:rsidRDefault="005C1C7A" w:rsidP="005C1C7A">
      <w:pPr>
        <w:pStyle w:val="3"/>
        <w:ind w:firstLine="0"/>
        <w:rPr>
          <w:b/>
          <w:bCs/>
          <w:sz w:val="27"/>
          <w:szCs w:val="27"/>
        </w:rPr>
      </w:pPr>
      <w:r w:rsidRPr="007D7152">
        <w:rPr>
          <w:b/>
          <w:bCs/>
          <w:sz w:val="27"/>
          <w:szCs w:val="27"/>
        </w:rPr>
        <w:t xml:space="preserve">Голова Комітету                                                                    </w:t>
      </w:r>
      <w:r w:rsidR="007D7152">
        <w:rPr>
          <w:b/>
          <w:bCs/>
          <w:sz w:val="27"/>
          <w:szCs w:val="27"/>
        </w:rPr>
        <w:t xml:space="preserve">      </w:t>
      </w:r>
      <w:r w:rsidRPr="007D7152">
        <w:rPr>
          <w:b/>
          <w:bCs/>
          <w:sz w:val="27"/>
          <w:szCs w:val="27"/>
        </w:rPr>
        <w:t xml:space="preserve"> А.А. Кожем’якін</w:t>
      </w:r>
    </w:p>
    <w:sectPr w:rsidR="005C1C7A" w:rsidRPr="007D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7A"/>
    <w:rsid w:val="000A11DD"/>
    <w:rsid w:val="001219BB"/>
    <w:rsid w:val="0022702F"/>
    <w:rsid w:val="005204CF"/>
    <w:rsid w:val="00556A18"/>
    <w:rsid w:val="005C1C7A"/>
    <w:rsid w:val="00743F0F"/>
    <w:rsid w:val="00757F97"/>
    <w:rsid w:val="007D7152"/>
    <w:rsid w:val="00BB15EF"/>
    <w:rsid w:val="00DA0732"/>
    <w:rsid w:val="00E842CF"/>
    <w:rsid w:val="00ED6BA3"/>
    <w:rsid w:val="00F217C0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E0AC7-5079-4AE9-83B3-43FD95E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C7A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1C7A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1C7A"/>
    <w:pPr>
      <w:keepNext/>
      <w:jc w:val="right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1C7A"/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1C7A"/>
    <w:rPr>
      <w:rFonts w:eastAsia="Times New Roman" w:cs="Times New Roman"/>
      <w:b/>
      <w:bCs/>
      <w:szCs w:val="28"/>
      <w:lang w:eastAsia="ru-RU"/>
    </w:rPr>
  </w:style>
  <w:style w:type="paragraph" w:customStyle="1" w:styleId="a3">
    <w:name w:val="Нормальний текст"/>
    <w:basedOn w:val="a"/>
    <w:uiPriority w:val="99"/>
    <w:rsid w:val="005C1C7A"/>
    <w:pPr>
      <w:autoSpaceDE w:val="0"/>
      <w:autoSpaceDN w:val="0"/>
      <w:spacing w:before="120"/>
      <w:ind w:firstLine="567"/>
    </w:pPr>
    <w:rPr>
      <w:rFonts w:ascii="Antiqua" w:hAnsi="Antiqua" w:cs="Antiqua"/>
      <w:b/>
      <w:bCs/>
      <w:i/>
      <w:iCs/>
      <w:caps/>
      <w:outline/>
      <w:sz w:val="26"/>
      <w:szCs w:val="26"/>
      <w:lang w:val="uk-UA"/>
    </w:rPr>
  </w:style>
  <w:style w:type="paragraph" w:styleId="3">
    <w:name w:val="Body Text Indent 3"/>
    <w:basedOn w:val="a"/>
    <w:link w:val="30"/>
    <w:uiPriority w:val="99"/>
    <w:rsid w:val="005C1C7A"/>
    <w:pPr>
      <w:ind w:firstLine="706"/>
      <w:jc w:val="both"/>
    </w:pPr>
    <w:rPr>
      <w:sz w:val="28"/>
      <w:szCs w:val="28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5C1C7A"/>
    <w:rPr>
      <w:rFonts w:eastAsia="Times New Roman" w:cs="Times New Roman"/>
      <w:szCs w:val="28"/>
      <w:lang w:eastAsia="ru-RU"/>
    </w:rPr>
  </w:style>
  <w:style w:type="paragraph" w:customStyle="1" w:styleId="5">
    <w:name w:val="Знак Знак5"/>
    <w:basedOn w:val="a"/>
    <w:uiPriority w:val="99"/>
    <w:rsid w:val="005C1C7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D6BA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6BA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Булаш Михайло Петрович</dc:creator>
  <cp:keywords/>
  <dc:description/>
  <cp:lastModifiedBy>Туренко Ольга Миколаївна</cp:lastModifiedBy>
  <cp:revision>2</cp:revision>
  <cp:lastPrinted>2017-04-06T08:25:00Z</cp:lastPrinted>
  <dcterms:created xsi:type="dcterms:W3CDTF">2017-04-06T08:59:00Z</dcterms:created>
  <dcterms:modified xsi:type="dcterms:W3CDTF">2017-04-06T08:59:00Z</dcterms:modified>
</cp:coreProperties>
</file>