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04" w:rsidRPr="00E874C6" w:rsidRDefault="00382304" w:rsidP="00382304">
      <w:pPr>
        <w:spacing w:after="0" w:line="240" w:lineRule="auto"/>
        <w:ind w:right="-5" w:firstLine="709"/>
        <w:jc w:val="right"/>
        <w:outlineLvl w:val="2"/>
        <w:rPr>
          <w:rFonts w:eastAsia="Arial Unicode MS"/>
          <w:bCs/>
          <w:sz w:val="24"/>
          <w:szCs w:val="24"/>
          <w:lang w:val="uk-UA" w:eastAsia="ru-RU"/>
        </w:rPr>
      </w:pPr>
      <w:r w:rsidRPr="00E874C6">
        <w:rPr>
          <w:rFonts w:eastAsia="Arial Unicode MS"/>
          <w:bCs/>
          <w:sz w:val="24"/>
          <w:szCs w:val="24"/>
          <w:lang w:val="uk-UA" w:eastAsia="ru-RU"/>
        </w:rPr>
        <w:t>До реєстр. №</w:t>
      </w:r>
      <w:r>
        <w:rPr>
          <w:rFonts w:eastAsia="Arial Unicode MS"/>
          <w:bCs/>
          <w:sz w:val="24"/>
          <w:szCs w:val="24"/>
          <w:lang w:val="uk-UA" w:eastAsia="ru-RU"/>
        </w:rPr>
        <w:t xml:space="preserve"> 4493</w:t>
      </w:r>
      <w:r w:rsidRPr="00E874C6">
        <w:rPr>
          <w:rFonts w:eastAsia="Arial Unicode MS"/>
          <w:bCs/>
          <w:sz w:val="24"/>
          <w:szCs w:val="24"/>
          <w:lang w:val="uk-UA" w:eastAsia="ru-RU"/>
        </w:rPr>
        <w:t>-П</w:t>
      </w:r>
      <w:r w:rsidR="006824DD" w:rsidRPr="00283320">
        <w:rPr>
          <w:rFonts w:eastAsia="Arial Unicode MS"/>
          <w:bCs/>
          <w:sz w:val="24"/>
          <w:szCs w:val="24"/>
          <w:lang w:eastAsia="ru-RU"/>
        </w:rPr>
        <w:t>1</w:t>
      </w:r>
      <w:r w:rsidRPr="00E874C6">
        <w:rPr>
          <w:rFonts w:eastAsia="Arial Unicode MS"/>
          <w:bCs/>
          <w:sz w:val="24"/>
          <w:szCs w:val="24"/>
          <w:lang w:val="uk-UA" w:eastAsia="ru-RU"/>
        </w:rPr>
        <w:t xml:space="preserve"> </w:t>
      </w:r>
    </w:p>
    <w:p w:rsidR="00382304" w:rsidRPr="00E874C6" w:rsidRDefault="00382304" w:rsidP="00382304">
      <w:pPr>
        <w:spacing w:after="0" w:line="240" w:lineRule="auto"/>
        <w:ind w:right="-5" w:firstLine="709"/>
        <w:jc w:val="right"/>
        <w:outlineLvl w:val="2"/>
        <w:rPr>
          <w:rFonts w:eastAsia="Arial Unicode MS"/>
          <w:bCs/>
          <w:sz w:val="24"/>
          <w:szCs w:val="24"/>
          <w:lang w:val="uk-UA" w:eastAsia="ru-RU"/>
        </w:rPr>
      </w:pPr>
      <w:r w:rsidRPr="00E874C6">
        <w:rPr>
          <w:rFonts w:eastAsia="Arial Unicode MS"/>
          <w:bCs/>
          <w:sz w:val="24"/>
          <w:szCs w:val="24"/>
          <w:lang w:val="uk-UA" w:eastAsia="ru-RU"/>
        </w:rPr>
        <w:t xml:space="preserve">від </w:t>
      </w:r>
      <w:r>
        <w:rPr>
          <w:rFonts w:eastAsia="Arial Unicode MS"/>
          <w:bCs/>
          <w:sz w:val="24"/>
          <w:szCs w:val="24"/>
          <w:lang w:val="uk-UA" w:eastAsia="ru-RU"/>
        </w:rPr>
        <w:t>14</w:t>
      </w:r>
      <w:r w:rsidRPr="00E874C6">
        <w:rPr>
          <w:rFonts w:eastAsia="Arial Unicode MS"/>
          <w:bCs/>
          <w:sz w:val="24"/>
          <w:szCs w:val="24"/>
          <w:lang w:val="uk-UA" w:eastAsia="ru-RU"/>
        </w:rPr>
        <w:t>.</w:t>
      </w:r>
      <w:r>
        <w:rPr>
          <w:rFonts w:eastAsia="Arial Unicode MS"/>
          <w:bCs/>
          <w:sz w:val="24"/>
          <w:szCs w:val="24"/>
          <w:lang w:val="uk-UA" w:eastAsia="ru-RU"/>
        </w:rPr>
        <w:t>04</w:t>
      </w:r>
      <w:r w:rsidRPr="00E874C6">
        <w:rPr>
          <w:rFonts w:eastAsia="Arial Unicode MS"/>
          <w:bCs/>
          <w:sz w:val="24"/>
          <w:szCs w:val="24"/>
          <w:lang w:val="uk-UA" w:eastAsia="ru-RU"/>
        </w:rPr>
        <w:t>.201</w:t>
      </w:r>
      <w:r>
        <w:rPr>
          <w:rFonts w:eastAsia="Arial Unicode MS"/>
          <w:bCs/>
          <w:sz w:val="24"/>
          <w:szCs w:val="24"/>
          <w:lang w:val="uk-UA" w:eastAsia="ru-RU"/>
        </w:rPr>
        <w:t>7</w:t>
      </w:r>
      <w:r w:rsidRPr="00E874C6">
        <w:rPr>
          <w:rFonts w:eastAsia="Arial Unicode MS"/>
          <w:bCs/>
          <w:sz w:val="24"/>
          <w:szCs w:val="24"/>
          <w:lang w:val="uk-UA" w:eastAsia="ru-RU"/>
        </w:rPr>
        <w:t xml:space="preserve"> </w:t>
      </w: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p>
    <w:p w:rsidR="00000953" w:rsidRPr="00E874C6" w:rsidRDefault="00000953" w:rsidP="00000953">
      <w:pPr>
        <w:spacing w:after="0" w:line="240" w:lineRule="auto"/>
        <w:ind w:right="-5" w:firstLine="709"/>
        <w:jc w:val="right"/>
        <w:outlineLvl w:val="2"/>
        <w:rPr>
          <w:rFonts w:eastAsia="Arial Unicode MS"/>
          <w:bCs/>
          <w:sz w:val="24"/>
          <w:szCs w:val="24"/>
          <w:lang w:val="uk-UA" w:eastAsia="ru-RU"/>
        </w:rPr>
      </w:pPr>
      <w:r w:rsidRPr="00E874C6">
        <w:rPr>
          <w:rFonts w:eastAsia="Arial Unicode MS"/>
          <w:bCs/>
          <w:sz w:val="24"/>
          <w:szCs w:val="24"/>
          <w:lang w:val="uk-UA" w:eastAsia="ru-RU"/>
        </w:rPr>
        <w:t xml:space="preserve"> </w:t>
      </w:r>
    </w:p>
    <w:p w:rsidR="00A87F24" w:rsidRPr="00F012BE" w:rsidRDefault="00A87F24" w:rsidP="00A87F24">
      <w:pPr>
        <w:spacing w:after="0" w:line="240" w:lineRule="auto"/>
        <w:ind w:left="5529"/>
        <w:rPr>
          <w:szCs w:val="28"/>
          <w:lang w:val="uk-UA" w:eastAsia="ru-RU"/>
        </w:rPr>
      </w:pPr>
      <w:r w:rsidRPr="004D62E3">
        <w:rPr>
          <w:b/>
          <w:szCs w:val="28"/>
          <w:lang w:val="uk-UA" w:eastAsia="ru-RU"/>
        </w:rPr>
        <w:t>В</w:t>
      </w:r>
      <w:r>
        <w:rPr>
          <w:b/>
          <w:szCs w:val="28"/>
          <w:lang w:val="uk-UA" w:eastAsia="ru-RU"/>
        </w:rPr>
        <w:t xml:space="preserve">ЕРХОВНА </w:t>
      </w:r>
      <w:r w:rsidRPr="004D62E3">
        <w:rPr>
          <w:b/>
          <w:szCs w:val="28"/>
          <w:lang w:val="uk-UA" w:eastAsia="ru-RU"/>
        </w:rPr>
        <w:t>Р</w:t>
      </w:r>
      <w:r>
        <w:rPr>
          <w:b/>
          <w:szCs w:val="28"/>
          <w:lang w:val="uk-UA" w:eastAsia="ru-RU"/>
        </w:rPr>
        <w:t>АДА</w:t>
      </w:r>
      <w:r w:rsidRPr="004D62E3">
        <w:rPr>
          <w:b/>
          <w:szCs w:val="28"/>
          <w:lang w:val="uk-UA" w:eastAsia="ru-RU"/>
        </w:rPr>
        <w:t xml:space="preserve"> У</w:t>
      </w:r>
      <w:r>
        <w:rPr>
          <w:b/>
          <w:szCs w:val="28"/>
          <w:lang w:val="uk-UA" w:eastAsia="ru-RU"/>
        </w:rPr>
        <w:t>КРАЇНИ</w:t>
      </w:r>
      <w:r w:rsidRPr="00F012BE">
        <w:rPr>
          <w:szCs w:val="28"/>
          <w:lang w:val="uk-UA" w:eastAsia="ru-RU"/>
        </w:rPr>
        <w:t xml:space="preserve"> </w:t>
      </w:r>
    </w:p>
    <w:p w:rsidR="00000953" w:rsidRDefault="00000953" w:rsidP="00000953">
      <w:pPr>
        <w:spacing w:after="0" w:line="240" w:lineRule="auto"/>
        <w:ind w:right="-5" w:firstLine="709"/>
        <w:jc w:val="center"/>
        <w:outlineLvl w:val="2"/>
        <w:rPr>
          <w:rFonts w:eastAsia="Arial Unicode MS"/>
          <w:b/>
          <w:bCs/>
          <w:szCs w:val="28"/>
          <w:lang w:val="uk-UA" w:eastAsia="ru-RU"/>
        </w:rPr>
      </w:pPr>
    </w:p>
    <w:p w:rsidR="00D40C8A" w:rsidRPr="00E874C6" w:rsidRDefault="00D40C8A" w:rsidP="00000953">
      <w:pPr>
        <w:spacing w:after="0" w:line="240" w:lineRule="auto"/>
        <w:ind w:right="-5" w:firstLine="709"/>
        <w:jc w:val="center"/>
        <w:outlineLvl w:val="2"/>
        <w:rPr>
          <w:rFonts w:eastAsia="Arial Unicode MS"/>
          <w:b/>
          <w:bCs/>
          <w:szCs w:val="28"/>
          <w:lang w:val="uk-UA" w:eastAsia="ru-RU"/>
        </w:rPr>
      </w:pPr>
    </w:p>
    <w:p w:rsidR="00382304" w:rsidRPr="006278C8" w:rsidRDefault="00382304" w:rsidP="00382304">
      <w:pPr>
        <w:spacing w:after="0" w:line="240" w:lineRule="auto"/>
        <w:ind w:right="-5"/>
        <w:jc w:val="center"/>
        <w:outlineLvl w:val="2"/>
        <w:rPr>
          <w:rFonts w:eastAsia="Arial Unicode MS"/>
          <w:b/>
          <w:bCs/>
          <w:szCs w:val="28"/>
          <w:lang w:val="uk-UA" w:eastAsia="ru-RU"/>
        </w:rPr>
      </w:pPr>
      <w:r w:rsidRPr="006278C8">
        <w:rPr>
          <w:rFonts w:eastAsia="Arial Unicode MS"/>
          <w:b/>
          <w:bCs/>
          <w:szCs w:val="28"/>
          <w:lang w:val="uk-UA" w:eastAsia="ru-RU"/>
        </w:rPr>
        <w:t>ВИСНОВОК</w:t>
      </w:r>
    </w:p>
    <w:p w:rsidR="00382304" w:rsidRPr="006278C8" w:rsidRDefault="00382304" w:rsidP="00382304">
      <w:pPr>
        <w:spacing w:after="0" w:line="240" w:lineRule="auto"/>
        <w:ind w:right="-5" w:firstLine="709"/>
        <w:jc w:val="center"/>
        <w:outlineLvl w:val="2"/>
        <w:rPr>
          <w:rFonts w:eastAsia="Arial Unicode MS"/>
          <w:b/>
          <w:bCs/>
          <w:szCs w:val="28"/>
          <w:lang w:val="uk-UA" w:eastAsia="ru-RU"/>
        </w:rPr>
      </w:pPr>
    </w:p>
    <w:p w:rsidR="006824DD" w:rsidRPr="007142F2" w:rsidRDefault="006824DD" w:rsidP="006824D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lang w:val="uk-UA"/>
        </w:rPr>
      </w:pPr>
      <w:r w:rsidRPr="007142F2">
        <w:rPr>
          <w:rFonts w:ascii="Times New Roman" w:hAnsi="Times New Roman" w:cs="Times New Roman"/>
          <w:b/>
          <w:sz w:val="28"/>
          <w:szCs w:val="28"/>
          <w:lang w:val="uk-UA"/>
        </w:rPr>
        <w:t>на проект Постанови Верховної Ради України «Про скасування рішення Верховної Ради України від 13 квітня 2017 р. про прийняття у другому читанні та в цілому проекту Закону України про ринок електричної енергії України» (від 21.04.2016 р. реєстраційний номер 4493)», внесений народним депутат</w:t>
      </w:r>
      <w:r>
        <w:rPr>
          <w:rFonts w:ascii="Times New Roman" w:hAnsi="Times New Roman" w:cs="Times New Roman"/>
          <w:b/>
          <w:sz w:val="28"/>
          <w:szCs w:val="28"/>
          <w:lang w:val="uk-UA"/>
        </w:rPr>
        <w:t>о</w:t>
      </w:r>
      <w:r w:rsidRPr="007142F2">
        <w:rPr>
          <w:rFonts w:ascii="Times New Roman" w:hAnsi="Times New Roman" w:cs="Times New Roman"/>
          <w:b/>
          <w:sz w:val="28"/>
          <w:szCs w:val="28"/>
          <w:lang w:val="uk-UA"/>
        </w:rPr>
        <w:t xml:space="preserve">м України </w:t>
      </w:r>
      <w:proofErr w:type="spellStart"/>
      <w:r w:rsidRPr="007142F2">
        <w:rPr>
          <w:rFonts w:ascii="Times New Roman" w:hAnsi="Times New Roman" w:cs="Times New Roman"/>
          <w:b/>
          <w:sz w:val="28"/>
          <w:szCs w:val="28"/>
          <w:lang w:val="uk-UA"/>
        </w:rPr>
        <w:t>Рябчиним</w:t>
      </w:r>
      <w:proofErr w:type="spellEnd"/>
      <w:r w:rsidRPr="007142F2">
        <w:rPr>
          <w:rFonts w:ascii="Times New Roman" w:hAnsi="Times New Roman" w:cs="Times New Roman"/>
          <w:b/>
          <w:sz w:val="28"/>
          <w:szCs w:val="28"/>
          <w:lang w:val="uk-UA"/>
        </w:rPr>
        <w:t xml:space="preserve"> О.М</w:t>
      </w:r>
      <w:r>
        <w:rPr>
          <w:rFonts w:ascii="Times New Roman" w:hAnsi="Times New Roman" w:cs="Times New Roman"/>
          <w:b/>
          <w:sz w:val="28"/>
          <w:szCs w:val="28"/>
          <w:lang w:val="uk-UA"/>
        </w:rPr>
        <w:t xml:space="preserve">. </w:t>
      </w:r>
      <w:r w:rsidRPr="007142F2">
        <w:rPr>
          <w:rFonts w:ascii="Times New Roman" w:hAnsi="Times New Roman" w:cs="Times New Roman"/>
          <w:b/>
          <w:sz w:val="28"/>
          <w:szCs w:val="28"/>
          <w:lang w:val="uk-UA"/>
        </w:rPr>
        <w:t>(реєстр. № 4493-П1 від 14.04.2017)</w:t>
      </w:r>
    </w:p>
    <w:p w:rsidR="00382304" w:rsidRPr="006278C8" w:rsidRDefault="00382304" w:rsidP="00382304">
      <w:pPr>
        <w:spacing w:after="0" w:line="240" w:lineRule="auto"/>
        <w:jc w:val="both"/>
        <w:rPr>
          <w:b/>
          <w:szCs w:val="28"/>
          <w:lang w:val="uk-UA" w:eastAsia="ru-RU"/>
        </w:rPr>
      </w:pPr>
    </w:p>
    <w:p w:rsidR="006824DD" w:rsidRPr="007142F2" w:rsidRDefault="00382304" w:rsidP="006824DD">
      <w:pPr>
        <w:spacing w:after="0" w:line="240" w:lineRule="auto"/>
        <w:ind w:firstLine="539"/>
        <w:jc w:val="both"/>
        <w:rPr>
          <w:b/>
          <w:szCs w:val="28"/>
          <w:lang w:val="uk-UA" w:eastAsia="ru-RU"/>
        </w:rPr>
      </w:pPr>
      <w:r w:rsidRPr="00B16488">
        <w:rPr>
          <w:szCs w:val="28"/>
          <w:lang w:val="uk-UA" w:eastAsia="ru-RU"/>
        </w:rPr>
        <w:t xml:space="preserve">За дорученням Голови Верховної Ради України </w:t>
      </w:r>
      <w:proofErr w:type="spellStart"/>
      <w:r w:rsidRPr="00B16488">
        <w:rPr>
          <w:szCs w:val="28"/>
          <w:lang w:val="uk-UA" w:eastAsia="ru-RU"/>
        </w:rPr>
        <w:t>Парубія</w:t>
      </w:r>
      <w:proofErr w:type="spellEnd"/>
      <w:r w:rsidRPr="00B16488">
        <w:rPr>
          <w:szCs w:val="28"/>
          <w:lang w:val="uk-UA" w:eastAsia="ru-RU"/>
        </w:rPr>
        <w:t xml:space="preserve"> А.В. від 14 квітня 2017 року </w:t>
      </w:r>
      <w:r w:rsidRPr="0078225F">
        <w:rPr>
          <w:szCs w:val="28"/>
          <w:lang w:val="uk-UA" w:eastAsia="ru-RU"/>
        </w:rPr>
        <w:t>Комітет</w:t>
      </w:r>
      <w:r>
        <w:rPr>
          <w:szCs w:val="28"/>
          <w:lang w:val="uk-UA" w:eastAsia="ru-RU"/>
        </w:rPr>
        <w:t xml:space="preserve"> на засіданні 15 травня </w:t>
      </w:r>
      <w:proofErr w:type="spellStart"/>
      <w:r>
        <w:rPr>
          <w:szCs w:val="28"/>
          <w:lang w:val="uk-UA" w:eastAsia="ru-RU"/>
        </w:rPr>
        <w:t>ц.р</w:t>
      </w:r>
      <w:proofErr w:type="spellEnd"/>
      <w:r>
        <w:rPr>
          <w:szCs w:val="28"/>
          <w:lang w:val="uk-UA" w:eastAsia="ru-RU"/>
        </w:rPr>
        <w:t>. (протокол № 78)</w:t>
      </w:r>
      <w:r w:rsidRPr="00154599">
        <w:rPr>
          <w:bCs/>
          <w:szCs w:val="28"/>
          <w:lang w:val="uk-UA" w:eastAsia="uk-UA"/>
        </w:rPr>
        <w:t xml:space="preserve"> </w:t>
      </w:r>
      <w:r w:rsidRPr="00B16488">
        <w:rPr>
          <w:szCs w:val="28"/>
          <w:lang w:val="uk-UA" w:eastAsia="ru-RU"/>
        </w:rPr>
        <w:t>розгляну</w:t>
      </w:r>
      <w:r>
        <w:rPr>
          <w:szCs w:val="28"/>
          <w:lang w:val="uk-UA" w:eastAsia="ru-RU"/>
        </w:rPr>
        <w:t>в</w:t>
      </w:r>
      <w:r w:rsidRPr="00B16488">
        <w:rPr>
          <w:szCs w:val="28"/>
          <w:lang w:val="uk-UA" w:eastAsia="ru-RU"/>
        </w:rPr>
        <w:t xml:space="preserve"> </w:t>
      </w:r>
      <w:r w:rsidR="006824DD" w:rsidRPr="007142F2">
        <w:rPr>
          <w:szCs w:val="28"/>
          <w:lang w:val="uk-UA" w:eastAsia="ru-RU"/>
        </w:rPr>
        <w:t>проект Постанови Верховної Ради України «</w:t>
      </w:r>
      <w:r w:rsidR="006824DD" w:rsidRPr="007142F2">
        <w:rPr>
          <w:szCs w:val="28"/>
          <w:lang w:val="uk-UA"/>
        </w:rPr>
        <w:t>Про скасування рішення Верховної Ради України від 13 квітня 2017 р. про прийняття у другому читанні та в цілому проекту Закону України про ринок електричної енергії України» (від 21.04.2016 р. реєстраційний номер 4493)», внесений народним депутат</w:t>
      </w:r>
      <w:r w:rsidR="006824DD">
        <w:rPr>
          <w:szCs w:val="28"/>
          <w:lang w:val="uk-UA"/>
        </w:rPr>
        <w:t>о</w:t>
      </w:r>
      <w:r w:rsidR="006824DD" w:rsidRPr="007142F2">
        <w:rPr>
          <w:szCs w:val="28"/>
          <w:lang w:val="uk-UA"/>
        </w:rPr>
        <w:t xml:space="preserve">м України </w:t>
      </w:r>
      <w:proofErr w:type="spellStart"/>
      <w:r w:rsidR="006824DD" w:rsidRPr="007142F2">
        <w:rPr>
          <w:szCs w:val="28"/>
          <w:lang w:val="uk-UA"/>
        </w:rPr>
        <w:t>Рябчиним</w:t>
      </w:r>
      <w:proofErr w:type="spellEnd"/>
      <w:r w:rsidR="006824DD" w:rsidRPr="007142F2">
        <w:rPr>
          <w:szCs w:val="28"/>
          <w:lang w:val="uk-UA"/>
        </w:rPr>
        <w:t xml:space="preserve"> О.М. (реєстр. № 4493-П1 від 14.04.2017)</w:t>
      </w:r>
      <w:r w:rsidR="006824DD" w:rsidRPr="007142F2">
        <w:rPr>
          <w:szCs w:val="28"/>
          <w:lang w:val="uk-UA" w:eastAsia="ru-RU"/>
        </w:rPr>
        <w:t>.</w:t>
      </w:r>
    </w:p>
    <w:p w:rsidR="006824DD" w:rsidRPr="007142F2" w:rsidRDefault="006824DD" w:rsidP="006824DD">
      <w:pPr>
        <w:spacing w:after="0" w:line="240" w:lineRule="auto"/>
        <w:ind w:firstLine="539"/>
        <w:jc w:val="both"/>
        <w:rPr>
          <w:szCs w:val="28"/>
          <w:lang w:val="uk-UA"/>
        </w:rPr>
      </w:pPr>
      <w:r>
        <w:rPr>
          <w:szCs w:val="28"/>
          <w:lang w:val="uk-UA"/>
        </w:rPr>
        <w:t>Комітет звернув увагу на те</w:t>
      </w:r>
      <w:r w:rsidRPr="007142F2">
        <w:rPr>
          <w:szCs w:val="28"/>
          <w:lang w:val="uk-UA"/>
        </w:rPr>
        <w:t>, що</w:t>
      </w:r>
      <w:r>
        <w:rPr>
          <w:szCs w:val="28"/>
          <w:lang w:val="uk-UA"/>
        </w:rPr>
        <w:t xml:space="preserve"> і проект Постанови і відповідна заява були зареєстровані за авторством двох </w:t>
      </w:r>
      <w:r w:rsidRPr="007142F2">
        <w:rPr>
          <w:szCs w:val="28"/>
          <w:lang w:val="uk-UA"/>
        </w:rPr>
        <w:t>народни</w:t>
      </w:r>
      <w:r>
        <w:rPr>
          <w:szCs w:val="28"/>
          <w:lang w:val="uk-UA"/>
        </w:rPr>
        <w:t>х</w:t>
      </w:r>
      <w:r w:rsidRPr="007142F2">
        <w:rPr>
          <w:szCs w:val="28"/>
          <w:lang w:val="uk-UA"/>
        </w:rPr>
        <w:t xml:space="preserve"> депутат</w:t>
      </w:r>
      <w:r>
        <w:rPr>
          <w:szCs w:val="28"/>
          <w:lang w:val="uk-UA"/>
        </w:rPr>
        <w:t>ів</w:t>
      </w:r>
      <w:r w:rsidRPr="007142F2">
        <w:rPr>
          <w:szCs w:val="28"/>
          <w:lang w:val="uk-UA"/>
        </w:rPr>
        <w:t xml:space="preserve"> України</w:t>
      </w:r>
      <w:r>
        <w:rPr>
          <w:szCs w:val="28"/>
          <w:lang w:val="uk-UA"/>
        </w:rPr>
        <w:t xml:space="preserve">           </w:t>
      </w:r>
      <w:proofErr w:type="spellStart"/>
      <w:r w:rsidRPr="007142F2">
        <w:rPr>
          <w:szCs w:val="28"/>
          <w:lang w:val="uk-UA"/>
        </w:rPr>
        <w:t>Рябчин</w:t>
      </w:r>
      <w:r>
        <w:rPr>
          <w:szCs w:val="28"/>
          <w:lang w:val="uk-UA"/>
        </w:rPr>
        <w:t>а</w:t>
      </w:r>
      <w:proofErr w:type="spellEnd"/>
      <w:r w:rsidRPr="007142F2">
        <w:rPr>
          <w:szCs w:val="28"/>
          <w:lang w:val="uk-UA"/>
        </w:rPr>
        <w:t xml:space="preserve"> О.М.</w:t>
      </w:r>
      <w:r>
        <w:rPr>
          <w:szCs w:val="28"/>
          <w:lang w:val="uk-UA"/>
        </w:rPr>
        <w:t xml:space="preserve"> і </w:t>
      </w:r>
      <w:proofErr w:type="spellStart"/>
      <w:r w:rsidRPr="007142F2">
        <w:rPr>
          <w:szCs w:val="28"/>
          <w:lang w:val="uk-UA"/>
        </w:rPr>
        <w:t>Шкрум</w:t>
      </w:r>
      <w:proofErr w:type="spellEnd"/>
      <w:r w:rsidRPr="007142F2">
        <w:rPr>
          <w:szCs w:val="28"/>
          <w:lang w:val="uk-UA"/>
        </w:rPr>
        <w:t xml:space="preserve"> А.І.</w:t>
      </w:r>
      <w:r>
        <w:rPr>
          <w:szCs w:val="28"/>
          <w:lang w:val="uk-UA"/>
        </w:rPr>
        <w:t xml:space="preserve"> Водночас, </w:t>
      </w:r>
      <w:r w:rsidRPr="007142F2">
        <w:rPr>
          <w:szCs w:val="28"/>
          <w:lang w:val="uk-UA"/>
        </w:rPr>
        <w:t xml:space="preserve">25 квітня 2017 року до Комітету надійшла заява народного депутата України </w:t>
      </w:r>
      <w:proofErr w:type="spellStart"/>
      <w:r w:rsidRPr="007142F2">
        <w:rPr>
          <w:szCs w:val="28"/>
          <w:lang w:val="uk-UA"/>
        </w:rPr>
        <w:t>Шкрум</w:t>
      </w:r>
      <w:proofErr w:type="spellEnd"/>
      <w:r w:rsidRPr="007142F2">
        <w:rPr>
          <w:szCs w:val="28"/>
          <w:lang w:val="uk-UA"/>
        </w:rPr>
        <w:t xml:space="preserve"> А.І. від 18 квітня </w:t>
      </w:r>
      <w:proofErr w:type="spellStart"/>
      <w:r w:rsidRPr="007142F2">
        <w:rPr>
          <w:szCs w:val="28"/>
          <w:lang w:val="uk-UA"/>
        </w:rPr>
        <w:t>ц.р</w:t>
      </w:r>
      <w:proofErr w:type="spellEnd"/>
      <w:r w:rsidRPr="0052481C">
        <w:rPr>
          <w:szCs w:val="28"/>
          <w:lang w:val="uk-UA"/>
        </w:rPr>
        <w:t xml:space="preserve"> </w:t>
      </w:r>
      <w:r>
        <w:rPr>
          <w:szCs w:val="28"/>
          <w:lang w:val="uk-UA"/>
        </w:rPr>
        <w:t>на ім’я Голови</w:t>
      </w:r>
      <w:r w:rsidRPr="00372E51">
        <w:rPr>
          <w:szCs w:val="28"/>
          <w:lang w:val="uk-UA"/>
        </w:rPr>
        <w:t xml:space="preserve"> </w:t>
      </w:r>
      <w:r w:rsidRPr="007142F2">
        <w:rPr>
          <w:szCs w:val="28"/>
          <w:lang w:val="uk-UA"/>
        </w:rPr>
        <w:t>Верховної Ради України</w:t>
      </w:r>
      <w:r>
        <w:rPr>
          <w:szCs w:val="28"/>
          <w:lang w:val="uk-UA"/>
        </w:rPr>
        <w:t xml:space="preserve"> </w:t>
      </w:r>
      <w:proofErr w:type="spellStart"/>
      <w:r>
        <w:rPr>
          <w:szCs w:val="28"/>
          <w:lang w:val="uk-UA"/>
        </w:rPr>
        <w:t>Парубія</w:t>
      </w:r>
      <w:proofErr w:type="spellEnd"/>
      <w:r>
        <w:rPr>
          <w:szCs w:val="28"/>
          <w:lang w:val="uk-UA"/>
        </w:rPr>
        <w:t xml:space="preserve"> А.В.</w:t>
      </w:r>
      <w:r w:rsidRPr="007142F2">
        <w:rPr>
          <w:szCs w:val="28"/>
          <w:lang w:val="uk-UA"/>
        </w:rPr>
        <w:t xml:space="preserve"> про відкликання свого підпису під проектом Постанови (реєстр. № 4493-П1 від 14.04.2017).</w:t>
      </w:r>
    </w:p>
    <w:p w:rsidR="006824DD" w:rsidRDefault="006824DD" w:rsidP="006824DD">
      <w:pPr>
        <w:spacing w:after="0" w:line="240" w:lineRule="auto"/>
        <w:ind w:firstLine="539"/>
        <w:jc w:val="both"/>
        <w:rPr>
          <w:szCs w:val="28"/>
          <w:shd w:val="clear" w:color="auto" w:fill="FFFFFF"/>
          <w:lang w:val="uk-UA"/>
        </w:rPr>
      </w:pPr>
      <w:r w:rsidRPr="007142F2">
        <w:rPr>
          <w:szCs w:val="28"/>
          <w:lang w:val="uk-UA"/>
        </w:rPr>
        <w:t>Згідно з пояснювальною запискою</w:t>
      </w:r>
      <w:r w:rsidR="00283320">
        <w:rPr>
          <w:szCs w:val="28"/>
          <w:lang w:val="uk-UA"/>
        </w:rPr>
        <w:t>,</w:t>
      </w:r>
      <w:r w:rsidRPr="007142F2">
        <w:rPr>
          <w:szCs w:val="28"/>
          <w:lang w:val="uk-UA"/>
        </w:rPr>
        <w:t xml:space="preserve"> </w:t>
      </w:r>
      <w:r>
        <w:rPr>
          <w:szCs w:val="28"/>
          <w:lang w:val="uk-UA"/>
        </w:rPr>
        <w:t>в</w:t>
      </w:r>
      <w:r w:rsidRPr="007142F2">
        <w:rPr>
          <w:szCs w:val="28"/>
          <w:lang w:val="uk-UA"/>
        </w:rPr>
        <w:t xml:space="preserve"> проект</w:t>
      </w:r>
      <w:r>
        <w:rPr>
          <w:szCs w:val="28"/>
          <w:lang w:val="uk-UA"/>
        </w:rPr>
        <w:t>і</w:t>
      </w:r>
      <w:r w:rsidRPr="007142F2">
        <w:rPr>
          <w:szCs w:val="28"/>
          <w:lang w:val="uk-UA"/>
        </w:rPr>
        <w:t xml:space="preserve"> Постанови</w:t>
      </w:r>
      <w:r>
        <w:rPr>
          <w:szCs w:val="28"/>
          <w:lang w:val="uk-UA"/>
        </w:rPr>
        <w:t xml:space="preserve"> </w:t>
      </w:r>
      <w:r w:rsidRPr="007142F2">
        <w:rPr>
          <w:szCs w:val="28"/>
          <w:lang w:val="uk-UA"/>
        </w:rPr>
        <w:t>пропону</w:t>
      </w:r>
      <w:r>
        <w:rPr>
          <w:szCs w:val="28"/>
          <w:lang w:val="uk-UA"/>
        </w:rPr>
        <w:t>є</w:t>
      </w:r>
      <w:r w:rsidRPr="007142F2">
        <w:rPr>
          <w:szCs w:val="28"/>
          <w:lang w:val="uk-UA"/>
        </w:rPr>
        <w:t>ть</w:t>
      </w:r>
      <w:r>
        <w:rPr>
          <w:szCs w:val="28"/>
          <w:lang w:val="uk-UA"/>
        </w:rPr>
        <w:t>ся</w:t>
      </w:r>
      <w:r w:rsidRPr="007142F2">
        <w:rPr>
          <w:szCs w:val="28"/>
          <w:lang w:val="uk-UA"/>
        </w:rPr>
        <w:t xml:space="preserve">, відповідно до статті 48 Регламенту Верховної Ради України, скасувати рішення Верховної Ради України від 13 квітня 2017 р. про прийняття </w:t>
      </w:r>
      <w:r w:rsidR="00283320">
        <w:rPr>
          <w:szCs w:val="28"/>
          <w:lang w:val="uk-UA"/>
        </w:rPr>
        <w:t>в</w:t>
      </w:r>
      <w:r w:rsidRPr="007142F2">
        <w:rPr>
          <w:szCs w:val="28"/>
          <w:lang w:val="uk-UA"/>
        </w:rPr>
        <w:t xml:space="preserve"> другому читанні та в цілому проекту</w:t>
      </w:r>
      <w:r w:rsidRPr="007142F2">
        <w:rPr>
          <w:szCs w:val="28"/>
          <w:bdr w:val="none" w:sz="0" w:space="0" w:color="auto" w:frame="1"/>
          <w:lang w:val="uk-UA" w:eastAsia="uk-UA"/>
        </w:rPr>
        <w:t xml:space="preserve"> Закону України </w:t>
      </w:r>
      <w:r w:rsidR="00283320">
        <w:rPr>
          <w:szCs w:val="28"/>
          <w:bdr w:val="none" w:sz="0" w:space="0" w:color="auto" w:frame="1"/>
          <w:lang w:val="uk-UA" w:eastAsia="uk-UA"/>
        </w:rPr>
        <w:t>«П</w:t>
      </w:r>
      <w:r w:rsidRPr="007142F2">
        <w:rPr>
          <w:szCs w:val="28"/>
          <w:bdr w:val="none" w:sz="0" w:space="0" w:color="auto" w:frame="1"/>
          <w:lang w:val="uk-UA" w:eastAsia="uk-UA"/>
        </w:rPr>
        <w:t>ро ринок електричної енергії України</w:t>
      </w:r>
      <w:r w:rsidR="003C7483">
        <w:rPr>
          <w:szCs w:val="28"/>
          <w:bdr w:val="none" w:sz="0" w:space="0" w:color="auto" w:frame="1"/>
          <w:lang w:val="uk-UA" w:eastAsia="uk-UA"/>
        </w:rPr>
        <w:t>»</w:t>
      </w:r>
      <w:r w:rsidRPr="007142F2">
        <w:rPr>
          <w:szCs w:val="28"/>
          <w:bdr w:val="none" w:sz="0" w:space="0" w:color="auto" w:frame="1"/>
          <w:lang w:val="uk-UA" w:eastAsia="uk-UA"/>
        </w:rPr>
        <w:t xml:space="preserve"> (</w:t>
      </w:r>
      <w:r w:rsidRPr="007142F2">
        <w:rPr>
          <w:szCs w:val="28"/>
          <w:shd w:val="clear" w:color="auto" w:fill="FFFFFF"/>
          <w:lang w:val="uk-UA"/>
        </w:rPr>
        <w:t>від 21.04.2016</w:t>
      </w:r>
      <w:r w:rsidRPr="007142F2">
        <w:rPr>
          <w:szCs w:val="28"/>
          <w:bdr w:val="none" w:sz="0" w:space="0" w:color="auto" w:frame="1"/>
          <w:lang w:val="uk-UA" w:eastAsia="uk-UA"/>
        </w:rPr>
        <w:t>р. реєстр</w:t>
      </w:r>
      <w:r>
        <w:rPr>
          <w:szCs w:val="28"/>
          <w:bdr w:val="none" w:sz="0" w:space="0" w:color="auto" w:frame="1"/>
          <w:lang w:val="uk-UA" w:eastAsia="uk-UA"/>
        </w:rPr>
        <w:t>.</w:t>
      </w:r>
      <w:r w:rsidRPr="007142F2">
        <w:rPr>
          <w:szCs w:val="28"/>
          <w:bdr w:val="none" w:sz="0" w:space="0" w:color="auto" w:frame="1"/>
          <w:lang w:val="uk-UA" w:eastAsia="uk-UA"/>
        </w:rPr>
        <w:t xml:space="preserve"> </w:t>
      </w:r>
      <w:r>
        <w:rPr>
          <w:szCs w:val="28"/>
          <w:bdr w:val="none" w:sz="0" w:space="0" w:color="auto" w:frame="1"/>
          <w:lang w:val="uk-UA" w:eastAsia="uk-UA"/>
        </w:rPr>
        <w:t>№</w:t>
      </w:r>
      <w:r w:rsidRPr="007142F2">
        <w:rPr>
          <w:szCs w:val="28"/>
          <w:bdr w:val="none" w:sz="0" w:space="0" w:color="auto" w:frame="1"/>
          <w:lang w:val="uk-UA" w:eastAsia="uk-UA"/>
        </w:rPr>
        <w:t xml:space="preserve"> 4493) </w:t>
      </w:r>
      <w:r w:rsidRPr="007142F2">
        <w:rPr>
          <w:szCs w:val="28"/>
          <w:lang w:val="uk-UA"/>
        </w:rPr>
        <w:t xml:space="preserve">як такого, що прийнято з порушенням </w:t>
      </w:r>
      <w:r w:rsidRPr="007142F2">
        <w:rPr>
          <w:szCs w:val="28"/>
          <w:shd w:val="clear" w:color="auto" w:fill="FFFFFF"/>
          <w:lang w:val="uk-UA"/>
        </w:rPr>
        <w:t xml:space="preserve">процедури розгляду законопроектів у другому читанні, </w:t>
      </w:r>
      <w:r w:rsidRPr="007142F2">
        <w:rPr>
          <w:szCs w:val="28"/>
          <w:lang w:val="uk-UA"/>
        </w:rPr>
        <w:t>зокрема</w:t>
      </w:r>
      <w:r w:rsidRPr="007142F2">
        <w:rPr>
          <w:szCs w:val="28"/>
          <w:shd w:val="clear" w:color="auto" w:fill="FFFFFF"/>
          <w:lang w:val="uk-UA"/>
        </w:rPr>
        <w:t xml:space="preserve"> статей 116-124 Регламент</w:t>
      </w:r>
      <w:r w:rsidR="00283320">
        <w:rPr>
          <w:szCs w:val="28"/>
          <w:shd w:val="clear" w:color="auto" w:fill="FFFFFF"/>
          <w:lang w:val="uk-UA"/>
        </w:rPr>
        <w:t>у</w:t>
      </w:r>
      <w:r w:rsidRPr="007142F2">
        <w:rPr>
          <w:szCs w:val="28"/>
          <w:shd w:val="clear" w:color="auto" w:fill="FFFFFF"/>
          <w:lang w:val="uk-UA"/>
        </w:rPr>
        <w:t xml:space="preserve"> Верховної Ради України</w:t>
      </w:r>
      <w:r>
        <w:rPr>
          <w:szCs w:val="28"/>
          <w:shd w:val="clear" w:color="auto" w:fill="FFFFFF"/>
          <w:lang w:val="uk-UA"/>
        </w:rPr>
        <w:t>.</w:t>
      </w:r>
    </w:p>
    <w:p w:rsidR="006824DD" w:rsidRDefault="00283320" w:rsidP="006824DD">
      <w:pPr>
        <w:spacing w:after="0" w:line="240" w:lineRule="auto"/>
        <w:ind w:firstLine="539"/>
        <w:jc w:val="both"/>
        <w:rPr>
          <w:szCs w:val="28"/>
          <w:lang w:val="uk-UA" w:eastAsia="ru-RU"/>
        </w:rPr>
      </w:pPr>
      <w:r>
        <w:rPr>
          <w:szCs w:val="28"/>
          <w:lang w:val="uk-UA" w:eastAsia="ru-RU"/>
        </w:rPr>
        <w:t>П</w:t>
      </w:r>
      <w:r w:rsidR="006824DD">
        <w:rPr>
          <w:szCs w:val="28"/>
          <w:shd w:val="clear" w:color="auto" w:fill="FFFFFF"/>
          <w:lang w:val="uk-UA"/>
        </w:rPr>
        <w:t xml:space="preserve">роект </w:t>
      </w:r>
      <w:r w:rsidR="006824DD" w:rsidRPr="007142F2">
        <w:rPr>
          <w:szCs w:val="28"/>
          <w:lang w:val="uk-UA" w:eastAsia="ru-RU"/>
        </w:rPr>
        <w:t>Закону України</w:t>
      </w:r>
      <w:r w:rsidR="006824DD" w:rsidRPr="007142F2">
        <w:rPr>
          <w:szCs w:val="28"/>
          <w:lang w:val="uk-UA"/>
        </w:rPr>
        <w:t xml:space="preserve"> (реєстр. № 4493)</w:t>
      </w:r>
      <w:r w:rsidR="006824DD">
        <w:rPr>
          <w:szCs w:val="28"/>
          <w:lang w:val="uk-UA"/>
        </w:rPr>
        <w:t xml:space="preserve"> </w:t>
      </w:r>
      <w:r w:rsidR="006824DD">
        <w:rPr>
          <w:szCs w:val="28"/>
          <w:shd w:val="clear" w:color="auto" w:fill="FFFFFF"/>
          <w:lang w:val="uk-UA"/>
        </w:rPr>
        <w:t xml:space="preserve">було повернуто Комітету з питань паливно-енергетичного комплексу, ядерної політики та ядерної </w:t>
      </w:r>
      <w:r w:rsidR="006824DD">
        <w:rPr>
          <w:szCs w:val="28"/>
          <w:shd w:val="clear" w:color="auto" w:fill="FFFFFF"/>
          <w:lang w:val="uk-UA"/>
        </w:rPr>
        <w:lastRenderedPageBreak/>
        <w:t xml:space="preserve">безпеки на доопрацювання з урахуванням зауважень та пропозицій суб’єктів права законодавчої ініціативи, скоротивши строк подання таких зауважень і пропозицій наполовину, для внесення його на розгляд </w:t>
      </w:r>
      <w:r w:rsidR="006824DD" w:rsidRPr="007142F2">
        <w:rPr>
          <w:szCs w:val="28"/>
          <w:shd w:val="clear" w:color="auto" w:fill="FFFFFF"/>
          <w:lang w:val="uk-UA"/>
        </w:rPr>
        <w:t>Верховної Ради України</w:t>
      </w:r>
      <w:r w:rsidR="006824DD">
        <w:rPr>
          <w:szCs w:val="28"/>
          <w:shd w:val="clear" w:color="auto" w:fill="FFFFFF"/>
          <w:lang w:val="uk-UA"/>
        </w:rPr>
        <w:t xml:space="preserve"> в повторному другому читанні (Постанова </w:t>
      </w:r>
      <w:r w:rsidR="006824DD" w:rsidRPr="007142F2">
        <w:rPr>
          <w:szCs w:val="28"/>
          <w:shd w:val="clear" w:color="auto" w:fill="FFFFFF"/>
          <w:lang w:val="uk-UA"/>
        </w:rPr>
        <w:t>Верховної Ради України</w:t>
      </w:r>
      <w:r w:rsidR="006824DD">
        <w:rPr>
          <w:szCs w:val="28"/>
          <w:shd w:val="clear" w:color="auto" w:fill="FFFFFF"/>
          <w:lang w:val="uk-UA"/>
        </w:rPr>
        <w:t xml:space="preserve"> від </w:t>
      </w:r>
      <w:r>
        <w:rPr>
          <w:szCs w:val="28"/>
          <w:shd w:val="clear" w:color="auto" w:fill="FFFFFF"/>
          <w:lang w:val="uk-UA"/>
        </w:rPr>
        <w:t xml:space="preserve">                  </w:t>
      </w:r>
      <w:r w:rsidR="006824DD">
        <w:rPr>
          <w:szCs w:val="28"/>
          <w:shd w:val="clear" w:color="auto" w:fill="FFFFFF"/>
          <w:lang w:val="uk-UA"/>
        </w:rPr>
        <w:t>6 квітня 2017 року № 2003-</w:t>
      </w:r>
      <w:r w:rsidR="006824DD">
        <w:rPr>
          <w:szCs w:val="28"/>
          <w:shd w:val="clear" w:color="auto" w:fill="FFFFFF"/>
          <w:lang w:val="en-US"/>
        </w:rPr>
        <w:t>VIII</w:t>
      </w:r>
      <w:r w:rsidR="006824DD">
        <w:rPr>
          <w:szCs w:val="28"/>
          <w:shd w:val="clear" w:color="auto" w:fill="FFFFFF"/>
          <w:lang w:val="uk-UA"/>
        </w:rPr>
        <w:t xml:space="preserve">) і </w:t>
      </w:r>
      <w:r w:rsidR="006824DD" w:rsidRPr="007142F2">
        <w:rPr>
          <w:szCs w:val="28"/>
          <w:lang w:val="uk-UA"/>
        </w:rPr>
        <w:t>розглядався</w:t>
      </w:r>
      <w:r w:rsidR="006824DD">
        <w:rPr>
          <w:szCs w:val="28"/>
          <w:lang w:val="uk-UA"/>
        </w:rPr>
        <w:t xml:space="preserve"> </w:t>
      </w:r>
      <w:r w:rsidR="006824DD" w:rsidRPr="007142F2">
        <w:rPr>
          <w:szCs w:val="28"/>
          <w:lang w:val="uk-UA"/>
        </w:rPr>
        <w:t>на пленарному засіданні Верховної Ради України 1</w:t>
      </w:r>
      <w:r w:rsidR="006824DD" w:rsidRPr="007142F2">
        <w:rPr>
          <w:szCs w:val="28"/>
          <w:lang w:val="uk-UA" w:eastAsia="ru-RU"/>
        </w:rPr>
        <w:t>3 квітня 2017 року</w:t>
      </w:r>
      <w:r w:rsidR="006824DD" w:rsidRPr="007142F2">
        <w:rPr>
          <w:szCs w:val="28"/>
          <w:lang w:val="uk-UA"/>
        </w:rPr>
        <w:t xml:space="preserve"> </w:t>
      </w:r>
      <w:r>
        <w:rPr>
          <w:szCs w:val="28"/>
          <w:lang w:val="uk-UA"/>
        </w:rPr>
        <w:t>в</w:t>
      </w:r>
      <w:r w:rsidR="006824DD" w:rsidRPr="007142F2">
        <w:rPr>
          <w:szCs w:val="28"/>
          <w:lang w:val="uk-UA" w:eastAsia="ru-RU"/>
        </w:rPr>
        <w:t xml:space="preserve"> повторному другому читанні.</w:t>
      </w:r>
    </w:p>
    <w:p w:rsidR="006824DD" w:rsidRPr="007142F2" w:rsidRDefault="006824DD" w:rsidP="006824DD">
      <w:pPr>
        <w:tabs>
          <w:tab w:val="left" w:pos="6946"/>
        </w:tabs>
        <w:spacing w:after="0" w:line="240" w:lineRule="auto"/>
        <w:ind w:firstLine="539"/>
        <w:jc w:val="both"/>
        <w:rPr>
          <w:szCs w:val="28"/>
          <w:lang w:val="uk-UA"/>
        </w:rPr>
      </w:pPr>
      <w:r>
        <w:rPr>
          <w:szCs w:val="28"/>
          <w:lang w:val="uk-UA" w:eastAsia="ru-RU"/>
        </w:rPr>
        <w:t>В</w:t>
      </w:r>
      <w:r w:rsidRPr="007142F2">
        <w:rPr>
          <w:szCs w:val="28"/>
          <w:lang w:val="uk-UA"/>
        </w:rPr>
        <w:t xml:space="preserve">ідповідно до положень статті 124 Регламенту Верховної Ради України, на повторне друге читання законопроект подається головним комітетом у вигляді порівняльної таблиці, яка містить лише ті пропозиції, поправки, які внесені після другого читання, до статей чи їх частин, що не були прийняті в другому читанні. При цьому включаються всі пропозиції, поправки, у тому числі й ті, що були внесені до цих статей чи їх частин на попереднє друге читання. Якщо на повторне друге читання </w:t>
      </w:r>
      <w:proofErr w:type="spellStart"/>
      <w:r w:rsidRPr="007142F2">
        <w:rPr>
          <w:szCs w:val="28"/>
          <w:lang w:val="uk-UA"/>
        </w:rPr>
        <w:t>повернен</w:t>
      </w:r>
      <w:r>
        <w:rPr>
          <w:szCs w:val="28"/>
          <w:lang w:val="uk-UA"/>
        </w:rPr>
        <w:t>о</w:t>
      </w:r>
      <w:proofErr w:type="spellEnd"/>
      <w:r w:rsidRPr="007142F2">
        <w:rPr>
          <w:szCs w:val="28"/>
          <w:lang w:val="uk-UA"/>
        </w:rPr>
        <w:t xml:space="preserve"> лише окремі структурні частини законопроекту, порівняльна таблиця готується лише до цих структурних змін. Повторне друге читання законопроекту здійснюється за процедурою другого читання (статті 119 – 123 Регламенту Верховної Ради України).</w:t>
      </w:r>
    </w:p>
    <w:p w:rsidR="006824DD" w:rsidRPr="007142F2" w:rsidRDefault="006824DD" w:rsidP="006824DD">
      <w:pPr>
        <w:shd w:val="clear" w:color="auto" w:fill="FFFFFF"/>
        <w:spacing w:after="0" w:line="240" w:lineRule="auto"/>
        <w:ind w:firstLine="539"/>
        <w:jc w:val="both"/>
        <w:textAlignment w:val="baseline"/>
        <w:rPr>
          <w:color w:val="000000"/>
          <w:szCs w:val="28"/>
          <w:lang w:val="uk-UA" w:eastAsia="uk-UA"/>
        </w:rPr>
      </w:pPr>
      <w:r w:rsidRPr="007142F2">
        <w:rPr>
          <w:szCs w:val="28"/>
          <w:lang w:val="uk-UA" w:eastAsia="ru-RU"/>
        </w:rPr>
        <w:t>Згідно з частиною першою статті 119 та частиною першою статті 120 Регламенту Верховної Ради України</w:t>
      </w:r>
      <w:r w:rsidRPr="007142F2">
        <w:rPr>
          <w:color w:val="000000"/>
          <w:szCs w:val="28"/>
          <w:lang w:val="uk-UA" w:eastAsia="uk-UA"/>
        </w:rPr>
        <w:t xml:space="preserve"> під час розгляду законопроекту в другому читанні проводиться обговорення кожної статті в порядку її нумерації в запропонованій головним комітетом редакції, якщо не прийнято рішення про розгляд законопроекту в іншому порядку відповідно до статті 119 цього Регламенту</w:t>
      </w:r>
      <w:r w:rsidRPr="007142F2">
        <w:rPr>
          <w:szCs w:val="28"/>
          <w:lang w:val="uk-UA"/>
        </w:rPr>
        <w:t xml:space="preserve"> Верховної Ради України</w:t>
      </w:r>
      <w:r w:rsidRPr="007142F2">
        <w:rPr>
          <w:color w:val="000000"/>
          <w:szCs w:val="28"/>
          <w:lang w:val="uk-UA" w:eastAsia="uk-UA"/>
        </w:rPr>
        <w:t>.</w:t>
      </w:r>
    </w:p>
    <w:p w:rsidR="006824DD" w:rsidRPr="007142F2" w:rsidRDefault="006824DD" w:rsidP="006824DD">
      <w:pPr>
        <w:shd w:val="clear" w:color="auto" w:fill="FFFFFF"/>
        <w:spacing w:after="0" w:line="240" w:lineRule="auto"/>
        <w:ind w:firstLine="539"/>
        <w:jc w:val="both"/>
        <w:textAlignment w:val="baseline"/>
        <w:rPr>
          <w:color w:val="000000"/>
          <w:szCs w:val="28"/>
          <w:lang w:val="uk-UA" w:eastAsia="uk-UA"/>
        </w:rPr>
      </w:pPr>
      <w:r w:rsidRPr="007142F2">
        <w:rPr>
          <w:color w:val="000000"/>
          <w:szCs w:val="28"/>
          <w:lang w:val="uk-UA" w:eastAsia="uk-UA"/>
        </w:rPr>
        <w:t xml:space="preserve">Під час розгляду законопроекту в другому читанні Верховна Рада </w:t>
      </w:r>
      <w:r w:rsidRPr="007142F2">
        <w:rPr>
          <w:szCs w:val="28"/>
          <w:lang w:val="uk-UA" w:eastAsia="ru-RU"/>
        </w:rPr>
        <w:t>України</w:t>
      </w:r>
      <w:r w:rsidRPr="007142F2">
        <w:rPr>
          <w:color w:val="000000"/>
          <w:szCs w:val="28"/>
          <w:lang w:val="uk-UA" w:eastAsia="uk-UA"/>
        </w:rPr>
        <w:t xml:space="preserve"> проводить його постатейне обговорення та голосування. У разі необхідності можуть обговорюватися і ставитися на голосування окремі частини, пункти, підпункти, речення або статті.</w:t>
      </w:r>
    </w:p>
    <w:p w:rsidR="006824DD" w:rsidRPr="007142F2" w:rsidRDefault="006824DD" w:rsidP="006824DD">
      <w:pPr>
        <w:spacing w:after="0" w:line="240" w:lineRule="auto"/>
        <w:ind w:firstLine="539"/>
        <w:jc w:val="both"/>
        <w:rPr>
          <w:szCs w:val="28"/>
          <w:lang w:val="uk-UA"/>
        </w:rPr>
      </w:pPr>
      <w:r w:rsidRPr="007142F2">
        <w:rPr>
          <w:szCs w:val="28"/>
          <w:lang w:val="uk-UA"/>
        </w:rPr>
        <w:t>Проаналізувавши стенограму пленарного засідання Верховної Ради України від 1</w:t>
      </w:r>
      <w:r w:rsidRPr="007142F2">
        <w:rPr>
          <w:szCs w:val="28"/>
          <w:lang w:val="uk-UA" w:eastAsia="ru-RU"/>
        </w:rPr>
        <w:t xml:space="preserve">3 квітня </w:t>
      </w:r>
      <w:proofErr w:type="spellStart"/>
      <w:r w:rsidRPr="007142F2">
        <w:rPr>
          <w:szCs w:val="28"/>
          <w:lang w:val="uk-UA"/>
        </w:rPr>
        <w:t>ц.р</w:t>
      </w:r>
      <w:proofErr w:type="spellEnd"/>
      <w:r w:rsidRPr="007142F2">
        <w:rPr>
          <w:szCs w:val="28"/>
          <w:lang w:val="uk-UA"/>
        </w:rPr>
        <w:t xml:space="preserve">., розміщену на офіційному веб-сайті Верховної Ради України, </w:t>
      </w:r>
      <w:r>
        <w:rPr>
          <w:szCs w:val="28"/>
          <w:lang w:val="uk-UA"/>
        </w:rPr>
        <w:t>Комітет з</w:t>
      </w:r>
      <w:r w:rsidRPr="007142F2">
        <w:rPr>
          <w:szCs w:val="28"/>
          <w:lang w:val="uk-UA"/>
        </w:rPr>
        <w:t>азнач</w:t>
      </w:r>
      <w:r>
        <w:rPr>
          <w:szCs w:val="28"/>
          <w:lang w:val="uk-UA"/>
        </w:rPr>
        <w:t>ив</w:t>
      </w:r>
      <w:r w:rsidRPr="007142F2">
        <w:rPr>
          <w:szCs w:val="28"/>
          <w:lang w:val="uk-UA"/>
        </w:rPr>
        <w:t>, що розгляд проекту Закону України «</w:t>
      </w:r>
      <w:r>
        <w:rPr>
          <w:szCs w:val="28"/>
          <w:lang w:val="uk-UA"/>
        </w:rPr>
        <w:t>П</w:t>
      </w:r>
      <w:r w:rsidRPr="007142F2">
        <w:rPr>
          <w:szCs w:val="28"/>
          <w:lang w:val="uk-UA"/>
        </w:rPr>
        <w:t xml:space="preserve">ро ринок електричної енергії України» почався з доповіді першого заступника голови Комітету з питань паливно-енергетичного комплексу, ядерної політики та ядерної безпеки Домбровського О.Г. щодо цього законопроекту та </w:t>
      </w:r>
      <w:r>
        <w:rPr>
          <w:szCs w:val="28"/>
          <w:lang w:val="uk-UA"/>
        </w:rPr>
        <w:t>внесених</w:t>
      </w:r>
      <w:r w:rsidRPr="007142F2">
        <w:rPr>
          <w:szCs w:val="28"/>
          <w:lang w:val="uk-UA"/>
        </w:rPr>
        <w:t xml:space="preserve"> </w:t>
      </w:r>
      <w:r>
        <w:rPr>
          <w:szCs w:val="28"/>
          <w:lang w:val="uk-UA"/>
        </w:rPr>
        <w:t xml:space="preserve">до нього пропозицій і </w:t>
      </w:r>
      <w:r w:rsidRPr="007142F2">
        <w:rPr>
          <w:szCs w:val="28"/>
          <w:lang w:val="uk-UA"/>
        </w:rPr>
        <w:t xml:space="preserve">поправок, </w:t>
      </w:r>
      <w:r>
        <w:rPr>
          <w:szCs w:val="28"/>
          <w:lang w:val="uk-UA"/>
        </w:rPr>
        <w:t xml:space="preserve">про порядок </w:t>
      </w:r>
      <w:r w:rsidRPr="007142F2">
        <w:rPr>
          <w:szCs w:val="28"/>
          <w:lang w:val="uk-UA"/>
        </w:rPr>
        <w:t>їх обговорення і відповідного голосування</w:t>
      </w:r>
      <w:r>
        <w:rPr>
          <w:szCs w:val="28"/>
          <w:lang w:val="uk-UA"/>
        </w:rPr>
        <w:t xml:space="preserve">. При цьому, доповідач </w:t>
      </w:r>
      <w:r w:rsidRPr="007142F2">
        <w:rPr>
          <w:szCs w:val="28"/>
          <w:lang w:val="uk-UA"/>
        </w:rPr>
        <w:t xml:space="preserve">запропонував почати розгляд </w:t>
      </w:r>
      <w:r>
        <w:rPr>
          <w:szCs w:val="28"/>
          <w:lang w:val="uk-UA"/>
        </w:rPr>
        <w:t xml:space="preserve">законопроекту </w:t>
      </w:r>
      <w:r w:rsidRPr="007142F2">
        <w:rPr>
          <w:szCs w:val="28"/>
          <w:lang w:val="uk-UA"/>
        </w:rPr>
        <w:t>з 78</w:t>
      </w:r>
      <w:r>
        <w:rPr>
          <w:szCs w:val="28"/>
          <w:lang w:val="uk-UA"/>
        </w:rPr>
        <w:t>-ми</w:t>
      </w:r>
      <w:r w:rsidRPr="007142F2">
        <w:rPr>
          <w:szCs w:val="28"/>
          <w:lang w:val="uk-UA"/>
        </w:rPr>
        <w:t xml:space="preserve"> </w:t>
      </w:r>
      <w:r>
        <w:rPr>
          <w:szCs w:val="28"/>
          <w:lang w:val="uk-UA"/>
        </w:rPr>
        <w:t>«</w:t>
      </w:r>
      <w:r w:rsidRPr="007142F2">
        <w:rPr>
          <w:szCs w:val="28"/>
          <w:lang w:val="uk-UA"/>
        </w:rPr>
        <w:t>ключових</w:t>
      </w:r>
      <w:r>
        <w:rPr>
          <w:szCs w:val="28"/>
          <w:lang w:val="uk-UA"/>
        </w:rPr>
        <w:t>»</w:t>
      </w:r>
      <w:r w:rsidRPr="007142F2">
        <w:rPr>
          <w:szCs w:val="28"/>
          <w:lang w:val="uk-UA"/>
        </w:rPr>
        <w:t xml:space="preserve"> поправок</w:t>
      </w:r>
      <w:r>
        <w:rPr>
          <w:szCs w:val="28"/>
          <w:lang w:val="uk-UA"/>
        </w:rPr>
        <w:t xml:space="preserve"> (поправки №№ 4, 76, 99, 108, 111, 124, 153, 167, 179, 197, 200, 203, 205, 207, 210, 211, 224, 228, 235, 239, 242, 266, 272, 273, 280, 287, 288, 290, 306, 336, 356, 358, 363, 384, 390, 394, 395, 402, 405, 408, 410 – 414, 416, 422, 430, 435, 438, 441, 450, 453, 458, 465,476, 491, 500, 502, 509, 524, 561, 584, 599, 624, 636, 637, 644, 651, 655, 668, 678, 679, 687, 695, 698, 715), застосувавши положення </w:t>
      </w:r>
      <w:r w:rsidRPr="007142F2">
        <w:rPr>
          <w:szCs w:val="28"/>
          <w:lang w:val="uk-UA"/>
        </w:rPr>
        <w:t>частин</w:t>
      </w:r>
      <w:r>
        <w:rPr>
          <w:szCs w:val="28"/>
          <w:lang w:val="uk-UA"/>
        </w:rPr>
        <w:t>и</w:t>
      </w:r>
      <w:r w:rsidRPr="007142F2">
        <w:rPr>
          <w:szCs w:val="28"/>
          <w:lang w:val="uk-UA"/>
        </w:rPr>
        <w:t xml:space="preserve"> трет</w:t>
      </w:r>
      <w:r>
        <w:rPr>
          <w:szCs w:val="28"/>
          <w:lang w:val="uk-UA"/>
        </w:rPr>
        <w:t>ьої</w:t>
      </w:r>
      <w:r w:rsidRPr="007142F2">
        <w:rPr>
          <w:szCs w:val="28"/>
          <w:lang w:val="uk-UA"/>
        </w:rPr>
        <w:t xml:space="preserve"> статті 119 Регламенту Верховної Ради України</w:t>
      </w:r>
      <w:r>
        <w:rPr>
          <w:szCs w:val="28"/>
          <w:lang w:val="uk-UA"/>
        </w:rPr>
        <w:t>, згідно з якою з</w:t>
      </w:r>
      <w:r w:rsidRPr="003C1B0C">
        <w:rPr>
          <w:color w:val="000000"/>
          <w:shd w:val="clear" w:color="auto" w:fill="FFFFFF"/>
          <w:lang w:val="uk-UA"/>
        </w:rPr>
        <w:t>а наполяганням народних депутатів</w:t>
      </w:r>
      <w:r>
        <w:rPr>
          <w:color w:val="000000"/>
          <w:shd w:val="clear" w:color="auto" w:fill="FFFFFF"/>
          <w:lang w:val="uk-UA"/>
        </w:rPr>
        <w:t xml:space="preserve"> України</w:t>
      </w:r>
      <w:r w:rsidRPr="003C1B0C">
        <w:rPr>
          <w:color w:val="000000"/>
          <w:shd w:val="clear" w:color="auto" w:fill="FFFFFF"/>
          <w:lang w:val="uk-UA"/>
        </w:rPr>
        <w:t xml:space="preserve"> може бути проведено обговорення врахованої головним комітетом пропозиції, поправки з наступним голосуванням щодо її прийняття, </w:t>
      </w:r>
      <w:r w:rsidRPr="003C1B0C">
        <w:rPr>
          <w:color w:val="000000"/>
          <w:shd w:val="clear" w:color="auto" w:fill="FFFFFF"/>
          <w:lang w:val="uk-UA"/>
        </w:rPr>
        <w:lastRenderedPageBreak/>
        <w:t xml:space="preserve">виключення в цілому чи її частини. </w:t>
      </w:r>
      <w:proofErr w:type="gramStart"/>
      <w:r>
        <w:rPr>
          <w:color w:val="000000"/>
          <w:shd w:val="clear" w:color="auto" w:fill="FFFFFF"/>
        </w:rPr>
        <w:t>У такому ж порядку</w:t>
      </w:r>
      <w:proofErr w:type="gramEnd"/>
      <w:r>
        <w:rPr>
          <w:color w:val="000000"/>
          <w:shd w:val="clear" w:color="auto" w:fill="FFFFFF"/>
        </w:rPr>
        <w:t xml:space="preserve"> </w:t>
      </w:r>
      <w:proofErr w:type="spellStart"/>
      <w:r>
        <w:rPr>
          <w:color w:val="000000"/>
          <w:shd w:val="clear" w:color="auto" w:fill="FFFFFF"/>
        </w:rPr>
        <w:t>може</w:t>
      </w:r>
      <w:proofErr w:type="spellEnd"/>
      <w:r>
        <w:rPr>
          <w:color w:val="000000"/>
          <w:shd w:val="clear" w:color="auto" w:fill="FFFFFF"/>
        </w:rPr>
        <w:t xml:space="preserve"> бути порушено </w:t>
      </w:r>
      <w:proofErr w:type="spellStart"/>
      <w:r>
        <w:rPr>
          <w:color w:val="000000"/>
          <w:shd w:val="clear" w:color="auto" w:fill="FFFFFF"/>
        </w:rPr>
        <w:t>питання</w:t>
      </w:r>
      <w:proofErr w:type="spellEnd"/>
      <w:r>
        <w:rPr>
          <w:color w:val="000000"/>
          <w:shd w:val="clear" w:color="auto" w:fill="FFFFFF"/>
        </w:rPr>
        <w:t xml:space="preserve"> про </w:t>
      </w:r>
      <w:proofErr w:type="spellStart"/>
      <w:r>
        <w:rPr>
          <w:color w:val="000000"/>
          <w:shd w:val="clear" w:color="auto" w:fill="FFFFFF"/>
        </w:rPr>
        <w:t>розгляд</w:t>
      </w:r>
      <w:proofErr w:type="spellEnd"/>
      <w:r>
        <w:rPr>
          <w:color w:val="000000"/>
          <w:shd w:val="clear" w:color="auto" w:fill="FFFFFF"/>
        </w:rPr>
        <w:t xml:space="preserve"> </w:t>
      </w:r>
      <w:proofErr w:type="spellStart"/>
      <w:r>
        <w:rPr>
          <w:color w:val="000000"/>
          <w:shd w:val="clear" w:color="auto" w:fill="FFFFFF"/>
        </w:rPr>
        <w:t>пропозиції</w:t>
      </w:r>
      <w:proofErr w:type="spellEnd"/>
      <w:r>
        <w:rPr>
          <w:color w:val="000000"/>
          <w:shd w:val="clear" w:color="auto" w:fill="FFFFFF"/>
        </w:rPr>
        <w:t xml:space="preserve">, поправки до </w:t>
      </w:r>
      <w:proofErr w:type="spellStart"/>
      <w:r>
        <w:rPr>
          <w:color w:val="000000"/>
          <w:shd w:val="clear" w:color="auto" w:fill="FFFFFF"/>
        </w:rPr>
        <w:t>відповідного</w:t>
      </w:r>
      <w:proofErr w:type="spellEnd"/>
      <w:r>
        <w:rPr>
          <w:color w:val="000000"/>
          <w:shd w:val="clear" w:color="auto" w:fill="FFFFFF"/>
        </w:rPr>
        <w:t xml:space="preserve"> тексту </w:t>
      </w:r>
      <w:proofErr w:type="spellStart"/>
      <w:r>
        <w:rPr>
          <w:color w:val="000000"/>
          <w:shd w:val="clear" w:color="auto" w:fill="FFFFFF"/>
        </w:rPr>
        <w:t>статті</w:t>
      </w:r>
      <w:proofErr w:type="spellEnd"/>
      <w:r>
        <w:rPr>
          <w:color w:val="000000"/>
          <w:shd w:val="clear" w:color="auto" w:fill="FFFFFF"/>
        </w:rPr>
        <w:t xml:space="preserve"> законопроекту, </w:t>
      </w:r>
      <w:proofErr w:type="spellStart"/>
      <w:r>
        <w:rPr>
          <w:color w:val="000000"/>
          <w:shd w:val="clear" w:color="auto" w:fill="FFFFFF"/>
        </w:rPr>
        <w:t>прийнятого</w:t>
      </w:r>
      <w:proofErr w:type="spellEnd"/>
      <w:r>
        <w:rPr>
          <w:color w:val="000000"/>
          <w:shd w:val="clear" w:color="auto" w:fill="FFFFFF"/>
        </w:rPr>
        <w:t xml:space="preserve"> в </w:t>
      </w:r>
      <w:proofErr w:type="spellStart"/>
      <w:r>
        <w:rPr>
          <w:color w:val="000000"/>
          <w:shd w:val="clear" w:color="auto" w:fill="FFFFFF"/>
        </w:rPr>
        <w:t>першому</w:t>
      </w:r>
      <w:proofErr w:type="spellEnd"/>
      <w:r>
        <w:rPr>
          <w:color w:val="000000"/>
          <w:shd w:val="clear" w:color="auto" w:fill="FFFFFF"/>
        </w:rPr>
        <w:t xml:space="preserve"> </w:t>
      </w:r>
      <w:proofErr w:type="spellStart"/>
      <w:r>
        <w:rPr>
          <w:color w:val="000000"/>
          <w:shd w:val="clear" w:color="auto" w:fill="FFFFFF"/>
        </w:rPr>
        <w:t>читанні</w:t>
      </w:r>
      <w:proofErr w:type="spellEnd"/>
      <w:r>
        <w:rPr>
          <w:color w:val="000000"/>
          <w:shd w:val="clear" w:color="auto" w:fill="FFFFFF"/>
        </w:rPr>
        <w:t xml:space="preserve">, але </w:t>
      </w:r>
      <w:proofErr w:type="spellStart"/>
      <w:r>
        <w:rPr>
          <w:color w:val="000000"/>
          <w:shd w:val="clear" w:color="auto" w:fill="FFFFFF"/>
        </w:rPr>
        <w:t>відсутньої</w:t>
      </w:r>
      <w:proofErr w:type="spellEnd"/>
      <w:r>
        <w:rPr>
          <w:color w:val="000000"/>
          <w:shd w:val="clear" w:color="auto" w:fill="FFFFFF"/>
        </w:rPr>
        <w:t xml:space="preserve"> у </w:t>
      </w:r>
      <w:proofErr w:type="spellStart"/>
      <w:r>
        <w:rPr>
          <w:color w:val="000000"/>
          <w:shd w:val="clear" w:color="auto" w:fill="FFFFFF"/>
        </w:rPr>
        <w:t>запропонованій</w:t>
      </w:r>
      <w:proofErr w:type="spellEnd"/>
      <w:r>
        <w:rPr>
          <w:color w:val="000000"/>
          <w:shd w:val="clear" w:color="auto" w:fill="FFFFFF"/>
        </w:rPr>
        <w:t xml:space="preserve"> </w:t>
      </w:r>
      <w:proofErr w:type="spellStart"/>
      <w:r>
        <w:rPr>
          <w:color w:val="000000"/>
          <w:shd w:val="clear" w:color="auto" w:fill="FFFFFF"/>
        </w:rPr>
        <w:t>головним</w:t>
      </w:r>
      <w:proofErr w:type="spellEnd"/>
      <w:r>
        <w:rPr>
          <w:color w:val="000000"/>
          <w:shd w:val="clear" w:color="auto" w:fill="FFFFFF"/>
        </w:rPr>
        <w:t xml:space="preserve"> </w:t>
      </w:r>
      <w:proofErr w:type="spellStart"/>
      <w:r>
        <w:rPr>
          <w:color w:val="000000"/>
          <w:shd w:val="clear" w:color="auto" w:fill="FFFFFF"/>
        </w:rPr>
        <w:t>комітетом</w:t>
      </w:r>
      <w:proofErr w:type="spellEnd"/>
      <w:r>
        <w:rPr>
          <w:color w:val="000000"/>
          <w:shd w:val="clear" w:color="auto" w:fill="FFFFFF"/>
        </w:rPr>
        <w:t xml:space="preserve"> </w:t>
      </w:r>
      <w:proofErr w:type="spellStart"/>
      <w:r>
        <w:rPr>
          <w:color w:val="000000"/>
          <w:shd w:val="clear" w:color="auto" w:fill="FFFFFF"/>
        </w:rPr>
        <w:t>редакції</w:t>
      </w:r>
      <w:proofErr w:type="spellEnd"/>
      <w:r w:rsidRPr="007142F2">
        <w:rPr>
          <w:szCs w:val="28"/>
          <w:lang w:val="uk-UA"/>
        </w:rPr>
        <w:t xml:space="preserve">, </w:t>
      </w:r>
      <w:r>
        <w:rPr>
          <w:szCs w:val="28"/>
          <w:lang w:val="uk-UA"/>
        </w:rPr>
        <w:t>і цю</w:t>
      </w:r>
      <w:r w:rsidRPr="007142F2">
        <w:rPr>
          <w:szCs w:val="28"/>
          <w:lang w:val="uk-UA"/>
        </w:rPr>
        <w:t xml:space="preserve"> пропозицію після обговорення було підтримано («за» – 282 народних депутатів України). </w:t>
      </w:r>
      <w:r>
        <w:rPr>
          <w:szCs w:val="28"/>
          <w:lang w:val="uk-UA"/>
        </w:rPr>
        <w:t>Зазначені</w:t>
      </w:r>
      <w:r w:rsidRPr="007142F2">
        <w:rPr>
          <w:szCs w:val="28"/>
          <w:lang w:val="uk-UA"/>
        </w:rPr>
        <w:t xml:space="preserve"> поправки </w:t>
      </w:r>
      <w:r>
        <w:rPr>
          <w:szCs w:val="28"/>
          <w:lang w:val="uk-UA"/>
        </w:rPr>
        <w:t>було</w:t>
      </w:r>
      <w:r w:rsidRPr="007142F2">
        <w:rPr>
          <w:szCs w:val="28"/>
          <w:lang w:val="uk-UA"/>
        </w:rPr>
        <w:t xml:space="preserve"> підтримано Верховно</w:t>
      </w:r>
      <w:r>
        <w:rPr>
          <w:szCs w:val="28"/>
          <w:lang w:val="uk-UA"/>
        </w:rPr>
        <w:t>ю</w:t>
      </w:r>
      <w:r w:rsidRPr="007142F2">
        <w:rPr>
          <w:szCs w:val="28"/>
          <w:lang w:val="uk-UA"/>
        </w:rPr>
        <w:t xml:space="preserve"> Рад</w:t>
      </w:r>
      <w:r>
        <w:rPr>
          <w:szCs w:val="28"/>
          <w:lang w:val="uk-UA"/>
        </w:rPr>
        <w:t>ою</w:t>
      </w:r>
      <w:r w:rsidRPr="007142F2">
        <w:rPr>
          <w:szCs w:val="28"/>
          <w:lang w:val="uk-UA"/>
        </w:rPr>
        <w:t xml:space="preserve"> України («за» –</w:t>
      </w:r>
      <w:r>
        <w:rPr>
          <w:szCs w:val="28"/>
          <w:lang w:val="uk-UA"/>
        </w:rPr>
        <w:t xml:space="preserve"> </w:t>
      </w:r>
      <w:r w:rsidRPr="007142F2">
        <w:rPr>
          <w:szCs w:val="28"/>
          <w:lang w:val="uk-UA"/>
        </w:rPr>
        <w:t xml:space="preserve">260 народних депутатів України). </w:t>
      </w:r>
      <w:r>
        <w:rPr>
          <w:szCs w:val="28"/>
          <w:lang w:val="uk-UA"/>
        </w:rPr>
        <w:t>Після цього</w:t>
      </w:r>
      <w:r w:rsidRPr="007142F2">
        <w:rPr>
          <w:szCs w:val="28"/>
          <w:lang w:val="uk-UA"/>
        </w:rPr>
        <w:t xml:space="preserve"> головуючий </w:t>
      </w:r>
      <w:r>
        <w:rPr>
          <w:szCs w:val="28"/>
          <w:lang w:val="uk-UA"/>
        </w:rPr>
        <w:t xml:space="preserve">на пленарному засіданні </w:t>
      </w:r>
      <w:r w:rsidRPr="007142F2">
        <w:rPr>
          <w:szCs w:val="28"/>
          <w:lang w:val="uk-UA"/>
        </w:rPr>
        <w:t xml:space="preserve">запропонував обговорення </w:t>
      </w:r>
      <w:r>
        <w:rPr>
          <w:szCs w:val="28"/>
          <w:lang w:val="uk-UA"/>
        </w:rPr>
        <w:t xml:space="preserve">усіх інших </w:t>
      </w:r>
      <w:r w:rsidRPr="007142F2">
        <w:rPr>
          <w:szCs w:val="28"/>
          <w:lang w:val="uk-UA"/>
        </w:rPr>
        <w:t>поправок</w:t>
      </w:r>
      <w:r>
        <w:rPr>
          <w:szCs w:val="28"/>
          <w:lang w:val="uk-UA"/>
        </w:rPr>
        <w:t xml:space="preserve"> народних депутатів України</w:t>
      </w:r>
      <w:r w:rsidRPr="007142F2">
        <w:rPr>
          <w:szCs w:val="28"/>
          <w:lang w:val="uk-UA"/>
        </w:rPr>
        <w:t>, які не</w:t>
      </w:r>
      <w:r>
        <w:rPr>
          <w:szCs w:val="28"/>
          <w:lang w:val="uk-UA"/>
        </w:rPr>
        <w:t xml:space="preserve"> були</w:t>
      </w:r>
      <w:r w:rsidRPr="007142F2">
        <w:rPr>
          <w:szCs w:val="28"/>
          <w:lang w:val="uk-UA"/>
        </w:rPr>
        <w:t xml:space="preserve"> проголосовані. З цього приводу ви</w:t>
      </w:r>
      <w:r>
        <w:rPr>
          <w:szCs w:val="28"/>
          <w:lang w:val="uk-UA"/>
        </w:rPr>
        <w:t>с</w:t>
      </w:r>
      <w:r w:rsidRPr="007142F2">
        <w:rPr>
          <w:szCs w:val="28"/>
          <w:lang w:val="uk-UA"/>
        </w:rPr>
        <w:t>ловилис</w:t>
      </w:r>
      <w:r>
        <w:rPr>
          <w:szCs w:val="28"/>
          <w:lang w:val="uk-UA"/>
        </w:rPr>
        <w:t>ь</w:t>
      </w:r>
      <w:r w:rsidRPr="007142F2">
        <w:rPr>
          <w:szCs w:val="28"/>
          <w:lang w:val="uk-UA"/>
        </w:rPr>
        <w:t xml:space="preserve"> народні депутати України Соболєв С.В. (який наполягав на розгляді усіх поправок починаючи з першої), </w:t>
      </w:r>
      <w:proofErr w:type="spellStart"/>
      <w:r w:rsidRPr="007142F2">
        <w:rPr>
          <w:szCs w:val="28"/>
          <w:lang w:val="uk-UA"/>
        </w:rPr>
        <w:t>Одарченко</w:t>
      </w:r>
      <w:proofErr w:type="spellEnd"/>
      <w:r w:rsidRPr="007142F2">
        <w:rPr>
          <w:szCs w:val="28"/>
          <w:lang w:val="uk-UA"/>
        </w:rPr>
        <w:t xml:space="preserve"> Ю.В. (який так само наголошував на розгляді усіх поправок починаючи з першої та на тому щоб головуючий не «порушував процедуру Регламенту»), </w:t>
      </w:r>
      <w:proofErr w:type="spellStart"/>
      <w:r w:rsidRPr="007142F2">
        <w:rPr>
          <w:szCs w:val="28"/>
          <w:lang w:val="uk-UA"/>
        </w:rPr>
        <w:t>Крулько</w:t>
      </w:r>
      <w:proofErr w:type="spellEnd"/>
      <w:r w:rsidRPr="007142F2">
        <w:rPr>
          <w:szCs w:val="28"/>
          <w:lang w:val="uk-UA"/>
        </w:rPr>
        <w:t xml:space="preserve"> І.І. (який т</w:t>
      </w:r>
      <w:r>
        <w:rPr>
          <w:szCs w:val="28"/>
          <w:lang w:val="uk-UA"/>
        </w:rPr>
        <w:t>ако</w:t>
      </w:r>
      <w:r w:rsidRPr="007142F2">
        <w:rPr>
          <w:szCs w:val="28"/>
          <w:lang w:val="uk-UA"/>
        </w:rPr>
        <w:t>ж наголошував на розгляді усіх поправок починаючи з першої, як передбачено статтею 120 Регламенту Верховної Ради України)</w:t>
      </w:r>
      <w:r>
        <w:rPr>
          <w:szCs w:val="28"/>
          <w:lang w:val="uk-UA"/>
        </w:rPr>
        <w:t xml:space="preserve">, Ляшко О.В. та </w:t>
      </w:r>
      <w:proofErr w:type="spellStart"/>
      <w:r>
        <w:rPr>
          <w:szCs w:val="28"/>
          <w:lang w:val="uk-UA"/>
        </w:rPr>
        <w:t>Березюк</w:t>
      </w:r>
      <w:proofErr w:type="spellEnd"/>
      <w:r>
        <w:rPr>
          <w:szCs w:val="28"/>
          <w:lang w:val="uk-UA"/>
        </w:rPr>
        <w:t xml:space="preserve"> О.Р., які наполягали на розгляді законопроекту </w:t>
      </w:r>
      <w:r w:rsidRPr="007142F2">
        <w:rPr>
          <w:szCs w:val="28"/>
          <w:lang w:val="uk-UA"/>
        </w:rPr>
        <w:t>(реєстр. № 4493)</w:t>
      </w:r>
      <w:r>
        <w:rPr>
          <w:szCs w:val="28"/>
          <w:lang w:val="uk-UA"/>
        </w:rPr>
        <w:t xml:space="preserve"> з дотриманням повної процедури повторного другого читання</w:t>
      </w:r>
      <w:r w:rsidRPr="007142F2">
        <w:rPr>
          <w:szCs w:val="28"/>
          <w:lang w:val="uk-UA"/>
        </w:rPr>
        <w:t xml:space="preserve">. Після чого </w:t>
      </w:r>
      <w:r w:rsidR="00283320">
        <w:rPr>
          <w:szCs w:val="28"/>
          <w:lang w:val="uk-UA"/>
        </w:rPr>
        <w:t>доповідач –</w:t>
      </w:r>
      <w:r>
        <w:rPr>
          <w:szCs w:val="28"/>
          <w:lang w:val="uk-UA"/>
        </w:rPr>
        <w:t xml:space="preserve"> </w:t>
      </w:r>
      <w:r w:rsidRPr="007142F2">
        <w:rPr>
          <w:szCs w:val="28"/>
          <w:lang w:val="uk-UA"/>
        </w:rPr>
        <w:t>перш</w:t>
      </w:r>
      <w:r>
        <w:rPr>
          <w:szCs w:val="28"/>
          <w:lang w:val="uk-UA"/>
        </w:rPr>
        <w:t>ий</w:t>
      </w:r>
      <w:r w:rsidRPr="007142F2">
        <w:rPr>
          <w:szCs w:val="28"/>
          <w:lang w:val="uk-UA"/>
        </w:rPr>
        <w:t xml:space="preserve"> заступник голови Комітету з питань паливно-енергетичного комплексу, ядерної політики та ядерної безпеки </w:t>
      </w:r>
      <w:r w:rsidR="00283320" w:rsidRPr="007142F2">
        <w:rPr>
          <w:szCs w:val="28"/>
          <w:lang w:val="uk-UA"/>
        </w:rPr>
        <w:t>народний депутат України Домбровський О.Г.</w:t>
      </w:r>
      <w:r w:rsidR="00283320">
        <w:rPr>
          <w:szCs w:val="28"/>
          <w:lang w:val="uk-UA"/>
        </w:rPr>
        <w:t xml:space="preserve"> </w:t>
      </w:r>
      <w:r w:rsidRPr="007142F2">
        <w:rPr>
          <w:szCs w:val="28"/>
          <w:lang w:val="uk-UA"/>
        </w:rPr>
        <w:t xml:space="preserve">запропонував розглянути </w:t>
      </w:r>
      <w:r>
        <w:rPr>
          <w:szCs w:val="28"/>
          <w:lang w:val="uk-UA"/>
        </w:rPr>
        <w:t xml:space="preserve">всі інші </w:t>
      </w:r>
      <w:r w:rsidRPr="007142F2">
        <w:rPr>
          <w:szCs w:val="28"/>
          <w:lang w:val="uk-UA"/>
        </w:rPr>
        <w:t xml:space="preserve">не розглянуті поправки </w:t>
      </w:r>
      <w:r>
        <w:rPr>
          <w:szCs w:val="28"/>
          <w:lang w:val="uk-UA"/>
        </w:rPr>
        <w:t>(</w:t>
      </w:r>
      <w:r w:rsidRPr="007142F2">
        <w:rPr>
          <w:szCs w:val="28"/>
          <w:lang w:val="uk-UA"/>
        </w:rPr>
        <w:t xml:space="preserve">всього </w:t>
      </w:r>
      <w:r>
        <w:rPr>
          <w:szCs w:val="28"/>
          <w:lang w:val="uk-UA"/>
        </w:rPr>
        <w:t xml:space="preserve">поправок </w:t>
      </w:r>
      <w:r w:rsidRPr="007142F2">
        <w:rPr>
          <w:szCs w:val="28"/>
          <w:lang w:val="uk-UA"/>
        </w:rPr>
        <w:t>було біля 200</w:t>
      </w:r>
      <w:r>
        <w:rPr>
          <w:szCs w:val="28"/>
          <w:lang w:val="uk-UA"/>
        </w:rPr>
        <w:t>)</w:t>
      </w:r>
      <w:r w:rsidRPr="007142F2">
        <w:rPr>
          <w:szCs w:val="28"/>
          <w:lang w:val="uk-UA"/>
        </w:rPr>
        <w:t xml:space="preserve">. Головуючий надав можливість народним депутатам України «обмінятися думками з цього приводу». Після наданих пропозицій головуючий продовжив розгляд та обговорення «поправок, які подані до другого читання, крім тих які були </w:t>
      </w:r>
      <w:proofErr w:type="spellStart"/>
      <w:r w:rsidRPr="007142F2">
        <w:rPr>
          <w:szCs w:val="28"/>
          <w:lang w:val="uk-UA"/>
        </w:rPr>
        <w:t>підтверждені</w:t>
      </w:r>
      <w:proofErr w:type="spellEnd"/>
      <w:r w:rsidRPr="007142F2">
        <w:rPr>
          <w:szCs w:val="28"/>
          <w:lang w:val="uk-UA"/>
        </w:rPr>
        <w:t xml:space="preserve">». Під час голосування за </w:t>
      </w:r>
      <w:r>
        <w:rPr>
          <w:szCs w:val="28"/>
          <w:lang w:val="uk-UA"/>
        </w:rPr>
        <w:t>п</w:t>
      </w:r>
      <w:r w:rsidRPr="007142F2">
        <w:rPr>
          <w:szCs w:val="28"/>
          <w:lang w:val="uk-UA"/>
        </w:rPr>
        <w:t>оправку</w:t>
      </w:r>
      <w:r>
        <w:rPr>
          <w:szCs w:val="28"/>
          <w:lang w:val="uk-UA"/>
        </w:rPr>
        <w:t xml:space="preserve"> </w:t>
      </w:r>
      <w:r w:rsidRPr="007142F2">
        <w:rPr>
          <w:szCs w:val="28"/>
          <w:lang w:val="uk-UA"/>
        </w:rPr>
        <w:t xml:space="preserve">70, висловилася народний депутат України Тимошенко Ю.В., яка </w:t>
      </w:r>
      <w:r>
        <w:rPr>
          <w:szCs w:val="28"/>
          <w:lang w:val="uk-UA"/>
        </w:rPr>
        <w:t>заклика</w:t>
      </w:r>
      <w:r w:rsidRPr="007142F2">
        <w:rPr>
          <w:szCs w:val="28"/>
          <w:lang w:val="uk-UA"/>
        </w:rPr>
        <w:t>ла не голосувати за законопроект</w:t>
      </w:r>
      <w:r>
        <w:rPr>
          <w:szCs w:val="28"/>
          <w:lang w:val="uk-UA"/>
        </w:rPr>
        <w:t>, а</w:t>
      </w:r>
      <w:r w:rsidRPr="007142F2">
        <w:rPr>
          <w:szCs w:val="28"/>
          <w:lang w:val="uk-UA"/>
        </w:rPr>
        <w:t xml:space="preserve"> </w:t>
      </w:r>
      <w:r>
        <w:rPr>
          <w:szCs w:val="28"/>
          <w:lang w:val="uk-UA"/>
        </w:rPr>
        <w:t>т</w:t>
      </w:r>
      <w:r w:rsidRPr="007142F2">
        <w:rPr>
          <w:szCs w:val="28"/>
          <w:lang w:val="uk-UA"/>
        </w:rPr>
        <w:t>акож під час подальшого обговорення та голосування за поправки наголошувала на тому, щоб було поставлено на підтвердження поправк</w:t>
      </w:r>
      <w:r w:rsidR="00283320">
        <w:rPr>
          <w:szCs w:val="28"/>
          <w:lang w:val="uk-UA"/>
        </w:rPr>
        <w:t>у</w:t>
      </w:r>
      <w:r w:rsidRPr="007142F2">
        <w:rPr>
          <w:szCs w:val="28"/>
          <w:lang w:val="uk-UA"/>
        </w:rPr>
        <w:t xml:space="preserve"> 25 «яка врахована комітетом», </w:t>
      </w:r>
      <w:r w:rsidR="00283320">
        <w:rPr>
          <w:szCs w:val="28"/>
          <w:lang w:val="uk-UA"/>
        </w:rPr>
        <w:t>прот</w:t>
      </w:r>
      <w:r w:rsidRPr="007142F2">
        <w:rPr>
          <w:szCs w:val="28"/>
          <w:lang w:val="uk-UA"/>
        </w:rPr>
        <w:t xml:space="preserve">е головуючий </w:t>
      </w:r>
      <w:r w:rsidR="00283320">
        <w:rPr>
          <w:szCs w:val="28"/>
          <w:lang w:val="uk-UA"/>
        </w:rPr>
        <w:t>зазначену</w:t>
      </w:r>
      <w:r w:rsidR="00283320" w:rsidRPr="007142F2">
        <w:rPr>
          <w:szCs w:val="28"/>
          <w:lang w:val="uk-UA"/>
        </w:rPr>
        <w:t xml:space="preserve"> пропозиці</w:t>
      </w:r>
      <w:r w:rsidR="00283320">
        <w:rPr>
          <w:szCs w:val="28"/>
          <w:lang w:val="uk-UA"/>
        </w:rPr>
        <w:t>ю</w:t>
      </w:r>
      <w:r w:rsidR="00283320" w:rsidRPr="007142F2">
        <w:rPr>
          <w:szCs w:val="28"/>
          <w:lang w:val="uk-UA"/>
        </w:rPr>
        <w:t xml:space="preserve"> </w:t>
      </w:r>
      <w:r w:rsidR="00283320">
        <w:rPr>
          <w:szCs w:val="28"/>
          <w:lang w:val="uk-UA"/>
        </w:rPr>
        <w:t>на голосування</w:t>
      </w:r>
      <w:r w:rsidR="00283320" w:rsidRPr="007142F2">
        <w:rPr>
          <w:szCs w:val="28"/>
          <w:lang w:val="uk-UA"/>
        </w:rPr>
        <w:t xml:space="preserve"> </w:t>
      </w:r>
      <w:r w:rsidRPr="007142F2">
        <w:rPr>
          <w:szCs w:val="28"/>
          <w:lang w:val="uk-UA"/>
        </w:rPr>
        <w:t xml:space="preserve">не </w:t>
      </w:r>
      <w:r>
        <w:rPr>
          <w:szCs w:val="28"/>
          <w:lang w:val="uk-UA"/>
        </w:rPr>
        <w:t>поставив</w:t>
      </w:r>
      <w:r w:rsidRPr="007142F2">
        <w:rPr>
          <w:szCs w:val="28"/>
          <w:lang w:val="uk-UA"/>
        </w:rPr>
        <w:t xml:space="preserve">. </w:t>
      </w:r>
      <w:r w:rsidRPr="00FA7CAD">
        <w:rPr>
          <w:szCs w:val="28"/>
          <w:lang w:val="uk-UA"/>
        </w:rPr>
        <w:t xml:space="preserve">Після голосування за 176 поправку, яку не було підтримано, головуючий зазначив, що до нього «звернулись представники фракції з дуже жорсткою вимогою голосувати», і </w:t>
      </w:r>
      <w:r>
        <w:rPr>
          <w:szCs w:val="28"/>
          <w:lang w:val="uk-UA"/>
        </w:rPr>
        <w:t xml:space="preserve">він має право </w:t>
      </w:r>
      <w:r w:rsidRPr="00FA7CAD">
        <w:rPr>
          <w:szCs w:val="28"/>
          <w:lang w:val="uk-UA"/>
        </w:rPr>
        <w:t>«провести консультації»</w:t>
      </w:r>
      <w:r>
        <w:rPr>
          <w:szCs w:val="28"/>
          <w:lang w:val="uk-UA"/>
        </w:rPr>
        <w:t xml:space="preserve"> з головами фракцій і </w:t>
      </w:r>
      <w:r w:rsidRPr="00FA7CAD">
        <w:rPr>
          <w:szCs w:val="28"/>
          <w:lang w:val="uk-UA"/>
        </w:rPr>
        <w:t xml:space="preserve">надав слово </w:t>
      </w:r>
      <w:r>
        <w:rPr>
          <w:szCs w:val="28"/>
          <w:lang w:val="uk-UA"/>
        </w:rPr>
        <w:t xml:space="preserve">голові депутатської </w:t>
      </w:r>
      <w:r w:rsidRPr="00FA7CAD">
        <w:rPr>
          <w:szCs w:val="28"/>
          <w:lang w:val="uk-UA"/>
        </w:rPr>
        <w:t>фракці</w:t>
      </w:r>
      <w:r>
        <w:rPr>
          <w:szCs w:val="28"/>
          <w:lang w:val="uk-UA"/>
        </w:rPr>
        <w:t>ї</w:t>
      </w:r>
      <w:r w:rsidRPr="005F25E7">
        <w:rPr>
          <w:szCs w:val="28"/>
          <w:lang w:val="uk-UA"/>
        </w:rPr>
        <w:t xml:space="preserve"> </w:t>
      </w:r>
      <w:r>
        <w:rPr>
          <w:szCs w:val="28"/>
          <w:lang w:val="uk-UA"/>
        </w:rPr>
        <w:t>Політичної партії «Об’єднання «</w:t>
      </w:r>
      <w:r>
        <w:rPr>
          <w:caps/>
          <w:szCs w:val="28"/>
          <w:lang w:val="uk-UA"/>
        </w:rPr>
        <w:t>Самопоміч</w:t>
      </w:r>
      <w:r>
        <w:rPr>
          <w:szCs w:val="28"/>
          <w:lang w:val="uk-UA"/>
        </w:rPr>
        <w:t xml:space="preserve">» </w:t>
      </w:r>
      <w:proofErr w:type="spellStart"/>
      <w:r>
        <w:rPr>
          <w:szCs w:val="28"/>
          <w:lang w:val="uk-UA"/>
        </w:rPr>
        <w:t>Березюку</w:t>
      </w:r>
      <w:proofErr w:type="spellEnd"/>
      <w:r>
        <w:rPr>
          <w:szCs w:val="28"/>
          <w:lang w:val="uk-UA"/>
        </w:rPr>
        <w:t xml:space="preserve"> О.Р. Після цього </w:t>
      </w:r>
      <w:r w:rsidRPr="00FA7CAD">
        <w:rPr>
          <w:szCs w:val="28"/>
          <w:lang w:val="uk-UA"/>
        </w:rPr>
        <w:t>головуючий</w:t>
      </w:r>
      <w:r>
        <w:rPr>
          <w:szCs w:val="28"/>
          <w:lang w:val="uk-UA"/>
        </w:rPr>
        <w:t xml:space="preserve"> поставив на голосування </w:t>
      </w:r>
      <w:r w:rsidRPr="00FA7CAD">
        <w:rPr>
          <w:szCs w:val="28"/>
          <w:lang w:val="uk-UA"/>
        </w:rPr>
        <w:t xml:space="preserve">пропозицію трьох </w:t>
      </w:r>
      <w:r>
        <w:rPr>
          <w:szCs w:val="28"/>
          <w:lang w:val="uk-UA"/>
        </w:rPr>
        <w:t xml:space="preserve">депутатських </w:t>
      </w:r>
      <w:r w:rsidRPr="00FA7CAD">
        <w:rPr>
          <w:szCs w:val="28"/>
          <w:lang w:val="uk-UA"/>
        </w:rPr>
        <w:t>фракцій</w:t>
      </w:r>
      <w:r w:rsidRPr="007142F2">
        <w:rPr>
          <w:szCs w:val="28"/>
          <w:lang w:val="uk-UA"/>
        </w:rPr>
        <w:t xml:space="preserve"> перейти до голосування за законопроект (реєстр № 4493)</w:t>
      </w:r>
      <w:r>
        <w:rPr>
          <w:szCs w:val="28"/>
          <w:lang w:val="uk-UA"/>
        </w:rPr>
        <w:t xml:space="preserve"> </w:t>
      </w:r>
      <w:r w:rsidRPr="007142F2">
        <w:rPr>
          <w:szCs w:val="28"/>
          <w:lang w:val="uk-UA"/>
        </w:rPr>
        <w:t xml:space="preserve">в цілому, що було підтримано Верховною Радою України з другої спроби </w:t>
      </w:r>
      <w:r>
        <w:rPr>
          <w:szCs w:val="28"/>
          <w:lang w:val="uk-UA"/>
        </w:rPr>
        <w:t xml:space="preserve">«за» – </w:t>
      </w:r>
      <w:r w:rsidRPr="007142F2">
        <w:rPr>
          <w:szCs w:val="28"/>
          <w:lang w:val="uk-UA"/>
        </w:rPr>
        <w:t>243 народни</w:t>
      </w:r>
      <w:r>
        <w:rPr>
          <w:szCs w:val="28"/>
          <w:lang w:val="uk-UA"/>
        </w:rPr>
        <w:t>х</w:t>
      </w:r>
      <w:r w:rsidRPr="007142F2">
        <w:rPr>
          <w:szCs w:val="28"/>
          <w:lang w:val="uk-UA"/>
        </w:rPr>
        <w:t xml:space="preserve"> депутати України (при першій спробі – 221 народний депутат України</w:t>
      </w:r>
      <w:r>
        <w:rPr>
          <w:szCs w:val="28"/>
          <w:lang w:val="uk-UA"/>
        </w:rPr>
        <w:t>)</w:t>
      </w:r>
      <w:r w:rsidRPr="007142F2">
        <w:rPr>
          <w:szCs w:val="28"/>
          <w:lang w:val="uk-UA"/>
        </w:rPr>
        <w:t xml:space="preserve">. </w:t>
      </w:r>
      <w:r w:rsidR="00283320">
        <w:rPr>
          <w:szCs w:val="28"/>
          <w:lang w:val="uk-UA"/>
        </w:rPr>
        <w:t>З</w:t>
      </w:r>
      <w:r w:rsidRPr="007142F2">
        <w:rPr>
          <w:szCs w:val="28"/>
          <w:lang w:val="uk-UA"/>
        </w:rPr>
        <w:t xml:space="preserve">аконопроект (реєстр № 4493) було прийнято Верховною Радою України в другому читанні та в цілому («за» – 277 народних депутатів України). </w:t>
      </w:r>
    </w:p>
    <w:p w:rsidR="006824DD" w:rsidRPr="007142F2" w:rsidRDefault="006824DD" w:rsidP="006824DD">
      <w:pPr>
        <w:spacing w:after="0" w:line="240" w:lineRule="auto"/>
        <w:ind w:firstLine="539"/>
        <w:jc w:val="both"/>
        <w:rPr>
          <w:szCs w:val="28"/>
          <w:lang w:val="uk-UA"/>
        </w:rPr>
      </w:pPr>
      <w:r>
        <w:rPr>
          <w:szCs w:val="28"/>
          <w:lang w:val="uk-UA" w:eastAsia="ru-RU"/>
        </w:rPr>
        <w:t>Комітет звернув</w:t>
      </w:r>
      <w:r w:rsidRPr="007142F2">
        <w:rPr>
          <w:szCs w:val="28"/>
          <w:lang w:val="uk-UA" w:eastAsia="ru-RU"/>
        </w:rPr>
        <w:t xml:space="preserve"> увагу на те, що з</w:t>
      </w:r>
      <w:r w:rsidRPr="007142F2">
        <w:rPr>
          <w:szCs w:val="28"/>
          <w:lang w:val="uk-UA"/>
        </w:rPr>
        <w:t xml:space="preserve">гідно з положеннями статті 48 Регламенту Верховної Ради України 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Pr="007142F2">
        <w:rPr>
          <w:szCs w:val="28"/>
          <w:lang w:val="uk-UA"/>
        </w:rPr>
        <w:t>акта</w:t>
      </w:r>
      <w:proofErr w:type="spellEnd"/>
      <w:r w:rsidRPr="007142F2">
        <w:rPr>
          <w:szCs w:val="28"/>
          <w:lang w:val="uk-UA"/>
        </w:rPr>
        <w:t xml:space="preserve"> Верховної Ради України народний </w:t>
      </w:r>
      <w:r w:rsidRPr="007142F2">
        <w:rPr>
          <w:szCs w:val="28"/>
          <w:lang w:val="uk-UA"/>
        </w:rPr>
        <w:lastRenderedPageBreak/>
        <w:t xml:space="preserve">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письмовою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Pr="007142F2">
        <w:rPr>
          <w:szCs w:val="28"/>
          <w:lang w:val="uk-UA"/>
        </w:rPr>
        <w:t>акта</w:t>
      </w:r>
      <w:proofErr w:type="spellEnd"/>
      <w:r w:rsidRPr="007142F2">
        <w:rPr>
          <w:szCs w:val="28"/>
          <w:lang w:val="uk-UA"/>
        </w:rPr>
        <w:t xml:space="preserve"> Верховної Ради України в цілому. Голова Верховної 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77285D" w:rsidRDefault="0077285D" w:rsidP="002D33F4">
      <w:pPr>
        <w:spacing w:after="0" w:line="240" w:lineRule="auto"/>
        <w:ind w:firstLine="539"/>
        <w:jc w:val="both"/>
      </w:pPr>
      <w:proofErr w:type="spellStart"/>
      <w:r>
        <w:t>Комітет</w:t>
      </w:r>
      <w:proofErr w:type="spellEnd"/>
      <w:r>
        <w:t xml:space="preserve"> </w:t>
      </w:r>
      <w:proofErr w:type="spellStart"/>
      <w:r>
        <w:t>зазначив</w:t>
      </w:r>
      <w:proofErr w:type="spellEnd"/>
      <w:r>
        <w:t xml:space="preserve">, </w:t>
      </w:r>
      <w:proofErr w:type="spellStart"/>
      <w:r>
        <w:t>що</w:t>
      </w:r>
      <w:proofErr w:type="spellEnd"/>
      <w:r>
        <w:t xml:space="preserve"> </w:t>
      </w:r>
      <w:proofErr w:type="spellStart"/>
      <w:r>
        <w:t>присутній</w:t>
      </w:r>
      <w:proofErr w:type="spellEnd"/>
      <w:r>
        <w:t xml:space="preserve"> на </w:t>
      </w:r>
      <w:proofErr w:type="spellStart"/>
      <w:r>
        <w:t>засіданні</w:t>
      </w:r>
      <w:proofErr w:type="spellEnd"/>
      <w:r>
        <w:t xml:space="preserve"> </w:t>
      </w:r>
      <w:proofErr w:type="spellStart"/>
      <w:r>
        <w:t>Комітету</w:t>
      </w:r>
      <w:proofErr w:type="spellEnd"/>
      <w:r>
        <w:t xml:space="preserve"> 15 </w:t>
      </w:r>
      <w:proofErr w:type="spellStart"/>
      <w:r>
        <w:t>травня</w:t>
      </w:r>
      <w:proofErr w:type="spellEnd"/>
      <w:r>
        <w:t xml:space="preserve"> </w:t>
      </w:r>
      <w:proofErr w:type="spellStart"/>
      <w:r>
        <w:t>ц.р</w:t>
      </w:r>
      <w:proofErr w:type="spellEnd"/>
      <w:r>
        <w:t xml:space="preserve">. </w:t>
      </w:r>
      <w:proofErr w:type="spellStart"/>
      <w:r>
        <w:t>народний</w:t>
      </w:r>
      <w:proofErr w:type="spellEnd"/>
      <w:r>
        <w:t xml:space="preserve"> депутат </w:t>
      </w:r>
      <w:proofErr w:type="spellStart"/>
      <w:r>
        <w:t>України</w:t>
      </w:r>
      <w:proofErr w:type="spellEnd"/>
      <w:r>
        <w:t xml:space="preserve"> </w:t>
      </w:r>
      <w:proofErr w:type="spellStart"/>
      <w:r>
        <w:t>Рябчин</w:t>
      </w:r>
      <w:proofErr w:type="spellEnd"/>
      <w:r>
        <w:t xml:space="preserve"> О.М. при </w:t>
      </w:r>
      <w:proofErr w:type="spellStart"/>
      <w:r>
        <w:t>розгляді</w:t>
      </w:r>
      <w:proofErr w:type="spellEnd"/>
      <w:r>
        <w:t xml:space="preserve"> проекту Постанови (</w:t>
      </w:r>
      <w:proofErr w:type="spellStart"/>
      <w:r>
        <w:t>реєстр</w:t>
      </w:r>
      <w:proofErr w:type="spellEnd"/>
      <w:r>
        <w:t xml:space="preserve">. № 4493-П1), </w:t>
      </w:r>
      <w:proofErr w:type="spellStart"/>
      <w:r>
        <w:t>внесеного</w:t>
      </w:r>
      <w:proofErr w:type="spellEnd"/>
      <w:r>
        <w:t xml:space="preserve"> за </w:t>
      </w:r>
      <w:proofErr w:type="spellStart"/>
      <w:r>
        <w:t>його</w:t>
      </w:r>
      <w:proofErr w:type="spellEnd"/>
      <w:r>
        <w:t xml:space="preserve"> авторством, </w:t>
      </w:r>
      <w:proofErr w:type="spellStart"/>
      <w:r>
        <w:t>повідомив</w:t>
      </w:r>
      <w:proofErr w:type="spellEnd"/>
      <w:r>
        <w:t xml:space="preserve"> членам </w:t>
      </w:r>
      <w:proofErr w:type="spellStart"/>
      <w:r>
        <w:t>Комітету</w:t>
      </w:r>
      <w:proofErr w:type="spellEnd"/>
      <w:r>
        <w:t xml:space="preserve">, </w:t>
      </w:r>
      <w:proofErr w:type="spellStart"/>
      <w:r>
        <w:t>що</w:t>
      </w:r>
      <w:proofErr w:type="spellEnd"/>
      <w:r>
        <w:t xml:space="preserve"> </w:t>
      </w:r>
      <w:proofErr w:type="spellStart"/>
      <w:r>
        <w:t>він</w:t>
      </w:r>
      <w:proofErr w:type="spellEnd"/>
      <w:r>
        <w:t xml:space="preserve"> </w:t>
      </w:r>
      <w:proofErr w:type="spellStart"/>
      <w:r>
        <w:t>особисто</w:t>
      </w:r>
      <w:proofErr w:type="spellEnd"/>
      <w:r>
        <w:t xml:space="preserve"> </w:t>
      </w:r>
      <w:proofErr w:type="spellStart"/>
      <w:r>
        <w:t>підходив</w:t>
      </w:r>
      <w:proofErr w:type="spellEnd"/>
      <w:r>
        <w:t xml:space="preserve"> до </w:t>
      </w:r>
      <w:proofErr w:type="spellStart"/>
      <w:r>
        <w:t>головуючого</w:t>
      </w:r>
      <w:proofErr w:type="spellEnd"/>
      <w:r>
        <w:t xml:space="preserve"> на пленарному </w:t>
      </w:r>
      <w:proofErr w:type="spellStart"/>
      <w:r>
        <w:t>засіданні</w:t>
      </w:r>
      <w:proofErr w:type="spellEnd"/>
      <w:r>
        <w:t xml:space="preserve"> </w:t>
      </w:r>
      <w:proofErr w:type="spellStart"/>
      <w:r>
        <w:t>Голови</w:t>
      </w:r>
      <w:proofErr w:type="spellEnd"/>
      <w:r>
        <w:t xml:space="preserve"> </w:t>
      </w:r>
      <w:proofErr w:type="spellStart"/>
      <w:r>
        <w:t>Верховної</w:t>
      </w:r>
      <w:proofErr w:type="spellEnd"/>
      <w:r>
        <w:t xml:space="preserve"> Ради </w:t>
      </w:r>
      <w:proofErr w:type="spellStart"/>
      <w:r>
        <w:t>України</w:t>
      </w:r>
      <w:proofErr w:type="spellEnd"/>
      <w:r>
        <w:t xml:space="preserve"> </w:t>
      </w:r>
      <w:proofErr w:type="spellStart"/>
      <w:r>
        <w:t>Парубія</w:t>
      </w:r>
      <w:proofErr w:type="spellEnd"/>
      <w:r>
        <w:t xml:space="preserve"> А.В. </w:t>
      </w:r>
      <w:proofErr w:type="spellStart"/>
      <w:r>
        <w:t>щодо</w:t>
      </w:r>
      <w:proofErr w:type="spellEnd"/>
      <w:r>
        <w:t xml:space="preserve"> </w:t>
      </w:r>
      <w:proofErr w:type="spellStart"/>
      <w:r>
        <w:t>порушень</w:t>
      </w:r>
      <w:proofErr w:type="spellEnd"/>
      <w:r>
        <w:t xml:space="preserve"> </w:t>
      </w:r>
      <w:proofErr w:type="spellStart"/>
      <w:r>
        <w:t>його</w:t>
      </w:r>
      <w:proofErr w:type="spellEnd"/>
      <w:r>
        <w:t xml:space="preserve"> прав як народного депутата </w:t>
      </w:r>
      <w:proofErr w:type="spellStart"/>
      <w:r w:rsidRPr="00BB49E7">
        <w:t>України</w:t>
      </w:r>
      <w:proofErr w:type="spellEnd"/>
      <w:r>
        <w:t xml:space="preserve"> </w:t>
      </w:r>
      <w:r w:rsidR="00977C4E">
        <w:t>на</w:t>
      </w:r>
      <w:r>
        <w:t xml:space="preserve"> </w:t>
      </w:r>
      <w:proofErr w:type="spellStart"/>
      <w:r>
        <w:t>розгляд</w:t>
      </w:r>
      <w:proofErr w:type="spellEnd"/>
      <w:r w:rsidR="00977C4E">
        <w:t xml:space="preserve"> </w:t>
      </w:r>
      <w:proofErr w:type="spellStart"/>
      <w:r w:rsidR="00977C4E">
        <w:t>його</w:t>
      </w:r>
      <w:proofErr w:type="spellEnd"/>
      <w:r w:rsidR="00977C4E">
        <w:t xml:space="preserve"> </w:t>
      </w:r>
      <w:proofErr w:type="spellStart"/>
      <w:r w:rsidR="00977C4E">
        <w:t>пропозиц</w:t>
      </w:r>
      <w:r w:rsidR="00977C4E">
        <w:rPr>
          <w:lang w:val="uk-UA"/>
        </w:rPr>
        <w:t>ій</w:t>
      </w:r>
      <w:proofErr w:type="spellEnd"/>
      <w:r w:rsidR="00977C4E">
        <w:rPr>
          <w:lang w:val="uk-UA"/>
        </w:rPr>
        <w:t xml:space="preserve"> </w:t>
      </w:r>
      <w:r w:rsidR="00977C4E">
        <w:t>і поправок</w:t>
      </w:r>
      <w:r>
        <w:t xml:space="preserve"> </w:t>
      </w:r>
      <w:proofErr w:type="gramStart"/>
      <w:r w:rsidR="00977C4E">
        <w:rPr>
          <w:lang w:val="uk-UA"/>
        </w:rPr>
        <w:t xml:space="preserve">до </w:t>
      </w:r>
      <w:r>
        <w:t>законопроекту</w:t>
      </w:r>
      <w:proofErr w:type="gramEnd"/>
      <w:r>
        <w:t xml:space="preserve"> (</w:t>
      </w:r>
      <w:proofErr w:type="spellStart"/>
      <w:r>
        <w:t>реєстр</w:t>
      </w:r>
      <w:proofErr w:type="spellEnd"/>
      <w:r>
        <w:t xml:space="preserve">. № 4493), </w:t>
      </w:r>
      <w:r w:rsidR="00977C4E">
        <w:rPr>
          <w:lang w:val="uk-UA"/>
        </w:rPr>
        <w:t xml:space="preserve">але це </w:t>
      </w:r>
      <w:r>
        <w:t xml:space="preserve">не </w:t>
      </w:r>
      <w:r w:rsidR="00253519">
        <w:rPr>
          <w:lang w:val="uk-UA"/>
        </w:rPr>
        <w:t>відображено</w:t>
      </w:r>
      <w:r>
        <w:t xml:space="preserve"> в </w:t>
      </w:r>
      <w:proofErr w:type="spellStart"/>
      <w:r>
        <w:t>стенограмі</w:t>
      </w:r>
      <w:proofErr w:type="spellEnd"/>
      <w:r>
        <w:t xml:space="preserve"> пленарного </w:t>
      </w:r>
      <w:proofErr w:type="spellStart"/>
      <w:r>
        <w:t>засідання</w:t>
      </w:r>
      <w:proofErr w:type="spellEnd"/>
      <w:r>
        <w:t xml:space="preserve"> 13 </w:t>
      </w:r>
      <w:proofErr w:type="spellStart"/>
      <w:r>
        <w:t>квітня</w:t>
      </w:r>
      <w:proofErr w:type="spellEnd"/>
      <w:r>
        <w:t xml:space="preserve"> 2017 року. </w:t>
      </w:r>
      <w:r w:rsidR="00977C4E">
        <w:rPr>
          <w:lang w:val="uk-UA"/>
        </w:rPr>
        <w:t>За словами н</w:t>
      </w:r>
      <w:proofErr w:type="spellStart"/>
      <w:r>
        <w:t>ародн</w:t>
      </w:r>
      <w:proofErr w:type="spellEnd"/>
      <w:r w:rsidR="00977C4E">
        <w:rPr>
          <w:lang w:val="uk-UA"/>
        </w:rPr>
        <w:t xml:space="preserve">ого </w:t>
      </w:r>
      <w:r>
        <w:t>депутат</w:t>
      </w:r>
      <w:r w:rsidR="00977C4E">
        <w:rPr>
          <w:lang w:val="uk-UA"/>
        </w:rPr>
        <w:t>а</w:t>
      </w:r>
      <w:r>
        <w:t xml:space="preserve"> </w:t>
      </w:r>
      <w:proofErr w:type="spellStart"/>
      <w:r w:rsidRPr="00BB49E7">
        <w:t>України</w:t>
      </w:r>
      <w:proofErr w:type="spellEnd"/>
      <w:r>
        <w:t xml:space="preserve"> </w:t>
      </w:r>
      <w:proofErr w:type="spellStart"/>
      <w:r>
        <w:t>Рябчин</w:t>
      </w:r>
      <w:proofErr w:type="spellEnd"/>
      <w:r w:rsidR="00977C4E">
        <w:rPr>
          <w:lang w:val="uk-UA"/>
        </w:rPr>
        <w:t>а</w:t>
      </w:r>
      <w:r>
        <w:t xml:space="preserve"> О.М.</w:t>
      </w:r>
      <w:r w:rsidR="00253519">
        <w:rPr>
          <w:lang w:val="uk-UA"/>
        </w:rPr>
        <w:t>,</w:t>
      </w:r>
      <w:r w:rsidR="00977C4E">
        <w:rPr>
          <w:lang w:val="uk-UA"/>
        </w:rPr>
        <w:t xml:space="preserve"> ним</w:t>
      </w:r>
      <w:r>
        <w:t xml:space="preserve"> </w:t>
      </w:r>
      <w:proofErr w:type="spellStart"/>
      <w:r>
        <w:t>було</w:t>
      </w:r>
      <w:proofErr w:type="spellEnd"/>
      <w:r>
        <w:t xml:space="preserve"> внесено </w:t>
      </w:r>
      <w:proofErr w:type="spellStart"/>
      <w:r>
        <w:t>біля</w:t>
      </w:r>
      <w:proofErr w:type="spellEnd"/>
      <w:r>
        <w:t xml:space="preserve"> 100 </w:t>
      </w:r>
      <w:proofErr w:type="spellStart"/>
      <w:r>
        <w:t>пропозицій</w:t>
      </w:r>
      <w:proofErr w:type="spellEnd"/>
      <w:r>
        <w:t xml:space="preserve"> і поправок</w:t>
      </w:r>
      <w:r w:rsidR="005B18D5">
        <w:rPr>
          <w:lang w:val="uk-UA"/>
        </w:rPr>
        <w:t xml:space="preserve"> </w:t>
      </w:r>
      <w:r>
        <w:t>до законопроекту (</w:t>
      </w:r>
      <w:proofErr w:type="spellStart"/>
      <w:r>
        <w:t>реєстр</w:t>
      </w:r>
      <w:proofErr w:type="spellEnd"/>
      <w:r>
        <w:t>. № 4493),</w:t>
      </w:r>
      <w:r w:rsidR="00253519" w:rsidRPr="00253519">
        <w:rPr>
          <w:lang w:val="uk-UA"/>
        </w:rPr>
        <w:t xml:space="preserve"> </w:t>
      </w:r>
      <w:r w:rsidR="00253519">
        <w:rPr>
          <w:lang w:val="uk-UA"/>
        </w:rPr>
        <w:t>зокрема і щодо електричного транспорту</w:t>
      </w:r>
      <w:r w:rsidR="00253519">
        <w:rPr>
          <w:lang w:val="uk-UA"/>
        </w:rPr>
        <w:t>,</w:t>
      </w:r>
      <w:r>
        <w:t xml:space="preserve"> </w:t>
      </w:r>
      <w:proofErr w:type="spellStart"/>
      <w:r>
        <w:t>які</w:t>
      </w:r>
      <w:proofErr w:type="spellEnd"/>
      <w:r>
        <w:t xml:space="preserve"> </w:t>
      </w:r>
      <w:proofErr w:type="spellStart"/>
      <w:r>
        <w:t>увійшли</w:t>
      </w:r>
      <w:proofErr w:type="spellEnd"/>
      <w:r>
        <w:t xml:space="preserve"> до </w:t>
      </w:r>
      <w:proofErr w:type="spellStart"/>
      <w:r>
        <w:t>додаткової</w:t>
      </w:r>
      <w:proofErr w:type="spellEnd"/>
      <w:r>
        <w:t xml:space="preserve"> </w:t>
      </w:r>
      <w:proofErr w:type="spellStart"/>
      <w:r>
        <w:t>порівняльної</w:t>
      </w:r>
      <w:proofErr w:type="spellEnd"/>
      <w:r>
        <w:t xml:space="preserve"> </w:t>
      </w:r>
      <w:proofErr w:type="spellStart"/>
      <w:r>
        <w:t>таблиці</w:t>
      </w:r>
      <w:proofErr w:type="spellEnd"/>
      <w:r>
        <w:t xml:space="preserve">, і </w:t>
      </w:r>
      <w:proofErr w:type="spellStart"/>
      <w:r>
        <w:t>які</w:t>
      </w:r>
      <w:proofErr w:type="spellEnd"/>
      <w:r>
        <w:t xml:space="preserve"> </w:t>
      </w:r>
      <w:proofErr w:type="spellStart"/>
      <w:r>
        <w:t>також</w:t>
      </w:r>
      <w:proofErr w:type="spellEnd"/>
      <w:r>
        <w:t xml:space="preserve"> </w:t>
      </w:r>
      <w:proofErr w:type="spellStart"/>
      <w:r>
        <w:t>мали</w:t>
      </w:r>
      <w:proofErr w:type="spellEnd"/>
      <w:r>
        <w:t xml:space="preserve"> бути </w:t>
      </w:r>
      <w:proofErr w:type="spellStart"/>
      <w:r>
        <w:t>розглянуті</w:t>
      </w:r>
      <w:proofErr w:type="spellEnd"/>
      <w:r>
        <w:t xml:space="preserve"> </w:t>
      </w:r>
      <w:r w:rsidRPr="00BB49E7">
        <w:t>Вер</w:t>
      </w:r>
      <w:r>
        <w:t xml:space="preserve">ховною Радою </w:t>
      </w:r>
      <w:proofErr w:type="spellStart"/>
      <w:r>
        <w:t>України</w:t>
      </w:r>
      <w:proofErr w:type="spellEnd"/>
      <w:r>
        <w:t xml:space="preserve">. </w:t>
      </w:r>
      <w:proofErr w:type="spellStart"/>
      <w:r>
        <w:t>Проте</w:t>
      </w:r>
      <w:proofErr w:type="spellEnd"/>
      <w:r>
        <w:t xml:space="preserve">, </w:t>
      </w:r>
      <w:proofErr w:type="spellStart"/>
      <w:r>
        <w:t>головуючий</w:t>
      </w:r>
      <w:proofErr w:type="spellEnd"/>
      <w:r>
        <w:t xml:space="preserve"> на </w:t>
      </w:r>
      <w:proofErr w:type="spellStart"/>
      <w:r>
        <w:t>прохання</w:t>
      </w:r>
      <w:proofErr w:type="spellEnd"/>
      <w:r>
        <w:t xml:space="preserve"> </w:t>
      </w:r>
      <w:proofErr w:type="spellStart"/>
      <w:r>
        <w:t>трьо</w:t>
      </w:r>
      <w:r w:rsidRPr="00262D8B">
        <w:t>х</w:t>
      </w:r>
      <w:proofErr w:type="spellEnd"/>
      <w:r w:rsidRPr="00262D8B">
        <w:t xml:space="preserve"> </w:t>
      </w:r>
      <w:proofErr w:type="spellStart"/>
      <w:r>
        <w:t>депутатських</w:t>
      </w:r>
      <w:proofErr w:type="spellEnd"/>
      <w:r>
        <w:t xml:space="preserve"> </w:t>
      </w:r>
      <w:proofErr w:type="spellStart"/>
      <w:r w:rsidRPr="00262D8B">
        <w:t>фракцій</w:t>
      </w:r>
      <w:proofErr w:type="spellEnd"/>
      <w:r w:rsidRPr="00262D8B">
        <w:t xml:space="preserve"> перервав </w:t>
      </w:r>
      <w:proofErr w:type="spellStart"/>
      <w:r w:rsidRPr="00262D8B">
        <w:t>розгляд</w:t>
      </w:r>
      <w:proofErr w:type="spellEnd"/>
      <w:r>
        <w:t xml:space="preserve"> </w:t>
      </w:r>
      <w:proofErr w:type="spellStart"/>
      <w:r>
        <w:t>зазначеного</w:t>
      </w:r>
      <w:proofErr w:type="spellEnd"/>
      <w:r>
        <w:t xml:space="preserve"> проекту Закону</w:t>
      </w:r>
      <w:r w:rsidRPr="00262D8B">
        <w:t xml:space="preserve"> </w:t>
      </w:r>
      <w:proofErr w:type="gramStart"/>
      <w:r>
        <w:t>т</w:t>
      </w:r>
      <w:r w:rsidRPr="00262D8B">
        <w:t>а</w:t>
      </w:r>
      <w:proofErr w:type="gramEnd"/>
      <w:r w:rsidRPr="00262D8B">
        <w:t xml:space="preserve"> поставив </w:t>
      </w:r>
      <w:proofErr w:type="spellStart"/>
      <w:r>
        <w:t>його</w:t>
      </w:r>
      <w:proofErr w:type="spellEnd"/>
      <w:r>
        <w:t xml:space="preserve"> </w:t>
      </w:r>
      <w:r w:rsidRPr="00262D8B">
        <w:t xml:space="preserve">на </w:t>
      </w:r>
      <w:proofErr w:type="spellStart"/>
      <w:r w:rsidRPr="00262D8B">
        <w:t>голосування</w:t>
      </w:r>
      <w:proofErr w:type="spellEnd"/>
      <w:r w:rsidRPr="00262D8B">
        <w:t xml:space="preserve"> </w:t>
      </w:r>
      <w:r>
        <w:t>в</w:t>
      </w:r>
      <w:r w:rsidRPr="00262D8B">
        <w:t xml:space="preserve"> повторному другому </w:t>
      </w:r>
      <w:proofErr w:type="spellStart"/>
      <w:r>
        <w:t>читанні</w:t>
      </w:r>
      <w:proofErr w:type="spellEnd"/>
      <w:r>
        <w:t xml:space="preserve">, без </w:t>
      </w:r>
      <w:proofErr w:type="spellStart"/>
      <w:r>
        <w:t>розгляду</w:t>
      </w:r>
      <w:proofErr w:type="spellEnd"/>
      <w:r>
        <w:t xml:space="preserve"> </w:t>
      </w:r>
      <w:proofErr w:type="spellStart"/>
      <w:r>
        <w:t>пропозицій</w:t>
      </w:r>
      <w:proofErr w:type="spellEnd"/>
      <w:r>
        <w:t xml:space="preserve"> і поправок</w:t>
      </w:r>
      <w:r w:rsidR="00135C6B">
        <w:t>,</w:t>
      </w:r>
      <w:r>
        <w:t xml:space="preserve"> </w:t>
      </w:r>
      <w:proofErr w:type="spellStart"/>
      <w:r>
        <w:t>внесенних</w:t>
      </w:r>
      <w:proofErr w:type="spellEnd"/>
      <w:r>
        <w:t xml:space="preserve"> </w:t>
      </w:r>
      <w:proofErr w:type="spellStart"/>
      <w:r>
        <w:t>народним</w:t>
      </w:r>
      <w:proofErr w:type="spellEnd"/>
      <w:r>
        <w:t xml:space="preserve"> депутатом </w:t>
      </w:r>
      <w:proofErr w:type="spellStart"/>
      <w:r w:rsidRPr="00BB49E7">
        <w:t>України</w:t>
      </w:r>
      <w:proofErr w:type="spellEnd"/>
      <w:r>
        <w:t xml:space="preserve"> </w:t>
      </w:r>
      <w:r w:rsidR="00253519">
        <w:rPr>
          <w:lang w:val="uk-UA"/>
        </w:rPr>
        <w:t xml:space="preserve">                   </w:t>
      </w:r>
      <w:bookmarkStart w:id="0" w:name="_GoBack"/>
      <w:bookmarkEnd w:id="0"/>
      <w:proofErr w:type="spellStart"/>
      <w:r>
        <w:t>Рябчиним</w:t>
      </w:r>
      <w:proofErr w:type="spellEnd"/>
      <w:r>
        <w:t xml:space="preserve"> О.М. </w:t>
      </w:r>
    </w:p>
    <w:p w:rsidR="002D33F4" w:rsidRDefault="00977C4E" w:rsidP="002D33F4">
      <w:pPr>
        <w:spacing w:after="0" w:line="240" w:lineRule="auto"/>
        <w:ind w:firstLine="539"/>
        <w:jc w:val="both"/>
        <w:rPr>
          <w:szCs w:val="28"/>
          <w:lang w:val="uk-UA" w:eastAsia="ru-RU"/>
        </w:rPr>
      </w:pPr>
      <w:r>
        <w:rPr>
          <w:szCs w:val="28"/>
          <w:lang w:val="uk-UA" w:eastAsia="ru-RU"/>
        </w:rPr>
        <w:t>Крім того, н</w:t>
      </w:r>
      <w:r w:rsidR="002D33F4" w:rsidRPr="007142F2">
        <w:rPr>
          <w:szCs w:val="28"/>
          <w:lang w:val="uk-UA" w:eastAsia="ru-RU"/>
        </w:rPr>
        <w:t>ародн</w:t>
      </w:r>
      <w:r w:rsidR="002D33F4">
        <w:rPr>
          <w:szCs w:val="28"/>
          <w:lang w:val="uk-UA" w:eastAsia="ru-RU"/>
        </w:rPr>
        <w:t>ий</w:t>
      </w:r>
      <w:r w:rsidR="002D33F4" w:rsidRPr="007142F2">
        <w:rPr>
          <w:szCs w:val="28"/>
          <w:lang w:val="uk-UA" w:eastAsia="ru-RU"/>
        </w:rPr>
        <w:t xml:space="preserve"> депутат України</w:t>
      </w:r>
      <w:r w:rsidR="002D33F4" w:rsidRPr="007142F2">
        <w:rPr>
          <w:szCs w:val="28"/>
          <w:lang w:val="uk-UA"/>
        </w:rPr>
        <w:t xml:space="preserve"> </w:t>
      </w:r>
      <w:proofErr w:type="spellStart"/>
      <w:r w:rsidR="002D33F4" w:rsidRPr="007142F2">
        <w:rPr>
          <w:szCs w:val="28"/>
          <w:lang w:val="uk-UA"/>
        </w:rPr>
        <w:t>Рябчин</w:t>
      </w:r>
      <w:proofErr w:type="spellEnd"/>
      <w:r w:rsidR="002D33F4" w:rsidRPr="007142F2">
        <w:rPr>
          <w:szCs w:val="28"/>
          <w:lang w:val="uk-UA"/>
        </w:rPr>
        <w:t xml:space="preserve"> О.М. </w:t>
      </w:r>
      <w:r w:rsidR="002D33F4">
        <w:rPr>
          <w:szCs w:val="28"/>
          <w:lang w:val="uk-UA"/>
        </w:rPr>
        <w:t xml:space="preserve">звернувся </w:t>
      </w:r>
      <w:r w:rsidR="002D33F4" w:rsidRPr="007142F2">
        <w:rPr>
          <w:szCs w:val="28"/>
          <w:lang w:val="uk-UA" w:eastAsia="ru-RU"/>
        </w:rPr>
        <w:t xml:space="preserve">із відповідною письмовою заявою до Голови Верховної Ради України, як це передбачено частиною п’ятою статті 48 Регламенту Верховної Ради України, та одночасно, згідно з положеннями частини шостої цієї статті, </w:t>
      </w:r>
      <w:proofErr w:type="spellStart"/>
      <w:r w:rsidR="002D33F4" w:rsidRPr="007142F2">
        <w:rPr>
          <w:szCs w:val="28"/>
          <w:lang w:val="uk-UA" w:eastAsia="ru-RU"/>
        </w:rPr>
        <w:t>вн</w:t>
      </w:r>
      <w:r w:rsidR="002D33F4">
        <w:rPr>
          <w:szCs w:val="28"/>
          <w:lang w:val="uk-UA" w:eastAsia="ru-RU"/>
        </w:rPr>
        <w:t>і</w:t>
      </w:r>
      <w:r w:rsidR="002D33F4" w:rsidRPr="007142F2">
        <w:rPr>
          <w:szCs w:val="28"/>
          <w:lang w:val="uk-UA" w:eastAsia="ru-RU"/>
        </w:rPr>
        <w:t>с</w:t>
      </w:r>
      <w:proofErr w:type="spellEnd"/>
      <w:r w:rsidR="002D33F4" w:rsidRPr="007142F2">
        <w:rPr>
          <w:szCs w:val="28"/>
          <w:lang w:val="uk-UA" w:eastAsia="ru-RU"/>
        </w:rPr>
        <w:t xml:space="preserve"> на розгляд </w:t>
      </w:r>
      <w:r w:rsidR="002D33F4" w:rsidRPr="007142F2">
        <w:rPr>
          <w:szCs w:val="28"/>
          <w:lang w:val="uk-UA" w:eastAsia="ru-RU"/>
        </w:rPr>
        <w:lastRenderedPageBreak/>
        <w:t>Верховної Ради України проект Постанови Верховної Ради України «</w:t>
      </w:r>
      <w:r w:rsidR="002D33F4" w:rsidRPr="007142F2">
        <w:rPr>
          <w:szCs w:val="28"/>
          <w:lang w:val="uk-UA"/>
        </w:rPr>
        <w:t xml:space="preserve">Про скасування рішення Верховної Ради України від 13 квітня 2017 р. про прийняття у другому читанні та в цілому проекту Закону України про ринок електричної енергії України» (від 21.04.2016 р. реєстраційний номер 4493)», (реєстр. № 4493-П1 від 14.04.2017), а також </w:t>
      </w:r>
      <w:r w:rsidR="002D33F4">
        <w:rPr>
          <w:szCs w:val="28"/>
          <w:lang w:val="uk-UA"/>
        </w:rPr>
        <w:t xml:space="preserve">разом з народним депутатом України </w:t>
      </w:r>
      <w:proofErr w:type="spellStart"/>
      <w:r w:rsidR="002D33F4" w:rsidRPr="007142F2">
        <w:rPr>
          <w:szCs w:val="28"/>
          <w:lang w:val="uk-UA"/>
        </w:rPr>
        <w:t>Шкрум</w:t>
      </w:r>
      <w:proofErr w:type="spellEnd"/>
      <w:r w:rsidR="002D33F4" w:rsidRPr="007142F2">
        <w:rPr>
          <w:szCs w:val="28"/>
          <w:lang w:val="uk-UA"/>
        </w:rPr>
        <w:t xml:space="preserve"> А.І.</w:t>
      </w:r>
      <w:r w:rsidR="002D33F4">
        <w:rPr>
          <w:szCs w:val="28"/>
          <w:lang w:val="uk-UA"/>
        </w:rPr>
        <w:t xml:space="preserve"> </w:t>
      </w:r>
      <w:r w:rsidR="002D33F4" w:rsidRPr="007142F2">
        <w:rPr>
          <w:szCs w:val="28"/>
          <w:lang w:val="uk-UA"/>
        </w:rPr>
        <w:t>зверну</w:t>
      </w:r>
      <w:r w:rsidR="002D33F4">
        <w:rPr>
          <w:szCs w:val="28"/>
          <w:lang w:val="uk-UA"/>
        </w:rPr>
        <w:t>вся</w:t>
      </w:r>
      <w:r w:rsidR="002D33F4" w:rsidRPr="007142F2">
        <w:rPr>
          <w:szCs w:val="28"/>
          <w:lang w:val="uk-UA"/>
        </w:rPr>
        <w:t xml:space="preserve"> до Комітету із депутатським зверненням від 14 квітня 2017 року </w:t>
      </w:r>
      <w:r w:rsidR="002D33F4">
        <w:rPr>
          <w:szCs w:val="28"/>
          <w:lang w:val="uk-UA"/>
        </w:rPr>
        <w:t xml:space="preserve">        </w:t>
      </w:r>
      <w:r w:rsidR="002D33F4" w:rsidRPr="007142F2">
        <w:rPr>
          <w:szCs w:val="28"/>
          <w:lang w:val="uk-UA"/>
        </w:rPr>
        <w:t>№ 138-91/5 (92204),</w:t>
      </w:r>
      <w:r w:rsidR="002D33F4">
        <w:rPr>
          <w:szCs w:val="28"/>
          <w:lang w:val="uk-UA"/>
        </w:rPr>
        <w:t xml:space="preserve"> яке за текстом </w:t>
      </w:r>
      <w:r w:rsidR="002D33F4">
        <w:rPr>
          <w:szCs w:val="28"/>
          <w:lang w:val="uk-UA" w:eastAsia="ru-RU"/>
        </w:rPr>
        <w:t xml:space="preserve">дублює </w:t>
      </w:r>
      <w:r w:rsidR="002D33F4">
        <w:rPr>
          <w:szCs w:val="28"/>
          <w:lang w:val="uk-UA"/>
        </w:rPr>
        <w:t xml:space="preserve">заяву, додану до </w:t>
      </w:r>
      <w:r w:rsidR="002D33F4" w:rsidRPr="007142F2">
        <w:rPr>
          <w:szCs w:val="28"/>
          <w:lang w:val="uk-UA" w:eastAsia="ru-RU"/>
        </w:rPr>
        <w:t>проект</w:t>
      </w:r>
      <w:r w:rsidR="002D33F4">
        <w:rPr>
          <w:szCs w:val="28"/>
          <w:lang w:val="uk-UA" w:eastAsia="ru-RU"/>
        </w:rPr>
        <w:t>у</w:t>
      </w:r>
      <w:r w:rsidR="002D33F4" w:rsidRPr="007142F2">
        <w:rPr>
          <w:szCs w:val="28"/>
          <w:lang w:val="uk-UA" w:eastAsia="ru-RU"/>
        </w:rPr>
        <w:t xml:space="preserve"> Постанови </w:t>
      </w:r>
      <w:r w:rsidR="002D33F4" w:rsidRPr="007142F2">
        <w:rPr>
          <w:szCs w:val="28"/>
          <w:lang w:val="uk-UA"/>
        </w:rPr>
        <w:t>(реєстр. № 4493-П1 від 14.04.2017</w:t>
      </w:r>
      <w:r w:rsidR="002D33F4">
        <w:rPr>
          <w:szCs w:val="28"/>
          <w:lang w:val="uk-UA"/>
        </w:rPr>
        <w:t>)</w:t>
      </w:r>
      <w:r w:rsidR="002D33F4" w:rsidRPr="007142F2">
        <w:rPr>
          <w:szCs w:val="28"/>
          <w:lang w:val="uk-UA"/>
        </w:rPr>
        <w:t>»</w:t>
      </w:r>
      <w:r w:rsidR="002D33F4">
        <w:rPr>
          <w:szCs w:val="28"/>
          <w:lang w:val="uk-UA"/>
        </w:rPr>
        <w:t>, зокрема щодо</w:t>
      </w:r>
      <w:r w:rsidR="002D33F4" w:rsidRPr="007142F2">
        <w:rPr>
          <w:szCs w:val="28"/>
          <w:lang w:val="uk-UA"/>
        </w:rPr>
        <w:t xml:space="preserve"> «порушень Регламенту на пленарних засіданнях 13.04.2017»</w:t>
      </w:r>
      <w:r w:rsidR="002D33F4">
        <w:rPr>
          <w:szCs w:val="28"/>
          <w:lang w:val="uk-UA"/>
        </w:rPr>
        <w:t xml:space="preserve">, та з вимогою скасувати рішення </w:t>
      </w:r>
      <w:r w:rsidR="002D33F4" w:rsidRPr="007142F2">
        <w:rPr>
          <w:szCs w:val="28"/>
          <w:lang w:val="uk-UA"/>
        </w:rPr>
        <w:t>Верховної Ради України від 13 квітня 2017 р. про прийняття у другому читанні та в цілому проекту</w:t>
      </w:r>
      <w:r w:rsidR="002D33F4" w:rsidRPr="007142F2">
        <w:rPr>
          <w:szCs w:val="28"/>
          <w:bdr w:val="none" w:sz="0" w:space="0" w:color="auto" w:frame="1"/>
          <w:lang w:val="uk-UA" w:eastAsia="uk-UA"/>
        </w:rPr>
        <w:t xml:space="preserve"> Закону України про ринок електричної енергії України (</w:t>
      </w:r>
      <w:r w:rsidR="002D33F4" w:rsidRPr="007142F2">
        <w:rPr>
          <w:szCs w:val="28"/>
          <w:shd w:val="clear" w:color="auto" w:fill="FFFFFF"/>
          <w:lang w:val="uk-UA"/>
        </w:rPr>
        <w:t>від 21.04.2016</w:t>
      </w:r>
      <w:r w:rsidR="002D33F4" w:rsidRPr="007142F2">
        <w:rPr>
          <w:szCs w:val="28"/>
          <w:bdr w:val="none" w:sz="0" w:space="0" w:color="auto" w:frame="1"/>
          <w:lang w:val="uk-UA" w:eastAsia="uk-UA"/>
        </w:rPr>
        <w:t>р. реєстр</w:t>
      </w:r>
      <w:r w:rsidR="002D33F4">
        <w:rPr>
          <w:szCs w:val="28"/>
          <w:bdr w:val="none" w:sz="0" w:space="0" w:color="auto" w:frame="1"/>
          <w:lang w:val="uk-UA" w:eastAsia="uk-UA"/>
        </w:rPr>
        <w:t>.</w:t>
      </w:r>
      <w:r w:rsidR="002D33F4" w:rsidRPr="007142F2">
        <w:rPr>
          <w:szCs w:val="28"/>
          <w:bdr w:val="none" w:sz="0" w:space="0" w:color="auto" w:frame="1"/>
          <w:lang w:val="uk-UA" w:eastAsia="uk-UA"/>
        </w:rPr>
        <w:t xml:space="preserve"> </w:t>
      </w:r>
      <w:r w:rsidR="002D33F4">
        <w:rPr>
          <w:szCs w:val="28"/>
          <w:bdr w:val="none" w:sz="0" w:space="0" w:color="auto" w:frame="1"/>
          <w:lang w:val="uk-UA" w:eastAsia="uk-UA"/>
        </w:rPr>
        <w:t>№</w:t>
      </w:r>
      <w:r w:rsidR="002D33F4" w:rsidRPr="007142F2">
        <w:rPr>
          <w:szCs w:val="28"/>
          <w:bdr w:val="none" w:sz="0" w:space="0" w:color="auto" w:frame="1"/>
          <w:lang w:val="uk-UA" w:eastAsia="uk-UA"/>
        </w:rPr>
        <w:t xml:space="preserve"> 4493)</w:t>
      </w:r>
      <w:r w:rsidR="002D33F4">
        <w:rPr>
          <w:szCs w:val="28"/>
          <w:lang w:val="uk-UA" w:eastAsia="ru-RU"/>
        </w:rPr>
        <w:t xml:space="preserve">. </w:t>
      </w:r>
    </w:p>
    <w:p w:rsidR="006824DD" w:rsidRPr="007142F2" w:rsidRDefault="006824DD" w:rsidP="006824DD">
      <w:pPr>
        <w:spacing w:after="0" w:line="240" w:lineRule="auto"/>
        <w:ind w:firstLine="539"/>
        <w:jc w:val="both"/>
        <w:rPr>
          <w:szCs w:val="28"/>
          <w:lang w:val="uk-UA"/>
        </w:rPr>
      </w:pPr>
      <w:r>
        <w:rPr>
          <w:szCs w:val="28"/>
          <w:lang w:val="uk-UA"/>
        </w:rPr>
        <w:t>Відпо</w:t>
      </w:r>
      <w:r w:rsidRPr="007142F2">
        <w:rPr>
          <w:szCs w:val="28"/>
          <w:lang w:val="uk-UA"/>
        </w:rPr>
        <w:t>відно до положень частини восьмої статті 48 Регламенту Верховної Ради України, комітет, до предмета відання якого належать питання регламенту, в терміновому порядку, але не пізніш як за три дні від дня одержання проекту Постанови Верховної Ради України з урахуванням календарного плану роботи сесії Верховної Ради України, готує висновок щодо доцільності його прийняття чи відхилення.</w:t>
      </w:r>
    </w:p>
    <w:p w:rsidR="006824DD" w:rsidRPr="007142F2" w:rsidRDefault="006824DD" w:rsidP="006824DD">
      <w:pPr>
        <w:spacing w:after="0" w:line="240" w:lineRule="auto"/>
        <w:ind w:firstLine="539"/>
        <w:jc w:val="both"/>
        <w:rPr>
          <w:szCs w:val="28"/>
          <w:lang w:val="uk-UA"/>
        </w:rPr>
      </w:pPr>
      <w:r w:rsidRPr="007142F2">
        <w:rPr>
          <w:szCs w:val="28"/>
          <w:lang w:val="uk-UA"/>
        </w:rPr>
        <w:t xml:space="preserve">Враховуючи вищевикладене, керуючись частиною восьмою статті 48 Регламенту Верховної Ради України, </w:t>
      </w:r>
      <w:r w:rsidRPr="00D40C8A">
        <w:rPr>
          <w:szCs w:val="28"/>
          <w:lang w:val="uk-UA"/>
        </w:rPr>
        <w:t>Комітет</w:t>
      </w:r>
      <w:r>
        <w:rPr>
          <w:szCs w:val="28"/>
          <w:lang w:val="uk-UA"/>
        </w:rPr>
        <w:t xml:space="preserve"> прийняв рішення</w:t>
      </w:r>
      <w:r w:rsidRPr="009A3383">
        <w:rPr>
          <w:szCs w:val="28"/>
          <w:lang w:val="uk-UA"/>
        </w:rPr>
        <w:t xml:space="preserve"> </w:t>
      </w:r>
      <w:r w:rsidRPr="007142F2">
        <w:rPr>
          <w:szCs w:val="28"/>
          <w:lang w:val="uk-UA"/>
        </w:rPr>
        <w:t xml:space="preserve">ухвалити висновок на проект </w:t>
      </w:r>
      <w:r w:rsidRPr="007142F2">
        <w:rPr>
          <w:szCs w:val="28"/>
          <w:lang w:val="uk-UA" w:eastAsia="ru-RU"/>
        </w:rPr>
        <w:t>Постанови Верховної Ради України «</w:t>
      </w:r>
      <w:r w:rsidRPr="007142F2">
        <w:rPr>
          <w:szCs w:val="28"/>
          <w:lang w:val="uk-UA"/>
        </w:rPr>
        <w:t>Про скасування рішення Верховної Ради України від 13 квітня 2017 р. про прийняття у другому читанні та в цілому проекту Закону України про ринок електричної енергії України» (від 21.04.2016 р. реєстраційний номер 4493)», внесений народним депутат</w:t>
      </w:r>
      <w:r>
        <w:rPr>
          <w:szCs w:val="28"/>
          <w:lang w:val="uk-UA"/>
        </w:rPr>
        <w:t>о</w:t>
      </w:r>
      <w:r w:rsidRPr="007142F2">
        <w:rPr>
          <w:szCs w:val="28"/>
          <w:lang w:val="uk-UA"/>
        </w:rPr>
        <w:t xml:space="preserve">м України </w:t>
      </w:r>
      <w:proofErr w:type="spellStart"/>
      <w:r w:rsidRPr="007142F2">
        <w:rPr>
          <w:szCs w:val="28"/>
          <w:lang w:val="uk-UA"/>
        </w:rPr>
        <w:t>Рябчиним</w:t>
      </w:r>
      <w:proofErr w:type="spellEnd"/>
      <w:r w:rsidRPr="007142F2">
        <w:rPr>
          <w:szCs w:val="28"/>
          <w:lang w:val="uk-UA"/>
        </w:rPr>
        <w:t xml:space="preserve"> О.М. (реєстр. № 4493-П1 від 14.04.2017)</w:t>
      </w:r>
      <w:r w:rsidRPr="007142F2">
        <w:rPr>
          <w:szCs w:val="28"/>
          <w:lang w:val="uk-UA" w:eastAsia="ru-RU"/>
        </w:rPr>
        <w:t xml:space="preserve">, та запропонувати </w:t>
      </w:r>
      <w:r w:rsidRPr="007142F2">
        <w:rPr>
          <w:szCs w:val="28"/>
          <w:lang w:val="uk-UA"/>
        </w:rPr>
        <w:t>Верховній Раді України визначитись шляхом голосування щодо прийняття чи відхилення цього проекту Постанови.</w:t>
      </w:r>
    </w:p>
    <w:p w:rsidR="00A87F24" w:rsidRDefault="00A87F24" w:rsidP="00A87F24">
      <w:pPr>
        <w:spacing w:after="0" w:line="240" w:lineRule="auto"/>
        <w:ind w:firstLine="540"/>
        <w:jc w:val="both"/>
        <w:rPr>
          <w:lang w:val="uk-UA"/>
        </w:rPr>
      </w:pPr>
      <w:r>
        <w:rPr>
          <w:lang w:val="uk-UA"/>
        </w:rPr>
        <w:t>Співдоповідачем від Комітету при розгляді</w:t>
      </w:r>
      <w:r w:rsidR="00283320">
        <w:rPr>
          <w:lang w:val="uk-UA"/>
        </w:rPr>
        <w:t xml:space="preserve"> Верховною Радою України цього</w:t>
      </w:r>
      <w:r>
        <w:rPr>
          <w:lang w:val="uk-UA"/>
        </w:rPr>
        <w:t xml:space="preserve"> проекту Постанови визначено першого заступника голови Комітету.</w:t>
      </w:r>
    </w:p>
    <w:p w:rsidR="00A87F24" w:rsidRDefault="00A87F24" w:rsidP="00A87F24">
      <w:pPr>
        <w:spacing w:after="0" w:line="240" w:lineRule="auto"/>
        <w:ind w:firstLine="567"/>
        <w:jc w:val="both"/>
        <w:rPr>
          <w:lang w:val="uk-UA"/>
        </w:rPr>
      </w:pPr>
    </w:p>
    <w:p w:rsidR="00A87F24" w:rsidRDefault="00A87F24" w:rsidP="00A87F24">
      <w:pPr>
        <w:spacing w:after="0" w:line="240" w:lineRule="auto"/>
        <w:ind w:firstLine="567"/>
        <w:jc w:val="both"/>
        <w:rPr>
          <w:lang w:val="uk-UA"/>
        </w:rPr>
      </w:pPr>
    </w:p>
    <w:p w:rsidR="00A87F24" w:rsidRDefault="00A87F24" w:rsidP="00A87F24">
      <w:pPr>
        <w:spacing w:after="0" w:line="240" w:lineRule="auto"/>
        <w:ind w:firstLine="539"/>
        <w:rPr>
          <w:b/>
          <w:szCs w:val="28"/>
          <w:lang w:val="uk-UA"/>
        </w:rPr>
      </w:pPr>
      <w:r>
        <w:rPr>
          <w:b/>
          <w:szCs w:val="28"/>
          <w:lang w:val="uk-UA"/>
        </w:rPr>
        <w:t>Перший заступник</w:t>
      </w:r>
    </w:p>
    <w:p w:rsidR="00A87F24" w:rsidRDefault="00A87F24" w:rsidP="00A87F24">
      <w:pPr>
        <w:spacing w:after="0" w:line="240" w:lineRule="auto"/>
        <w:ind w:firstLine="539"/>
        <w:jc w:val="both"/>
        <w:rPr>
          <w:b/>
          <w:szCs w:val="28"/>
          <w:lang w:val="uk-UA"/>
        </w:rPr>
      </w:pPr>
      <w:r>
        <w:rPr>
          <w:b/>
          <w:szCs w:val="28"/>
          <w:lang w:val="uk-UA"/>
        </w:rPr>
        <w:t>Голови Комітету</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proofErr w:type="spellStart"/>
      <w:r>
        <w:rPr>
          <w:b/>
          <w:szCs w:val="28"/>
          <w:lang w:val="uk-UA"/>
        </w:rPr>
        <w:t>П.В.Пинзеник</w:t>
      </w:r>
      <w:proofErr w:type="spellEnd"/>
    </w:p>
    <w:p w:rsidR="005204CF" w:rsidRPr="00A87F24" w:rsidRDefault="005204CF" w:rsidP="00A87F24">
      <w:pPr>
        <w:spacing w:after="0" w:line="240" w:lineRule="auto"/>
        <w:ind w:firstLine="540"/>
        <w:jc w:val="both"/>
        <w:rPr>
          <w:lang w:val="uk-UA"/>
        </w:rPr>
      </w:pPr>
    </w:p>
    <w:sectPr w:rsidR="005204CF" w:rsidRPr="00A87F24" w:rsidSect="00A32496">
      <w:footerReference w:type="default" r:id="rId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064" w:rsidRDefault="006824DD">
      <w:pPr>
        <w:spacing w:after="0" w:line="240" w:lineRule="auto"/>
      </w:pPr>
      <w:r>
        <w:separator/>
      </w:r>
    </w:p>
  </w:endnote>
  <w:endnote w:type="continuationSeparator" w:id="0">
    <w:p w:rsidR="00257064" w:rsidRDefault="0068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73" w:rsidRDefault="00AC0BF9">
    <w:pPr>
      <w:pStyle w:val="a3"/>
      <w:jc w:val="right"/>
    </w:pPr>
    <w:r>
      <w:fldChar w:fldCharType="begin"/>
    </w:r>
    <w:r>
      <w:instrText>PAGE   \* MERGEFORMAT</w:instrText>
    </w:r>
    <w:r>
      <w:fldChar w:fldCharType="separate"/>
    </w:r>
    <w:r w:rsidR="009A4576" w:rsidRPr="009A4576">
      <w:rPr>
        <w:noProof/>
        <w:lang w:val="uk-UA"/>
      </w:rPr>
      <w:t>5</w:t>
    </w:r>
    <w:r>
      <w:fldChar w:fldCharType="end"/>
    </w:r>
  </w:p>
  <w:p w:rsidR="00613773" w:rsidRDefault="009A45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064" w:rsidRDefault="006824DD">
      <w:pPr>
        <w:spacing w:after="0" w:line="240" w:lineRule="auto"/>
      </w:pPr>
      <w:r>
        <w:separator/>
      </w:r>
    </w:p>
  </w:footnote>
  <w:footnote w:type="continuationSeparator" w:id="0">
    <w:p w:rsidR="00257064" w:rsidRDefault="00682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53"/>
    <w:rsid w:val="00000953"/>
    <w:rsid w:val="0012683C"/>
    <w:rsid w:val="00135C6B"/>
    <w:rsid w:val="001821B4"/>
    <w:rsid w:val="001B3D5F"/>
    <w:rsid w:val="001B40FA"/>
    <w:rsid w:val="002065F2"/>
    <w:rsid w:val="00253519"/>
    <w:rsid w:val="00257064"/>
    <w:rsid w:val="00283320"/>
    <w:rsid w:val="002D33F4"/>
    <w:rsid w:val="00382304"/>
    <w:rsid w:val="003C7483"/>
    <w:rsid w:val="003D7A54"/>
    <w:rsid w:val="005204CF"/>
    <w:rsid w:val="00576F02"/>
    <w:rsid w:val="005B18D5"/>
    <w:rsid w:val="006824DD"/>
    <w:rsid w:val="0077285D"/>
    <w:rsid w:val="00803D30"/>
    <w:rsid w:val="008B5384"/>
    <w:rsid w:val="008F3DF6"/>
    <w:rsid w:val="009649C6"/>
    <w:rsid w:val="00977C4E"/>
    <w:rsid w:val="009A4576"/>
    <w:rsid w:val="009D6889"/>
    <w:rsid w:val="00A32496"/>
    <w:rsid w:val="00A87F24"/>
    <w:rsid w:val="00AC0BF9"/>
    <w:rsid w:val="00BB5E12"/>
    <w:rsid w:val="00BC202B"/>
    <w:rsid w:val="00C94015"/>
    <w:rsid w:val="00D40C8A"/>
    <w:rsid w:val="00ED4E8D"/>
    <w:rsid w:val="00FF22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E7FA"/>
  <w15:chartTrackingRefBased/>
  <w15:docId w15:val="{8923202F-83BD-4FE5-83DA-003F49E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53"/>
    <w:rPr>
      <w:rFonts w:eastAsia="Times New Roman" w:cs="Times New Roman"/>
      <w:lang w:val="ru-RU"/>
    </w:rPr>
  </w:style>
  <w:style w:type="paragraph" w:styleId="3">
    <w:name w:val="heading 3"/>
    <w:basedOn w:val="a"/>
    <w:link w:val="30"/>
    <w:uiPriority w:val="9"/>
    <w:qFormat/>
    <w:rsid w:val="00000953"/>
    <w:pPr>
      <w:spacing w:before="100" w:beforeAutospacing="1" w:after="100" w:afterAutospacing="1" w:line="240" w:lineRule="auto"/>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0953"/>
    <w:rPr>
      <w:rFonts w:eastAsia="Times New Roman" w:cs="Times New Roman"/>
      <w:b/>
      <w:bCs/>
      <w:sz w:val="27"/>
      <w:szCs w:val="27"/>
      <w:lang w:eastAsia="uk-UA"/>
    </w:rPr>
  </w:style>
  <w:style w:type="paragraph" w:styleId="a3">
    <w:name w:val="footer"/>
    <w:basedOn w:val="a"/>
    <w:link w:val="a4"/>
    <w:rsid w:val="00000953"/>
    <w:pPr>
      <w:tabs>
        <w:tab w:val="center" w:pos="4819"/>
        <w:tab w:val="right" w:pos="9639"/>
      </w:tabs>
      <w:spacing w:after="0" w:line="240" w:lineRule="auto"/>
    </w:pPr>
  </w:style>
  <w:style w:type="character" w:customStyle="1" w:styleId="a4">
    <w:name w:val="Нижній колонтитул Знак"/>
    <w:basedOn w:val="a0"/>
    <w:link w:val="a3"/>
    <w:rsid w:val="00000953"/>
    <w:rPr>
      <w:rFonts w:eastAsia="Times New Roman" w:cs="Times New Roman"/>
      <w:lang w:val="ru-RU"/>
    </w:rPr>
  </w:style>
  <w:style w:type="paragraph" w:styleId="a5">
    <w:name w:val="Balloon Text"/>
    <w:basedOn w:val="a"/>
    <w:link w:val="a6"/>
    <w:uiPriority w:val="99"/>
    <w:semiHidden/>
    <w:unhideWhenUsed/>
    <w:rsid w:val="009649C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649C6"/>
    <w:rPr>
      <w:rFonts w:ascii="Segoe UI" w:eastAsia="Times New Roman" w:hAnsi="Segoe UI" w:cs="Segoe UI"/>
      <w:sz w:val="18"/>
      <w:szCs w:val="18"/>
      <w:lang w:val="ru-RU"/>
    </w:rPr>
  </w:style>
  <w:style w:type="paragraph" w:styleId="HTML">
    <w:name w:val="HTML Preformatted"/>
    <w:basedOn w:val="a"/>
    <w:link w:val="HTML0"/>
    <w:rsid w:val="0038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ru-RU"/>
    </w:rPr>
  </w:style>
  <w:style w:type="character" w:customStyle="1" w:styleId="HTML0">
    <w:name w:val="Стандартний HTML Знак"/>
    <w:basedOn w:val="a0"/>
    <w:link w:val="HTML"/>
    <w:rsid w:val="00382304"/>
    <w:rPr>
      <w:rFonts w:ascii="Courier New" w:eastAsia="MS Mincho" w:hAnsi="Courier New" w:cs="Courier New"/>
      <w:sz w:val="20"/>
      <w:szCs w:val="20"/>
      <w:lang w:val="ru-RU" w:eastAsia="ru-RU"/>
    </w:rPr>
  </w:style>
  <w:style w:type="paragraph" w:styleId="a7">
    <w:name w:val="header"/>
    <w:basedOn w:val="a"/>
    <w:link w:val="a8"/>
    <w:uiPriority w:val="99"/>
    <w:unhideWhenUsed/>
    <w:rsid w:val="00A3249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32496"/>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354">
      <w:bodyDiv w:val="1"/>
      <w:marLeft w:val="0"/>
      <w:marRight w:val="0"/>
      <w:marTop w:val="0"/>
      <w:marBottom w:val="0"/>
      <w:divBdr>
        <w:top w:val="none" w:sz="0" w:space="0" w:color="auto"/>
        <w:left w:val="none" w:sz="0" w:space="0" w:color="auto"/>
        <w:bottom w:val="none" w:sz="0" w:space="0" w:color="auto"/>
        <w:right w:val="none" w:sz="0" w:space="0" w:color="auto"/>
      </w:divBdr>
    </w:div>
    <w:div w:id="141577951">
      <w:bodyDiv w:val="1"/>
      <w:marLeft w:val="0"/>
      <w:marRight w:val="0"/>
      <w:marTop w:val="0"/>
      <w:marBottom w:val="0"/>
      <w:divBdr>
        <w:top w:val="none" w:sz="0" w:space="0" w:color="auto"/>
        <w:left w:val="none" w:sz="0" w:space="0" w:color="auto"/>
        <w:bottom w:val="none" w:sz="0" w:space="0" w:color="auto"/>
        <w:right w:val="none" w:sz="0" w:space="0" w:color="auto"/>
      </w:divBdr>
    </w:div>
    <w:div w:id="1671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2228-72BB-41B4-B5E8-D773F79C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8400</Words>
  <Characters>4789</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Костянтин Аркадійович Нижник</dc:creator>
  <cp:keywords/>
  <dc:description/>
  <cp:lastModifiedBy>Костянтин Аркадійович Нижник</cp:lastModifiedBy>
  <cp:revision>12</cp:revision>
  <cp:lastPrinted>2017-05-16T06:43:00Z</cp:lastPrinted>
  <dcterms:created xsi:type="dcterms:W3CDTF">2017-05-15T11:29:00Z</dcterms:created>
  <dcterms:modified xsi:type="dcterms:W3CDTF">2017-05-16T06:43:00Z</dcterms:modified>
</cp:coreProperties>
</file>