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E5" w:rsidRPr="00940AF8" w:rsidRDefault="00277EE5" w:rsidP="00277EE5">
      <w:pPr>
        <w:ind w:firstLine="709"/>
        <w:jc w:val="center"/>
        <w:rPr>
          <w:b/>
          <w:sz w:val="28"/>
          <w:szCs w:val="28"/>
          <w:lang w:val="uk-UA"/>
        </w:rPr>
      </w:pPr>
      <w:r w:rsidRPr="00940AF8">
        <w:rPr>
          <w:b/>
          <w:sz w:val="28"/>
          <w:szCs w:val="28"/>
          <w:lang w:val="uk-UA"/>
        </w:rPr>
        <w:t xml:space="preserve">Фінансово-економічні розрахунки до проекту Закону України </w:t>
      </w:r>
      <w:r w:rsidRPr="00940AF8">
        <w:rPr>
          <w:b/>
          <w:sz w:val="28"/>
          <w:szCs w:val="28"/>
          <w:lang w:val="uk-UA"/>
        </w:rPr>
        <w:br/>
        <w:t xml:space="preserve">«Про ратифікацію Договору між Кабінетом Міністрів України та Урядом Республіки Молдова про співробітництво </w:t>
      </w:r>
      <w:r w:rsidRPr="00940AF8">
        <w:rPr>
          <w:b/>
          <w:bCs/>
          <w:sz w:val="28"/>
          <w:szCs w:val="28"/>
          <w:lang w:val="uk-UA" w:eastAsia="uk-UA"/>
        </w:rPr>
        <w:t>у сфері охорони і сталого розвитку басейну річки Дністер</w:t>
      </w:r>
      <w:r w:rsidRPr="00940AF8">
        <w:rPr>
          <w:b/>
          <w:sz w:val="28"/>
          <w:szCs w:val="28"/>
          <w:lang w:val="uk-UA"/>
        </w:rPr>
        <w:t>»</w:t>
      </w:r>
    </w:p>
    <w:p w:rsidR="00277EE5" w:rsidRPr="00940AF8" w:rsidRDefault="00277EE5" w:rsidP="00277EE5">
      <w:pPr>
        <w:ind w:firstLine="709"/>
        <w:rPr>
          <w:b/>
          <w:sz w:val="28"/>
          <w:szCs w:val="28"/>
          <w:lang w:val="uk-UA"/>
        </w:rPr>
      </w:pPr>
    </w:p>
    <w:p w:rsidR="00277EE5" w:rsidRPr="00940AF8" w:rsidRDefault="00277EE5" w:rsidP="00277EE5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940AF8">
        <w:rPr>
          <w:bCs/>
          <w:sz w:val="28"/>
          <w:szCs w:val="28"/>
          <w:lang w:val="uk-UA" w:eastAsia="uk-UA"/>
        </w:rPr>
        <w:t xml:space="preserve">29 листопада 2012 року на 6-й сесії Наради Сторін </w:t>
      </w:r>
      <w:r w:rsidRPr="00940AF8">
        <w:rPr>
          <w:sz w:val="28"/>
          <w:szCs w:val="28"/>
          <w:lang w:val="uk-UA"/>
        </w:rPr>
        <w:t>Конвенції про охорону та використання транскордонних водотоків та міжнародних озер, яка проходила</w:t>
      </w:r>
      <w:r w:rsidRPr="00940AF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 w:eastAsia="uk-UA"/>
        </w:rPr>
        <w:t>у м. Рим</w:t>
      </w:r>
      <w:r w:rsidRPr="00940AF8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>(</w:t>
      </w:r>
      <w:r w:rsidRPr="00940AF8">
        <w:rPr>
          <w:bCs/>
          <w:sz w:val="28"/>
          <w:szCs w:val="28"/>
          <w:lang w:val="uk-UA" w:eastAsia="uk-UA"/>
        </w:rPr>
        <w:t>Італія</w:t>
      </w:r>
      <w:r>
        <w:rPr>
          <w:bCs/>
          <w:sz w:val="28"/>
          <w:szCs w:val="28"/>
          <w:lang w:val="uk-UA" w:eastAsia="uk-UA"/>
        </w:rPr>
        <w:t>),</w:t>
      </w:r>
      <w:r w:rsidRPr="00940AF8">
        <w:rPr>
          <w:bCs/>
          <w:sz w:val="28"/>
          <w:szCs w:val="28"/>
          <w:lang w:val="uk-UA" w:eastAsia="uk-UA"/>
        </w:rPr>
        <w:t xml:space="preserve"> було підписано</w:t>
      </w:r>
      <w:r w:rsidRPr="00940AF8">
        <w:rPr>
          <w:sz w:val="28"/>
          <w:szCs w:val="28"/>
          <w:lang w:val="uk-UA"/>
        </w:rPr>
        <w:t xml:space="preserve"> Договір між Кабінетом Міністрів України та Урядом Республіки Молдова про співробітництво </w:t>
      </w:r>
      <w:r w:rsidRPr="00940AF8">
        <w:rPr>
          <w:bCs/>
          <w:sz w:val="28"/>
          <w:szCs w:val="28"/>
          <w:lang w:val="uk-UA" w:eastAsia="uk-UA"/>
        </w:rPr>
        <w:t>у сфері охорони і сталого розвитку басейну річки Дністер.</w:t>
      </w:r>
    </w:p>
    <w:p w:rsidR="00277EE5" w:rsidRPr="00940AF8" w:rsidRDefault="00277EE5" w:rsidP="00277EE5">
      <w:pPr>
        <w:ind w:firstLine="709"/>
        <w:jc w:val="both"/>
        <w:rPr>
          <w:sz w:val="28"/>
          <w:szCs w:val="28"/>
          <w:lang w:val="uk-UA"/>
        </w:rPr>
      </w:pPr>
      <w:r w:rsidRPr="00940AF8">
        <w:rPr>
          <w:sz w:val="28"/>
          <w:szCs w:val="28"/>
          <w:lang w:val="uk-UA"/>
        </w:rPr>
        <w:t>Ратифікація Договору забезпечуватиме належне виконання Україною міжнародних зобов’язань щодо євроінтеграції, матиме позитивний вплив на розвиток відносин партнерства України з державами, які надають підтримку міжнародним зусиллям щодо впровадження принципу інтегрованого управління водними ресурсами як важливої складової сталого розвитку та сприятиме розвитку двосторонніх відносин з Республікою Молдова на довгостроковій основі.</w:t>
      </w:r>
    </w:p>
    <w:p w:rsidR="00277EE5" w:rsidRPr="00940AF8" w:rsidRDefault="00277EE5" w:rsidP="00277EE5">
      <w:pPr>
        <w:pStyle w:val="2"/>
        <w:ind w:firstLine="709"/>
      </w:pPr>
      <w:r w:rsidRPr="00940AF8">
        <w:t>Метою Договору є</w:t>
      </w:r>
      <w:r w:rsidRPr="00940AF8">
        <w:rPr>
          <w:lang w:eastAsia="uk-UA"/>
        </w:rPr>
        <w:t xml:space="preserve"> створення правових і організаційних умов співпраці для досягнення раціонального й екологічно обґрунтованого використання і охорони водних та інших природних ресурсів і екосистем басейну річки Дністер на користь населення і сталого розвитку </w:t>
      </w:r>
      <w:r w:rsidRPr="00940AF8">
        <w:t>обох країн. Сторони Договору співпрацюють в реалізації таких завдань:</w:t>
      </w:r>
    </w:p>
    <w:p w:rsidR="00277EE5" w:rsidRPr="00940AF8" w:rsidRDefault="00277EE5" w:rsidP="00277EE5">
      <w:pPr>
        <w:pStyle w:val="2"/>
        <w:numPr>
          <w:ilvl w:val="0"/>
          <w:numId w:val="1"/>
        </w:numPr>
        <w:tabs>
          <w:tab w:val="clear" w:pos="720"/>
          <w:tab w:val="num" w:pos="-1080"/>
        </w:tabs>
        <w:ind w:left="0" w:firstLine="709"/>
      </w:pPr>
      <w:r w:rsidRPr="00940AF8">
        <w:rPr>
          <w:lang w:eastAsia="uk-UA"/>
        </w:rPr>
        <w:t>розвиток сталого водокористування, що базується на довгостроковій охороні водних ресурсів;</w:t>
      </w:r>
    </w:p>
    <w:p w:rsidR="00277EE5" w:rsidRPr="00940AF8" w:rsidRDefault="00277EE5" w:rsidP="00277EE5">
      <w:pPr>
        <w:pStyle w:val="2"/>
        <w:numPr>
          <w:ilvl w:val="0"/>
          <w:numId w:val="1"/>
        </w:numPr>
        <w:tabs>
          <w:tab w:val="clear" w:pos="720"/>
          <w:tab w:val="num" w:pos="-1620"/>
        </w:tabs>
        <w:ind w:left="0" w:firstLine="709"/>
      </w:pPr>
      <w:r w:rsidRPr="00940AF8">
        <w:rPr>
          <w:lang w:eastAsia="uk-UA"/>
        </w:rPr>
        <w:t>істотне зниження рівня забруднення вод басейну річки Дністер і, відповідно, Чорного моря;</w:t>
      </w:r>
    </w:p>
    <w:p w:rsidR="00277EE5" w:rsidRPr="00940AF8" w:rsidRDefault="00277EE5" w:rsidP="00277EE5">
      <w:pPr>
        <w:pStyle w:val="2"/>
        <w:numPr>
          <w:ilvl w:val="0"/>
          <w:numId w:val="1"/>
        </w:numPr>
        <w:tabs>
          <w:tab w:val="clear" w:pos="720"/>
          <w:tab w:val="num" w:pos="-1620"/>
        </w:tabs>
        <w:ind w:left="0" w:firstLine="709"/>
      </w:pPr>
      <w:r w:rsidRPr="00940AF8">
        <w:rPr>
          <w:lang w:eastAsia="uk-UA"/>
        </w:rPr>
        <w:t xml:space="preserve">запобігання деградації екосистем, відновлення екосистем, а також збереження </w:t>
      </w:r>
      <w:proofErr w:type="spellStart"/>
      <w:r w:rsidRPr="00940AF8">
        <w:rPr>
          <w:lang w:eastAsia="uk-UA"/>
        </w:rPr>
        <w:t>біорізноманіття</w:t>
      </w:r>
      <w:proofErr w:type="spellEnd"/>
      <w:r w:rsidRPr="00940AF8">
        <w:rPr>
          <w:lang w:eastAsia="uk-UA"/>
        </w:rPr>
        <w:t xml:space="preserve"> у басейні річки Дністер;</w:t>
      </w:r>
    </w:p>
    <w:p w:rsidR="00277EE5" w:rsidRPr="00940AF8" w:rsidRDefault="00277EE5" w:rsidP="00277EE5">
      <w:pPr>
        <w:pStyle w:val="2"/>
        <w:numPr>
          <w:ilvl w:val="0"/>
          <w:numId w:val="1"/>
        </w:numPr>
        <w:tabs>
          <w:tab w:val="clear" w:pos="720"/>
          <w:tab w:val="num" w:pos="-1620"/>
        </w:tabs>
        <w:ind w:left="0" w:firstLine="709"/>
      </w:pPr>
      <w:r w:rsidRPr="00940AF8">
        <w:rPr>
          <w:lang w:eastAsia="uk-UA"/>
        </w:rPr>
        <w:t>використання, охорона й управління водними біологічними ресурсами басейну річки Дністер на принципах сталого розвитку;</w:t>
      </w:r>
    </w:p>
    <w:p w:rsidR="00277EE5" w:rsidRPr="00940AF8" w:rsidRDefault="00277EE5" w:rsidP="00277EE5">
      <w:pPr>
        <w:pStyle w:val="2"/>
        <w:numPr>
          <w:ilvl w:val="0"/>
          <w:numId w:val="1"/>
        </w:numPr>
        <w:tabs>
          <w:tab w:val="clear" w:pos="720"/>
          <w:tab w:val="num" w:pos="-1620"/>
        </w:tabs>
        <w:ind w:left="0" w:firstLine="709"/>
      </w:pPr>
      <w:r w:rsidRPr="00940AF8">
        <w:rPr>
          <w:lang w:eastAsia="uk-UA"/>
        </w:rPr>
        <w:t>запобігання і зменшення наслідків шкідливої дії вод, що викликається природними та антропогенними факторами.</w:t>
      </w:r>
    </w:p>
    <w:p w:rsidR="00277EE5" w:rsidRPr="00940AF8" w:rsidRDefault="00277EE5" w:rsidP="00277EE5">
      <w:pPr>
        <w:pStyle w:val="2"/>
        <w:ind w:firstLine="709"/>
      </w:pPr>
      <w:r w:rsidRPr="00940AF8">
        <w:t xml:space="preserve">Згідно із Законом України «Про транскордонне співробітництво» </w:t>
      </w:r>
      <w:r w:rsidRPr="00415A04">
        <w:t xml:space="preserve">                 </w:t>
      </w:r>
      <w:r>
        <w:t>від 24.06.2004 №</w:t>
      </w:r>
      <w:r>
        <w:rPr>
          <w:lang w:val="en-US"/>
        </w:rPr>
        <w:t> </w:t>
      </w:r>
      <w:r w:rsidRPr="00940AF8">
        <w:t xml:space="preserve">1861-IV, метою державної політики у сфері транскордонного співробітництва є створення сприятливих умов для ефективної та взаємовигідної співпраці суб'єктів та учасників транскордонного співробітництва України, підвищення соціально-економічного розвитку регіонів України та рівня життя населення. </w:t>
      </w:r>
      <w:bookmarkStart w:id="0" w:name="27"/>
      <w:bookmarkEnd w:id="0"/>
    </w:p>
    <w:p w:rsidR="00277EE5" w:rsidRPr="00940AF8" w:rsidRDefault="00277EE5" w:rsidP="00277EE5">
      <w:pPr>
        <w:pStyle w:val="2"/>
        <w:ind w:firstLine="709"/>
      </w:pPr>
      <w:r w:rsidRPr="00940AF8">
        <w:t>Державна політика у сфері транскордонного співробітництва ґрунтується на принципах:</w:t>
      </w:r>
    </w:p>
    <w:p w:rsidR="00277EE5" w:rsidRPr="00940AF8" w:rsidRDefault="00277EE5" w:rsidP="00277EE5">
      <w:pPr>
        <w:pStyle w:val="HTM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28"/>
      <w:bookmarkEnd w:id="1"/>
      <w:r w:rsidRPr="00940AF8">
        <w:rPr>
          <w:rFonts w:ascii="Times New Roman" w:hAnsi="Times New Roman" w:cs="Times New Roman"/>
          <w:sz w:val="28"/>
          <w:szCs w:val="28"/>
          <w:lang w:val="uk-UA"/>
        </w:rPr>
        <w:t>законності;</w:t>
      </w:r>
    </w:p>
    <w:p w:rsidR="00277EE5" w:rsidRPr="00940AF8" w:rsidRDefault="00277EE5" w:rsidP="00277EE5">
      <w:pPr>
        <w:pStyle w:val="HTM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29"/>
      <w:bookmarkEnd w:id="2"/>
      <w:r w:rsidRPr="00940AF8">
        <w:rPr>
          <w:rFonts w:ascii="Times New Roman" w:hAnsi="Times New Roman" w:cs="Times New Roman"/>
          <w:sz w:val="28"/>
          <w:szCs w:val="28"/>
          <w:lang w:val="uk-UA"/>
        </w:rPr>
        <w:t xml:space="preserve">чіткого розподілу завдань, повноважень та відповідальності між суб'єктами транскордонного співробітництва України; </w:t>
      </w:r>
    </w:p>
    <w:p w:rsidR="00277EE5" w:rsidRPr="00940AF8" w:rsidRDefault="00277EE5" w:rsidP="00277EE5">
      <w:pPr>
        <w:pStyle w:val="HTM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30"/>
      <w:bookmarkEnd w:id="3"/>
      <w:r w:rsidRPr="00940AF8">
        <w:rPr>
          <w:rFonts w:ascii="Times New Roman" w:hAnsi="Times New Roman" w:cs="Times New Roman"/>
          <w:sz w:val="28"/>
          <w:szCs w:val="28"/>
          <w:lang w:val="uk-UA"/>
        </w:rPr>
        <w:t>гармонізації загальнодержавних, регіональних та місцевих інтересів;</w:t>
      </w:r>
    </w:p>
    <w:p w:rsidR="00277EE5" w:rsidRPr="00940AF8" w:rsidRDefault="00277EE5" w:rsidP="00277EE5">
      <w:pPr>
        <w:pStyle w:val="HTM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31"/>
      <w:bookmarkEnd w:id="4"/>
      <w:r w:rsidRPr="00940AF8">
        <w:rPr>
          <w:rFonts w:ascii="Times New Roman" w:hAnsi="Times New Roman" w:cs="Times New Roman"/>
          <w:sz w:val="28"/>
          <w:szCs w:val="28"/>
          <w:lang w:val="uk-UA"/>
        </w:rPr>
        <w:t>забезпечення рівних можливостей для регіонів України щодо співпраці в рамках транскордонного співробітництва;</w:t>
      </w:r>
    </w:p>
    <w:p w:rsidR="00277EE5" w:rsidRPr="00940AF8" w:rsidRDefault="00277EE5" w:rsidP="00277EE5">
      <w:pPr>
        <w:pStyle w:val="HTM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32"/>
      <w:bookmarkEnd w:id="5"/>
      <w:r w:rsidRPr="00940AF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розмежування відповідальності та повноважень між центральними та місцевими органами виконавчої влади з метою найбільш ефективного розв'язання проблем та завдань у сфері транскордонного співробітництва;</w:t>
      </w:r>
    </w:p>
    <w:p w:rsidR="00277EE5" w:rsidRPr="00940AF8" w:rsidRDefault="00277EE5" w:rsidP="00277EE5">
      <w:pPr>
        <w:numPr>
          <w:ilvl w:val="0"/>
          <w:numId w:val="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val="uk-UA"/>
        </w:rPr>
      </w:pPr>
      <w:bookmarkStart w:id="6" w:name="33"/>
      <w:bookmarkEnd w:id="6"/>
      <w:r w:rsidRPr="00940AF8">
        <w:rPr>
          <w:sz w:val="28"/>
          <w:szCs w:val="28"/>
          <w:lang w:val="uk-UA"/>
        </w:rPr>
        <w:t>створення ефективних механізмів забезпечення умов для здійснення транскордонного співробітництва.</w:t>
      </w:r>
    </w:p>
    <w:p w:rsidR="00277EE5" w:rsidRPr="00940AF8" w:rsidRDefault="00277EE5" w:rsidP="0027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940AF8">
        <w:rPr>
          <w:sz w:val="28"/>
          <w:szCs w:val="28"/>
          <w:lang w:val="uk-UA"/>
        </w:rPr>
        <w:t>Для ефективного впровадження вимог Договору у ньому передбачається створення організаційного механізму – Комісії. Згідно із Законом України «Про транскордонне співробітництво» у</w:t>
      </w:r>
      <w:r w:rsidRPr="00940AF8">
        <w:rPr>
          <w:color w:val="000000"/>
          <w:sz w:val="28"/>
          <w:szCs w:val="28"/>
          <w:lang w:val="uk-UA"/>
        </w:rPr>
        <w:t xml:space="preserve">годи про транскордонне співробітництво можуть передбачати утворення органів транскордонного співробітництва. </w:t>
      </w:r>
      <w:r w:rsidRPr="00940AF8">
        <w:rPr>
          <w:sz w:val="28"/>
          <w:szCs w:val="28"/>
          <w:lang w:val="uk-UA"/>
        </w:rPr>
        <w:t>Така Комісія є органом транскордонного співробітництва.</w:t>
      </w:r>
      <w:r w:rsidRPr="00940AF8">
        <w:rPr>
          <w:color w:val="000000"/>
          <w:sz w:val="28"/>
          <w:szCs w:val="28"/>
          <w:lang w:val="uk-UA"/>
        </w:rPr>
        <w:t xml:space="preserve"> Статус, функції, повноваження та джерела фінансування таких органів визначаються міжнародними договорами України про транскордонне співробітництво, угодами про транскордонне співробітництво, законодавством держав, на території яких вони розміщені, статутами цих органів. </w:t>
      </w:r>
    </w:p>
    <w:p w:rsidR="00277EE5" w:rsidRPr="00940AF8" w:rsidRDefault="00277EE5" w:rsidP="0027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940AF8">
        <w:rPr>
          <w:sz w:val="28"/>
          <w:szCs w:val="28"/>
          <w:lang w:val="uk-UA"/>
        </w:rPr>
        <w:t>Ефективність такого організаційного механізму підтверджена досвідом роботи аналогічних інституцій у транскордонних річкових басейнах Європейського Союзу, а також інших країн світу.</w:t>
      </w:r>
    </w:p>
    <w:p w:rsidR="00277EE5" w:rsidRPr="00940AF8" w:rsidRDefault="00277EE5" w:rsidP="00277EE5">
      <w:pPr>
        <w:ind w:firstLine="709"/>
        <w:jc w:val="both"/>
        <w:rPr>
          <w:sz w:val="28"/>
          <w:szCs w:val="28"/>
          <w:lang w:val="uk-UA"/>
        </w:rPr>
      </w:pPr>
      <w:r w:rsidRPr="00940AF8">
        <w:rPr>
          <w:sz w:val="28"/>
          <w:szCs w:val="28"/>
          <w:lang w:val="uk-UA"/>
        </w:rPr>
        <w:t xml:space="preserve">Відповідно до вищезазначеного закону фінансове забезпечення транскордонного співробітництва </w:t>
      </w:r>
      <w:bookmarkStart w:id="7" w:name="93"/>
      <w:bookmarkEnd w:id="7"/>
      <w:r w:rsidRPr="00940AF8">
        <w:rPr>
          <w:sz w:val="28"/>
          <w:szCs w:val="28"/>
          <w:lang w:val="uk-UA"/>
        </w:rPr>
        <w:t>ґрунтується на видатках на реалізацію проектів (програм) транскордонного співробітництва, що здійснюються за рахунок коштів Державного бюджету України, місцевих бюджетів на відповідний рік, а також інших джерел, не заборонених законом. Для фінансування проектів (програм) транскордонного співробітництва може використовуватися міжнародна технічна допомога згідно із законодавством України.</w:t>
      </w:r>
    </w:p>
    <w:p w:rsidR="00277EE5" w:rsidRPr="00940AF8" w:rsidRDefault="00277EE5" w:rsidP="00277EE5">
      <w:pPr>
        <w:ind w:firstLine="709"/>
        <w:jc w:val="both"/>
        <w:rPr>
          <w:sz w:val="28"/>
          <w:szCs w:val="28"/>
          <w:lang w:val="uk-UA"/>
        </w:rPr>
      </w:pPr>
      <w:r w:rsidRPr="00940AF8">
        <w:rPr>
          <w:sz w:val="28"/>
          <w:szCs w:val="28"/>
          <w:lang w:val="uk-UA"/>
        </w:rPr>
        <w:t>Обсяги державної фінансової підтримки розвитку транскордонного співробітництва визначаються у законі про Державний бюджет України на відповідний рік згідно з державними програмами розвитку транскордонного співробітництва, затвердженими Кабінетом Міністрів України.</w:t>
      </w:r>
    </w:p>
    <w:p w:rsidR="00277EE5" w:rsidRPr="00940AF8" w:rsidRDefault="00277EE5" w:rsidP="00277EE5">
      <w:pPr>
        <w:ind w:firstLine="709"/>
        <w:jc w:val="both"/>
        <w:rPr>
          <w:sz w:val="28"/>
          <w:szCs w:val="28"/>
          <w:lang w:val="uk-UA"/>
        </w:rPr>
      </w:pPr>
      <w:r w:rsidRPr="00940AF8">
        <w:rPr>
          <w:sz w:val="28"/>
          <w:szCs w:val="28"/>
          <w:lang w:val="uk-UA"/>
        </w:rPr>
        <w:t>Обсяги коштів, що спрямовуються суб'єктами транскордонного співробітництва України на виконання державних програм розвитку транскордонного співробітництва, визначаються у відповідних місцевих бюджетах.</w:t>
      </w:r>
    </w:p>
    <w:p w:rsidR="00277EE5" w:rsidRPr="00940AF8" w:rsidRDefault="00277EE5" w:rsidP="00277EE5">
      <w:pPr>
        <w:ind w:firstLine="709"/>
        <w:jc w:val="both"/>
        <w:rPr>
          <w:sz w:val="28"/>
          <w:szCs w:val="28"/>
          <w:lang w:val="uk-UA"/>
        </w:rPr>
      </w:pPr>
      <w:r w:rsidRPr="00940AF8">
        <w:rPr>
          <w:sz w:val="28"/>
          <w:szCs w:val="28"/>
          <w:lang w:val="uk-UA"/>
        </w:rPr>
        <w:t>Заходи щодо виконання державних програм розвитку транскордонного співробітництва фінансуються за рахунок бюджетних призначень головних розпорядників коштів Державного бюджету України на відповідний рік.</w:t>
      </w:r>
    </w:p>
    <w:p w:rsidR="00277EE5" w:rsidRPr="00940AF8" w:rsidRDefault="00277EE5" w:rsidP="00277EE5">
      <w:pPr>
        <w:ind w:firstLine="709"/>
        <w:jc w:val="both"/>
        <w:rPr>
          <w:sz w:val="28"/>
          <w:szCs w:val="28"/>
          <w:lang w:val="uk-UA"/>
        </w:rPr>
      </w:pPr>
      <w:r w:rsidRPr="00940AF8">
        <w:rPr>
          <w:sz w:val="28"/>
          <w:szCs w:val="28"/>
          <w:lang w:val="uk-UA"/>
        </w:rPr>
        <w:t>Нижче у таблиці наведений перелік державних цільових програм, фінансування по яких дозволяє спрямовувати потрібні кошти у межах видатків на кожний рік по визначених напрямах співробітництва стосовно басейну річки Дністер.</w:t>
      </w:r>
    </w:p>
    <w:p w:rsidR="00277EE5" w:rsidRPr="00940AF8" w:rsidRDefault="00277EE5" w:rsidP="00277EE5">
      <w:pPr>
        <w:ind w:firstLine="709"/>
        <w:jc w:val="both"/>
        <w:rPr>
          <w:sz w:val="28"/>
          <w:szCs w:val="28"/>
          <w:lang w:val="uk-UA"/>
        </w:rPr>
      </w:pPr>
      <w:r w:rsidRPr="00940AF8">
        <w:rPr>
          <w:sz w:val="28"/>
          <w:szCs w:val="28"/>
          <w:lang w:val="uk-UA"/>
        </w:rPr>
        <w:t>Міністерство екології та природних ресурсів України та інші заінтересовані міністерства як головні розпорядники бюджетних коштів кожного року при розробленні планів відповідних заходів на рік мають враховувати заходи з виконання зобов’язань Договору в межах бюджетних призначень на рік в рамках виконання завдань та заходів державних цільових програм. У такому випадку при фінансуванні відповідних заходів буде</w:t>
      </w:r>
      <w:bookmarkStart w:id="8" w:name="94"/>
      <w:bookmarkStart w:id="9" w:name="95"/>
      <w:bookmarkStart w:id="10" w:name="96"/>
      <w:bookmarkEnd w:id="8"/>
      <w:bookmarkEnd w:id="9"/>
      <w:bookmarkEnd w:id="10"/>
      <w:r w:rsidRPr="00940AF8">
        <w:rPr>
          <w:sz w:val="28"/>
          <w:szCs w:val="28"/>
          <w:lang w:val="uk-UA"/>
        </w:rPr>
        <w:t xml:space="preserve"> </w:t>
      </w:r>
      <w:r w:rsidRPr="00940AF8">
        <w:rPr>
          <w:sz w:val="28"/>
          <w:szCs w:val="28"/>
          <w:lang w:val="uk-UA"/>
        </w:rPr>
        <w:lastRenderedPageBreak/>
        <w:t xml:space="preserve">відсутнім вплив на дохідну та видаткову частину бюджетів </w:t>
      </w:r>
      <w:r w:rsidR="00606CDA">
        <w:rPr>
          <w:sz w:val="28"/>
          <w:szCs w:val="28"/>
          <w:lang w:val="uk-UA"/>
        </w:rPr>
        <w:t>і</w:t>
      </w:r>
      <w:r w:rsidRPr="00940AF8">
        <w:rPr>
          <w:sz w:val="28"/>
          <w:szCs w:val="28"/>
          <w:lang w:val="uk-UA"/>
        </w:rPr>
        <w:t xml:space="preserve"> виконання Закону про Державний бюджет України у поточному бюджетному періоді.</w:t>
      </w:r>
    </w:p>
    <w:p w:rsidR="00277EE5" w:rsidRPr="00940AF8" w:rsidRDefault="00277EE5" w:rsidP="00277EE5">
      <w:pPr>
        <w:ind w:firstLine="709"/>
        <w:rPr>
          <w:b/>
          <w:sz w:val="28"/>
          <w:szCs w:val="28"/>
          <w:lang w:val="uk-UA"/>
        </w:rPr>
      </w:pPr>
    </w:p>
    <w:p w:rsidR="00277EE5" w:rsidRPr="00940AF8" w:rsidRDefault="00277EE5" w:rsidP="00277EE5">
      <w:pPr>
        <w:jc w:val="center"/>
        <w:rPr>
          <w:b/>
          <w:sz w:val="28"/>
          <w:szCs w:val="28"/>
          <w:lang w:val="uk-UA"/>
        </w:rPr>
      </w:pPr>
      <w:r w:rsidRPr="00940AF8">
        <w:rPr>
          <w:b/>
          <w:sz w:val="28"/>
          <w:szCs w:val="28"/>
          <w:lang w:val="uk-UA"/>
        </w:rPr>
        <w:t>Державні цільові програми, виконавцем заходів яких є</w:t>
      </w:r>
    </w:p>
    <w:p w:rsidR="00277EE5" w:rsidRPr="00940AF8" w:rsidRDefault="00277EE5" w:rsidP="00277EE5">
      <w:pPr>
        <w:jc w:val="center"/>
        <w:rPr>
          <w:b/>
          <w:sz w:val="28"/>
          <w:szCs w:val="28"/>
          <w:lang w:val="uk-UA"/>
        </w:rPr>
      </w:pPr>
      <w:r w:rsidRPr="00940AF8">
        <w:rPr>
          <w:b/>
          <w:sz w:val="28"/>
          <w:szCs w:val="28"/>
          <w:lang w:val="uk-UA"/>
        </w:rPr>
        <w:t>Міністерство екології та природних ресурсів України</w:t>
      </w:r>
      <w:r w:rsidR="007741EE">
        <w:rPr>
          <w:b/>
          <w:sz w:val="28"/>
          <w:szCs w:val="28"/>
          <w:lang w:val="uk-UA"/>
        </w:rPr>
        <w:t xml:space="preserve"> та інші заінтересовані центральні органи виконавчої влади</w:t>
      </w:r>
    </w:p>
    <w:p w:rsidR="00277EE5" w:rsidRPr="00940AF8" w:rsidRDefault="00277EE5" w:rsidP="00277EE5">
      <w:pPr>
        <w:rPr>
          <w:sz w:val="28"/>
          <w:szCs w:val="28"/>
          <w:lang w:val="uk-UA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463"/>
        <w:gridCol w:w="2677"/>
        <w:gridCol w:w="1609"/>
      </w:tblGrid>
      <w:tr w:rsidR="00277EE5" w:rsidRPr="00940AF8" w:rsidTr="002A23DD">
        <w:trPr>
          <w:trHeight w:val="1105"/>
          <w:tblHeader/>
        </w:trPr>
        <w:tc>
          <w:tcPr>
            <w:tcW w:w="2802" w:type="pct"/>
            <w:shd w:val="clear" w:color="auto" w:fill="FFFFFF"/>
            <w:noWrap/>
            <w:vAlign w:val="center"/>
          </w:tcPr>
          <w:p w:rsidR="00277EE5" w:rsidRPr="00940AF8" w:rsidRDefault="00277EE5" w:rsidP="002A23DD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940AF8">
              <w:rPr>
                <w:b/>
                <w:color w:val="000000"/>
                <w:sz w:val="28"/>
                <w:szCs w:val="28"/>
                <w:lang w:val="uk-UA"/>
              </w:rPr>
              <w:t>Назва державних цільових програм</w:t>
            </w:r>
          </w:p>
        </w:tc>
        <w:tc>
          <w:tcPr>
            <w:tcW w:w="1373" w:type="pct"/>
            <w:shd w:val="clear" w:color="auto" w:fill="FFFFFF"/>
            <w:noWrap/>
            <w:vAlign w:val="center"/>
          </w:tcPr>
          <w:p w:rsidR="00277EE5" w:rsidRPr="00940AF8" w:rsidRDefault="00277EE5" w:rsidP="002A23DD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940AF8">
              <w:rPr>
                <w:b/>
                <w:color w:val="000000"/>
                <w:sz w:val="28"/>
                <w:szCs w:val="28"/>
                <w:lang w:val="uk-UA"/>
              </w:rPr>
              <w:t>Коли та яким документом затверджена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 w:rsidR="00277EE5" w:rsidRPr="00940AF8" w:rsidRDefault="00277EE5" w:rsidP="002A23DD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940AF8">
              <w:rPr>
                <w:b/>
                <w:color w:val="000000"/>
                <w:sz w:val="28"/>
                <w:szCs w:val="28"/>
                <w:lang w:val="uk-UA"/>
              </w:rPr>
              <w:t>Термін дії</w:t>
            </w:r>
          </w:p>
        </w:tc>
      </w:tr>
      <w:tr w:rsidR="00277EE5" w:rsidRPr="00940AF8" w:rsidTr="002A23DD">
        <w:trPr>
          <w:trHeight w:val="480"/>
        </w:trPr>
        <w:tc>
          <w:tcPr>
            <w:tcW w:w="2802" w:type="pct"/>
            <w:shd w:val="clear" w:color="auto" w:fill="FFFFFF"/>
          </w:tcPr>
          <w:p w:rsidR="00277EE5" w:rsidRPr="00287186" w:rsidRDefault="001C6CA6" w:rsidP="002A23D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Загальнодержавна програма «Питна вода України»</w:t>
            </w:r>
            <w:r w:rsidR="00277EE5" w:rsidRPr="00287186">
              <w:rPr>
                <w:bCs/>
                <w:color w:val="000000"/>
                <w:sz w:val="28"/>
                <w:szCs w:val="28"/>
                <w:lang w:val="uk-UA"/>
              </w:rPr>
              <w:t xml:space="preserve"> на 2006 -</w:t>
            </w:r>
            <w:r w:rsidR="006033DA" w:rsidRPr="00287186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277EE5" w:rsidRPr="00287186">
              <w:rPr>
                <w:bCs/>
                <w:color w:val="000000"/>
                <w:sz w:val="28"/>
                <w:szCs w:val="28"/>
                <w:lang w:val="uk-UA"/>
              </w:rPr>
              <w:t>2020 роки</w:t>
            </w:r>
          </w:p>
        </w:tc>
        <w:tc>
          <w:tcPr>
            <w:tcW w:w="1373" w:type="pct"/>
            <w:shd w:val="clear" w:color="auto" w:fill="FFFFFF"/>
            <w:noWrap/>
          </w:tcPr>
          <w:p w:rsidR="00277EE5" w:rsidRPr="00B322D7" w:rsidRDefault="00277EE5" w:rsidP="002A23DD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322D7">
              <w:rPr>
                <w:bCs/>
                <w:iCs/>
                <w:color w:val="000000"/>
                <w:sz w:val="28"/>
                <w:szCs w:val="28"/>
                <w:lang w:val="uk-UA"/>
              </w:rPr>
              <w:t>Закон України</w:t>
            </w:r>
          </w:p>
          <w:p w:rsidR="00277EE5" w:rsidRPr="00B322D7" w:rsidRDefault="00277EE5" w:rsidP="002A23DD">
            <w:pPr>
              <w:ind w:right="-109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322D7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від 3  березня 2005 р. </w:t>
            </w:r>
            <w:r w:rsidRPr="00B322D7">
              <w:rPr>
                <w:bCs/>
                <w:iCs/>
                <w:color w:val="000000"/>
                <w:sz w:val="28"/>
                <w:szCs w:val="28"/>
                <w:lang w:val="uk-UA"/>
              </w:rPr>
              <w:br/>
              <w:t>№ 2455-IV</w:t>
            </w:r>
          </w:p>
        </w:tc>
        <w:tc>
          <w:tcPr>
            <w:tcW w:w="825" w:type="pct"/>
            <w:shd w:val="clear" w:color="auto" w:fill="FFFFFF"/>
            <w:noWrap/>
          </w:tcPr>
          <w:p w:rsidR="00277EE5" w:rsidRPr="00940AF8" w:rsidRDefault="00277EE5" w:rsidP="002A23D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40AF8">
              <w:rPr>
                <w:bCs/>
                <w:color w:val="000000"/>
                <w:sz w:val="28"/>
                <w:szCs w:val="28"/>
                <w:lang w:val="uk-UA"/>
              </w:rPr>
              <w:t>2006 - 2020</w:t>
            </w:r>
          </w:p>
        </w:tc>
      </w:tr>
      <w:tr w:rsidR="00277EE5" w:rsidRPr="00940AF8" w:rsidTr="002A23DD">
        <w:trPr>
          <w:trHeight w:val="480"/>
        </w:trPr>
        <w:tc>
          <w:tcPr>
            <w:tcW w:w="2802" w:type="pct"/>
            <w:shd w:val="clear" w:color="auto" w:fill="FFFFFF"/>
          </w:tcPr>
          <w:p w:rsidR="00277EE5" w:rsidRPr="00287186" w:rsidRDefault="00277EE5" w:rsidP="002A23D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87186">
              <w:rPr>
                <w:color w:val="000000"/>
                <w:sz w:val="28"/>
                <w:szCs w:val="28"/>
                <w:lang w:val="uk-UA"/>
              </w:rPr>
              <w:t>Загальнодержавна цільова програма розвитку водного господарства та екологічного оздоровлення басейну річки Дніпро на період до 2021 року</w:t>
            </w:r>
          </w:p>
        </w:tc>
        <w:tc>
          <w:tcPr>
            <w:tcW w:w="1373" w:type="pct"/>
            <w:shd w:val="clear" w:color="auto" w:fill="FFFFFF"/>
            <w:noWrap/>
          </w:tcPr>
          <w:p w:rsidR="00277EE5" w:rsidRPr="00B322D7" w:rsidRDefault="00277EE5" w:rsidP="002A23DD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322D7">
              <w:rPr>
                <w:bCs/>
                <w:iCs/>
                <w:color w:val="000000"/>
                <w:sz w:val="28"/>
                <w:szCs w:val="28"/>
                <w:lang w:val="uk-UA"/>
              </w:rPr>
              <w:t>Закон України</w:t>
            </w:r>
          </w:p>
          <w:p w:rsidR="00277EE5" w:rsidRPr="00B322D7" w:rsidRDefault="00277EE5" w:rsidP="002A23DD">
            <w:pPr>
              <w:ind w:right="-109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322D7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від </w:t>
            </w:r>
            <w:r w:rsidRPr="00B322D7">
              <w:rPr>
                <w:rStyle w:val="rvts44"/>
                <w:color w:val="000000"/>
                <w:sz w:val="28"/>
                <w:szCs w:val="28"/>
                <w:lang w:val="uk-UA"/>
              </w:rPr>
              <w:t xml:space="preserve">24 травня 2012 </w:t>
            </w:r>
            <w:r w:rsidRPr="00B322D7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р. № </w:t>
            </w:r>
            <w:r w:rsidRPr="00B322D7">
              <w:rPr>
                <w:rStyle w:val="rvts44"/>
                <w:color w:val="000000"/>
                <w:sz w:val="28"/>
                <w:szCs w:val="28"/>
                <w:lang w:val="uk-UA"/>
              </w:rPr>
              <w:t>4836-VI</w:t>
            </w:r>
          </w:p>
        </w:tc>
        <w:tc>
          <w:tcPr>
            <w:tcW w:w="825" w:type="pct"/>
            <w:shd w:val="clear" w:color="auto" w:fill="FFFFFF"/>
            <w:noWrap/>
          </w:tcPr>
          <w:p w:rsidR="00277EE5" w:rsidRPr="00940AF8" w:rsidRDefault="00476302" w:rsidP="002A23D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2012</w:t>
            </w:r>
            <w:r w:rsidR="00277EE5" w:rsidRPr="00940AF8">
              <w:rPr>
                <w:bCs/>
                <w:color w:val="000000"/>
                <w:sz w:val="28"/>
                <w:szCs w:val="28"/>
                <w:lang w:val="uk-UA"/>
              </w:rPr>
              <w:t xml:space="preserve"> - 2021</w:t>
            </w:r>
          </w:p>
        </w:tc>
      </w:tr>
    </w:tbl>
    <w:p w:rsidR="00277EE5" w:rsidRDefault="00277EE5" w:rsidP="00277EE5">
      <w:pPr>
        <w:pStyle w:val="2"/>
        <w:tabs>
          <w:tab w:val="left" w:pos="-1440"/>
        </w:tabs>
        <w:spacing w:after="100" w:afterAutospacing="1"/>
        <w:ind w:firstLine="0"/>
        <w:jc w:val="left"/>
        <w:rPr>
          <w:b/>
          <w:lang w:eastAsia="uk-UA"/>
        </w:rPr>
      </w:pPr>
    </w:p>
    <w:p w:rsidR="00277EE5" w:rsidRPr="00940AF8" w:rsidRDefault="00277EE5" w:rsidP="00277EE5">
      <w:pPr>
        <w:pStyle w:val="2"/>
        <w:tabs>
          <w:tab w:val="left" w:pos="-1440"/>
        </w:tabs>
        <w:spacing w:after="100" w:afterAutospacing="1"/>
        <w:ind w:firstLine="0"/>
        <w:jc w:val="left"/>
        <w:rPr>
          <w:b/>
          <w:lang w:eastAsia="uk-UA"/>
        </w:rPr>
      </w:pPr>
      <w:r w:rsidRPr="00940AF8">
        <w:rPr>
          <w:b/>
          <w:lang w:eastAsia="uk-UA"/>
        </w:rPr>
        <w:t>Перелік програм регіонального розвитку</w:t>
      </w:r>
    </w:p>
    <w:tbl>
      <w:tblPr>
        <w:tblW w:w="4983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3"/>
        <w:gridCol w:w="3090"/>
        <w:gridCol w:w="3088"/>
      </w:tblGrid>
      <w:tr w:rsidR="00277EE5" w:rsidRPr="00940AF8" w:rsidTr="002A23DD">
        <w:trPr>
          <w:jc w:val="center"/>
        </w:trPr>
        <w:tc>
          <w:tcPr>
            <w:tcW w:w="1855" w:type="pct"/>
            <w:vAlign w:val="center"/>
          </w:tcPr>
          <w:p w:rsidR="00277EE5" w:rsidRPr="00940AF8" w:rsidRDefault="00277EE5" w:rsidP="002A23DD">
            <w:pPr>
              <w:rPr>
                <w:b/>
                <w:sz w:val="28"/>
                <w:szCs w:val="28"/>
                <w:lang w:val="uk-UA"/>
              </w:rPr>
            </w:pPr>
            <w:r w:rsidRPr="00940AF8">
              <w:rPr>
                <w:b/>
                <w:sz w:val="28"/>
                <w:szCs w:val="28"/>
                <w:lang w:val="uk-UA"/>
              </w:rPr>
              <w:t>Назва територіального органу (відповідальний виконавець програми)</w:t>
            </w:r>
          </w:p>
        </w:tc>
        <w:tc>
          <w:tcPr>
            <w:tcW w:w="1573" w:type="pct"/>
            <w:vAlign w:val="center"/>
          </w:tcPr>
          <w:p w:rsidR="00277EE5" w:rsidRPr="00940AF8" w:rsidRDefault="00277EE5" w:rsidP="002A23DD">
            <w:pPr>
              <w:rPr>
                <w:b/>
                <w:sz w:val="28"/>
                <w:szCs w:val="28"/>
                <w:lang w:val="uk-UA"/>
              </w:rPr>
            </w:pPr>
            <w:r w:rsidRPr="00940AF8">
              <w:rPr>
                <w:b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1572" w:type="pct"/>
            <w:vAlign w:val="center"/>
          </w:tcPr>
          <w:p w:rsidR="00277EE5" w:rsidRPr="00940AF8" w:rsidRDefault="00277EE5" w:rsidP="002A23DD">
            <w:pPr>
              <w:rPr>
                <w:b/>
                <w:sz w:val="28"/>
                <w:szCs w:val="28"/>
                <w:lang w:val="uk-UA"/>
              </w:rPr>
            </w:pPr>
            <w:r w:rsidRPr="00940AF8">
              <w:rPr>
                <w:b/>
                <w:sz w:val="28"/>
                <w:szCs w:val="28"/>
                <w:lang w:val="uk-UA"/>
              </w:rPr>
              <w:t>Орган, яким прийнята програма</w:t>
            </w:r>
          </w:p>
        </w:tc>
      </w:tr>
      <w:tr w:rsidR="00277EE5" w:rsidRPr="00940AF8" w:rsidTr="002A23DD">
        <w:trPr>
          <w:jc w:val="center"/>
        </w:trPr>
        <w:tc>
          <w:tcPr>
            <w:tcW w:w="5000" w:type="pct"/>
            <w:gridSpan w:val="3"/>
            <w:vAlign w:val="center"/>
          </w:tcPr>
          <w:p w:rsidR="00277EE5" w:rsidRPr="00940AF8" w:rsidRDefault="00277EE5" w:rsidP="002A23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0AF8">
              <w:rPr>
                <w:b/>
                <w:sz w:val="28"/>
                <w:szCs w:val="28"/>
                <w:lang w:val="uk-UA"/>
              </w:rPr>
              <w:t>Вінницька область</w:t>
            </w:r>
          </w:p>
        </w:tc>
      </w:tr>
      <w:tr w:rsidR="00277EE5" w:rsidRPr="00E61D64" w:rsidTr="002A23DD">
        <w:trPr>
          <w:trHeight w:val="1239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Департамент екології та природних ресурсів Вінницької </w:t>
            </w:r>
            <w:r w:rsidR="00B322D7">
              <w:rPr>
                <w:lang w:val="uk-UA"/>
              </w:rPr>
              <w:t>обл</w:t>
            </w:r>
            <w:r w:rsidR="001C6CA6">
              <w:rPr>
                <w:lang w:val="uk-UA"/>
              </w:rPr>
              <w:t xml:space="preserve">асної </w:t>
            </w:r>
            <w:r w:rsidR="00B322D7">
              <w:rPr>
                <w:lang w:val="uk-UA"/>
              </w:rPr>
              <w:t>держ</w:t>
            </w:r>
            <w:r w:rsidR="001C6CA6">
              <w:rPr>
                <w:lang w:val="uk-UA"/>
              </w:rPr>
              <w:t xml:space="preserve">авної </w:t>
            </w:r>
            <w:r w:rsidR="00B322D7">
              <w:rPr>
                <w:lang w:val="uk-UA"/>
              </w:rPr>
              <w:t>адміністрації</w:t>
            </w:r>
          </w:p>
        </w:tc>
        <w:tc>
          <w:tcPr>
            <w:tcW w:w="1573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Регіональна програма охорони навколишнього природного середовища</w:t>
            </w:r>
          </w:p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та використання </w:t>
            </w:r>
          </w:p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природних ресурсів </w:t>
            </w:r>
            <w:r w:rsidRPr="00E61D64">
              <w:rPr>
                <w:lang w:val="uk-UA"/>
              </w:rPr>
              <w:br/>
              <w:t>на 2013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-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2018 роки</w:t>
            </w:r>
          </w:p>
        </w:tc>
        <w:tc>
          <w:tcPr>
            <w:tcW w:w="1572" w:type="pct"/>
          </w:tcPr>
          <w:p w:rsidR="00277EE5" w:rsidRPr="00E61D64" w:rsidRDefault="00277EE5" w:rsidP="002A23DD">
            <w:pPr>
              <w:ind w:right="-236" w:firstLine="34"/>
              <w:rPr>
                <w:lang w:val="uk-UA"/>
              </w:rPr>
            </w:pPr>
            <w:r w:rsidRPr="00E61D64">
              <w:rPr>
                <w:lang w:val="uk-UA"/>
              </w:rPr>
              <w:t xml:space="preserve">Вінницька обласна рада, рішення від 18.12.2012 </w:t>
            </w:r>
          </w:p>
          <w:p w:rsidR="00277EE5" w:rsidRPr="00E61D64" w:rsidRDefault="00277EE5" w:rsidP="002A23DD">
            <w:pPr>
              <w:ind w:right="-236" w:firstLine="34"/>
              <w:rPr>
                <w:lang w:val="uk-UA"/>
              </w:rPr>
            </w:pPr>
            <w:r w:rsidRPr="00E61D64">
              <w:rPr>
                <w:lang w:val="uk-UA"/>
              </w:rPr>
              <w:t>№ 418</w:t>
            </w:r>
          </w:p>
        </w:tc>
      </w:tr>
      <w:tr w:rsidR="00277EE5" w:rsidRPr="00E61D64" w:rsidTr="002A23DD">
        <w:trPr>
          <w:trHeight w:val="220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Вінницька державна обласна адміністрація</w:t>
            </w:r>
          </w:p>
        </w:tc>
        <w:tc>
          <w:tcPr>
            <w:tcW w:w="1573" w:type="pct"/>
          </w:tcPr>
          <w:p w:rsidR="00277EE5" w:rsidRPr="00E61D64" w:rsidRDefault="00B322D7" w:rsidP="002A23DD">
            <w:pPr>
              <w:rPr>
                <w:lang w:val="uk-UA"/>
              </w:rPr>
            </w:pPr>
            <w:r>
              <w:rPr>
                <w:lang w:val="uk-UA"/>
              </w:rPr>
              <w:t xml:space="preserve">Обласна програма </w:t>
            </w:r>
            <w:r w:rsidR="00277EE5" w:rsidRPr="00E61D64">
              <w:rPr>
                <w:lang w:val="uk-UA"/>
              </w:rPr>
              <w:t>«Питна вода» на 2008</w:t>
            </w:r>
            <w:r w:rsidR="0001517E">
              <w:rPr>
                <w:lang w:val="uk-UA"/>
              </w:rPr>
              <w:t xml:space="preserve"> </w:t>
            </w:r>
            <w:r w:rsidR="00277EE5" w:rsidRPr="00E61D64">
              <w:rPr>
                <w:lang w:val="uk-UA"/>
              </w:rPr>
              <w:t>-</w:t>
            </w:r>
            <w:r w:rsidR="0001517E">
              <w:rPr>
                <w:lang w:val="uk-UA"/>
              </w:rPr>
              <w:t xml:space="preserve"> </w:t>
            </w:r>
            <w:r w:rsidR="00277EE5" w:rsidRPr="00E61D64">
              <w:rPr>
                <w:lang w:val="uk-UA"/>
              </w:rPr>
              <w:t>2020 роки</w:t>
            </w:r>
          </w:p>
        </w:tc>
        <w:tc>
          <w:tcPr>
            <w:tcW w:w="1572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Вінницька обласна рада, рішення від 17.07.12 № 379</w:t>
            </w:r>
          </w:p>
        </w:tc>
      </w:tr>
      <w:tr w:rsidR="00277EE5" w:rsidRPr="00E61D64" w:rsidTr="002A23DD">
        <w:trPr>
          <w:trHeight w:val="220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Головне управління агропроми</w:t>
            </w:r>
            <w:r w:rsidR="00287186">
              <w:rPr>
                <w:lang w:val="uk-UA"/>
              </w:rPr>
              <w:t>слового розвитку  Вінницької обл</w:t>
            </w:r>
            <w:r w:rsidR="001C6CA6">
              <w:rPr>
                <w:lang w:val="uk-UA"/>
              </w:rPr>
              <w:t xml:space="preserve">асної </w:t>
            </w:r>
            <w:r w:rsidR="00287186">
              <w:rPr>
                <w:lang w:val="uk-UA"/>
              </w:rPr>
              <w:t>держ</w:t>
            </w:r>
            <w:r w:rsidR="001C6CA6">
              <w:rPr>
                <w:lang w:val="uk-UA"/>
              </w:rPr>
              <w:t xml:space="preserve">авної </w:t>
            </w:r>
            <w:r w:rsidR="00287186">
              <w:rPr>
                <w:lang w:val="uk-UA"/>
              </w:rPr>
              <w:t>адміністрації</w:t>
            </w:r>
          </w:p>
        </w:tc>
        <w:tc>
          <w:tcPr>
            <w:tcW w:w="1573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Програма розвитку рибного господарства у Вінницькій області на 2013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-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2017 роки</w:t>
            </w:r>
          </w:p>
        </w:tc>
        <w:tc>
          <w:tcPr>
            <w:tcW w:w="1572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Вінницька обласна рада, рішення від 18.12.12 № 417</w:t>
            </w:r>
          </w:p>
        </w:tc>
      </w:tr>
      <w:tr w:rsidR="00277EE5" w:rsidRPr="00E61D64" w:rsidTr="002A23DD">
        <w:trPr>
          <w:trHeight w:val="220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Басейнове управління водних ресурсів річки Південний Буг  </w:t>
            </w:r>
          </w:p>
        </w:tc>
        <w:tc>
          <w:tcPr>
            <w:tcW w:w="1573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Комплексна цільова програма розвитку водного господарства Вінницької області на період </w:t>
            </w:r>
            <w:r w:rsidR="00287186">
              <w:rPr>
                <w:lang w:val="uk-UA"/>
              </w:rPr>
              <w:t xml:space="preserve">              </w:t>
            </w:r>
            <w:r w:rsidRPr="00E61D64">
              <w:rPr>
                <w:lang w:val="uk-UA"/>
              </w:rPr>
              <w:t>до 2021 року</w:t>
            </w:r>
          </w:p>
        </w:tc>
        <w:tc>
          <w:tcPr>
            <w:tcW w:w="1572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Вінницька обласна рада, рішення від 08.11.13 № 588</w:t>
            </w:r>
          </w:p>
        </w:tc>
      </w:tr>
      <w:tr w:rsidR="00277EE5" w:rsidRPr="00940AF8" w:rsidTr="002A23DD">
        <w:trPr>
          <w:trHeight w:val="300"/>
          <w:jc w:val="center"/>
        </w:trPr>
        <w:tc>
          <w:tcPr>
            <w:tcW w:w="5000" w:type="pct"/>
            <w:gridSpan w:val="3"/>
          </w:tcPr>
          <w:p w:rsidR="00277EE5" w:rsidRPr="00940AF8" w:rsidRDefault="00277EE5" w:rsidP="002A23DD">
            <w:pPr>
              <w:jc w:val="center"/>
              <w:rPr>
                <w:sz w:val="28"/>
                <w:szCs w:val="28"/>
                <w:lang w:val="uk-UA"/>
              </w:rPr>
            </w:pPr>
            <w:r w:rsidRPr="00940AF8">
              <w:rPr>
                <w:b/>
                <w:sz w:val="28"/>
                <w:szCs w:val="28"/>
                <w:lang w:val="uk-UA"/>
              </w:rPr>
              <w:t>Івано-Франківська область</w:t>
            </w:r>
          </w:p>
        </w:tc>
      </w:tr>
      <w:tr w:rsidR="00277EE5" w:rsidRPr="00FC28AA" w:rsidTr="002A23DD">
        <w:trPr>
          <w:trHeight w:val="300"/>
          <w:jc w:val="center"/>
        </w:trPr>
        <w:tc>
          <w:tcPr>
            <w:tcW w:w="1855" w:type="pct"/>
          </w:tcPr>
          <w:p w:rsidR="00277EE5" w:rsidRPr="00FC28AA" w:rsidRDefault="00287186" w:rsidP="002A23DD">
            <w:pPr>
              <w:rPr>
                <w:lang w:val="uk-UA"/>
              </w:rPr>
            </w:pPr>
            <w:r w:rsidRPr="00287186">
              <w:rPr>
                <w:color w:val="000000"/>
                <w:lang w:val="uk-UA" w:eastAsia="uk-UA"/>
              </w:rPr>
              <w:t xml:space="preserve">Управління екології та природних </w:t>
            </w:r>
            <w:r w:rsidRPr="00FC28AA">
              <w:rPr>
                <w:color w:val="000000"/>
                <w:lang w:val="uk-UA" w:eastAsia="uk-UA"/>
              </w:rPr>
              <w:t>ресурсів</w:t>
            </w:r>
            <w:r w:rsidRPr="00FC28AA">
              <w:rPr>
                <w:lang w:val="uk-UA"/>
              </w:rPr>
              <w:t xml:space="preserve"> Івано-Франківської обл</w:t>
            </w:r>
            <w:r w:rsidR="001C6CA6">
              <w:rPr>
                <w:lang w:val="uk-UA"/>
              </w:rPr>
              <w:t xml:space="preserve">асної </w:t>
            </w:r>
            <w:r w:rsidRPr="00FC28AA">
              <w:rPr>
                <w:lang w:val="uk-UA"/>
              </w:rPr>
              <w:t>держ</w:t>
            </w:r>
            <w:r w:rsidR="001C6CA6">
              <w:rPr>
                <w:lang w:val="uk-UA"/>
              </w:rPr>
              <w:t xml:space="preserve">авної </w:t>
            </w:r>
            <w:r w:rsidRPr="00FC28AA">
              <w:rPr>
                <w:lang w:val="uk-UA"/>
              </w:rPr>
              <w:t>адміністрації</w:t>
            </w:r>
          </w:p>
          <w:p w:rsidR="00277EE5" w:rsidRPr="00287186" w:rsidRDefault="00277EE5" w:rsidP="002A23DD">
            <w:pPr>
              <w:rPr>
                <w:highlight w:val="yellow"/>
                <w:lang w:val="uk-UA"/>
              </w:rPr>
            </w:pPr>
          </w:p>
        </w:tc>
        <w:tc>
          <w:tcPr>
            <w:tcW w:w="1573" w:type="pct"/>
          </w:tcPr>
          <w:p w:rsidR="00277EE5" w:rsidRPr="00FC28AA" w:rsidRDefault="00FC28AA" w:rsidP="002A23DD">
            <w:pPr>
              <w:rPr>
                <w:highlight w:val="yellow"/>
                <w:lang w:val="uk-UA"/>
              </w:rPr>
            </w:pPr>
            <w:r w:rsidRPr="00FC28AA">
              <w:rPr>
                <w:color w:val="000000"/>
                <w:lang w:val="uk-UA" w:eastAsia="uk-UA"/>
              </w:rPr>
              <w:t>Обласна програма охорони навколишнього природного середовища до 2020 року</w:t>
            </w:r>
          </w:p>
        </w:tc>
        <w:tc>
          <w:tcPr>
            <w:tcW w:w="1572" w:type="pct"/>
          </w:tcPr>
          <w:p w:rsidR="00FC28AA" w:rsidRDefault="00FC28AA" w:rsidP="00FC28AA">
            <w:pPr>
              <w:jc w:val="center"/>
              <w:rPr>
                <w:color w:val="000000"/>
                <w:lang w:val="uk-UA" w:eastAsia="uk-UA"/>
              </w:rPr>
            </w:pPr>
            <w:r w:rsidRPr="00FC28AA">
              <w:rPr>
                <w:color w:val="000000"/>
                <w:lang w:val="uk-UA" w:eastAsia="uk-UA"/>
              </w:rPr>
              <w:t xml:space="preserve">Рішення Івано-Франківської обласної ради від 25.12.2015 № 59-2/2015, від 26.05.2016 </w:t>
            </w:r>
          </w:p>
          <w:p w:rsidR="00277EE5" w:rsidRPr="00FC28AA" w:rsidRDefault="00FC28AA" w:rsidP="00FC28AA">
            <w:pPr>
              <w:jc w:val="center"/>
              <w:rPr>
                <w:color w:val="000000"/>
                <w:lang w:val="uk-UA" w:eastAsia="uk-UA"/>
              </w:rPr>
            </w:pPr>
            <w:r w:rsidRPr="00FC28AA">
              <w:rPr>
                <w:color w:val="000000"/>
                <w:lang w:val="uk-UA" w:eastAsia="uk-UA"/>
              </w:rPr>
              <w:t>№ 183-5/2016</w:t>
            </w:r>
          </w:p>
        </w:tc>
      </w:tr>
      <w:tr w:rsidR="00277EE5" w:rsidRPr="00E61D64" w:rsidTr="002A23DD">
        <w:trPr>
          <w:trHeight w:val="300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Управління житлово-</w:t>
            </w:r>
            <w:r w:rsidRPr="00E61D64">
              <w:rPr>
                <w:lang w:val="uk-UA"/>
              </w:rPr>
              <w:lastRenderedPageBreak/>
              <w:t>комунального гос</w:t>
            </w:r>
            <w:r w:rsidR="00262096">
              <w:rPr>
                <w:lang w:val="uk-UA"/>
              </w:rPr>
              <w:t>подарства Івано-Франківської обл</w:t>
            </w:r>
            <w:r w:rsidR="001C6CA6">
              <w:rPr>
                <w:lang w:val="uk-UA"/>
              </w:rPr>
              <w:t xml:space="preserve">асної </w:t>
            </w:r>
            <w:r w:rsidR="00262096">
              <w:rPr>
                <w:lang w:val="uk-UA"/>
              </w:rPr>
              <w:t>держ</w:t>
            </w:r>
            <w:r w:rsidR="001C6CA6">
              <w:rPr>
                <w:lang w:val="uk-UA"/>
              </w:rPr>
              <w:t xml:space="preserve">авної </w:t>
            </w:r>
            <w:r w:rsidR="00262096">
              <w:rPr>
                <w:lang w:val="uk-UA"/>
              </w:rPr>
              <w:t>адміністрації</w:t>
            </w:r>
          </w:p>
        </w:tc>
        <w:tc>
          <w:tcPr>
            <w:tcW w:w="1573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lastRenderedPageBreak/>
              <w:t xml:space="preserve">Регіональна цільова </w:t>
            </w:r>
            <w:r w:rsidRPr="00E61D64">
              <w:rPr>
                <w:lang w:val="uk-UA"/>
              </w:rPr>
              <w:lastRenderedPageBreak/>
              <w:t>програма «Питна вода» на 2012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-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2020 роки</w:t>
            </w:r>
          </w:p>
        </w:tc>
        <w:tc>
          <w:tcPr>
            <w:tcW w:w="1572" w:type="pct"/>
          </w:tcPr>
          <w:p w:rsidR="00262096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lastRenderedPageBreak/>
              <w:t>Рішення Івано-</w:t>
            </w:r>
            <w:r w:rsidRPr="00E61D64">
              <w:rPr>
                <w:lang w:val="uk-UA"/>
              </w:rPr>
              <w:lastRenderedPageBreak/>
              <w:t xml:space="preserve">Франківської обласної ради від 06.04.2012 </w:t>
            </w:r>
          </w:p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№ 467-13/2012</w:t>
            </w:r>
          </w:p>
        </w:tc>
      </w:tr>
      <w:tr w:rsidR="00277EE5" w:rsidRPr="00E61D64" w:rsidTr="002A23DD">
        <w:trPr>
          <w:trHeight w:val="300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lastRenderedPageBreak/>
              <w:t xml:space="preserve">Департамент агропромислового комплексу Івано-Франківської </w:t>
            </w:r>
            <w:r w:rsidR="00262096">
              <w:rPr>
                <w:lang w:val="uk-UA"/>
              </w:rPr>
              <w:t>обл</w:t>
            </w:r>
            <w:r w:rsidR="001C6CA6">
              <w:rPr>
                <w:lang w:val="uk-UA"/>
              </w:rPr>
              <w:t xml:space="preserve">асної </w:t>
            </w:r>
            <w:r w:rsidR="00262096">
              <w:rPr>
                <w:lang w:val="uk-UA"/>
              </w:rPr>
              <w:t>держ</w:t>
            </w:r>
            <w:r w:rsidR="001C6CA6">
              <w:rPr>
                <w:lang w:val="uk-UA"/>
              </w:rPr>
              <w:t xml:space="preserve">авної </w:t>
            </w:r>
            <w:r w:rsidR="00262096">
              <w:rPr>
                <w:lang w:val="uk-UA"/>
              </w:rPr>
              <w:t>адміністрації</w:t>
            </w:r>
          </w:p>
        </w:tc>
        <w:tc>
          <w:tcPr>
            <w:tcW w:w="1573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Регіональна цільова програма розвитку рибного господарства на період </w:t>
            </w:r>
            <w:r>
              <w:rPr>
                <w:lang w:val="uk-UA"/>
              </w:rPr>
              <w:br/>
            </w:r>
            <w:r w:rsidRPr="00E61D64">
              <w:rPr>
                <w:lang w:val="uk-UA"/>
              </w:rPr>
              <w:t xml:space="preserve">до 2020 року </w:t>
            </w:r>
          </w:p>
        </w:tc>
        <w:tc>
          <w:tcPr>
            <w:tcW w:w="1572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Рішення Івано-Франківської обласної ради від 18.04.2013 </w:t>
            </w:r>
          </w:p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№ 898-21/2013</w:t>
            </w:r>
          </w:p>
        </w:tc>
      </w:tr>
      <w:tr w:rsidR="00277EE5" w:rsidRPr="00E61D64" w:rsidTr="002A23DD">
        <w:trPr>
          <w:trHeight w:val="300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Івано-</w:t>
            </w:r>
            <w:r w:rsidR="00262096">
              <w:rPr>
                <w:lang w:val="uk-UA"/>
              </w:rPr>
              <w:t xml:space="preserve">Франківське обласне управління </w:t>
            </w:r>
            <w:r w:rsidRPr="00E61D64">
              <w:rPr>
                <w:lang w:val="uk-UA"/>
              </w:rPr>
              <w:t xml:space="preserve">водних ресурсів </w:t>
            </w:r>
          </w:p>
        </w:tc>
        <w:tc>
          <w:tcPr>
            <w:tcW w:w="1573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Комплексна цільова програма розвитку водного господарства на період </w:t>
            </w:r>
            <w:r>
              <w:rPr>
                <w:lang w:val="uk-UA"/>
              </w:rPr>
              <w:br/>
            </w:r>
            <w:r w:rsidRPr="00E61D64">
              <w:rPr>
                <w:lang w:val="uk-UA"/>
              </w:rPr>
              <w:t>до 2021 року в Івано-Франківський області</w:t>
            </w:r>
          </w:p>
        </w:tc>
        <w:tc>
          <w:tcPr>
            <w:tcW w:w="1572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Рішення Івано-Франківської обласної ради від 23.11.2011 </w:t>
            </w:r>
          </w:p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№ 723-19/2012</w:t>
            </w:r>
          </w:p>
        </w:tc>
      </w:tr>
      <w:tr w:rsidR="00277EE5" w:rsidRPr="00940AF8" w:rsidTr="002A23DD">
        <w:trPr>
          <w:trHeight w:val="300"/>
          <w:jc w:val="center"/>
        </w:trPr>
        <w:tc>
          <w:tcPr>
            <w:tcW w:w="5000" w:type="pct"/>
            <w:gridSpan w:val="3"/>
          </w:tcPr>
          <w:p w:rsidR="00277EE5" w:rsidRPr="00940AF8" w:rsidRDefault="00277EE5" w:rsidP="002A23DD">
            <w:pPr>
              <w:jc w:val="center"/>
              <w:rPr>
                <w:sz w:val="28"/>
                <w:szCs w:val="28"/>
                <w:lang w:val="uk-UA"/>
              </w:rPr>
            </w:pPr>
            <w:r w:rsidRPr="00940AF8">
              <w:rPr>
                <w:b/>
                <w:sz w:val="28"/>
                <w:szCs w:val="28"/>
                <w:lang w:val="uk-UA"/>
              </w:rPr>
              <w:t>Львівська область</w:t>
            </w:r>
          </w:p>
        </w:tc>
      </w:tr>
      <w:tr w:rsidR="00277EE5" w:rsidRPr="00E61D64" w:rsidTr="002A23DD">
        <w:trPr>
          <w:trHeight w:val="300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Департамент екології та природних ресурсів Львівської </w:t>
            </w:r>
            <w:r w:rsidR="001C6CA6">
              <w:rPr>
                <w:lang w:val="uk-UA"/>
              </w:rPr>
              <w:t>обласної державної адміністрації</w:t>
            </w:r>
          </w:p>
        </w:tc>
        <w:tc>
          <w:tcPr>
            <w:tcW w:w="1573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Регіональна програма розвитку заповідної справи у Львівській області </w:t>
            </w:r>
            <w:r>
              <w:rPr>
                <w:lang w:val="uk-UA"/>
              </w:rPr>
              <w:br/>
            </w:r>
            <w:r w:rsidRPr="00E61D64">
              <w:rPr>
                <w:lang w:val="uk-UA"/>
              </w:rPr>
              <w:t>на 2009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-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2020 роки</w:t>
            </w:r>
          </w:p>
        </w:tc>
        <w:tc>
          <w:tcPr>
            <w:tcW w:w="1572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Рішення Львівської обласної ради </w:t>
            </w:r>
          </w:p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від 02.12.2008 № 765</w:t>
            </w:r>
          </w:p>
        </w:tc>
      </w:tr>
      <w:tr w:rsidR="00277EE5" w:rsidRPr="00E61D64" w:rsidTr="002A23DD">
        <w:trPr>
          <w:trHeight w:val="300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Департамент житлово-комунального господарства Львівської </w:t>
            </w:r>
            <w:r w:rsidR="001C6CA6">
              <w:rPr>
                <w:lang w:val="uk-UA"/>
              </w:rPr>
              <w:t>обласної державної адміністрації</w:t>
            </w:r>
          </w:p>
        </w:tc>
        <w:tc>
          <w:tcPr>
            <w:tcW w:w="1573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Регіональна програма «Питна вода України» у Львівській області </w:t>
            </w:r>
            <w:r>
              <w:rPr>
                <w:lang w:val="uk-UA"/>
              </w:rPr>
              <w:br/>
            </w:r>
            <w:r w:rsidRPr="00E61D64">
              <w:rPr>
                <w:lang w:val="uk-UA"/>
              </w:rPr>
              <w:t>на</w:t>
            </w:r>
            <w:r w:rsidRPr="00E61D64">
              <w:rPr>
                <w:b/>
                <w:lang w:val="uk-UA"/>
              </w:rPr>
              <w:t xml:space="preserve"> </w:t>
            </w:r>
            <w:r w:rsidRPr="00E61D64">
              <w:rPr>
                <w:lang w:val="uk-UA"/>
              </w:rPr>
              <w:t>2012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-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2020 роки</w:t>
            </w:r>
          </w:p>
        </w:tc>
        <w:tc>
          <w:tcPr>
            <w:tcW w:w="1572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Рішення Львівської обласної ради</w:t>
            </w:r>
          </w:p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 від 03.07.2012 № 546</w:t>
            </w:r>
          </w:p>
        </w:tc>
      </w:tr>
      <w:tr w:rsidR="00277EE5" w:rsidRPr="00E61D64" w:rsidTr="002A23DD">
        <w:trPr>
          <w:trHeight w:val="300"/>
          <w:jc w:val="center"/>
        </w:trPr>
        <w:tc>
          <w:tcPr>
            <w:tcW w:w="1855" w:type="pct"/>
          </w:tcPr>
          <w:p w:rsidR="00277EE5" w:rsidRPr="00B47DA1" w:rsidRDefault="00277EE5" w:rsidP="002A23DD">
            <w:pPr>
              <w:rPr>
                <w:lang w:val="uk-UA"/>
              </w:rPr>
            </w:pPr>
            <w:r w:rsidRPr="00B47DA1">
              <w:rPr>
                <w:lang w:val="uk-UA"/>
              </w:rPr>
              <w:t xml:space="preserve">Департамент екології та природних ресурсів Львівської обласної державної адміністрації </w:t>
            </w:r>
          </w:p>
          <w:p w:rsidR="00277EE5" w:rsidRPr="00B47DA1" w:rsidRDefault="00277EE5" w:rsidP="002A23DD">
            <w:pPr>
              <w:rPr>
                <w:lang w:val="uk-UA"/>
              </w:rPr>
            </w:pPr>
          </w:p>
        </w:tc>
        <w:tc>
          <w:tcPr>
            <w:tcW w:w="1573" w:type="pct"/>
          </w:tcPr>
          <w:p w:rsidR="00277EE5" w:rsidRPr="00B47DA1" w:rsidRDefault="001C6CA6" w:rsidP="002A23DD">
            <w:pPr>
              <w:rPr>
                <w:lang w:val="uk-UA"/>
              </w:rPr>
            </w:pPr>
            <w:r w:rsidRPr="00B47DA1">
              <w:rPr>
                <w:lang w:val="uk-UA"/>
              </w:rPr>
              <w:t>Програма</w:t>
            </w:r>
            <w:r w:rsidR="00277EE5" w:rsidRPr="00B47DA1">
              <w:rPr>
                <w:lang w:val="uk-UA"/>
              </w:rPr>
              <w:t xml:space="preserve"> </w:t>
            </w:r>
            <w:r w:rsidRPr="00B47DA1">
              <w:rPr>
                <w:lang w:val="uk-UA"/>
              </w:rPr>
              <w:t>охорони навколишнього природного середовища на 2016 –           2020 роки</w:t>
            </w:r>
          </w:p>
        </w:tc>
        <w:tc>
          <w:tcPr>
            <w:tcW w:w="1572" w:type="pct"/>
          </w:tcPr>
          <w:p w:rsidR="00277EE5" w:rsidRPr="00B47DA1" w:rsidRDefault="00277EE5" w:rsidP="002A23DD">
            <w:pPr>
              <w:rPr>
                <w:lang w:val="uk-UA"/>
              </w:rPr>
            </w:pPr>
            <w:r w:rsidRPr="00B47DA1">
              <w:rPr>
                <w:lang w:val="uk-UA"/>
              </w:rPr>
              <w:t>Рішення Львівської обласної ради</w:t>
            </w:r>
          </w:p>
          <w:p w:rsidR="00277EE5" w:rsidRPr="001C6CA6" w:rsidRDefault="001C6CA6" w:rsidP="002A23DD">
            <w:pPr>
              <w:rPr>
                <w:lang w:val="uk-UA"/>
              </w:rPr>
            </w:pPr>
            <w:r w:rsidRPr="00B47DA1">
              <w:rPr>
                <w:lang w:val="uk-UA"/>
              </w:rPr>
              <w:t>від 26.04.2016 № 161</w:t>
            </w:r>
          </w:p>
        </w:tc>
      </w:tr>
      <w:tr w:rsidR="00277EE5" w:rsidRPr="00940AF8" w:rsidTr="002A23DD">
        <w:trPr>
          <w:trHeight w:val="280"/>
          <w:jc w:val="center"/>
        </w:trPr>
        <w:tc>
          <w:tcPr>
            <w:tcW w:w="5000" w:type="pct"/>
            <w:gridSpan w:val="3"/>
          </w:tcPr>
          <w:p w:rsidR="00277EE5" w:rsidRPr="00940AF8" w:rsidRDefault="00277EE5" w:rsidP="002A23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0AF8">
              <w:rPr>
                <w:b/>
                <w:sz w:val="28"/>
                <w:szCs w:val="28"/>
                <w:lang w:val="uk-UA"/>
              </w:rPr>
              <w:t>Одеська область</w:t>
            </w:r>
          </w:p>
        </w:tc>
      </w:tr>
      <w:tr w:rsidR="00277EE5" w:rsidRPr="00E61D64" w:rsidTr="002A23DD">
        <w:trPr>
          <w:trHeight w:val="280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tabs>
                <w:tab w:val="left" w:pos="1650"/>
              </w:tabs>
              <w:rPr>
                <w:lang w:val="uk-UA"/>
              </w:rPr>
            </w:pPr>
            <w:r w:rsidRPr="00E61D64">
              <w:rPr>
                <w:lang w:val="uk-UA"/>
              </w:rPr>
              <w:t xml:space="preserve">Департамент екології та природних ресурсів </w:t>
            </w:r>
          </w:p>
          <w:p w:rsidR="00277EE5" w:rsidRPr="00E61D64" w:rsidRDefault="00277EE5" w:rsidP="002A23DD">
            <w:pPr>
              <w:tabs>
                <w:tab w:val="left" w:pos="1650"/>
              </w:tabs>
              <w:rPr>
                <w:lang w:val="uk-UA"/>
              </w:rPr>
            </w:pPr>
            <w:r w:rsidRPr="00E61D64">
              <w:rPr>
                <w:lang w:val="uk-UA"/>
              </w:rPr>
              <w:t xml:space="preserve">Одеської </w:t>
            </w:r>
            <w:r w:rsidR="0077579C">
              <w:rPr>
                <w:lang w:val="uk-UA"/>
              </w:rPr>
              <w:t>обласної державної адміністрації</w:t>
            </w:r>
          </w:p>
        </w:tc>
        <w:tc>
          <w:tcPr>
            <w:tcW w:w="1573" w:type="pct"/>
          </w:tcPr>
          <w:p w:rsidR="00277EE5" w:rsidRPr="00E61D64" w:rsidRDefault="00277EE5" w:rsidP="002A23DD">
            <w:pPr>
              <w:tabs>
                <w:tab w:val="left" w:pos="1650"/>
              </w:tabs>
              <w:rPr>
                <w:lang w:val="uk-UA"/>
              </w:rPr>
            </w:pPr>
            <w:r w:rsidRPr="00E61D64">
              <w:rPr>
                <w:lang w:val="uk-UA"/>
              </w:rPr>
              <w:t>Комплексна програма охорони довкілля, раціонального використання при</w:t>
            </w:r>
            <w:r w:rsidR="00476302">
              <w:rPr>
                <w:lang w:val="uk-UA"/>
              </w:rPr>
              <w:t xml:space="preserve">родних ресурсів та </w:t>
            </w:r>
            <w:r w:rsidRPr="00E61D64">
              <w:rPr>
                <w:lang w:val="uk-UA"/>
              </w:rPr>
              <w:t xml:space="preserve">забезпечення екологічної безпеки в Одеській області </w:t>
            </w:r>
            <w:r>
              <w:rPr>
                <w:lang w:val="uk-UA"/>
              </w:rPr>
              <w:br/>
            </w:r>
            <w:r w:rsidRPr="00E61D64">
              <w:rPr>
                <w:lang w:val="uk-UA"/>
              </w:rPr>
              <w:t>на 2014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-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2019 роки</w:t>
            </w:r>
          </w:p>
        </w:tc>
        <w:tc>
          <w:tcPr>
            <w:tcW w:w="1572" w:type="pct"/>
          </w:tcPr>
          <w:p w:rsidR="00277EE5" w:rsidRPr="00E61D64" w:rsidRDefault="00277EE5" w:rsidP="002A23DD">
            <w:pPr>
              <w:tabs>
                <w:tab w:val="left" w:pos="1650"/>
              </w:tabs>
              <w:rPr>
                <w:lang w:val="uk-UA"/>
              </w:rPr>
            </w:pPr>
            <w:r w:rsidRPr="00E61D64">
              <w:rPr>
                <w:lang w:val="uk-UA"/>
              </w:rPr>
              <w:t xml:space="preserve">Рішення  Одеської обласної ради </w:t>
            </w:r>
          </w:p>
          <w:p w:rsidR="00277EE5" w:rsidRPr="00E61D64" w:rsidRDefault="00277EE5" w:rsidP="002A23DD">
            <w:pPr>
              <w:tabs>
                <w:tab w:val="left" w:pos="1650"/>
              </w:tabs>
              <w:rPr>
                <w:lang w:val="uk-UA"/>
              </w:rPr>
            </w:pPr>
            <w:r w:rsidRPr="00E61D64">
              <w:rPr>
                <w:lang w:val="uk-UA"/>
              </w:rPr>
              <w:t>від 21.02.2014</w:t>
            </w:r>
          </w:p>
          <w:p w:rsidR="00277EE5" w:rsidRPr="00E61D64" w:rsidRDefault="00277EE5" w:rsidP="002A23DD">
            <w:pPr>
              <w:tabs>
                <w:tab w:val="left" w:pos="1650"/>
              </w:tabs>
              <w:rPr>
                <w:lang w:val="uk-UA"/>
              </w:rPr>
            </w:pPr>
            <w:r w:rsidRPr="00E61D64">
              <w:rPr>
                <w:lang w:val="uk-UA"/>
              </w:rPr>
              <w:t xml:space="preserve">№ 1071-VI </w:t>
            </w:r>
          </w:p>
        </w:tc>
      </w:tr>
      <w:tr w:rsidR="00277EE5" w:rsidRPr="00B322D7" w:rsidTr="002A23DD">
        <w:trPr>
          <w:trHeight w:val="280"/>
          <w:jc w:val="center"/>
        </w:trPr>
        <w:tc>
          <w:tcPr>
            <w:tcW w:w="1855" w:type="pct"/>
          </w:tcPr>
          <w:p w:rsidR="00277EE5" w:rsidRPr="00EB4B1A" w:rsidRDefault="00277EE5" w:rsidP="002A23DD">
            <w:pPr>
              <w:tabs>
                <w:tab w:val="left" w:pos="1650"/>
              </w:tabs>
              <w:rPr>
                <w:lang w:val="uk-UA"/>
              </w:rPr>
            </w:pPr>
            <w:r w:rsidRPr="00EB4B1A">
              <w:rPr>
                <w:lang w:val="uk-UA"/>
              </w:rPr>
              <w:t xml:space="preserve">Департамент екології та природних ресурсів </w:t>
            </w:r>
          </w:p>
          <w:p w:rsidR="00277EE5" w:rsidRPr="00EB4B1A" w:rsidRDefault="00277EE5" w:rsidP="002A23DD">
            <w:pPr>
              <w:tabs>
                <w:tab w:val="left" w:pos="1650"/>
              </w:tabs>
              <w:rPr>
                <w:lang w:val="uk-UA"/>
              </w:rPr>
            </w:pPr>
            <w:r w:rsidRPr="00EB4B1A">
              <w:rPr>
                <w:lang w:val="uk-UA"/>
              </w:rPr>
              <w:t xml:space="preserve">Одеської </w:t>
            </w:r>
            <w:r w:rsidR="0077579C">
              <w:rPr>
                <w:lang w:val="uk-UA"/>
              </w:rPr>
              <w:t>обласної державної адміністрації</w:t>
            </w:r>
          </w:p>
        </w:tc>
        <w:tc>
          <w:tcPr>
            <w:tcW w:w="1573" w:type="pct"/>
          </w:tcPr>
          <w:p w:rsidR="00277EE5" w:rsidRPr="00EB4B1A" w:rsidRDefault="00277EE5" w:rsidP="002A23DD">
            <w:pPr>
              <w:tabs>
                <w:tab w:val="left" w:pos="1650"/>
              </w:tabs>
              <w:rPr>
                <w:lang w:val="uk-UA"/>
              </w:rPr>
            </w:pPr>
            <w:r w:rsidRPr="00EB4B1A">
              <w:rPr>
                <w:lang w:val="uk-UA"/>
              </w:rPr>
              <w:t xml:space="preserve">Регіональна програма збереження та відновлення водних ресурсів у басейні </w:t>
            </w:r>
            <w:proofErr w:type="spellStart"/>
            <w:r w:rsidRPr="00EB4B1A">
              <w:rPr>
                <w:lang w:val="uk-UA"/>
              </w:rPr>
              <w:t>Куяльницького</w:t>
            </w:r>
            <w:proofErr w:type="spellEnd"/>
            <w:r w:rsidRPr="00EB4B1A">
              <w:rPr>
                <w:lang w:val="uk-UA"/>
              </w:rPr>
              <w:t xml:space="preserve"> лиману </w:t>
            </w:r>
            <w:r w:rsidRPr="00EB4B1A">
              <w:rPr>
                <w:lang w:val="uk-UA"/>
              </w:rPr>
              <w:br/>
            </w:r>
            <w:r w:rsidR="00EB4B1A" w:rsidRPr="00EB4B1A">
              <w:rPr>
                <w:lang w:val="uk-UA"/>
              </w:rPr>
              <w:t>на 2012</w:t>
            </w:r>
            <w:r w:rsidR="0001517E">
              <w:rPr>
                <w:lang w:val="uk-UA"/>
              </w:rPr>
              <w:t xml:space="preserve"> </w:t>
            </w:r>
            <w:r w:rsidR="00EB4B1A" w:rsidRPr="00EB4B1A">
              <w:rPr>
                <w:lang w:val="uk-UA"/>
              </w:rPr>
              <w:t>-</w:t>
            </w:r>
            <w:r w:rsidR="0001517E">
              <w:rPr>
                <w:lang w:val="uk-UA"/>
              </w:rPr>
              <w:t xml:space="preserve"> </w:t>
            </w:r>
            <w:r w:rsidR="00EB4B1A" w:rsidRPr="00EB4B1A">
              <w:rPr>
                <w:lang w:val="uk-UA"/>
              </w:rPr>
              <w:t>2018</w:t>
            </w:r>
            <w:r w:rsidRPr="00EB4B1A">
              <w:rPr>
                <w:lang w:val="uk-UA"/>
              </w:rPr>
              <w:t xml:space="preserve"> роки</w:t>
            </w:r>
          </w:p>
        </w:tc>
        <w:tc>
          <w:tcPr>
            <w:tcW w:w="1572" w:type="pct"/>
          </w:tcPr>
          <w:p w:rsidR="00277EE5" w:rsidRPr="00EB4B1A" w:rsidRDefault="00277EE5" w:rsidP="002A23DD">
            <w:pPr>
              <w:tabs>
                <w:tab w:val="left" w:pos="1650"/>
              </w:tabs>
              <w:rPr>
                <w:lang w:val="uk-UA"/>
              </w:rPr>
            </w:pPr>
            <w:r w:rsidRPr="00EB4B1A">
              <w:rPr>
                <w:lang w:val="uk-UA"/>
              </w:rPr>
              <w:t xml:space="preserve">Рішення  Одеської обласної ради </w:t>
            </w:r>
          </w:p>
          <w:p w:rsidR="00277EE5" w:rsidRPr="00EB4B1A" w:rsidRDefault="00277EE5" w:rsidP="002A23DD">
            <w:pPr>
              <w:tabs>
                <w:tab w:val="left" w:pos="1650"/>
              </w:tabs>
              <w:rPr>
                <w:lang w:val="uk-UA"/>
              </w:rPr>
            </w:pPr>
            <w:r w:rsidRPr="00EB4B1A">
              <w:rPr>
                <w:lang w:val="uk-UA"/>
              </w:rPr>
              <w:t>від 28.10.2011</w:t>
            </w:r>
          </w:p>
          <w:p w:rsidR="00956BD6" w:rsidRDefault="00277EE5" w:rsidP="002A23DD">
            <w:pPr>
              <w:tabs>
                <w:tab w:val="left" w:pos="1650"/>
              </w:tabs>
              <w:rPr>
                <w:lang w:val="uk-UA"/>
              </w:rPr>
            </w:pPr>
            <w:r w:rsidRPr="00EB4B1A">
              <w:rPr>
                <w:lang w:val="uk-UA"/>
              </w:rPr>
              <w:t xml:space="preserve">№ 270-VI </w:t>
            </w:r>
            <w:r w:rsidR="00021A2F" w:rsidRPr="00EB4B1A">
              <w:rPr>
                <w:lang w:val="uk-UA"/>
              </w:rPr>
              <w:t xml:space="preserve">(зі змінами, внесеними рішенням Одеської обласної ради </w:t>
            </w:r>
          </w:p>
          <w:p w:rsidR="00277EE5" w:rsidRPr="00021A2F" w:rsidRDefault="00021A2F" w:rsidP="002A23DD">
            <w:pPr>
              <w:tabs>
                <w:tab w:val="left" w:pos="1650"/>
              </w:tabs>
              <w:rPr>
                <w:lang w:val="uk-UA"/>
              </w:rPr>
            </w:pPr>
            <w:r w:rsidRPr="00EB4B1A">
              <w:rPr>
                <w:lang w:val="uk-UA"/>
              </w:rPr>
              <w:t xml:space="preserve">від </w:t>
            </w:r>
            <w:r w:rsidR="00EB4B1A" w:rsidRPr="00EB4B1A">
              <w:rPr>
                <w:lang w:val="uk-UA"/>
              </w:rPr>
              <w:t>21.12.2015</w:t>
            </w:r>
            <w:r w:rsidRPr="00EB4B1A">
              <w:rPr>
                <w:lang w:val="uk-UA"/>
              </w:rPr>
              <w:t xml:space="preserve"> № 38-</w:t>
            </w:r>
            <w:r w:rsidRPr="00EB4B1A">
              <w:t>VII</w:t>
            </w:r>
            <w:r w:rsidR="00EB4B1A" w:rsidRPr="00EB4B1A">
              <w:rPr>
                <w:lang w:val="uk-UA"/>
              </w:rPr>
              <w:t>)</w:t>
            </w:r>
          </w:p>
        </w:tc>
      </w:tr>
      <w:tr w:rsidR="00277EE5" w:rsidRPr="00E61D64" w:rsidTr="002A23DD">
        <w:trPr>
          <w:trHeight w:val="280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tabs>
                <w:tab w:val="left" w:pos="1650"/>
              </w:tabs>
              <w:rPr>
                <w:lang w:val="uk-UA"/>
              </w:rPr>
            </w:pPr>
            <w:r w:rsidRPr="00E61D64">
              <w:rPr>
                <w:lang w:val="uk-UA" w:eastAsia="uk-UA"/>
              </w:rPr>
              <w:t xml:space="preserve">Департамент розвитку інфраструктури та житлово-комунального господарства Одеської </w:t>
            </w:r>
            <w:r w:rsidR="0077579C">
              <w:rPr>
                <w:lang w:val="uk-UA"/>
              </w:rPr>
              <w:t>обласної державної адміністрації</w:t>
            </w:r>
          </w:p>
        </w:tc>
        <w:tc>
          <w:tcPr>
            <w:tcW w:w="1573" w:type="pct"/>
          </w:tcPr>
          <w:p w:rsidR="00277EE5" w:rsidRPr="00E61D64" w:rsidRDefault="00DB7375" w:rsidP="002A23DD">
            <w:pPr>
              <w:tabs>
                <w:tab w:val="left" w:pos="1650"/>
              </w:tabs>
              <w:rPr>
                <w:lang w:val="uk-UA"/>
              </w:rPr>
            </w:pPr>
            <w:hyperlink r:id="rId7" w:history="1">
              <w:r w:rsidR="00277EE5" w:rsidRPr="00E61D64">
                <w:rPr>
                  <w:lang w:val="uk-UA" w:eastAsia="uk-UA"/>
                </w:rPr>
                <w:t>Програма поводження з твердими побутовими відходами в Одеській області на 2013</w:t>
              </w:r>
              <w:r w:rsidR="0001517E">
                <w:rPr>
                  <w:lang w:val="uk-UA" w:eastAsia="uk-UA"/>
                </w:rPr>
                <w:t xml:space="preserve"> </w:t>
              </w:r>
              <w:r w:rsidR="00277EE5" w:rsidRPr="00E61D64">
                <w:rPr>
                  <w:lang w:val="uk-UA" w:eastAsia="uk-UA"/>
                </w:rPr>
                <w:t>-</w:t>
              </w:r>
              <w:r w:rsidR="0001517E">
                <w:rPr>
                  <w:lang w:val="uk-UA" w:eastAsia="uk-UA"/>
                </w:rPr>
                <w:t xml:space="preserve"> </w:t>
              </w:r>
              <w:r w:rsidR="00277EE5" w:rsidRPr="00E61D64">
                <w:rPr>
                  <w:lang w:val="uk-UA" w:eastAsia="uk-UA"/>
                </w:rPr>
                <w:t>2017 роки</w:t>
              </w:r>
            </w:hyperlink>
          </w:p>
        </w:tc>
        <w:tc>
          <w:tcPr>
            <w:tcW w:w="1572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Рішення  Одеської обласної ради </w:t>
            </w:r>
          </w:p>
          <w:p w:rsidR="00277EE5" w:rsidRPr="00E61D64" w:rsidRDefault="00277EE5" w:rsidP="002A23DD">
            <w:pPr>
              <w:rPr>
                <w:lang w:val="uk-UA" w:eastAsia="uk-UA"/>
              </w:rPr>
            </w:pPr>
            <w:r w:rsidRPr="00E61D64">
              <w:rPr>
                <w:lang w:val="uk-UA"/>
              </w:rPr>
              <w:t>від</w:t>
            </w:r>
            <w:r w:rsidRPr="00E61D64">
              <w:rPr>
                <w:lang w:val="uk-UA" w:eastAsia="uk-UA"/>
              </w:rPr>
              <w:t xml:space="preserve"> 04.07.2013</w:t>
            </w:r>
          </w:p>
          <w:p w:rsidR="00277EE5" w:rsidRPr="00E61D64" w:rsidRDefault="00277EE5" w:rsidP="002A23DD">
            <w:pPr>
              <w:tabs>
                <w:tab w:val="left" w:pos="1650"/>
              </w:tabs>
              <w:rPr>
                <w:lang w:val="uk-UA"/>
              </w:rPr>
            </w:pPr>
            <w:r w:rsidRPr="00E61D64">
              <w:rPr>
                <w:lang w:val="uk-UA" w:eastAsia="uk-UA"/>
              </w:rPr>
              <w:t>№ 823-VI</w:t>
            </w:r>
          </w:p>
        </w:tc>
      </w:tr>
      <w:tr w:rsidR="00277EE5" w:rsidRPr="00E61D64" w:rsidTr="002A23DD">
        <w:trPr>
          <w:trHeight w:val="280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tabs>
                <w:tab w:val="left" w:pos="1650"/>
              </w:tabs>
              <w:rPr>
                <w:lang w:val="uk-UA"/>
              </w:rPr>
            </w:pPr>
            <w:r w:rsidRPr="00E61D64">
              <w:rPr>
                <w:lang w:val="uk-UA" w:eastAsia="uk-UA"/>
              </w:rPr>
              <w:t>Управління водних ресурсів в Одеській області</w:t>
            </w:r>
          </w:p>
        </w:tc>
        <w:tc>
          <w:tcPr>
            <w:tcW w:w="1573" w:type="pct"/>
          </w:tcPr>
          <w:p w:rsidR="00277EE5" w:rsidRPr="00E61D64" w:rsidRDefault="00DB7375" w:rsidP="002A23DD">
            <w:pPr>
              <w:rPr>
                <w:lang w:val="uk-UA" w:eastAsia="uk-UA"/>
              </w:rPr>
            </w:pPr>
            <w:hyperlink r:id="rId8" w:history="1">
              <w:r w:rsidR="00277EE5" w:rsidRPr="00E61D64">
                <w:rPr>
                  <w:lang w:val="uk-UA" w:eastAsia="uk-UA"/>
                </w:rPr>
                <w:t xml:space="preserve">Регіональна програма розвитку водного господарства Одеської області на період </w:t>
              </w:r>
              <w:r w:rsidR="00277EE5">
                <w:rPr>
                  <w:lang w:val="uk-UA" w:eastAsia="uk-UA"/>
                </w:rPr>
                <w:br/>
              </w:r>
              <w:r w:rsidR="00277EE5" w:rsidRPr="00E61D64">
                <w:rPr>
                  <w:lang w:val="uk-UA" w:eastAsia="uk-UA"/>
                </w:rPr>
                <w:t>до 2021 року</w:t>
              </w:r>
            </w:hyperlink>
          </w:p>
        </w:tc>
        <w:tc>
          <w:tcPr>
            <w:tcW w:w="1572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Рішення  Одеської обласної ради </w:t>
            </w:r>
          </w:p>
          <w:p w:rsidR="00277EE5" w:rsidRPr="00E61D64" w:rsidRDefault="00277EE5" w:rsidP="002A23DD">
            <w:pPr>
              <w:rPr>
                <w:lang w:val="uk-UA" w:eastAsia="uk-UA"/>
              </w:rPr>
            </w:pPr>
            <w:r w:rsidRPr="00E61D64">
              <w:rPr>
                <w:lang w:val="uk-UA"/>
              </w:rPr>
              <w:t>від</w:t>
            </w:r>
            <w:r w:rsidRPr="00E61D64">
              <w:rPr>
                <w:lang w:val="uk-UA" w:eastAsia="uk-UA"/>
              </w:rPr>
              <w:t xml:space="preserve"> 18.09.13</w:t>
            </w:r>
          </w:p>
          <w:p w:rsidR="00277EE5" w:rsidRPr="00E61D64" w:rsidRDefault="00277EE5" w:rsidP="002A23DD">
            <w:pPr>
              <w:rPr>
                <w:color w:val="000000"/>
                <w:lang w:val="uk-UA" w:eastAsia="uk-UA"/>
              </w:rPr>
            </w:pPr>
            <w:r w:rsidRPr="00E61D64">
              <w:rPr>
                <w:lang w:val="uk-UA" w:eastAsia="uk-UA"/>
              </w:rPr>
              <w:t>№ 882-VI</w:t>
            </w:r>
          </w:p>
        </w:tc>
      </w:tr>
      <w:tr w:rsidR="00277EE5" w:rsidRPr="00E61D64" w:rsidTr="002A23DD">
        <w:trPr>
          <w:trHeight w:val="280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tabs>
                <w:tab w:val="left" w:pos="1650"/>
              </w:tabs>
              <w:rPr>
                <w:lang w:val="uk-UA" w:eastAsia="uk-UA"/>
              </w:rPr>
            </w:pPr>
            <w:r w:rsidRPr="00E61D64">
              <w:rPr>
                <w:lang w:val="uk-UA"/>
              </w:rPr>
              <w:t>Департамент розвитку інфраструктури та житлово-</w:t>
            </w:r>
            <w:r w:rsidRPr="00E61D64">
              <w:rPr>
                <w:lang w:val="uk-UA"/>
              </w:rPr>
              <w:lastRenderedPageBreak/>
              <w:t xml:space="preserve">комунального господарства </w:t>
            </w:r>
            <w:r w:rsidR="0077579C">
              <w:rPr>
                <w:lang w:val="uk-UA"/>
              </w:rPr>
              <w:t>Одеської обласної державної адміністрації</w:t>
            </w:r>
          </w:p>
        </w:tc>
        <w:tc>
          <w:tcPr>
            <w:tcW w:w="1573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lastRenderedPageBreak/>
              <w:t xml:space="preserve">Регіональна програма «Питна вода України» </w:t>
            </w:r>
            <w:r w:rsidRPr="00E61D64">
              <w:rPr>
                <w:lang w:val="uk-UA"/>
              </w:rPr>
              <w:lastRenderedPageBreak/>
              <w:t xml:space="preserve">Одеської області </w:t>
            </w:r>
          </w:p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на</w:t>
            </w:r>
            <w:r w:rsidRPr="00E61D64">
              <w:rPr>
                <w:b/>
                <w:lang w:val="uk-UA"/>
              </w:rPr>
              <w:t xml:space="preserve"> </w:t>
            </w:r>
            <w:r w:rsidRPr="00E61D64">
              <w:rPr>
                <w:lang w:val="uk-UA"/>
              </w:rPr>
              <w:t>2010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-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2013 роки і період до 2020 року</w:t>
            </w:r>
          </w:p>
        </w:tc>
        <w:tc>
          <w:tcPr>
            <w:tcW w:w="1572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lastRenderedPageBreak/>
              <w:t xml:space="preserve">Рішення Одеської обласної ради </w:t>
            </w:r>
          </w:p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lastRenderedPageBreak/>
              <w:t>від</w:t>
            </w:r>
            <w:r w:rsidRPr="00E61D64">
              <w:rPr>
                <w:lang w:val="uk-UA" w:eastAsia="uk-UA"/>
              </w:rPr>
              <w:t xml:space="preserve"> </w:t>
            </w:r>
            <w:r w:rsidRPr="00E61D64">
              <w:rPr>
                <w:lang w:val="uk-UA"/>
              </w:rPr>
              <w:t xml:space="preserve">10.09.2010  </w:t>
            </w:r>
          </w:p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№ 1170-V</w:t>
            </w:r>
          </w:p>
        </w:tc>
      </w:tr>
      <w:tr w:rsidR="00277EE5" w:rsidRPr="00940AF8" w:rsidTr="002A23DD">
        <w:trPr>
          <w:trHeight w:val="120"/>
          <w:jc w:val="center"/>
        </w:trPr>
        <w:tc>
          <w:tcPr>
            <w:tcW w:w="5000" w:type="pct"/>
            <w:gridSpan w:val="3"/>
          </w:tcPr>
          <w:p w:rsidR="00277EE5" w:rsidRPr="00940AF8" w:rsidRDefault="00277EE5" w:rsidP="002A23DD">
            <w:pPr>
              <w:ind w:hanging="288"/>
              <w:jc w:val="center"/>
              <w:rPr>
                <w:b/>
                <w:sz w:val="28"/>
                <w:szCs w:val="28"/>
                <w:lang w:val="uk-UA"/>
              </w:rPr>
            </w:pPr>
            <w:r w:rsidRPr="00940AF8">
              <w:rPr>
                <w:b/>
                <w:sz w:val="28"/>
                <w:szCs w:val="28"/>
                <w:lang w:val="uk-UA"/>
              </w:rPr>
              <w:lastRenderedPageBreak/>
              <w:t>Тернопільська область</w:t>
            </w:r>
          </w:p>
        </w:tc>
      </w:tr>
      <w:tr w:rsidR="00277EE5" w:rsidRPr="00E61D64" w:rsidTr="002A23DD">
        <w:trPr>
          <w:trHeight w:val="220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Управління житлово-комунального господарства Тернопільської </w:t>
            </w:r>
            <w:r w:rsidR="00E8613B">
              <w:rPr>
                <w:lang w:val="uk-UA"/>
              </w:rPr>
              <w:t>обласної державної адміністрації</w:t>
            </w:r>
          </w:p>
        </w:tc>
        <w:tc>
          <w:tcPr>
            <w:tcW w:w="1573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Питна вода </w:t>
            </w:r>
            <w:proofErr w:type="spellStart"/>
            <w:r w:rsidRPr="00E61D64">
              <w:rPr>
                <w:lang w:val="uk-UA"/>
              </w:rPr>
              <w:t>Тернопілля</w:t>
            </w:r>
            <w:proofErr w:type="spellEnd"/>
            <w:r w:rsidRPr="00E61D64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E61D64">
              <w:rPr>
                <w:lang w:val="uk-UA"/>
              </w:rPr>
              <w:t>на 2006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-</w:t>
            </w:r>
            <w:r w:rsidR="0001517E">
              <w:rPr>
                <w:lang w:val="uk-UA"/>
              </w:rPr>
              <w:t xml:space="preserve"> </w:t>
            </w:r>
            <w:r w:rsidRPr="00E61D64">
              <w:rPr>
                <w:lang w:val="uk-UA"/>
              </w:rPr>
              <w:t>2020 роки</w:t>
            </w:r>
          </w:p>
        </w:tc>
        <w:tc>
          <w:tcPr>
            <w:tcW w:w="1572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bCs/>
                <w:noProof/>
                <w:lang w:val="uk-UA"/>
              </w:rPr>
              <w:t>Рішення</w:t>
            </w:r>
            <w:r w:rsidRPr="00E61D64">
              <w:rPr>
                <w:lang w:val="uk-UA"/>
              </w:rPr>
              <w:t xml:space="preserve"> Тернопільської обласної ради </w:t>
            </w:r>
          </w:p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від 23.03.2006 № 554</w:t>
            </w:r>
          </w:p>
        </w:tc>
      </w:tr>
      <w:tr w:rsidR="00277EE5" w:rsidRPr="00E61D64" w:rsidTr="002A23DD">
        <w:trPr>
          <w:trHeight w:val="220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Управління водного господарства в Тернопільській області</w:t>
            </w:r>
          </w:p>
        </w:tc>
        <w:tc>
          <w:tcPr>
            <w:tcW w:w="1573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Програма розвитку водного господарства та водно-екологічного оздоровлення природного середовища Тернопільської області </w:t>
            </w:r>
            <w:r>
              <w:rPr>
                <w:lang w:val="uk-UA"/>
              </w:rPr>
              <w:br/>
            </w:r>
            <w:r w:rsidRPr="00E61D64">
              <w:rPr>
                <w:lang w:val="uk-UA"/>
              </w:rPr>
              <w:t>на період до 2021 року</w:t>
            </w:r>
          </w:p>
        </w:tc>
        <w:tc>
          <w:tcPr>
            <w:tcW w:w="1572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bCs/>
                <w:noProof/>
                <w:lang w:val="uk-UA"/>
              </w:rPr>
              <w:t>Рішення</w:t>
            </w:r>
            <w:r w:rsidRPr="00E61D64">
              <w:rPr>
                <w:lang w:val="uk-UA"/>
              </w:rPr>
              <w:t xml:space="preserve"> Тернопільської обласної ради </w:t>
            </w:r>
          </w:p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від 12.11.2013 № 1541</w:t>
            </w:r>
          </w:p>
        </w:tc>
      </w:tr>
      <w:tr w:rsidR="00277EE5" w:rsidRPr="00E61D64" w:rsidTr="002A23DD">
        <w:trPr>
          <w:trHeight w:val="220"/>
          <w:jc w:val="center"/>
        </w:trPr>
        <w:tc>
          <w:tcPr>
            <w:tcW w:w="1855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>Управління водного господарства в Тернопільській області</w:t>
            </w:r>
          </w:p>
        </w:tc>
        <w:tc>
          <w:tcPr>
            <w:tcW w:w="1573" w:type="pct"/>
          </w:tcPr>
          <w:p w:rsidR="00277EE5" w:rsidRPr="00E61D64" w:rsidRDefault="00277EE5" w:rsidP="002A23DD">
            <w:pPr>
              <w:rPr>
                <w:lang w:val="uk-UA"/>
              </w:rPr>
            </w:pPr>
            <w:r w:rsidRPr="00E61D64">
              <w:rPr>
                <w:lang w:val="uk-UA"/>
              </w:rPr>
              <w:t xml:space="preserve">Програма протипаводкового захисту у Тернопільській області </w:t>
            </w:r>
            <w:r>
              <w:rPr>
                <w:lang w:val="uk-UA"/>
              </w:rPr>
              <w:br/>
            </w:r>
            <w:r w:rsidRPr="00E61D64">
              <w:rPr>
                <w:lang w:val="uk-UA"/>
              </w:rPr>
              <w:t>на 2009</w:t>
            </w:r>
            <w:r w:rsidR="00E8613B">
              <w:rPr>
                <w:lang w:val="uk-UA"/>
              </w:rPr>
              <w:t xml:space="preserve"> – </w:t>
            </w:r>
            <w:r w:rsidRPr="00E61D64">
              <w:rPr>
                <w:lang w:val="uk-UA"/>
              </w:rPr>
              <w:t>2025</w:t>
            </w:r>
            <w:r w:rsidR="00E8613B">
              <w:rPr>
                <w:lang w:val="uk-UA"/>
              </w:rPr>
              <w:t xml:space="preserve"> роки</w:t>
            </w:r>
          </w:p>
        </w:tc>
        <w:tc>
          <w:tcPr>
            <w:tcW w:w="1572" w:type="pct"/>
          </w:tcPr>
          <w:p w:rsidR="00277EE5" w:rsidRPr="00E61D64" w:rsidRDefault="00277EE5" w:rsidP="002A23DD">
            <w:pPr>
              <w:ind w:right="-108"/>
              <w:rPr>
                <w:lang w:val="uk-UA"/>
              </w:rPr>
            </w:pPr>
            <w:r w:rsidRPr="00E61D64">
              <w:rPr>
                <w:bCs/>
                <w:noProof/>
                <w:lang w:val="uk-UA"/>
              </w:rPr>
              <w:t>Рішення</w:t>
            </w:r>
            <w:r w:rsidRPr="00E61D64">
              <w:rPr>
                <w:lang w:val="uk-UA"/>
              </w:rPr>
              <w:t xml:space="preserve"> Тернопільської обласної ради </w:t>
            </w:r>
          </w:p>
          <w:p w:rsidR="00277EE5" w:rsidRPr="00E61D64" w:rsidRDefault="00277EE5" w:rsidP="002A23DD">
            <w:pPr>
              <w:ind w:right="-108"/>
              <w:rPr>
                <w:lang w:val="uk-UA"/>
              </w:rPr>
            </w:pPr>
            <w:r w:rsidRPr="00E61D64">
              <w:rPr>
                <w:lang w:val="uk-UA"/>
              </w:rPr>
              <w:t>від 26.11.2009 № 816</w:t>
            </w:r>
          </w:p>
        </w:tc>
      </w:tr>
      <w:tr w:rsidR="00277EE5" w:rsidRPr="00E61D64" w:rsidTr="002A23DD">
        <w:trPr>
          <w:trHeight w:val="220"/>
          <w:jc w:val="center"/>
        </w:trPr>
        <w:tc>
          <w:tcPr>
            <w:tcW w:w="1855" w:type="pct"/>
          </w:tcPr>
          <w:p w:rsidR="00021A2F" w:rsidRDefault="00021A2F" w:rsidP="002A23DD">
            <w:pPr>
              <w:rPr>
                <w:highlight w:val="yellow"/>
                <w:lang w:val="uk-UA"/>
              </w:rPr>
            </w:pPr>
            <w:r>
              <w:t xml:space="preserve">Департамент екології та природних ресурсів </w:t>
            </w:r>
            <w:r w:rsidR="00E8613B">
              <w:rPr>
                <w:lang w:val="uk-UA"/>
              </w:rPr>
              <w:t xml:space="preserve">Тернопільської </w:t>
            </w:r>
            <w:proofErr w:type="spellStart"/>
            <w:r>
              <w:t>обласної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</w:p>
          <w:p w:rsidR="00021A2F" w:rsidRPr="00476302" w:rsidRDefault="00021A2F" w:rsidP="002A23DD">
            <w:pPr>
              <w:rPr>
                <w:highlight w:val="yellow"/>
                <w:lang w:val="uk-UA"/>
              </w:rPr>
            </w:pPr>
          </w:p>
        </w:tc>
        <w:tc>
          <w:tcPr>
            <w:tcW w:w="1573" w:type="pct"/>
          </w:tcPr>
          <w:p w:rsidR="00E8613B" w:rsidRDefault="00E8613B" w:rsidP="002A23DD">
            <w:pPr>
              <w:rPr>
                <w:lang w:val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рограма</w:t>
            </w:r>
            <w:proofErr w:type="spellEnd"/>
            <w:r>
              <w:t xml:space="preserve"> охорони </w:t>
            </w:r>
            <w:proofErr w:type="spellStart"/>
            <w:r>
              <w:t>навколишнього</w:t>
            </w:r>
            <w:proofErr w:type="spellEnd"/>
            <w:r>
              <w:t xml:space="preserve"> природного </w:t>
            </w:r>
            <w:proofErr w:type="spellStart"/>
            <w:r>
              <w:t>середовища</w:t>
            </w:r>
            <w:proofErr w:type="spellEnd"/>
            <w:r>
              <w:t xml:space="preserve"> в </w:t>
            </w:r>
            <w:proofErr w:type="spellStart"/>
            <w:r>
              <w:t>Тернопільській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</w:t>
            </w:r>
          </w:p>
          <w:p w:rsidR="00277EE5" w:rsidRPr="00476302" w:rsidRDefault="00E8613B" w:rsidP="002A23DD">
            <w:pPr>
              <w:rPr>
                <w:highlight w:val="yellow"/>
                <w:lang w:val="uk-UA"/>
              </w:rPr>
            </w:pPr>
            <w:r>
              <w:t>на 2014</w:t>
            </w:r>
            <w:r>
              <w:rPr>
                <w:lang w:val="uk-UA"/>
              </w:rPr>
              <w:t xml:space="preserve"> </w:t>
            </w:r>
            <w:r>
              <w:t>-</w:t>
            </w:r>
            <w:r>
              <w:rPr>
                <w:lang w:val="uk-UA"/>
              </w:rPr>
              <w:t xml:space="preserve"> </w:t>
            </w:r>
            <w:r>
              <w:t>2020 роки</w:t>
            </w:r>
          </w:p>
        </w:tc>
        <w:tc>
          <w:tcPr>
            <w:tcW w:w="1572" w:type="pct"/>
          </w:tcPr>
          <w:p w:rsidR="00277EE5" w:rsidRPr="00E61D64" w:rsidRDefault="00E8613B" w:rsidP="00E8613B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Р</w:t>
            </w:r>
            <w:proofErr w:type="spellStart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Тернопільської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18</w:t>
            </w:r>
            <w:r>
              <w:rPr>
                <w:lang w:val="uk-UA"/>
              </w:rPr>
              <w:t>.09.</w:t>
            </w:r>
            <w:r>
              <w:t>2014 № 1778</w:t>
            </w:r>
          </w:p>
        </w:tc>
      </w:tr>
    </w:tbl>
    <w:p w:rsidR="008115DE" w:rsidRPr="00940AF8" w:rsidRDefault="008115DE" w:rsidP="00277EE5">
      <w:pPr>
        <w:pStyle w:val="2"/>
        <w:ind w:firstLine="708"/>
        <w:jc w:val="left"/>
      </w:pPr>
    </w:p>
    <w:p w:rsidR="00277EE5" w:rsidRPr="00940AF8" w:rsidRDefault="00277EE5" w:rsidP="00277EE5">
      <w:pPr>
        <w:pStyle w:val="2"/>
        <w:ind w:firstLine="708"/>
      </w:pPr>
      <w:r w:rsidRPr="00940AF8">
        <w:t>У Договорі йдеться про те, що для досягнення цілей Договору Сторони створюють Комісію із сталого використання і охорони басейну річки Дністер і допомогу Комісії у її роботі надає постійно діючий Секретаріат. У тексті Договору також прописано, що структура, функції та порядок роботи Секретаріату будуть визначатися Комісією, яка в свою чергу буде створена лише після набрання чинності Договором. Це означає, що і джерела фінансування будуть визначені Комісією після її створення з урахуванням фінансових можливостей Сторін. За відсутності джерел фінансування, функції Секретаріату можуть бути покладені на представників уповноважених органів Сторін.</w:t>
      </w:r>
    </w:p>
    <w:p w:rsidR="00277EE5" w:rsidRPr="00940AF8" w:rsidRDefault="00277EE5" w:rsidP="00277EE5">
      <w:pPr>
        <w:pStyle w:val="2"/>
        <w:ind w:firstLine="708"/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50"/>
        <w:gridCol w:w="2815"/>
        <w:gridCol w:w="2274"/>
      </w:tblGrid>
      <w:tr w:rsidR="00277EE5" w:rsidRPr="00FB47A4" w:rsidTr="002A23DD">
        <w:tc>
          <w:tcPr>
            <w:tcW w:w="4350" w:type="dxa"/>
          </w:tcPr>
          <w:p w:rsidR="00277EE5" w:rsidRPr="00FB47A4" w:rsidRDefault="00277EE5" w:rsidP="002A23D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B47A4">
              <w:rPr>
                <w:b/>
                <w:bCs/>
                <w:sz w:val="28"/>
                <w:szCs w:val="28"/>
                <w:lang w:val="uk-UA"/>
              </w:rPr>
              <w:t>Міністр</w:t>
            </w:r>
            <w:r w:rsidR="00FC05C5">
              <w:rPr>
                <w:b/>
                <w:bCs/>
                <w:sz w:val="28"/>
                <w:szCs w:val="28"/>
                <w:lang w:val="uk-UA"/>
              </w:rPr>
              <w:t xml:space="preserve"> екології та природних ресурсів України</w:t>
            </w:r>
            <w:r w:rsidRPr="00FB47A4">
              <w:rPr>
                <w:b/>
                <w:bCs/>
                <w:sz w:val="28"/>
                <w:szCs w:val="28"/>
                <w:lang w:val="uk-UA"/>
              </w:rPr>
              <w:t>                                                                                           </w:t>
            </w:r>
          </w:p>
        </w:tc>
        <w:tc>
          <w:tcPr>
            <w:tcW w:w="3030" w:type="dxa"/>
          </w:tcPr>
          <w:p w:rsidR="00277EE5" w:rsidRPr="00FB47A4" w:rsidRDefault="00277EE5" w:rsidP="002A23DD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277EE5" w:rsidRPr="00FB47A4" w:rsidRDefault="00277EE5" w:rsidP="002A23DD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FB47A4">
              <w:rPr>
                <w:b/>
                <w:bCs/>
                <w:sz w:val="28"/>
                <w:szCs w:val="28"/>
                <w:lang w:val="uk-UA"/>
              </w:rPr>
              <w:t>Остап С</w:t>
            </w:r>
            <w:r>
              <w:rPr>
                <w:b/>
                <w:bCs/>
                <w:sz w:val="28"/>
                <w:szCs w:val="28"/>
                <w:lang w:val="uk-UA"/>
              </w:rPr>
              <w:t>ЕМЕРАК</w:t>
            </w:r>
          </w:p>
        </w:tc>
      </w:tr>
      <w:tr w:rsidR="00277EE5" w:rsidRPr="00940AF8" w:rsidTr="002A23DD">
        <w:tc>
          <w:tcPr>
            <w:tcW w:w="4350" w:type="dxa"/>
          </w:tcPr>
          <w:p w:rsidR="00277EE5" w:rsidRPr="00940AF8" w:rsidRDefault="00277EE5" w:rsidP="002A23DD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bookmarkStart w:id="11" w:name="n897"/>
            <w:bookmarkEnd w:id="11"/>
          </w:p>
        </w:tc>
        <w:tc>
          <w:tcPr>
            <w:tcW w:w="3030" w:type="dxa"/>
          </w:tcPr>
          <w:p w:rsidR="00277EE5" w:rsidRPr="00940AF8" w:rsidRDefault="00277EE5" w:rsidP="002A23DD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277EE5" w:rsidRPr="00940AF8" w:rsidRDefault="00277EE5" w:rsidP="002A23DD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77EE5" w:rsidRPr="00940AF8" w:rsidTr="002A23DD">
        <w:trPr>
          <w:trHeight w:val="1186"/>
        </w:trPr>
        <w:tc>
          <w:tcPr>
            <w:tcW w:w="4350" w:type="dxa"/>
          </w:tcPr>
          <w:p w:rsidR="00277EE5" w:rsidRPr="00940AF8" w:rsidRDefault="00277EE5" w:rsidP="002A23DD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940AF8">
              <w:rPr>
                <w:b/>
                <w:sz w:val="28"/>
                <w:szCs w:val="28"/>
                <w:lang w:val="uk-UA"/>
              </w:rPr>
              <w:t>Директор Департаменту економіки та фінансів</w:t>
            </w:r>
          </w:p>
        </w:tc>
        <w:tc>
          <w:tcPr>
            <w:tcW w:w="3030" w:type="dxa"/>
          </w:tcPr>
          <w:p w:rsidR="00277EE5" w:rsidRPr="00940AF8" w:rsidRDefault="00277EE5" w:rsidP="002A23DD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277EE5" w:rsidRPr="00940AF8" w:rsidRDefault="00277EE5" w:rsidP="002A23DD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Євдокія  ЯРОВА </w:t>
            </w:r>
          </w:p>
          <w:p w:rsidR="00277EE5" w:rsidRPr="00940AF8" w:rsidRDefault="00277EE5" w:rsidP="002A23DD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77EE5" w:rsidRPr="00940AF8" w:rsidRDefault="00277EE5" w:rsidP="00277EE5">
      <w:pPr>
        <w:spacing w:before="100" w:beforeAutospacing="1" w:after="100" w:afterAutospacing="1"/>
        <w:rPr>
          <w:sz w:val="28"/>
          <w:szCs w:val="28"/>
          <w:lang w:val="uk-UA"/>
        </w:rPr>
      </w:pPr>
      <w:bookmarkStart w:id="12" w:name="n898"/>
      <w:bookmarkEnd w:id="12"/>
      <w:r w:rsidRPr="00940AF8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</w:t>
      </w:r>
      <w:r w:rsidRPr="00940AF8">
        <w:rPr>
          <w:sz w:val="28"/>
          <w:szCs w:val="28"/>
          <w:lang w:val="uk-UA"/>
        </w:rPr>
        <w:t xml:space="preserve"> _______________ 20</w:t>
      </w:r>
      <w:r>
        <w:rPr>
          <w:sz w:val="28"/>
          <w:szCs w:val="28"/>
          <w:lang w:val="uk-UA"/>
        </w:rPr>
        <w:t xml:space="preserve">1  </w:t>
      </w:r>
      <w:r w:rsidRPr="00940AF8">
        <w:rPr>
          <w:sz w:val="28"/>
          <w:szCs w:val="28"/>
          <w:lang w:val="uk-UA"/>
        </w:rPr>
        <w:t xml:space="preserve"> р.</w:t>
      </w:r>
    </w:p>
    <w:p w:rsidR="00277EE5" w:rsidRPr="00940AF8" w:rsidRDefault="00277EE5" w:rsidP="00277EE5">
      <w:pPr>
        <w:rPr>
          <w:sz w:val="28"/>
          <w:szCs w:val="28"/>
          <w:lang w:val="uk-UA"/>
        </w:rPr>
      </w:pPr>
    </w:p>
    <w:p w:rsidR="00277EE5" w:rsidRDefault="00277EE5" w:rsidP="00277EE5"/>
    <w:p w:rsidR="00567D07" w:rsidRPr="00277EE5" w:rsidRDefault="001A7A2C">
      <w:pPr>
        <w:rPr>
          <w:sz w:val="28"/>
          <w:szCs w:val="28"/>
        </w:rPr>
      </w:pPr>
    </w:p>
    <w:sectPr w:rsidR="00567D07" w:rsidRPr="00277EE5" w:rsidSect="0063156B">
      <w:headerReference w:type="even" r:id="rId9"/>
      <w:headerReference w:type="default" r:id="rId10"/>
      <w:footerReference w:type="even" r:id="rId11"/>
      <w:pgSz w:w="11906" w:h="16838"/>
      <w:pgMar w:top="1134" w:right="566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2C" w:rsidRDefault="001A7A2C" w:rsidP="00DB7375">
      <w:r>
        <w:separator/>
      </w:r>
    </w:p>
  </w:endnote>
  <w:endnote w:type="continuationSeparator" w:id="0">
    <w:p w:rsidR="001A7A2C" w:rsidRDefault="001A7A2C" w:rsidP="00DB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A4" w:rsidRDefault="00DB7375" w:rsidP="00FB47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3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7A4" w:rsidRDefault="001A7A2C" w:rsidP="00FB47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2C" w:rsidRDefault="001A7A2C" w:rsidP="00DB7375">
      <w:r>
        <w:separator/>
      </w:r>
    </w:p>
  </w:footnote>
  <w:footnote w:type="continuationSeparator" w:id="0">
    <w:p w:rsidR="001A7A2C" w:rsidRDefault="001A7A2C" w:rsidP="00DB7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A4" w:rsidRDefault="00DB7375" w:rsidP="00FB47A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73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7A4" w:rsidRDefault="001A7A2C" w:rsidP="00FB47A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A4" w:rsidRDefault="00DB7375" w:rsidP="00FB47A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73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17E">
      <w:rPr>
        <w:rStyle w:val="a5"/>
        <w:noProof/>
      </w:rPr>
      <w:t>5</w:t>
    </w:r>
    <w:r>
      <w:rPr>
        <w:rStyle w:val="a5"/>
      </w:rPr>
      <w:fldChar w:fldCharType="end"/>
    </w:r>
  </w:p>
  <w:p w:rsidR="00FB47A4" w:rsidRDefault="001A7A2C" w:rsidP="00FB47A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741"/>
    <w:multiLevelType w:val="hybridMultilevel"/>
    <w:tmpl w:val="CED0AD94"/>
    <w:lvl w:ilvl="0" w:tplc="C8B085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EE5"/>
    <w:rsid w:val="0001517E"/>
    <w:rsid w:val="00021A2F"/>
    <w:rsid w:val="0008622E"/>
    <w:rsid w:val="000C1D06"/>
    <w:rsid w:val="001A7A2C"/>
    <w:rsid w:val="001C6CA6"/>
    <w:rsid w:val="00262096"/>
    <w:rsid w:val="00277EE5"/>
    <w:rsid w:val="00287186"/>
    <w:rsid w:val="003343CD"/>
    <w:rsid w:val="00355CE8"/>
    <w:rsid w:val="00476302"/>
    <w:rsid w:val="004D195D"/>
    <w:rsid w:val="005A1681"/>
    <w:rsid w:val="006033DA"/>
    <w:rsid w:val="00606CDA"/>
    <w:rsid w:val="00615AD3"/>
    <w:rsid w:val="0066110B"/>
    <w:rsid w:val="006913BD"/>
    <w:rsid w:val="00752C74"/>
    <w:rsid w:val="007741EE"/>
    <w:rsid w:val="0077579C"/>
    <w:rsid w:val="007B5416"/>
    <w:rsid w:val="008115DE"/>
    <w:rsid w:val="00956BD6"/>
    <w:rsid w:val="00A7397A"/>
    <w:rsid w:val="00B322D7"/>
    <w:rsid w:val="00B37378"/>
    <w:rsid w:val="00B47DA1"/>
    <w:rsid w:val="00BB15F9"/>
    <w:rsid w:val="00CD469F"/>
    <w:rsid w:val="00D93CDC"/>
    <w:rsid w:val="00DB7375"/>
    <w:rsid w:val="00DE5EB1"/>
    <w:rsid w:val="00E8613B"/>
    <w:rsid w:val="00EB4B1A"/>
    <w:rsid w:val="00F46F7B"/>
    <w:rsid w:val="00FC05C5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7EE5"/>
    <w:pPr>
      <w:ind w:firstLine="1134"/>
      <w:jc w:val="both"/>
    </w:pPr>
    <w:rPr>
      <w:sz w:val="28"/>
      <w:szCs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277E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77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77EE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footer"/>
    <w:basedOn w:val="a"/>
    <w:link w:val="a4"/>
    <w:rsid w:val="00277EE5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277E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77EE5"/>
  </w:style>
  <w:style w:type="paragraph" w:styleId="a6">
    <w:name w:val="header"/>
    <w:basedOn w:val="a"/>
    <w:link w:val="a7"/>
    <w:rsid w:val="00277EE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277E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277EE5"/>
  </w:style>
  <w:style w:type="character" w:styleId="a8">
    <w:name w:val="Hyperlink"/>
    <w:basedOn w:val="a0"/>
    <w:rsid w:val="00277EE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115D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e.odessa.gov.ua/files/gue/moe/vodne_gospodarstvo.r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ue.odessa.gov.ua/files/gue/documents/programs/progr_povodzh_z_tverdimi_pobut_v_dhod_na_2013-2017_roki.r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7889</Words>
  <Characters>4498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otarasenko</dc:creator>
  <cp:keywords/>
  <dc:description/>
  <cp:lastModifiedBy>otarasenko</cp:lastModifiedBy>
  <cp:revision>19</cp:revision>
  <dcterms:created xsi:type="dcterms:W3CDTF">2017-01-06T12:18:00Z</dcterms:created>
  <dcterms:modified xsi:type="dcterms:W3CDTF">2017-01-10T09:56:00Z</dcterms:modified>
</cp:coreProperties>
</file>