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5C" w:rsidRPr="0084265C" w:rsidRDefault="0084265C" w:rsidP="0084265C">
      <w:pPr>
        <w:spacing w:after="0" w:line="240" w:lineRule="auto"/>
        <w:jc w:val="right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 w:rsidRPr="0084265C">
        <w:rPr>
          <w:rFonts w:eastAsia="Times New Roman" w:cs="Times New Roman"/>
          <w:sz w:val="24"/>
          <w:szCs w:val="24"/>
          <w:u w:val="single"/>
          <w:lang w:val="uk-UA" w:eastAsia="ru-RU"/>
        </w:rPr>
        <w:t>Проект</w:t>
      </w:r>
    </w:p>
    <w:p w:rsidR="0084265C" w:rsidRPr="0084265C" w:rsidRDefault="0084265C" w:rsidP="0084265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</w:p>
    <w:p w:rsidR="0084265C" w:rsidRPr="0084265C" w:rsidRDefault="0084265C" w:rsidP="0084265C">
      <w:pPr>
        <w:spacing w:after="0" w:line="240" w:lineRule="auto"/>
        <w:ind w:left="540" w:firstLine="27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84265C">
        <w:rPr>
          <w:rFonts w:eastAsia="Times New Roman" w:cs="Times New Roman"/>
          <w:sz w:val="24"/>
          <w:szCs w:val="24"/>
          <w:lang w:val="uk-UA" w:eastAsia="ru-RU"/>
        </w:rPr>
        <w:t xml:space="preserve"> вноситься народними депутатами України –</w:t>
      </w:r>
    </w:p>
    <w:p w:rsidR="0084265C" w:rsidRDefault="0084265C" w:rsidP="0084265C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84265C">
        <w:rPr>
          <w:rFonts w:eastAsia="Times New Roman" w:cs="Times New Roman"/>
          <w:sz w:val="24"/>
          <w:szCs w:val="24"/>
          <w:lang w:val="uk-UA" w:eastAsia="ru-RU"/>
        </w:rPr>
        <w:t xml:space="preserve">членами Комітету з питань будівництва, містобудування </w:t>
      </w:r>
    </w:p>
    <w:p w:rsidR="0084265C" w:rsidRPr="0084265C" w:rsidRDefault="0084265C" w:rsidP="0084265C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84265C">
        <w:rPr>
          <w:rFonts w:eastAsia="Times New Roman" w:cs="Times New Roman"/>
          <w:sz w:val="24"/>
          <w:szCs w:val="24"/>
          <w:lang w:val="uk-UA" w:eastAsia="ru-RU"/>
        </w:rPr>
        <w:t>і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84265C">
        <w:rPr>
          <w:rFonts w:eastAsia="Times New Roman" w:cs="Times New Roman"/>
          <w:sz w:val="24"/>
          <w:szCs w:val="24"/>
          <w:lang w:val="uk-UA" w:eastAsia="ru-RU"/>
        </w:rPr>
        <w:t>житлово-комунального господарства</w:t>
      </w:r>
    </w:p>
    <w:p w:rsidR="0084265C" w:rsidRPr="0084265C" w:rsidRDefault="0084265C" w:rsidP="0084265C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84265C">
        <w:rPr>
          <w:rFonts w:eastAsia="Times New Roman" w:cs="Times New Roman"/>
          <w:sz w:val="24"/>
          <w:szCs w:val="24"/>
          <w:lang w:val="uk-UA" w:eastAsia="ru-RU"/>
        </w:rPr>
        <w:t>Андрієвським Д.Й. та іншими</w:t>
      </w:r>
    </w:p>
    <w:p w:rsidR="0084265C" w:rsidRPr="0084265C" w:rsidRDefault="0084265C" w:rsidP="0084265C">
      <w:pPr>
        <w:spacing w:after="0" w:line="240" w:lineRule="auto"/>
        <w:ind w:firstLine="567"/>
        <w:jc w:val="right"/>
        <w:rPr>
          <w:rFonts w:eastAsia="Times New Roman" w:cs="Times New Roman"/>
          <w:szCs w:val="24"/>
          <w:lang w:val="uk-UA" w:eastAsia="ru-RU"/>
        </w:rPr>
      </w:pPr>
    </w:p>
    <w:p w:rsidR="0084265C" w:rsidRPr="0084265C" w:rsidRDefault="0084265C" w:rsidP="0084265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</w:p>
    <w:p w:rsidR="0084265C" w:rsidRPr="0084265C" w:rsidRDefault="0084265C" w:rsidP="0084265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</w:p>
    <w:p w:rsidR="0084265C" w:rsidRPr="0084265C" w:rsidRDefault="0084265C" w:rsidP="0084265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</w:p>
    <w:p w:rsidR="0084265C" w:rsidRPr="0084265C" w:rsidRDefault="0084265C" w:rsidP="0084265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</w:p>
    <w:p w:rsidR="0084265C" w:rsidRPr="0084265C" w:rsidRDefault="0084265C" w:rsidP="0084265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val="uk-UA" w:eastAsia="ru-RU"/>
        </w:rPr>
      </w:pPr>
    </w:p>
    <w:p w:rsidR="0084265C" w:rsidRPr="0084265C" w:rsidRDefault="0084265C" w:rsidP="0084265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val="uk-UA" w:eastAsia="ru-RU"/>
        </w:rPr>
      </w:pPr>
    </w:p>
    <w:p w:rsidR="0084265C" w:rsidRPr="0084265C" w:rsidRDefault="0084265C" w:rsidP="0084265C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84265C" w:rsidRPr="0084265C" w:rsidRDefault="0084265C" w:rsidP="0084265C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84265C" w:rsidRPr="0084265C" w:rsidRDefault="0084265C" w:rsidP="0084265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val="uk-UA" w:eastAsia="ru-RU"/>
        </w:rPr>
      </w:pPr>
      <w:r w:rsidRPr="0084265C">
        <w:rPr>
          <w:rFonts w:eastAsia="Times New Roman" w:cs="Times New Roman"/>
          <w:b/>
          <w:bCs/>
          <w:szCs w:val="28"/>
          <w:lang w:val="uk-UA" w:eastAsia="ru-RU"/>
        </w:rPr>
        <w:t>ПОСТАНОВА</w:t>
      </w:r>
    </w:p>
    <w:p w:rsidR="0084265C" w:rsidRPr="0084265C" w:rsidRDefault="0084265C" w:rsidP="0084265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84265C">
        <w:rPr>
          <w:rFonts w:eastAsia="Times New Roman" w:cs="Times New Roman"/>
          <w:b/>
          <w:bCs/>
          <w:szCs w:val="28"/>
          <w:lang w:val="uk-UA" w:eastAsia="ru-RU"/>
        </w:rPr>
        <w:t>Верховної Ради України</w:t>
      </w:r>
    </w:p>
    <w:p w:rsidR="0084265C" w:rsidRPr="0084265C" w:rsidRDefault="0084265C" w:rsidP="0084265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Cs w:val="28"/>
          <w:lang w:val="uk-UA" w:eastAsia="ru-RU"/>
        </w:rPr>
      </w:pPr>
    </w:p>
    <w:p w:rsidR="0084265C" w:rsidRPr="00FF61BD" w:rsidRDefault="0084265C" w:rsidP="008426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FF61BD">
        <w:rPr>
          <w:rFonts w:eastAsia="Times New Roman" w:cs="Times New Roman"/>
          <w:szCs w:val="28"/>
          <w:lang w:val="uk-UA" w:eastAsia="ru-RU"/>
        </w:rPr>
        <w:t xml:space="preserve">Про </w:t>
      </w:r>
      <w:r w:rsidRPr="00FF61BD">
        <w:rPr>
          <w:rFonts w:eastAsia="Times New Roman" w:cs="Times New Roman"/>
          <w:color w:val="000000"/>
          <w:szCs w:val="28"/>
          <w:lang w:val="uk-UA" w:eastAsia="ru-RU"/>
        </w:rPr>
        <w:t>прийняття за основу проекту Закону України</w:t>
      </w:r>
    </w:p>
    <w:p w:rsidR="00FF61BD" w:rsidRDefault="00FF61BD" w:rsidP="0084265C">
      <w:pPr>
        <w:spacing w:after="0" w:line="240" w:lineRule="auto"/>
        <w:jc w:val="center"/>
        <w:rPr>
          <w:szCs w:val="28"/>
          <w:lang w:val="uk-UA" w:eastAsia="ru-RU"/>
        </w:rPr>
      </w:pPr>
      <w:r w:rsidRPr="00FF61BD">
        <w:rPr>
          <w:szCs w:val="28"/>
          <w:lang w:val="uk-UA" w:eastAsia="ru-RU"/>
        </w:rPr>
        <w:t xml:space="preserve">про внесення змін до деяких законів України </w:t>
      </w:r>
    </w:p>
    <w:p w:rsidR="00FF61BD" w:rsidRDefault="00FF61BD" w:rsidP="0084265C">
      <w:pPr>
        <w:spacing w:after="0" w:line="240" w:lineRule="auto"/>
        <w:jc w:val="center"/>
        <w:rPr>
          <w:szCs w:val="28"/>
          <w:lang w:val="uk-UA" w:eastAsia="ru-RU"/>
        </w:rPr>
      </w:pPr>
      <w:r w:rsidRPr="00FF61BD">
        <w:rPr>
          <w:szCs w:val="28"/>
          <w:lang w:val="uk-UA" w:eastAsia="ru-RU"/>
        </w:rPr>
        <w:t xml:space="preserve">щодо заборони звернення стягнення та накладення арешту </w:t>
      </w:r>
    </w:p>
    <w:p w:rsidR="00FF61BD" w:rsidRDefault="00FF61BD" w:rsidP="0084265C">
      <w:pPr>
        <w:spacing w:after="0" w:line="240" w:lineRule="auto"/>
        <w:jc w:val="center"/>
        <w:rPr>
          <w:szCs w:val="28"/>
          <w:lang w:val="uk-UA" w:eastAsia="ru-RU"/>
        </w:rPr>
      </w:pPr>
      <w:r w:rsidRPr="00FF61BD">
        <w:rPr>
          <w:szCs w:val="28"/>
          <w:lang w:val="uk-UA" w:eastAsia="ru-RU"/>
        </w:rPr>
        <w:t xml:space="preserve">на кошти суб'єктів господарювання у сферах тепло-, водопостачання </w:t>
      </w:r>
    </w:p>
    <w:p w:rsidR="00FF61BD" w:rsidRDefault="00FF61BD" w:rsidP="0084265C">
      <w:pPr>
        <w:spacing w:after="0" w:line="240" w:lineRule="auto"/>
        <w:jc w:val="center"/>
        <w:rPr>
          <w:szCs w:val="28"/>
          <w:lang w:val="uk-UA" w:eastAsia="ru-RU"/>
        </w:rPr>
      </w:pPr>
      <w:r w:rsidRPr="00FF61BD">
        <w:rPr>
          <w:szCs w:val="28"/>
          <w:lang w:val="uk-UA" w:eastAsia="ru-RU"/>
        </w:rPr>
        <w:t xml:space="preserve">та водовідведення, отриманих від міжнародних фінансових організацій </w:t>
      </w:r>
    </w:p>
    <w:p w:rsidR="0084265C" w:rsidRPr="00FF61BD" w:rsidRDefault="00FF61BD" w:rsidP="0084265C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FF61BD">
        <w:rPr>
          <w:szCs w:val="28"/>
          <w:lang w:val="uk-UA" w:eastAsia="ru-RU"/>
        </w:rPr>
        <w:t xml:space="preserve">на реалізацію інвестиційних проектів (заходів) в Україні </w:t>
      </w:r>
    </w:p>
    <w:p w:rsidR="0084265C" w:rsidRPr="00FF61BD" w:rsidRDefault="0084265C" w:rsidP="008426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 w:cs="Times New Roman"/>
          <w:color w:val="000000"/>
          <w:szCs w:val="28"/>
          <w:lang w:val="uk-UA" w:eastAsia="ru-RU"/>
        </w:rPr>
      </w:pPr>
    </w:p>
    <w:p w:rsidR="0084265C" w:rsidRPr="00FF61BD" w:rsidRDefault="0084265C" w:rsidP="0084265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84265C" w:rsidRPr="00FF61BD" w:rsidRDefault="0084265C" w:rsidP="0084265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84265C" w:rsidRPr="00FF61BD" w:rsidRDefault="0084265C" w:rsidP="0084265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F61BD">
        <w:rPr>
          <w:rFonts w:eastAsia="Times New Roman" w:cs="Times New Roman"/>
          <w:color w:val="000000"/>
          <w:szCs w:val="28"/>
          <w:lang w:val="uk-UA" w:eastAsia="ru-RU"/>
        </w:rPr>
        <w:t>Верховна Рада України  п о с т а н о в л я є:</w:t>
      </w:r>
    </w:p>
    <w:p w:rsidR="0084265C" w:rsidRPr="00FF61BD" w:rsidRDefault="0084265C" w:rsidP="0084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84265C" w:rsidRDefault="0084265C" w:rsidP="001E77B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FF61BD">
        <w:rPr>
          <w:rFonts w:eastAsia="Times New Roman" w:cs="Times New Roman"/>
          <w:szCs w:val="28"/>
          <w:lang w:val="uk-UA" w:eastAsia="ru-RU"/>
        </w:rPr>
        <w:t xml:space="preserve">Прийняти за основу проект Закону України </w:t>
      </w:r>
      <w:r w:rsidR="00FE74B7" w:rsidRPr="00FF61BD">
        <w:rPr>
          <w:szCs w:val="28"/>
          <w:lang w:val="uk-UA" w:eastAsia="ru-RU"/>
        </w:rPr>
        <w:t>про внесення змін до деяких законів України щодо заборони звернення стягнення та накладення арешту на кошти суб'єктів господарювання у сферах тепло-, водопостачання та водовідведення, отриманих від міжнародних фінансових організацій на реалізацію інвестиційних проектів (заходів) в Україні (реєстр. № 6578</w:t>
      </w:r>
      <w:r w:rsidRPr="00FF61BD">
        <w:rPr>
          <w:rFonts w:eastAsia="Times New Roman" w:cs="Times New Roman"/>
          <w:color w:val="000000"/>
          <w:szCs w:val="28"/>
          <w:lang w:val="uk-UA" w:eastAsia="ru-RU"/>
        </w:rPr>
        <w:t>)</w:t>
      </w:r>
      <w:r w:rsidRPr="00FF61BD">
        <w:rPr>
          <w:rFonts w:eastAsia="Times New Roman" w:cs="Times New Roman"/>
          <w:szCs w:val="28"/>
          <w:lang w:val="uk-UA" w:eastAsia="ru-RU"/>
        </w:rPr>
        <w:t xml:space="preserve">, </w:t>
      </w:r>
      <w:r w:rsidRPr="00FF61BD">
        <w:rPr>
          <w:rFonts w:eastAsia="Times New Roman" w:cs="Times New Roman"/>
          <w:color w:val="000000"/>
          <w:szCs w:val="28"/>
          <w:lang w:val="uk-UA" w:eastAsia="ru-RU"/>
        </w:rPr>
        <w:t xml:space="preserve">поданий народними депутатами України </w:t>
      </w:r>
      <w:hyperlink r:id="rId5" w:tgtFrame="_blank" w:history="1">
        <w:r w:rsidR="00FE74B7" w:rsidRPr="00FF61BD">
          <w:rPr>
            <w:rStyle w:val="a3"/>
            <w:rFonts w:eastAsia="Times New Roman" w:cs="Times New Roman"/>
            <w:color w:val="auto"/>
            <w:szCs w:val="28"/>
            <w:u w:val="none"/>
            <w:lang w:val="uk-UA" w:eastAsia="ru-RU"/>
          </w:rPr>
          <w:t xml:space="preserve">Луценко І.С., </w:t>
        </w:r>
      </w:hyperlink>
      <w:hyperlink r:id="rId6" w:tgtFrame="_blank" w:history="1">
        <w:r w:rsidR="00FE74B7" w:rsidRPr="00FF61BD">
          <w:rPr>
            <w:rStyle w:val="a3"/>
            <w:rFonts w:eastAsia="Times New Roman" w:cs="Times New Roman"/>
            <w:color w:val="auto"/>
            <w:szCs w:val="28"/>
            <w:u w:val="none"/>
            <w:lang w:val="uk-UA" w:eastAsia="ru-RU"/>
          </w:rPr>
          <w:t xml:space="preserve">Андрієвським Д.Й., </w:t>
        </w:r>
      </w:hyperlink>
      <w:hyperlink r:id="rId7" w:tgtFrame="_blank" w:history="1">
        <w:r w:rsidR="00FE74B7" w:rsidRPr="00FF61BD">
          <w:rPr>
            <w:rStyle w:val="a3"/>
            <w:rFonts w:eastAsia="Times New Roman" w:cs="Times New Roman"/>
            <w:color w:val="auto"/>
            <w:szCs w:val="28"/>
            <w:u w:val="none"/>
            <w:lang w:val="uk-UA" w:eastAsia="ru-RU"/>
          </w:rPr>
          <w:t>Ревегою О.В.,</w:t>
        </w:r>
        <w:r w:rsidR="00FE74B7" w:rsidRPr="00FE74B7">
          <w:rPr>
            <w:rStyle w:val="a3"/>
            <w:rFonts w:eastAsia="Times New Roman" w:cs="Times New Roman"/>
            <w:color w:val="auto"/>
            <w:szCs w:val="28"/>
            <w:u w:val="none"/>
            <w:lang w:val="uk-UA" w:eastAsia="ru-RU"/>
          </w:rPr>
          <w:t xml:space="preserve"> </w:t>
        </w:r>
      </w:hyperlink>
      <w:r w:rsidR="00FE74B7" w:rsidRPr="00FE74B7">
        <w:rPr>
          <w:rFonts w:eastAsia="Times New Roman" w:cs="Times New Roman"/>
          <w:szCs w:val="28"/>
          <w:lang w:val="uk-UA" w:eastAsia="ru-RU"/>
        </w:rPr>
        <w:t xml:space="preserve"> </w:t>
      </w:r>
      <w:hyperlink r:id="rId8" w:tgtFrame="_blank" w:history="1">
        <w:r w:rsidR="00FE74B7" w:rsidRPr="00FE74B7">
          <w:rPr>
            <w:rStyle w:val="a3"/>
            <w:rFonts w:eastAsia="Times New Roman" w:cs="Times New Roman"/>
            <w:color w:val="auto"/>
            <w:szCs w:val="28"/>
            <w:u w:val="none"/>
            <w:lang w:val="uk-UA" w:eastAsia="ru-RU"/>
          </w:rPr>
          <w:t xml:space="preserve">Шиньковичем А.В., </w:t>
        </w:r>
      </w:hyperlink>
      <w:hyperlink r:id="rId9" w:tgtFrame="_blank" w:history="1">
        <w:r w:rsidR="00FE74B7" w:rsidRPr="00FE74B7">
          <w:rPr>
            <w:rStyle w:val="a3"/>
            <w:rFonts w:eastAsia="Times New Roman" w:cs="Times New Roman"/>
            <w:color w:val="auto"/>
            <w:szCs w:val="28"/>
            <w:u w:val="none"/>
            <w:lang w:val="uk-UA" w:eastAsia="ru-RU"/>
          </w:rPr>
          <w:t xml:space="preserve">Мацолою Р.М., </w:t>
        </w:r>
      </w:hyperlink>
      <w:r w:rsidR="00FE74B7" w:rsidRPr="00FE74B7">
        <w:rPr>
          <w:rFonts w:eastAsia="Times New Roman" w:cs="Times New Roman"/>
          <w:szCs w:val="28"/>
          <w:lang w:val="uk-UA" w:eastAsia="ru-RU"/>
        </w:rPr>
        <w:t xml:space="preserve"> </w:t>
      </w:r>
      <w:hyperlink r:id="rId10" w:tgtFrame="_blank" w:history="1">
        <w:r w:rsidR="00FE74B7" w:rsidRPr="00FE74B7">
          <w:rPr>
            <w:rStyle w:val="a3"/>
            <w:rFonts w:eastAsia="Times New Roman" w:cs="Times New Roman"/>
            <w:color w:val="auto"/>
            <w:szCs w:val="28"/>
            <w:u w:val="none"/>
            <w:lang w:val="uk-UA" w:eastAsia="ru-RU"/>
          </w:rPr>
          <w:t xml:space="preserve">Зубиком В.В., </w:t>
        </w:r>
      </w:hyperlink>
      <w:r w:rsidR="00FE74B7" w:rsidRPr="00FE74B7">
        <w:rPr>
          <w:rFonts w:eastAsia="Times New Roman" w:cs="Times New Roman"/>
          <w:szCs w:val="28"/>
          <w:lang w:val="uk-UA" w:eastAsia="ru-RU"/>
        </w:rPr>
        <w:t xml:space="preserve"> </w:t>
      </w:r>
      <w:hyperlink r:id="rId11" w:tgtFrame="_blank" w:history="1">
        <w:r w:rsidR="00FE74B7" w:rsidRPr="00FE74B7">
          <w:rPr>
            <w:rStyle w:val="a3"/>
            <w:rFonts w:eastAsia="Times New Roman" w:cs="Times New Roman"/>
            <w:color w:val="auto"/>
            <w:szCs w:val="28"/>
            <w:u w:val="none"/>
            <w:lang w:val="uk-UA" w:eastAsia="ru-RU"/>
          </w:rPr>
          <w:t>Сабашуком П.П.</w:t>
        </w:r>
      </w:hyperlink>
    </w:p>
    <w:p w:rsidR="00FE74B7" w:rsidRPr="0084265C" w:rsidRDefault="00FE74B7" w:rsidP="00FE74B7">
      <w:pPr>
        <w:spacing w:after="0" w:line="240" w:lineRule="auto"/>
        <w:ind w:left="709"/>
        <w:jc w:val="both"/>
        <w:rPr>
          <w:rFonts w:eastAsia="Times New Roman" w:cs="Times New Roman"/>
          <w:szCs w:val="28"/>
          <w:lang w:val="uk-UA" w:eastAsia="ru-RU"/>
        </w:rPr>
      </w:pPr>
    </w:p>
    <w:p w:rsidR="0084265C" w:rsidRPr="0084265C" w:rsidRDefault="0084265C" w:rsidP="00FE74B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84265C">
        <w:rPr>
          <w:rFonts w:eastAsia="Times New Roman" w:cs="Times New Roman"/>
          <w:color w:val="000000"/>
          <w:szCs w:val="28"/>
          <w:lang w:val="uk-UA" w:eastAsia="ru-RU"/>
        </w:rPr>
        <w:t>Доручити Комітету Верховної Ради України з питань будівництва, містобудування і житлово-комунального господарства доопрацювати зазначений законопроект з урахуванням зауважень та пропозицій суб’єктів права законодавчої ініціативи і внести його на розгляд Верховної Ради України  у другому читанні.</w:t>
      </w:r>
    </w:p>
    <w:p w:rsidR="0084265C" w:rsidRPr="0084265C" w:rsidRDefault="0084265C" w:rsidP="0084265C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84265C" w:rsidRPr="0084265C" w:rsidRDefault="0084265C" w:rsidP="008426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84265C" w:rsidRPr="0084265C" w:rsidRDefault="0084265C" w:rsidP="0084265C">
      <w:pPr>
        <w:keepNext/>
        <w:spacing w:after="0" w:line="240" w:lineRule="auto"/>
        <w:ind w:firstLine="708"/>
        <w:outlineLvl w:val="2"/>
        <w:rPr>
          <w:rFonts w:eastAsia="Times New Roman" w:cs="Times New Roman"/>
          <w:color w:val="000000"/>
          <w:szCs w:val="28"/>
          <w:lang w:val="uk-UA" w:eastAsia="ru-RU"/>
        </w:rPr>
      </w:pPr>
      <w:bookmarkStart w:id="0" w:name="_GoBack"/>
      <w:bookmarkEnd w:id="0"/>
    </w:p>
    <w:p w:rsidR="0084265C" w:rsidRPr="0084265C" w:rsidRDefault="0084265C" w:rsidP="0084265C">
      <w:pPr>
        <w:keepNext/>
        <w:spacing w:after="0" w:line="240" w:lineRule="auto"/>
        <w:ind w:firstLine="708"/>
        <w:outlineLvl w:val="2"/>
        <w:rPr>
          <w:rFonts w:eastAsia="Times New Roman" w:cs="Times New Roman"/>
          <w:color w:val="000000"/>
          <w:szCs w:val="28"/>
          <w:lang w:val="uk-UA" w:eastAsia="ru-RU"/>
        </w:rPr>
      </w:pPr>
      <w:r w:rsidRPr="0084265C">
        <w:rPr>
          <w:rFonts w:eastAsia="Times New Roman" w:cs="Times New Roman"/>
          <w:color w:val="000000"/>
          <w:szCs w:val="28"/>
          <w:lang w:val="uk-UA" w:eastAsia="ru-RU"/>
        </w:rPr>
        <w:t xml:space="preserve">Голова Верховної Ради </w:t>
      </w:r>
    </w:p>
    <w:p w:rsidR="0084265C" w:rsidRPr="0084265C" w:rsidRDefault="0084265C" w:rsidP="0084265C">
      <w:pPr>
        <w:spacing w:after="0" w:line="240" w:lineRule="auto"/>
        <w:ind w:left="708" w:firstLine="708"/>
        <w:rPr>
          <w:rFonts w:eastAsia="Times New Roman" w:cs="Times New Roman"/>
          <w:szCs w:val="28"/>
          <w:lang w:val="uk-UA" w:eastAsia="ru-RU"/>
        </w:rPr>
      </w:pPr>
      <w:r w:rsidRPr="0084265C">
        <w:rPr>
          <w:rFonts w:eastAsia="Times New Roman" w:cs="Times New Roman"/>
          <w:color w:val="000000"/>
          <w:szCs w:val="28"/>
          <w:lang w:val="uk-UA" w:eastAsia="ru-RU"/>
        </w:rPr>
        <w:t xml:space="preserve">України     </w:t>
      </w: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6DAD"/>
    <w:multiLevelType w:val="hybridMultilevel"/>
    <w:tmpl w:val="99EE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15"/>
    <w:rsid w:val="005204CF"/>
    <w:rsid w:val="00565415"/>
    <w:rsid w:val="0084265C"/>
    <w:rsid w:val="00FE74B7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179F"/>
  <w15:chartTrackingRefBased/>
  <w15:docId w15:val="{9CF878EC-6F5A-4E12-A74F-E382CACD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.rada.gov.ua/mps/info/page/84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d.rada.gov.ua/mps/info/page/18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.rada.gov.ua/mps/info/page/15839" TargetMode="External"/><Relationship Id="rId11" Type="http://schemas.openxmlformats.org/officeDocument/2006/relationships/hyperlink" Target="http://itd.rada.gov.ua/mps/info/page/5582" TargetMode="External"/><Relationship Id="rId5" Type="http://schemas.openxmlformats.org/officeDocument/2006/relationships/hyperlink" Target="http://itd.rada.gov.ua/mps/info/page/15647" TargetMode="External"/><Relationship Id="rId10" Type="http://schemas.openxmlformats.org/officeDocument/2006/relationships/hyperlink" Target="http://itd.rada.gov.ua/mps/info/page/8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d.rada.gov.ua/mps/info/page/18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Бєльдєй Марина Віталіївна</dc:creator>
  <cp:keywords/>
  <dc:description/>
  <cp:lastModifiedBy>Бєльдєй Марина Віталіївна</cp:lastModifiedBy>
  <cp:revision>3</cp:revision>
  <dcterms:created xsi:type="dcterms:W3CDTF">2017-09-28T10:00:00Z</dcterms:created>
  <dcterms:modified xsi:type="dcterms:W3CDTF">2017-09-28T10:29:00Z</dcterms:modified>
</cp:coreProperties>
</file>