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D6" w:rsidRDefault="00515DD6" w:rsidP="00515DD6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7219</w:t>
      </w:r>
    </w:p>
    <w:p w:rsidR="00515DD6" w:rsidRDefault="00515DD6" w:rsidP="00515DD6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від 20 жовтня 2017 р.</w:t>
      </w:r>
    </w:p>
    <w:p w:rsidR="00515DD6" w:rsidRDefault="00515DD6" w:rsidP="00515DD6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15DD6" w:rsidRDefault="00515DD6" w:rsidP="00515DD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515DD6" w:rsidRDefault="00515DD6" w:rsidP="0051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515DD6" w:rsidRDefault="00515DD6" w:rsidP="0051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515DD6" w:rsidRDefault="00515DD6" w:rsidP="00515DD6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D5723D" w:rsidRDefault="00515DD6" w:rsidP="00515DD6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D5723D" w:rsidRPr="00D5723D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зміни до статті 282 Податкового кодексу України щодо звільнення від сплати земельного податку</w:t>
      </w:r>
    </w:p>
    <w:p w:rsidR="00515DD6" w:rsidRDefault="0053641F" w:rsidP="00515DD6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7219</w:t>
      </w:r>
      <w:r w:rsidR="00515DD6">
        <w:rPr>
          <w:rFonts w:ascii="Calibri" w:eastAsia="Times New Roman" w:hAnsi="Calibri" w:cs="Arial"/>
          <w:sz w:val="24"/>
          <w:szCs w:val="24"/>
          <w:lang w:eastAsia="ru-RU"/>
        </w:rPr>
        <w:t xml:space="preserve"> від 20 жовтня 2017 р. </w:t>
      </w:r>
    </w:p>
    <w:p w:rsidR="00515DD6" w:rsidRDefault="00515DD6" w:rsidP="00515DD6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народні депутати України </w:t>
      </w:r>
      <w:proofErr w:type="spellStart"/>
      <w:r w:rsidR="00F322C5">
        <w:rPr>
          <w:rFonts w:ascii="Calibri" w:eastAsia="Calibri" w:hAnsi="Calibri" w:cs="Arial"/>
          <w:sz w:val="24"/>
          <w:szCs w:val="24"/>
        </w:rPr>
        <w:t>Юринець</w:t>
      </w:r>
      <w:proofErr w:type="spellEnd"/>
      <w:r w:rsidR="00F322C5">
        <w:rPr>
          <w:rFonts w:ascii="Calibri" w:eastAsia="Calibri" w:hAnsi="Calibri" w:cs="Arial"/>
          <w:sz w:val="24"/>
          <w:szCs w:val="24"/>
        </w:rPr>
        <w:t xml:space="preserve"> О.В., Васюник І.В. та інші</w:t>
      </w:r>
    </w:p>
    <w:p w:rsidR="00515DD6" w:rsidRDefault="00515DD6" w:rsidP="00515DD6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</w:t>
      </w:r>
      <w:r w:rsidRPr="00693314">
        <w:rPr>
          <w:rFonts w:ascii="Calibri" w:eastAsia="Calibri" w:hAnsi="Calibri" w:cs="Arial"/>
          <w:sz w:val="24"/>
          <w:szCs w:val="24"/>
          <w:shd w:val="clear" w:color="auto" w:fill="FFFFFF"/>
        </w:rPr>
        <w:t>з питань податкової та митної політики</w:t>
      </w:r>
    </w:p>
    <w:p w:rsidR="00515DD6" w:rsidRDefault="00515DD6" w:rsidP="00515DD6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515DD6" w:rsidRDefault="00515DD6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Calibri" w:hAnsi="Times New Roman" w:cs="Calibri"/>
          <w:sz w:val="28"/>
          <w:szCs w:val="28"/>
        </w:rPr>
        <w:t>(рішення Комітету від 1</w:t>
      </w:r>
      <w:r w:rsidR="00790851">
        <w:rPr>
          <w:rFonts w:ascii="Times New Roman" w:eastAsia="Calibri" w:hAnsi="Times New Roman" w:cs="Calibri"/>
          <w:sz w:val="28"/>
          <w:szCs w:val="28"/>
        </w:rPr>
        <w:t>6 травня 2018 р., протокол № 119</w:t>
      </w: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15DD6" w:rsidRDefault="00515DD6" w:rsidP="00515DD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Метою законопроекту, відповідно до Пояснювальної записки, є</w:t>
      </w:r>
      <w:r w:rsidRPr="00180EDB">
        <w:rPr>
          <w:sz w:val="28"/>
          <w:szCs w:val="28"/>
        </w:rPr>
        <w:t xml:space="preserve"> </w:t>
      </w:r>
      <w:r w:rsidR="004D448B" w:rsidRPr="004D448B">
        <w:rPr>
          <w:sz w:val="28"/>
          <w:szCs w:val="28"/>
        </w:rPr>
        <w:t>Метою законопроекту є справедливе</w:t>
      </w:r>
      <w:r w:rsidR="004D448B">
        <w:rPr>
          <w:sz w:val="28"/>
          <w:szCs w:val="28"/>
        </w:rPr>
        <w:t xml:space="preserve"> </w:t>
      </w:r>
      <w:r w:rsidR="004D448B" w:rsidRPr="004D448B">
        <w:rPr>
          <w:sz w:val="28"/>
          <w:szCs w:val="28"/>
        </w:rPr>
        <w:t>відношення держави до творчих спілок, яким надається державна підтримка.</w:t>
      </w:r>
    </w:p>
    <w:p w:rsidR="00515DD6" w:rsidRPr="00440C82" w:rsidRDefault="004D448B" w:rsidP="00515DD6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Разом з тим,</w:t>
      </w:r>
      <w:r w:rsidR="00515DD6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згідно з</w:t>
      </w:r>
      <w:r w:rsidR="00515DD6">
        <w:rPr>
          <w:rFonts w:ascii="Times New Roman" w:eastAsia="Calibri" w:hAnsi="Times New Roman" w:cs="Calibri"/>
          <w:sz w:val="28"/>
          <w:szCs w:val="28"/>
        </w:rPr>
        <w:t xml:space="preserve"> вимогами статті </w:t>
      </w:r>
      <w:r w:rsidR="00515DD6" w:rsidRPr="00440C82">
        <w:rPr>
          <w:rFonts w:ascii="Times New Roman" w:eastAsia="Calibri" w:hAnsi="Times New Roman" w:cs="Calibri"/>
          <w:sz w:val="28"/>
          <w:szCs w:val="28"/>
        </w:rPr>
        <w:t>116 Конституції України Кабінет Міністрів України забезпечує проведення фінансової, податкової політики, для прийняття виваженого рішення щодо внесеного законопроекту слід отримати відповідний експертний висновок Уряду.</w:t>
      </w:r>
    </w:p>
    <w:p w:rsidR="00515DD6" w:rsidRDefault="00515DD6" w:rsidP="00515DD6">
      <w:pPr>
        <w:spacing w:after="12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515DD6" w:rsidRDefault="00515DD6" w:rsidP="00515DD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515DD6" w:rsidRDefault="00515DD6" w:rsidP="00515DD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Голови Комітету                                                                        Ю.П. Савчук</w:t>
      </w:r>
    </w:p>
    <w:p w:rsidR="00515DD6" w:rsidRDefault="00515DD6" w:rsidP="00515DD6"/>
    <w:p w:rsidR="00515DD6" w:rsidRDefault="00515DD6" w:rsidP="00515DD6"/>
    <w:p w:rsidR="001E2F84" w:rsidRDefault="001E2F84"/>
    <w:sectPr w:rsidR="001E2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F"/>
    <w:rsid w:val="001E2F84"/>
    <w:rsid w:val="004D448B"/>
    <w:rsid w:val="00515DD6"/>
    <w:rsid w:val="0053641F"/>
    <w:rsid w:val="00790851"/>
    <w:rsid w:val="007E50EF"/>
    <w:rsid w:val="00D5723D"/>
    <w:rsid w:val="00F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F5DB"/>
  <w15:chartTrackingRefBased/>
  <w15:docId w15:val="{8ECAAB2B-A3D3-4F4E-AFB2-7A56DF72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uiPriority w:val="99"/>
    <w:rsid w:val="0051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8</cp:revision>
  <dcterms:created xsi:type="dcterms:W3CDTF">2018-05-10T08:37:00Z</dcterms:created>
  <dcterms:modified xsi:type="dcterms:W3CDTF">2018-05-17T08:28:00Z</dcterms:modified>
</cp:coreProperties>
</file>