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38" w:rsidRDefault="00EA1138" w:rsidP="00EA113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Pr="00EA1138" w:rsidRDefault="002D3BDF" w:rsidP="00EA11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До реєстр. № 7224-д</w:t>
      </w:r>
    </w:p>
    <w:p w:rsidR="00EA1138" w:rsidRPr="002D3BDF" w:rsidRDefault="00EA1138" w:rsidP="00EA11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1138">
        <w:rPr>
          <w:rFonts w:ascii="Times New Roman" w:eastAsia="Times New Roman" w:hAnsi="Times New Roman"/>
          <w:lang w:eastAsia="ru-RU"/>
        </w:rPr>
        <w:tab/>
      </w:r>
      <w:r w:rsidRPr="00EA1138">
        <w:rPr>
          <w:rFonts w:ascii="Times New Roman" w:eastAsia="Times New Roman" w:hAnsi="Times New Roman"/>
          <w:lang w:eastAsia="ru-RU"/>
        </w:rPr>
        <w:tab/>
      </w:r>
      <w:r w:rsidR="002D3BDF" w:rsidRPr="002D3BDF">
        <w:rPr>
          <w:rFonts w:ascii="Times New Roman" w:eastAsia="Times New Roman" w:hAnsi="Times New Roman"/>
          <w:lang w:eastAsia="ru-RU"/>
        </w:rPr>
        <w:t xml:space="preserve">від </w:t>
      </w:r>
      <w:hyperlink r:id="rId4" w:history="1">
        <w:r w:rsidR="002D3BDF" w:rsidRPr="002D3BDF"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22.12.2017</w:t>
        </w:r>
      </w:hyperlink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A1138" w:rsidRDefault="00EA1138" w:rsidP="00EA113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EA1138" w:rsidRDefault="00EA1138" w:rsidP="00EA11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EA1138" w:rsidRDefault="00EA1138" w:rsidP="00EA1138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EA1138" w:rsidRPr="00EA1138" w:rsidRDefault="00EA1138" w:rsidP="00EA11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A1138">
        <w:rPr>
          <w:rFonts w:ascii="Times New Roman" w:hAnsi="Times New Roman"/>
          <w:bCs/>
          <w:sz w:val="28"/>
          <w:szCs w:val="28"/>
        </w:rPr>
        <w:t>роект Закону про внесення змін до Кодексу цивільного захисту України (щодо удосконалення повноважень територіальних громад, утворених внаслідок добровільного об'єднання, у сфері цивільного захисту)</w:t>
      </w:r>
    </w:p>
    <w:p w:rsidR="00EA1138" w:rsidRDefault="00EA1138" w:rsidP="00EA11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38" w:rsidRPr="002D3BDF" w:rsidRDefault="00EA1138" w:rsidP="002D3BD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Реєстр. № </w:t>
      </w:r>
      <w:r w:rsidRPr="00EA1138">
        <w:rPr>
          <w:rFonts w:ascii="Times New Roman" w:eastAsia="Times New Roman" w:hAnsi="Times New Roman"/>
          <w:sz w:val="28"/>
          <w:szCs w:val="28"/>
          <w:lang w:eastAsia="ru-RU"/>
        </w:rPr>
        <w:t xml:space="preserve">7224 </w:t>
      </w:r>
      <w:r w:rsidR="002D3BDF" w:rsidRPr="00DC0BA1">
        <w:rPr>
          <w:rFonts w:ascii="Times New Roman" w:eastAsia="Times New Roman" w:hAnsi="Times New Roman"/>
          <w:i/>
          <w:sz w:val="28"/>
          <w:szCs w:val="28"/>
          <w:lang w:eastAsia="ru-RU"/>
        </w:rPr>
        <w:t>доопрацьований</w:t>
      </w:r>
      <w:r w:rsidR="002D3B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від</w:t>
      </w:r>
      <w:r w:rsidR="002D3BDF" w:rsidRPr="002D3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2D3BDF" w:rsidRPr="002D3BD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22.12.2017</w:t>
        </w:r>
      </w:hyperlink>
    </w:p>
    <w:p w:rsidR="00EA1138" w:rsidRDefault="00EA1138" w:rsidP="00EA11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138" w:rsidRPr="00EA1138" w:rsidRDefault="00EA1138" w:rsidP="00EA11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Суб’єкт права законодавчої ініціативи: </w:t>
      </w:r>
      <w:r w:rsidRPr="00EA1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народний депутат України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proofErr w:type="spellStart"/>
      <w:r w:rsidRPr="00EA1138">
        <w:rPr>
          <w:rFonts w:ascii="Times New Roman" w:eastAsia="Times New Roman" w:hAnsi="Times New Roman"/>
          <w:bCs/>
          <w:sz w:val="28"/>
          <w:szCs w:val="28"/>
          <w:lang w:eastAsia="ru-RU"/>
        </w:rPr>
        <w:t>Барна</w:t>
      </w:r>
      <w:proofErr w:type="spellEnd"/>
      <w:r w:rsidRPr="00EA1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О.С.</w:t>
      </w:r>
    </w:p>
    <w:p w:rsidR="00EA1138" w:rsidRDefault="00EA1138" w:rsidP="00EA11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38" w:rsidRDefault="00EA1138" w:rsidP="00EA11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Головний комітет з підготовки і попереднього розгляду – </w:t>
      </w:r>
      <w:r w:rsidRPr="00EA1138">
        <w:rPr>
          <w:rFonts w:ascii="Times New Roman" w:eastAsia="Times New Roman" w:hAnsi="Times New Roman"/>
          <w:bCs/>
          <w:sz w:val="28"/>
          <w:szCs w:val="28"/>
          <w:lang w:eastAsia="ru-RU"/>
        </w:rPr>
        <w:t>Комітет Верховної Ради України з питань екологічної політики, природокористування та ліквідації наслідків Чорнобильської катастрофи</w:t>
      </w:r>
    </w:p>
    <w:p w:rsidR="00EA1138" w:rsidRDefault="00EA1138" w:rsidP="00EA113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від </w:t>
      </w:r>
      <w:r w:rsidR="008933F6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                 </w:t>
      </w:r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 січня, протокол № 11</w:t>
      </w:r>
      <w:r w:rsidR="008145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893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Перший заступник Голови Комітету                                              Ю. Савчук</w:t>
      </w: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38" w:rsidRDefault="00EA1138" w:rsidP="00EA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38" w:rsidRDefault="00EA1138" w:rsidP="00EA1138">
      <w:pPr>
        <w:spacing w:before="120" w:after="7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A1138" w:rsidRDefault="00EA1138" w:rsidP="00EA1138">
      <w:pPr>
        <w:rPr>
          <w:lang w:val="ru-RU"/>
        </w:rPr>
      </w:pPr>
    </w:p>
    <w:p w:rsidR="00083995" w:rsidRPr="00EA1138" w:rsidRDefault="00083995">
      <w:pPr>
        <w:rPr>
          <w:lang w:val="ru-RU"/>
        </w:rPr>
      </w:pPr>
    </w:p>
    <w:sectPr w:rsidR="00083995" w:rsidRPr="00EA1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8"/>
    <w:rsid w:val="00083995"/>
    <w:rsid w:val="002D3BDF"/>
    <w:rsid w:val="00814564"/>
    <w:rsid w:val="008933F6"/>
    <w:rsid w:val="00DC0BA1"/>
    <w:rsid w:val="00E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B7A7"/>
  <w15:chartTrackingRefBased/>
  <w15:docId w15:val="{DED83D88-259D-4754-AEE7-3A9557C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38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D3BDF"/>
    <w:rPr>
      <w:color w:val="2474B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3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905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90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351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673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7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29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34?id=&amp;pf3511=62767&amp;pf35401=443014" TargetMode="External"/><Relationship Id="rId4" Type="http://schemas.openxmlformats.org/officeDocument/2006/relationships/hyperlink" Target="http://w1.c1.rada.gov.ua/pls/zweb2/webproc34?id=&amp;pf3511=62767&amp;pf35401=4430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5</cp:revision>
  <dcterms:created xsi:type="dcterms:W3CDTF">2018-01-16T18:26:00Z</dcterms:created>
  <dcterms:modified xsi:type="dcterms:W3CDTF">2018-01-17T10:13:00Z</dcterms:modified>
</cp:coreProperties>
</file>