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D0" w:rsidRDefault="00A957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реєстр. № 8080</w:t>
      </w:r>
    </w:p>
    <w:p w:rsidR="002D70D0" w:rsidRDefault="00A957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від 28 лютого 2018 р.</w:t>
      </w:r>
    </w:p>
    <w:p w:rsidR="002D70D0" w:rsidRDefault="002D70D0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A95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ВИСНОВОК</w:t>
      </w:r>
    </w:p>
    <w:p w:rsidR="002D70D0" w:rsidRDefault="00A9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</w:p>
    <w:p w:rsidR="002D70D0" w:rsidRDefault="00A9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вимогам антикорупційного законодавства</w:t>
      </w:r>
    </w:p>
    <w:p w:rsidR="002D70D0" w:rsidRDefault="002D70D0">
      <w:pPr>
        <w:keepNext/>
        <w:keepLines/>
        <w:shd w:val="clear" w:color="auto" w:fill="FFFFFF"/>
        <w:spacing w:after="0"/>
        <w:ind w:left="709"/>
        <w:jc w:val="both"/>
        <w:rPr>
          <w:sz w:val="24"/>
          <w:szCs w:val="24"/>
        </w:rPr>
      </w:pPr>
    </w:p>
    <w:p w:rsidR="002D70D0" w:rsidRDefault="00A957F4" w:rsidP="00A957F4">
      <w:pPr>
        <w:keepNext/>
        <w:keepLines/>
        <w:shd w:val="clear" w:color="auto" w:fill="FFFFFF"/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 проекту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Проект Закону про внесення змін до деяких законодавчих актів України щодо тимчасового виконання обов'язків міністра</w:t>
      </w:r>
      <w:bookmarkStart w:id="0" w:name="_GoBack"/>
      <w:bookmarkEnd w:id="0"/>
    </w:p>
    <w:p w:rsidR="002D70D0" w:rsidRDefault="00A957F4">
      <w:pPr>
        <w:keepNext/>
        <w:keepLines/>
        <w:shd w:val="clear" w:color="auto" w:fill="FFFFFF"/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Реєстр. № </w:t>
      </w:r>
      <w:r>
        <w:rPr>
          <w:sz w:val="24"/>
          <w:szCs w:val="24"/>
        </w:rPr>
        <w:t xml:space="preserve">8080 </w:t>
      </w:r>
      <w:r>
        <w:rPr>
          <w:sz w:val="24"/>
          <w:szCs w:val="24"/>
        </w:rPr>
        <w:t xml:space="preserve">від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лютого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р. </w:t>
      </w:r>
    </w:p>
    <w:p w:rsidR="002D70D0" w:rsidRDefault="00A957F4">
      <w:pPr>
        <w:shd w:val="clear" w:color="auto" w:fill="FFFFFF"/>
        <w:spacing w:before="120" w:after="0"/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Суб’єкт права законодавчої ініціативи: </w:t>
      </w:r>
      <w:r>
        <w:rPr>
          <w:sz w:val="24"/>
          <w:szCs w:val="24"/>
        </w:rPr>
        <w:t xml:space="preserve">народні депутати України Литвин В.М., Кириленко І.Г. </w:t>
      </w:r>
    </w:p>
    <w:p w:rsidR="002D70D0" w:rsidRDefault="00A957F4">
      <w:pPr>
        <w:shd w:val="clear" w:color="auto" w:fill="FFFFFF"/>
        <w:spacing w:before="120" w:after="0"/>
        <w:ind w:left="720" w:hanging="1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Головний комітет з підготовки і попереднього розгляду – </w:t>
      </w:r>
      <w:r>
        <w:rPr>
          <w:sz w:val="24"/>
          <w:szCs w:val="24"/>
          <w:highlight w:val="white"/>
        </w:rPr>
        <w:t> Комітет з питань правової політики та правосуддя.</w:t>
      </w:r>
    </w:p>
    <w:p w:rsidR="002D70D0" w:rsidRDefault="002D70D0">
      <w:pPr>
        <w:shd w:val="clear" w:color="auto" w:fill="FFFFFF"/>
        <w:spacing w:before="120" w:after="0"/>
        <w:ind w:left="720" w:hanging="10"/>
        <w:jc w:val="both"/>
        <w:rPr>
          <w:sz w:val="24"/>
          <w:szCs w:val="24"/>
          <w:highlight w:val="white"/>
        </w:rPr>
      </w:pPr>
    </w:p>
    <w:p w:rsidR="002D70D0" w:rsidRDefault="00A957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відповідає вимогам антикорупційного законодавства </w:t>
      </w:r>
      <w:r>
        <w:rPr>
          <w:rFonts w:ascii="Times New Roman" w:eastAsia="Times New Roman" w:hAnsi="Times New Roman" w:cs="Times New Roman"/>
          <w:sz w:val="28"/>
          <w:szCs w:val="28"/>
        </w:rPr>
        <w:t>(рішення Комітету від 16 травня 2</w:t>
      </w:r>
      <w:r>
        <w:rPr>
          <w:rFonts w:ascii="Times New Roman" w:eastAsia="Times New Roman" w:hAnsi="Times New Roman" w:cs="Times New Roman"/>
          <w:sz w:val="28"/>
          <w:szCs w:val="28"/>
        </w:rPr>
        <w:t>018 р., протокол № 119).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D70D0" w:rsidRDefault="002D70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0D0" w:rsidRDefault="002D70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0D0" w:rsidRDefault="00A95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Перший заступник</w:t>
      </w:r>
    </w:p>
    <w:p w:rsidR="002D70D0" w:rsidRDefault="00A95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Голови Комітету                                                                        Ю.П. Савчук</w:t>
      </w:r>
    </w:p>
    <w:p w:rsidR="002D70D0" w:rsidRDefault="002D70D0"/>
    <w:p w:rsidR="002D70D0" w:rsidRDefault="002D70D0"/>
    <w:sectPr w:rsidR="002D70D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0"/>
    <w:rsid w:val="002D70D0"/>
    <w:rsid w:val="00A957F4"/>
    <w:rsid w:val="00C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0382"/>
  <w15:docId w15:val="{DA4E3A87-BD79-4E03-A266-FF297D0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Вишневська Катерина Олександрівна</dc:creator>
  <cp:lastModifiedBy>Вишневська Катерина Олександрівна</cp:lastModifiedBy>
  <cp:revision>3</cp:revision>
  <dcterms:created xsi:type="dcterms:W3CDTF">2018-05-17T08:43:00Z</dcterms:created>
  <dcterms:modified xsi:type="dcterms:W3CDTF">2018-05-17T08:43:00Z</dcterms:modified>
</cp:coreProperties>
</file>