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CA" w:rsidRPr="00000E5C" w:rsidRDefault="000270CA" w:rsidP="00000E5C">
      <w:pPr>
        <w:ind w:left="6804"/>
        <w:rPr>
          <w:b/>
          <w:i/>
          <w:sz w:val="20"/>
          <w:szCs w:val="20"/>
        </w:rPr>
      </w:pPr>
      <w:r w:rsidRPr="00000E5C">
        <w:rPr>
          <w:b/>
          <w:i/>
          <w:sz w:val="20"/>
          <w:szCs w:val="20"/>
        </w:rPr>
        <w:t xml:space="preserve">До реєстр. № </w:t>
      </w:r>
      <w:r w:rsidR="00AE4365" w:rsidRPr="00000E5C">
        <w:rPr>
          <w:b/>
          <w:i/>
          <w:sz w:val="20"/>
          <w:szCs w:val="20"/>
        </w:rPr>
        <w:t xml:space="preserve">8092 </w:t>
      </w:r>
      <w:r w:rsidR="00025166" w:rsidRPr="00000E5C">
        <w:rPr>
          <w:b/>
          <w:i/>
          <w:sz w:val="20"/>
          <w:szCs w:val="20"/>
        </w:rPr>
        <w:t xml:space="preserve">від </w:t>
      </w:r>
      <w:r w:rsidR="00AE4365" w:rsidRPr="00000E5C">
        <w:rPr>
          <w:b/>
          <w:i/>
          <w:sz w:val="20"/>
          <w:szCs w:val="20"/>
        </w:rPr>
        <w:t>02.03.2018</w:t>
      </w:r>
    </w:p>
    <w:p w:rsidR="00AE4365" w:rsidRPr="00000E5C" w:rsidRDefault="00AE4365" w:rsidP="00000E5C">
      <w:pPr>
        <w:ind w:left="7797"/>
        <w:rPr>
          <w:b/>
          <w:i/>
          <w:sz w:val="20"/>
          <w:szCs w:val="20"/>
        </w:rPr>
      </w:pPr>
      <w:r w:rsidRPr="00000E5C">
        <w:rPr>
          <w:b/>
          <w:i/>
          <w:sz w:val="20"/>
          <w:szCs w:val="20"/>
        </w:rPr>
        <w:t>№ 8096 від 05.03.2018</w:t>
      </w:r>
    </w:p>
    <w:p w:rsidR="00AE4365" w:rsidRPr="00000E5C" w:rsidRDefault="00AE4365" w:rsidP="00000E5C">
      <w:pPr>
        <w:ind w:left="7797"/>
        <w:rPr>
          <w:b/>
          <w:i/>
          <w:sz w:val="20"/>
          <w:szCs w:val="20"/>
        </w:rPr>
      </w:pPr>
      <w:r w:rsidRPr="00000E5C">
        <w:rPr>
          <w:b/>
          <w:i/>
          <w:sz w:val="20"/>
          <w:szCs w:val="20"/>
        </w:rPr>
        <w:t>№ 8096-1 від 15.03.2018</w:t>
      </w:r>
    </w:p>
    <w:p w:rsidR="00FB49A8" w:rsidRPr="00000E5C" w:rsidRDefault="00FB49A8" w:rsidP="009635AC">
      <w:pPr>
        <w:spacing w:before="120" w:after="120"/>
        <w:ind w:left="6300"/>
        <w:rPr>
          <w:b/>
          <w:sz w:val="28"/>
          <w:szCs w:val="28"/>
        </w:rPr>
      </w:pPr>
    </w:p>
    <w:p w:rsidR="00FB49A8" w:rsidRPr="00000E5C" w:rsidRDefault="00FB49A8" w:rsidP="009635AC">
      <w:pPr>
        <w:spacing w:before="120" w:after="120"/>
        <w:ind w:left="6300"/>
        <w:rPr>
          <w:b/>
          <w:sz w:val="28"/>
          <w:szCs w:val="28"/>
        </w:rPr>
      </w:pPr>
    </w:p>
    <w:p w:rsidR="00FB49A8" w:rsidRPr="00000E5C" w:rsidRDefault="00FB49A8" w:rsidP="009635AC">
      <w:pPr>
        <w:spacing w:before="120" w:after="120"/>
        <w:ind w:left="6300"/>
        <w:rPr>
          <w:b/>
          <w:sz w:val="28"/>
          <w:szCs w:val="28"/>
        </w:rPr>
      </w:pPr>
    </w:p>
    <w:p w:rsidR="00AE4365" w:rsidRPr="00000E5C" w:rsidRDefault="00AE4365" w:rsidP="009635AC">
      <w:pPr>
        <w:spacing w:before="120" w:after="120"/>
        <w:ind w:left="6300"/>
        <w:rPr>
          <w:b/>
          <w:sz w:val="28"/>
          <w:szCs w:val="28"/>
        </w:rPr>
      </w:pPr>
    </w:p>
    <w:p w:rsidR="00AE4365" w:rsidRPr="00000E5C" w:rsidRDefault="00AE4365" w:rsidP="009635AC">
      <w:pPr>
        <w:spacing w:before="120" w:after="120"/>
        <w:ind w:left="6300"/>
        <w:rPr>
          <w:b/>
          <w:sz w:val="28"/>
          <w:szCs w:val="28"/>
        </w:rPr>
      </w:pPr>
    </w:p>
    <w:p w:rsidR="00AE4365" w:rsidRPr="00000E5C" w:rsidRDefault="00AE4365" w:rsidP="009635AC">
      <w:pPr>
        <w:spacing w:before="120" w:after="120"/>
        <w:ind w:left="6300"/>
        <w:rPr>
          <w:b/>
          <w:sz w:val="28"/>
          <w:szCs w:val="28"/>
        </w:rPr>
      </w:pPr>
    </w:p>
    <w:p w:rsidR="00FB49A8" w:rsidRPr="00000E5C" w:rsidRDefault="00FB49A8" w:rsidP="009635AC">
      <w:pPr>
        <w:spacing w:before="120" w:after="120"/>
        <w:ind w:left="6300"/>
        <w:rPr>
          <w:b/>
          <w:sz w:val="28"/>
          <w:szCs w:val="28"/>
        </w:rPr>
      </w:pPr>
    </w:p>
    <w:p w:rsidR="00FB49A8" w:rsidRPr="00000E5C" w:rsidRDefault="000270CA" w:rsidP="009635AC">
      <w:pPr>
        <w:spacing w:before="120" w:after="120"/>
        <w:ind w:left="5812"/>
        <w:rPr>
          <w:b/>
          <w:sz w:val="28"/>
          <w:szCs w:val="28"/>
        </w:rPr>
      </w:pPr>
      <w:r w:rsidRPr="00000E5C">
        <w:rPr>
          <w:b/>
          <w:sz w:val="28"/>
          <w:szCs w:val="28"/>
        </w:rPr>
        <w:t xml:space="preserve">               </w:t>
      </w:r>
      <w:r w:rsidR="00FB49A8" w:rsidRPr="00000E5C">
        <w:rPr>
          <w:b/>
          <w:sz w:val="28"/>
          <w:szCs w:val="28"/>
        </w:rPr>
        <w:t>Верховна Рада України</w:t>
      </w:r>
    </w:p>
    <w:p w:rsidR="00FB49A8" w:rsidRDefault="00FB49A8" w:rsidP="00C71352">
      <w:pPr>
        <w:ind w:left="6300"/>
        <w:rPr>
          <w:b/>
          <w:sz w:val="28"/>
          <w:szCs w:val="28"/>
        </w:rPr>
      </w:pPr>
    </w:p>
    <w:p w:rsidR="00AB70BC" w:rsidRDefault="00AB70BC" w:rsidP="00C71352">
      <w:pPr>
        <w:ind w:left="6300"/>
        <w:rPr>
          <w:b/>
          <w:sz w:val="28"/>
          <w:szCs w:val="28"/>
        </w:rPr>
      </w:pPr>
    </w:p>
    <w:p w:rsidR="00544CD1" w:rsidRPr="00000E5C" w:rsidRDefault="00544CD1" w:rsidP="00C71352">
      <w:pPr>
        <w:ind w:left="6300"/>
        <w:rPr>
          <w:b/>
          <w:sz w:val="28"/>
          <w:szCs w:val="28"/>
        </w:rPr>
      </w:pPr>
    </w:p>
    <w:p w:rsidR="008046B7" w:rsidRDefault="008046B7" w:rsidP="008046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Комітет Верховної Ради України з питань паливно-енергетичного комплексу, ядерної політики та ядерної безпеки (далі - Комітет) на своєму засіданні 18 жовтня 2018 року (Протокол № 59) розглянув  законопроекти які стосуються комерційного обліку природного газу за встановленими </w:t>
      </w:r>
      <w:proofErr w:type="spellStart"/>
      <w:r>
        <w:rPr>
          <w:sz w:val="28"/>
          <w:szCs w:val="28"/>
          <w:lang w:eastAsia="ru-RU"/>
        </w:rPr>
        <w:t>загальнобудинковими</w:t>
      </w:r>
      <w:proofErr w:type="spellEnd"/>
      <w:r>
        <w:rPr>
          <w:sz w:val="28"/>
          <w:szCs w:val="28"/>
          <w:lang w:eastAsia="ru-RU"/>
        </w:rPr>
        <w:t xml:space="preserve"> лічильниками газу № 8092 від 02.03.2018 «Про внесення змін до статті 6 Закону України "Про забезпечення комерційного обліку природного газу» щодо відмови від встановлених </w:t>
      </w:r>
      <w:proofErr w:type="spellStart"/>
      <w:r>
        <w:rPr>
          <w:sz w:val="28"/>
          <w:szCs w:val="28"/>
          <w:lang w:eastAsia="ru-RU"/>
        </w:rPr>
        <w:t>загальнобудинкових</w:t>
      </w:r>
      <w:proofErr w:type="spellEnd"/>
      <w:r>
        <w:rPr>
          <w:sz w:val="28"/>
          <w:szCs w:val="28"/>
          <w:lang w:eastAsia="ru-RU"/>
        </w:rPr>
        <w:t xml:space="preserve"> лічильників», автор Писаренко В.В., № 8096 від 05.03.2018 «Про внесення змін до Закону України "Про забезпечення комерційного обліку природного газу" (щодо здійснення демонтажу </w:t>
      </w:r>
      <w:proofErr w:type="spellStart"/>
      <w:r>
        <w:rPr>
          <w:sz w:val="28"/>
          <w:szCs w:val="28"/>
          <w:lang w:eastAsia="ru-RU"/>
        </w:rPr>
        <w:t>загальнобудинкових</w:t>
      </w:r>
      <w:proofErr w:type="spellEnd"/>
      <w:r>
        <w:rPr>
          <w:sz w:val="28"/>
          <w:szCs w:val="28"/>
          <w:lang w:eastAsia="ru-RU"/>
        </w:rPr>
        <w:t xml:space="preserve"> лічильників газу, встановлених у багатоквартирних будинках без згоди співвласників багатоквартирного будинку)», автор </w:t>
      </w:r>
      <w:proofErr w:type="spellStart"/>
      <w:r>
        <w:rPr>
          <w:sz w:val="28"/>
          <w:szCs w:val="28"/>
          <w:lang w:eastAsia="ru-RU"/>
        </w:rPr>
        <w:t>Кірш</w:t>
      </w:r>
      <w:proofErr w:type="spellEnd"/>
      <w:r>
        <w:rPr>
          <w:sz w:val="28"/>
          <w:szCs w:val="28"/>
          <w:lang w:eastAsia="ru-RU"/>
        </w:rPr>
        <w:t xml:space="preserve"> О.В., № 8096-1 </w:t>
      </w:r>
      <w:r w:rsidR="00074601">
        <w:rPr>
          <w:sz w:val="28"/>
          <w:szCs w:val="28"/>
          <w:lang w:eastAsia="ru-RU"/>
        </w:rPr>
        <w:t xml:space="preserve">від 15.03.2018 </w:t>
      </w:r>
      <w:r>
        <w:rPr>
          <w:sz w:val="28"/>
          <w:szCs w:val="28"/>
          <w:lang w:eastAsia="ru-RU"/>
        </w:rPr>
        <w:t xml:space="preserve">«Про внесення змін до Закону України "Про забезпечення комерційного обліку природного газу" (щодо здійснення демонтажу </w:t>
      </w:r>
      <w:proofErr w:type="spellStart"/>
      <w:r>
        <w:rPr>
          <w:sz w:val="28"/>
          <w:szCs w:val="28"/>
          <w:lang w:eastAsia="ru-RU"/>
        </w:rPr>
        <w:t>загальнобудинкових</w:t>
      </w:r>
      <w:proofErr w:type="spellEnd"/>
      <w:r>
        <w:rPr>
          <w:sz w:val="28"/>
          <w:szCs w:val="28"/>
          <w:lang w:eastAsia="ru-RU"/>
        </w:rPr>
        <w:t xml:space="preserve"> лічильників газу, встановлених у багатоквартирних будинках без згоди їхніх співвласників)», автор Довгий О. С. та прийняв рішення доопрацювати їх з метою об’єднання в один актуалізований законопроект. </w:t>
      </w:r>
    </w:p>
    <w:p w:rsidR="008046B7" w:rsidRDefault="008046B7" w:rsidP="008046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Створеною робочою групою підготовлено об’єднаний законопроект на основі законопроекту № 8092. Об’єднаним</w:t>
      </w:r>
      <w:r>
        <w:rPr>
          <w:sz w:val="28"/>
          <w:szCs w:val="28"/>
          <w:lang w:val="hr-HR"/>
        </w:rPr>
        <w:t xml:space="preserve"> законопроектом пропонується внести зміни до Закону України «Про забезпечення комерційного обліку природного газу»</w:t>
      </w:r>
      <w:r>
        <w:rPr>
          <w:sz w:val="28"/>
          <w:szCs w:val="28"/>
        </w:rPr>
        <w:t xml:space="preserve"> врегулювавши</w:t>
      </w:r>
      <w:r>
        <w:rPr>
          <w:rFonts w:ascii="Antiqua" w:hAnsi="Antiqua" w:cs="Antiqua"/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 xml:space="preserve">питання щодо відмови від комерційного обліку природного газу за уже встановленими </w:t>
      </w:r>
      <w:proofErr w:type="spellStart"/>
      <w:r>
        <w:rPr>
          <w:sz w:val="28"/>
          <w:szCs w:val="28"/>
        </w:rPr>
        <w:t>загальнобудинковими</w:t>
      </w:r>
      <w:proofErr w:type="spellEnd"/>
      <w:r>
        <w:rPr>
          <w:sz w:val="28"/>
          <w:szCs w:val="28"/>
        </w:rPr>
        <w:t xml:space="preserve"> лічильниками газу.</w:t>
      </w:r>
    </w:p>
    <w:p w:rsidR="008046B7" w:rsidRDefault="008046B7" w:rsidP="00804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Крім того, зазначеним проектом пропонується надати право органам місцевого самоврядування на фінансування робіт з оснащення населення лічильниками газу за рахунок коштів місцевих бюджетів.</w:t>
      </w:r>
    </w:p>
    <w:p w:rsidR="008046B7" w:rsidRDefault="008046B7" w:rsidP="008046B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Комітет на своєму засіданні 27 лютого 2019 року (Протокол № 61) розглянув об’єднаний законопроект та прийняв рішення направити його до Верховної Ради України як доопрацьований</w:t>
      </w:r>
      <w:r w:rsidR="00DC30CB">
        <w:rPr>
          <w:sz w:val="28"/>
          <w:szCs w:val="28"/>
          <w:lang w:eastAsia="ru-RU"/>
        </w:rPr>
        <w:t xml:space="preserve"> до</w:t>
      </w:r>
      <w:r>
        <w:rPr>
          <w:sz w:val="28"/>
          <w:szCs w:val="28"/>
          <w:lang w:eastAsia="ru-RU"/>
        </w:rPr>
        <w:t xml:space="preserve"> № 8092 </w:t>
      </w:r>
      <w:r w:rsidR="00DC30CB">
        <w:rPr>
          <w:sz w:val="28"/>
          <w:szCs w:val="28"/>
          <w:lang w:eastAsia="ru-RU"/>
        </w:rPr>
        <w:t>та рекомендувати Верховній Раді України за наслідками розгляду в першому читанні прийняти зазначений законопроект за основу.</w:t>
      </w:r>
    </w:p>
    <w:p w:rsidR="009D1094" w:rsidRPr="009D1094" w:rsidRDefault="006C7B86" w:rsidP="009D10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</w:t>
      </w:r>
      <w:r w:rsidR="00FB49A8" w:rsidRPr="00000E5C">
        <w:rPr>
          <w:sz w:val="28"/>
          <w:szCs w:val="28"/>
          <w:lang w:eastAsia="ru-RU"/>
        </w:rPr>
        <w:t xml:space="preserve">оповідачем </w:t>
      </w:r>
      <w:r w:rsidR="00AF1BA6" w:rsidRPr="00000E5C">
        <w:rPr>
          <w:sz w:val="28"/>
          <w:szCs w:val="28"/>
          <w:lang w:eastAsia="ru-RU"/>
        </w:rPr>
        <w:t>і</w:t>
      </w:r>
      <w:r w:rsidR="00FB49A8" w:rsidRPr="00000E5C">
        <w:rPr>
          <w:sz w:val="28"/>
          <w:szCs w:val="28"/>
          <w:lang w:eastAsia="ru-RU"/>
        </w:rPr>
        <w:t>з зазначеного питання визначено</w:t>
      </w:r>
      <w:r w:rsidR="005802ED" w:rsidRPr="00000E5C">
        <w:rPr>
          <w:sz w:val="28"/>
          <w:szCs w:val="28"/>
          <w:lang w:eastAsia="ru-RU"/>
        </w:rPr>
        <w:t xml:space="preserve"> </w:t>
      </w:r>
      <w:r w:rsidR="009D1094" w:rsidRPr="009D1094">
        <w:rPr>
          <w:sz w:val="28"/>
          <w:szCs w:val="28"/>
          <w:lang w:eastAsia="ru-RU"/>
        </w:rPr>
        <w:t xml:space="preserve">Голову підкомітету з питань газової, газотранспортної галузі та політики газопостачання </w:t>
      </w:r>
      <w:r w:rsidR="009D1094" w:rsidRPr="00000E5C">
        <w:rPr>
          <w:sz w:val="28"/>
          <w:szCs w:val="28"/>
          <w:lang w:eastAsia="ru-RU"/>
        </w:rPr>
        <w:t>Комітету</w:t>
      </w:r>
      <w:r w:rsidR="009D1094" w:rsidRPr="009D1094">
        <w:rPr>
          <w:sz w:val="28"/>
          <w:szCs w:val="28"/>
          <w:lang w:eastAsia="ru-RU"/>
        </w:rPr>
        <w:t xml:space="preserve"> з питань паливно-енергетичного комплексу, ядерної політики та ядерної безпеки  </w:t>
      </w:r>
      <w:proofErr w:type="spellStart"/>
      <w:r w:rsidR="009D1094">
        <w:rPr>
          <w:sz w:val="28"/>
          <w:szCs w:val="28"/>
          <w:lang w:eastAsia="ru-RU"/>
        </w:rPr>
        <w:t>Лопушанського</w:t>
      </w:r>
      <w:proofErr w:type="spellEnd"/>
      <w:r w:rsidR="009D1094" w:rsidRPr="009D1094">
        <w:rPr>
          <w:sz w:val="28"/>
          <w:szCs w:val="28"/>
          <w:lang w:eastAsia="ru-RU"/>
        </w:rPr>
        <w:t xml:space="preserve"> Андрі</w:t>
      </w:r>
      <w:r w:rsidR="009D1094">
        <w:rPr>
          <w:sz w:val="28"/>
          <w:szCs w:val="28"/>
          <w:lang w:eastAsia="ru-RU"/>
        </w:rPr>
        <w:t>я</w:t>
      </w:r>
      <w:r w:rsidR="009D1094" w:rsidRPr="009D1094">
        <w:rPr>
          <w:sz w:val="28"/>
          <w:szCs w:val="28"/>
          <w:lang w:eastAsia="ru-RU"/>
        </w:rPr>
        <w:t xml:space="preserve"> Ярославович</w:t>
      </w:r>
      <w:r w:rsidR="009D1094">
        <w:rPr>
          <w:sz w:val="28"/>
          <w:szCs w:val="28"/>
          <w:lang w:eastAsia="ru-RU"/>
        </w:rPr>
        <w:t>а.</w:t>
      </w:r>
    </w:p>
    <w:p w:rsidR="00F31F11" w:rsidRPr="00000E5C" w:rsidRDefault="00F31F11" w:rsidP="009635AC">
      <w:pPr>
        <w:spacing w:before="120" w:after="120"/>
        <w:ind w:firstLine="709"/>
        <w:jc w:val="both"/>
        <w:rPr>
          <w:sz w:val="28"/>
          <w:szCs w:val="28"/>
        </w:rPr>
      </w:pPr>
    </w:p>
    <w:p w:rsidR="00FB49A8" w:rsidRPr="00000E5C" w:rsidRDefault="00FB49A8" w:rsidP="00030CBA">
      <w:pPr>
        <w:ind w:firstLine="720"/>
        <w:jc w:val="both"/>
        <w:rPr>
          <w:sz w:val="28"/>
          <w:szCs w:val="28"/>
        </w:rPr>
      </w:pPr>
      <w:r w:rsidRPr="00000E5C">
        <w:rPr>
          <w:sz w:val="28"/>
          <w:szCs w:val="28"/>
        </w:rPr>
        <w:t>Додатки:</w:t>
      </w:r>
    </w:p>
    <w:p w:rsidR="00FB49A8" w:rsidRPr="00000E5C" w:rsidRDefault="00FB49A8" w:rsidP="00030CBA">
      <w:pPr>
        <w:numPr>
          <w:ilvl w:val="0"/>
          <w:numId w:val="2"/>
        </w:numPr>
        <w:jc w:val="both"/>
        <w:rPr>
          <w:sz w:val="28"/>
          <w:szCs w:val="28"/>
        </w:rPr>
      </w:pPr>
      <w:r w:rsidRPr="00000E5C">
        <w:rPr>
          <w:sz w:val="28"/>
          <w:szCs w:val="28"/>
        </w:rPr>
        <w:t xml:space="preserve">Проект Закону України на </w:t>
      </w:r>
      <w:r w:rsidR="009D1094">
        <w:rPr>
          <w:sz w:val="28"/>
          <w:szCs w:val="28"/>
        </w:rPr>
        <w:t>3</w:t>
      </w:r>
      <w:r w:rsidRPr="00000E5C">
        <w:rPr>
          <w:sz w:val="28"/>
          <w:szCs w:val="28"/>
        </w:rPr>
        <w:t xml:space="preserve"> </w:t>
      </w:r>
      <w:proofErr w:type="spellStart"/>
      <w:r w:rsidRPr="00000E5C">
        <w:rPr>
          <w:sz w:val="28"/>
          <w:szCs w:val="28"/>
        </w:rPr>
        <w:t>арк</w:t>
      </w:r>
      <w:proofErr w:type="spellEnd"/>
      <w:r w:rsidR="00022E10" w:rsidRPr="00000E5C">
        <w:rPr>
          <w:sz w:val="28"/>
          <w:szCs w:val="28"/>
        </w:rPr>
        <w:t>.</w:t>
      </w:r>
    </w:p>
    <w:p w:rsidR="00C23E40" w:rsidRPr="00000E5C" w:rsidRDefault="00C23E40" w:rsidP="00030CBA">
      <w:pPr>
        <w:numPr>
          <w:ilvl w:val="0"/>
          <w:numId w:val="2"/>
        </w:numPr>
        <w:jc w:val="both"/>
        <w:rPr>
          <w:sz w:val="28"/>
          <w:szCs w:val="28"/>
        </w:rPr>
      </w:pPr>
      <w:r w:rsidRPr="00000E5C">
        <w:rPr>
          <w:sz w:val="28"/>
          <w:szCs w:val="28"/>
        </w:rPr>
        <w:t>Порівняльна таблиця</w:t>
      </w:r>
      <w:r w:rsidR="009D1094">
        <w:rPr>
          <w:sz w:val="28"/>
          <w:szCs w:val="28"/>
        </w:rPr>
        <w:t xml:space="preserve"> на 8</w:t>
      </w:r>
      <w:r w:rsidR="009635AC" w:rsidRPr="00000E5C">
        <w:rPr>
          <w:sz w:val="28"/>
          <w:szCs w:val="28"/>
        </w:rPr>
        <w:t xml:space="preserve"> </w:t>
      </w:r>
      <w:proofErr w:type="spellStart"/>
      <w:r w:rsidR="009635AC" w:rsidRPr="00000E5C">
        <w:rPr>
          <w:sz w:val="28"/>
          <w:szCs w:val="28"/>
        </w:rPr>
        <w:t>арк</w:t>
      </w:r>
      <w:proofErr w:type="spellEnd"/>
      <w:r w:rsidR="009635AC" w:rsidRPr="00000E5C">
        <w:rPr>
          <w:sz w:val="28"/>
          <w:szCs w:val="28"/>
        </w:rPr>
        <w:t>.</w:t>
      </w:r>
    </w:p>
    <w:p w:rsidR="00C23E40" w:rsidRPr="00000E5C" w:rsidRDefault="00C23E40" w:rsidP="00030CBA">
      <w:pPr>
        <w:numPr>
          <w:ilvl w:val="0"/>
          <w:numId w:val="2"/>
        </w:numPr>
        <w:jc w:val="both"/>
        <w:rPr>
          <w:sz w:val="28"/>
          <w:szCs w:val="28"/>
        </w:rPr>
      </w:pPr>
      <w:r w:rsidRPr="00000E5C">
        <w:rPr>
          <w:sz w:val="28"/>
          <w:szCs w:val="28"/>
        </w:rPr>
        <w:t>Пояснювальна записка</w:t>
      </w:r>
      <w:r w:rsidR="009D1094">
        <w:rPr>
          <w:sz w:val="28"/>
          <w:szCs w:val="28"/>
        </w:rPr>
        <w:t xml:space="preserve"> на 2</w:t>
      </w:r>
      <w:r w:rsidR="009635AC" w:rsidRPr="00000E5C">
        <w:rPr>
          <w:sz w:val="28"/>
          <w:szCs w:val="28"/>
        </w:rPr>
        <w:t xml:space="preserve"> </w:t>
      </w:r>
      <w:proofErr w:type="spellStart"/>
      <w:r w:rsidR="009635AC" w:rsidRPr="00000E5C">
        <w:rPr>
          <w:sz w:val="28"/>
          <w:szCs w:val="28"/>
        </w:rPr>
        <w:t>арк</w:t>
      </w:r>
      <w:proofErr w:type="spellEnd"/>
      <w:r w:rsidR="009635AC" w:rsidRPr="00000E5C">
        <w:rPr>
          <w:sz w:val="28"/>
          <w:szCs w:val="28"/>
        </w:rPr>
        <w:t>.</w:t>
      </w:r>
    </w:p>
    <w:p w:rsidR="00FB49A8" w:rsidRPr="00000E5C" w:rsidRDefault="00FB49A8" w:rsidP="00030CBA">
      <w:pPr>
        <w:numPr>
          <w:ilvl w:val="0"/>
          <w:numId w:val="2"/>
        </w:numPr>
        <w:jc w:val="both"/>
        <w:rPr>
          <w:sz w:val="28"/>
          <w:szCs w:val="28"/>
        </w:rPr>
      </w:pPr>
      <w:r w:rsidRPr="00000E5C">
        <w:rPr>
          <w:sz w:val="28"/>
          <w:szCs w:val="28"/>
        </w:rPr>
        <w:t>Проект По</w:t>
      </w:r>
      <w:r w:rsidR="0057777E" w:rsidRPr="00000E5C">
        <w:rPr>
          <w:sz w:val="28"/>
          <w:szCs w:val="28"/>
        </w:rPr>
        <w:t xml:space="preserve">станови Верховної Ради України </w:t>
      </w:r>
      <w:r w:rsidRPr="00000E5C">
        <w:rPr>
          <w:sz w:val="28"/>
          <w:szCs w:val="28"/>
        </w:rPr>
        <w:t xml:space="preserve">на </w:t>
      </w:r>
      <w:r w:rsidR="00022E10" w:rsidRPr="00000E5C">
        <w:rPr>
          <w:sz w:val="28"/>
          <w:szCs w:val="28"/>
        </w:rPr>
        <w:t>1</w:t>
      </w:r>
      <w:r w:rsidR="00FB788B" w:rsidRPr="00000E5C">
        <w:rPr>
          <w:sz w:val="28"/>
          <w:szCs w:val="28"/>
        </w:rPr>
        <w:t xml:space="preserve"> </w:t>
      </w:r>
      <w:proofErr w:type="spellStart"/>
      <w:r w:rsidR="00FB788B" w:rsidRPr="00000E5C">
        <w:rPr>
          <w:sz w:val="28"/>
          <w:szCs w:val="28"/>
        </w:rPr>
        <w:t>арк</w:t>
      </w:r>
      <w:proofErr w:type="spellEnd"/>
      <w:r w:rsidR="00FB788B" w:rsidRPr="00000E5C">
        <w:rPr>
          <w:sz w:val="28"/>
          <w:szCs w:val="28"/>
        </w:rPr>
        <w:t>.</w:t>
      </w:r>
    </w:p>
    <w:p w:rsidR="00FB49A8" w:rsidRPr="00000E5C" w:rsidRDefault="00FB49A8" w:rsidP="00030CBA">
      <w:pPr>
        <w:numPr>
          <w:ilvl w:val="0"/>
          <w:numId w:val="2"/>
        </w:numPr>
        <w:jc w:val="both"/>
        <w:rPr>
          <w:sz w:val="28"/>
          <w:szCs w:val="28"/>
        </w:rPr>
      </w:pPr>
      <w:r w:rsidRPr="00000E5C">
        <w:rPr>
          <w:sz w:val="28"/>
          <w:szCs w:val="28"/>
        </w:rPr>
        <w:t>Електронна версія зазначених документів.</w:t>
      </w:r>
    </w:p>
    <w:p w:rsidR="00FB49A8" w:rsidRPr="00000E5C" w:rsidRDefault="00FB49A8" w:rsidP="009635AC">
      <w:pPr>
        <w:spacing w:before="120" w:after="120"/>
        <w:ind w:firstLine="709"/>
        <w:jc w:val="both"/>
        <w:rPr>
          <w:sz w:val="28"/>
          <w:szCs w:val="28"/>
        </w:rPr>
      </w:pPr>
    </w:p>
    <w:p w:rsidR="00FB49A8" w:rsidRDefault="00FB49A8" w:rsidP="009635AC">
      <w:pPr>
        <w:spacing w:before="120" w:after="120"/>
        <w:ind w:firstLine="709"/>
        <w:jc w:val="both"/>
        <w:rPr>
          <w:sz w:val="28"/>
          <w:szCs w:val="28"/>
        </w:rPr>
      </w:pPr>
    </w:p>
    <w:p w:rsidR="00507940" w:rsidRPr="00000E5C" w:rsidRDefault="00507940" w:rsidP="009635AC">
      <w:pPr>
        <w:spacing w:before="120" w:after="120"/>
        <w:ind w:firstLine="709"/>
        <w:jc w:val="both"/>
        <w:rPr>
          <w:sz w:val="28"/>
          <w:szCs w:val="28"/>
        </w:rPr>
      </w:pPr>
    </w:p>
    <w:p w:rsidR="00FB49A8" w:rsidRPr="00000E5C" w:rsidRDefault="00FB788B" w:rsidP="00FB788B">
      <w:pPr>
        <w:spacing w:before="120" w:after="120"/>
        <w:rPr>
          <w:b/>
          <w:bCs/>
          <w:sz w:val="28"/>
          <w:szCs w:val="28"/>
        </w:rPr>
      </w:pPr>
      <w:r w:rsidRPr="00000E5C">
        <w:rPr>
          <w:b/>
          <w:bCs/>
          <w:sz w:val="28"/>
          <w:szCs w:val="28"/>
        </w:rPr>
        <w:t>Перший заступник</w:t>
      </w:r>
    </w:p>
    <w:p w:rsidR="00666840" w:rsidRPr="00666840" w:rsidRDefault="00FB788B" w:rsidP="00666840">
      <w:pPr>
        <w:spacing w:before="120" w:after="120"/>
        <w:rPr>
          <w:rFonts w:eastAsiaTheme="minorHAnsi" w:cstheme="minorHAnsi"/>
          <w:b/>
          <w:sz w:val="28"/>
          <w:szCs w:val="22"/>
          <w:lang w:eastAsia="en-US"/>
        </w:rPr>
      </w:pPr>
      <w:r w:rsidRPr="00000E5C">
        <w:rPr>
          <w:b/>
          <w:bCs/>
          <w:sz w:val="28"/>
          <w:szCs w:val="28"/>
        </w:rPr>
        <w:t>Голови</w:t>
      </w:r>
      <w:r w:rsidR="00FB49A8" w:rsidRPr="00000E5C">
        <w:rPr>
          <w:b/>
          <w:bCs/>
          <w:sz w:val="28"/>
          <w:szCs w:val="28"/>
        </w:rPr>
        <w:t xml:space="preserve"> Комітету</w:t>
      </w:r>
      <w:r w:rsidR="00FB49A8" w:rsidRPr="00000E5C">
        <w:rPr>
          <w:b/>
          <w:bCs/>
          <w:sz w:val="28"/>
          <w:szCs w:val="28"/>
        </w:rPr>
        <w:tab/>
      </w:r>
      <w:r w:rsidR="00022E10" w:rsidRPr="00000E5C">
        <w:rPr>
          <w:b/>
          <w:bCs/>
          <w:sz w:val="28"/>
          <w:szCs w:val="28"/>
        </w:rPr>
        <w:t xml:space="preserve">                    </w:t>
      </w:r>
      <w:r w:rsidR="00FB49A8" w:rsidRPr="00000E5C">
        <w:rPr>
          <w:b/>
          <w:bCs/>
          <w:sz w:val="28"/>
          <w:szCs w:val="28"/>
        </w:rPr>
        <w:tab/>
      </w:r>
      <w:r w:rsidR="00FB49A8" w:rsidRPr="00000E5C">
        <w:rPr>
          <w:b/>
          <w:bCs/>
          <w:sz w:val="28"/>
          <w:szCs w:val="28"/>
        </w:rPr>
        <w:tab/>
      </w:r>
      <w:r w:rsidR="00CD7E07" w:rsidRPr="00666840">
        <w:rPr>
          <w:b/>
          <w:bCs/>
          <w:sz w:val="28"/>
          <w:szCs w:val="28"/>
        </w:rPr>
        <w:t xml:space="preserve">          </w:t>
      </w:r>
      <w:r w:rsidR="008C61F5" w:rsidRPr="00666840">
        <w:rPr>
          <w:b/>
          <w:bCs/>
          <w:sz w:val="28"/>
          <w:szCs w:val="28"/>
        </w:rPr>
        <w:t xml:space="preserve">        </w:t>
      </w:r>
      <w:r w:rsidR="0073021B">
        <w:rPr>
          <w:b/>
          <w:bCs/>
          <w:sz w:val="28"/>
          <w:szCs w:val="28"/>
        </w:rPr>
        <w:t xml:space="preserve">    </w:t>
      </w:r>
      <w:r w:rsidR="00A74D46">
        <w:rPr>
          <w:b/>
          <w:bCs/>
          <w:sz w:val="28"/>
          <w:szCs w:val="28"/>
          <w:lang w:val="en-US"/>
        </w:rPr>
        <w:t xml:space="preserve">     </w:t>
      </w:r>
      <w:bookmarkStart w:id="0" w:name="_GoBack"/>
      <w:bookmarkEnd w:id="0"/>
      <w:r w:rsidR="0073021B">
        <w:rPr>
          <w:b/>
          <w:bCs/>
          <w:sz w:val="28"/>
          <w:szCs w:val="28"/>
        </w:rPr>
        <w:t xml:space="preserve">   </w:t>
      </w:r>
      <w:r w:rsidR="008C61F5" w:rsidRPr="00666840">
        <w:rPr>
          <w:b/>
          <w:bCs/>
          <w:sz w:val="28"/>
          <w:szCs w:val="28"/>
        </w:rPr>
        <w:t xml:space="preserve"> </w:t>
      </w:r>
      <w:r w:rsidR="00BA34D2">
        <w:rPr>
          <w:rFonts w:eastAsiaTheme="minorHAnsi" w:cstheme="minorHAnsi"/>
          <w:b/>
          <w:sz w:val="28"/>
          <w:szCs w:val="22"/>
          <w:lang w:eastAsia="en-US"/>
        </w:rPr>
        <w:t>О.</w:t>
      </w:r>
      <w:r w:rsidR="0073021B">
        <w:rPr>
          <w:rFonts w:eastAsiaTheme="minorHAnsi" w:cstheme="minorHAnsi"/>
          <w:b/>
          <w:sz w:val="28"/>
          <w:szCs w:val="22"/>
          <w:lang w:eastAsia="en-US"/>
        </w:rPr>
        <w:t>ДОМБРОВСЬКИЙ</w:t>
      </w:r>
    </w:p>
    <w:p w:rsidR="00666840" w:rsidRDefault="00666840" w:rsidP="00666840">
      <w:pPr>
        <w:ind w:left="7088"/>
        <w:jc w:val="both"/>
        <w:rPr>
          <w:rFonts w:eastAsiaTheme="minorHAnsi" w:cstheme="minorHAnsi"/>
          <w:b/>
          <w:sz w:val="28"/>
          <w:szCs w:val="22"/>
          <w:lang w:eastAsia="en-US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AB70BC" w:rsidRDefault="00AB70BC" w:rsidP="009635AC">
      <w:pPr>
        <w:spacing w:before="120" w:after="120"/>
        <w:rPr>
          <w:b/>
          <w:bCs/>
          <w:sz w:val="28"/>
          <w:szCs w:val="28"/>
        </w:rPr>
      </w:pPr>
    </w:p>
    <w:p w:rsidR="00AB70BC" w:rsidRDefault="00AB70BC" w:rsidP="009635AC">
      <w:pPr>
        <w:spacing w:before="120" w:after="120"/>
        <w:rPr>
          <w:b/>
          <w:bCs/>
          <w:sz w:val="28"/>
          <w:szCs w:val="28"/>
        </w:rPr>
      </w:pPr>
    </w:p>
    <w:p w:rsidR="00AB70BC" w:rsidRDefault="00AB70BC" w:rsidP="009635AC">
      <w:pPr>
        <w:spacing w:before="120" w:after="120"/>
        <w:rPr>
          <w:b/>
          <w:bCs/>
          <w:sz w:val="28"/>
          <w:szCs w:val="28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030CBA" w:rsidRDefault="00030CBA" w:rsidP="009635AC">
      <w:pPr>
        <w:spacing w:before="120" w:after="120"/>
        <w:rPr>
          <w:b/>
          <w:bCs/>
          <w:sz w:val="28"/>
          <w:szCs w:val="28"/>
        </w:rPr>
      </w:pPr>
    </w:p>
    <w:p w:rsidR="00030CBA" w:rsidRPr="00030CBA" w:rsidRDefault="00030CBA" w:rsidP="00030CBA">
      <w:pPr>
        <w:rPr>
          <w:bCs/>
          <w:sz w:val="16"/>
          <w:szCs w:val="16"/>
        </w:rPr>
      </w:pPr>
      <w:proofErr w:type="spellStart"/>
      <w:r w:rsidRPr="00030CBA">
        <w:rPr>
          <w:bCs/>
          <w:sz w:val="16"/>
          <w:szCs w:val="16"/>
        </w:rPr>
        <w:t>Вик</w:t>
      </w:r>
      <w:proofErr w:type="spellEnd"/>
      <w:r w:rsidRPr="00030CBA">
        <w:rPr>
          <w:bCs/>
          <w:sz w:val="16"/>
          <w:szCs w:val="16"/>
        </w:rPr>
        <w:t>. Кальченко</w:t>
      </w:r>
    </w:p>
    <w:p w:rsidR="0097778A" w:rsidRPr="00000E5C" w:rsidRDefault="00030CBA" w:rsidP="00030CBA">
      <w:pPr>
        <w:rPr>
          <w:sz w:val="28"/>
          <w:szCs w:val="28"/>
        </w:rPr>
      </w:pPr>
      <w:proofErr w:type="spellStart"/>
      <w:r w:rsidRPr="00030CBA">
        <w:rPr>
          <w:bCs/>
          <w:sz w:val="16"/>
          <w:szCs w:val="16"/>
        </w:rPr>
        <w:t>тел</w:t>
      </w:r>
      <w:proofErr w:type="spellEnd"/>
      <w:r w:rsidRPr="00030CBA">
        <w:rPr>
          <w:bCs/>
          <w:sz w:val="16"/>
          <w:szCs w:val="16"/>
        </w:rPr>
        <w:t>. 255-3032</w:t>
      </w:r>
      <w:r w:rsidR="00FB49A8" w:rsidRPr="00000E5C">
        <w:rPr>
          <w:b/>
          <w:bCs/>
          <w:sz w:val="28"/>
          <w:szCs w:val="28"/>
        </w:rPr>
        <w:tab/>
      </w:r>
    </w:p>
    <w:sectPr w:rsidR="0097778A" w:rsidRPr="00000E5C" w:rsidSect="00443F63">
      <w:pgSz w:w="11906" w:h="16838" w:code="9"/>
      <w:pgMar w:top="964" w:right="851" w:bottom="96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1CCF"/>
    <w:multiLevelType w:val="hybridMultilevel"/>
    <w:tmpl w:val="9A16C578"/>
    <w:lvl w:ilvl="0" w:tplc="94CA76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65EA7CA1"/>
    <w:multiLevelType w:val="hybridMultilevel"/>
    <w:tmpl w:val="EDBE2332"/>
    <w:lvl w:ilvl="0" w:tplc="C6D0A4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A8"/>
    <w:rsid w:val="00000E5C"/>
    <w:rsid w:val="000068DC"/>
    <w:rsid w:val="00022E10"/>
    <w:rsid w:val="00025166"/>
    <w:rsid w:val="000270CA"/>
    <w:rsid w:val="00030CBA"/>
    <w:rsid w:val="000629B9"/>
    <w:rsid w:val="0006720E"/>
    <w:rsid w:val="00074601"/>
    <w:rsid w:val="001F1283"/>
    <w:rsid w:val="002159D2"/>
    <w:rsid w:val="00217A98"/>
    <w:rsid w:val="0023431A"/>
    <w:rsid w:val="00264230"/>
    <w:rsid w:val="00287528"/>
    <w:rsid w:val="002B45E5"/>
    <w:rsid w:val="00300E50"/>
    <w:rsid w:val="0031206F"/>
    <w:rsid w:val="00361655"/>
    <w:rsid w:val="0038417E"/>
    <w:rsid w:val="0038504E"/>
    <w:rsid w:val="003D5350"/>
    <w:rsid w:val="00400834"/>
    <w:rsid w:val="00443766"/>
    <w:rsid w:val="00443F63"/>
    <w:rsid w:val="004C1CAD"/>
    <w:rsid w:val="00507940"/>
    <w:rsid w:val="00544CD1"/>
    <w:rsid w:val="0056479A"/>
    <w:rsid w:val="0057777E"/>
    <w:rsid w:val="005802ED"/>
    <w:rsid w:val="0063416E"/>
    <w:rsid w:val="00666840"/>
    <w:rsid w:val="0067574A"/>
    <w:rsid w:val="00677242"/>
    <w:rsid w:val="006C7B86"/>
    <w:rsid w:val="006D5546"/>
    <w:rsid w:val="006F6D51"/>
    <w:rsid w:val="00701454"/>
    <w:rsid w:val="00704F64"/>
    <w:rsid w:val="0073021B"/>
    <w:rsid w:val="008046B7"/>
    <w:rsid w:val="008259F3"/>
    <w:rsid w:val="008A1C85"/>
    <w:rsid w:val="008C61F5"/>
    <w:rsid w:val="009559EE"/>
    <w:rsid w:val="009635AC"/>
    <w:rsid w:val="0097778A"/>
    <w:rsid w:val="009D1094"/>
    <w:rsid w:val="009F71DE"/>
    <w:rsid w:val="00A45056"/>
    <w:rsid w:val="00A46811"/>
    <w:rsid w:val="00A502CF"/>
    <w:rsid w:val="00A74D46"/>
    <w:rsid w:val="00AB70BC"/>
    <w:rsid w:val="00AB7740"/>
    <w:rsid w:val="00AE4365"/>
    <w:rsid w:val="00AF1BA6"/>
    <w:rsid w:val="00AF6BE4"/>
    <w:rsid w:val="00B65FDB"/>
    <w:rsid w:val="00BA34D2"/>
    <w:rsid w:val="00BD2A97"/>
    <w:rsid w:val="00C23E40"/>
    <w:rsid w:val="00C71352"/>
    <w:rsid w:val="00CD7E07"/>
    <w:rsid w:val="00D01161"/>
    <w:rsid w:val="00D85AB2"/>
    <w:rsid w:val="00DC30CB"/>
    <w:rsid w:val="00DE5E9E"/>
    <w:rsid w:val="00E76CFB"/>
    <w:rsid w:val="00F31F11"/>
    <w:rsid w:val="00F50FC6"/>
    <w:rsid w:val="00FB49A8"/>
    <w:rsid w:val="00FB788B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C9E9"/>
  <w15:chartTrackingRefBased/>
  <w15:docId w15:val="{77BD4B30-290C-4610-B931-3D7F6354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F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3416E"/>
    <w:pPr>
      <w:framePr w:wrap="notBeside" w:hAnchor="text"/>
    </w:pPr>
  </w:style>
  <w:style w:type="character" w:styleId="a3">
    <w:name w:val="page number"/>
    <w:basedOn w:val="a0"/>
    <w:uiPriority w:val="99"/>
    <w:semiHidden/>
    <w:unhideWhenUsed/>
    <w:rsid w:val="00FB49A8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uiPriority w:val="99"/>
    <w:rsid w:val="00FB49A8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F50F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5802ED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5802E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629B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629B9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9D10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36A0-E5A0-424E-AEB7-40F94423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Кальченко Михайло Вікторович</dc:creator>
  <cp:keywords/>
  <dc:description/>
  <cp:lastModifiedBy>Кальченко Михайло Вікторович</cp:lastModifiedBy>
  <cp:revision>36</cp:revision>
  <cp:lastPrinted>2019-03-01T08:13:00Z</cp:lastPrinted>
  <dcterms:created xsi:type="dcterms:W3CDTF">2019-02-28T08:49:00Z</dcterms:created>
  <dcterms:modified xsi:type="dcterms:W3CDTF">2019-03-12T07:03:00Z</dcterms:modified>
</cp:coreProperties>
</file>