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2B" w:rsidRPr="008F5917" w:rsidRDefault="0083432B" w:rsidP="0083432B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Проект</w:t>
      </w:r>
    </w:p>
    <w:p w:rsidR="0083432B" w:rsidRPr="008F5917" w:rsidRDefault="0083432B" w:rsidP="0083432B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вноситься 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народними</w:t>
      </w:r>
      <w:proofErr w:type="spellEnd"/>
      <w:proofErr w:type="gram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депутатами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8F591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</w:p>
    <w:p w:rsidR="0083432B" w:rsidRPr="008F5917" w:rsidRDefault="0083432B" w:rsidP="0083432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членами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Комітету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Верховної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Ради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з</w:t>
      </w:r>
    </w:p>
    <w:p w:rsidR="0083432B" w:rsidRPr="008F5917" w:rsidRDefault="0083432B" w:rsidP="0083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питань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екологічної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політики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природокористування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</w:p>
    <w:p w:rsidR="0083432B" w:rsidRPr="008F5917" w:rsidRDefault="0083432B" w:rsidP="0083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та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ліквідації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наслідків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Чорнобильської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катастрофи</w:t>
      </w:r>
      <w:proofErr w:type="spellEnd"/>
    </w:p>
    <w:p w:rsidR="0083432B" w:rsidRPr="008F5917" w:rsidRDefault="0083432B" w:rsidP="0083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Дирівим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А.Б. та іншими</w:t>
      </w:r>
    </w:p>
    <w:p w:rsidR="0083432B" w:rsidRPr="008F5917" w:rsidRDefault="0083432B" w:rsidP="0083432B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83432B" w:rsidRPr="008F5917" w:rsidRDefault="0083432B" w:rsidP="008343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 О С Т А Н О В А</w:t>
      </w:r>
    </w:p>
    <w:p w:rsidR="0083432B" w:rsidRPr="008F5917" w:rsidRDefault="0083432B" w:rsidP="0083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ВЕРХОВНОЇ РАДИ УКРАЇНИ</w:t>
      </w:r>
    </w:p>
    <w:p w:rsidR="0083432B" w:rsidRPr="008F5917" w:rsidRDefault="0083432B" w:rsidP="0083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83432B" w:rsidRPr="0083432B" w:rsidRDefault="0083432B" w:rsidP="0083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законопроекти </w:t>
      </w:r>
      <w:r w:rsidRPr="00DA4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Закону України «Про статус і соціальний  захист громадян, які постраждали внаслідок Чорнобильської катастрофи» щодо забезпечення безоплатними лікарськими засобами</w:t>
      </w:r>
      <w:r w:rsidRPr="00834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3432B" w:rsidRPr="0083432B" w:rsidRDefault="0083432B" w:rsidP="0083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Закону України «Про статус і соціальний  захист громадян, які постраждали внаслідок Чорнобильської катастрофи» щодо забезпечення лікування постраждалих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</w:p>
    <w:p w:rsidR="0083432B" w:rsidRPr="008F5917" w:rsidRDefault="0083432B" w:rsidP="0083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статус і соціальний захист громадян, які постраждали внаслі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 Чорнобильської катастрофи» </w:t>
      </w:r>
      <w:r w:rsidRPr="008F5917">
        <w:rPr>
          <w:rFonts w:ascii="Times New Roman" w:hAnsi="Times New Roman" w:cs="Times New Roman"/>
          <w:sz w:val="28"/>
          <w:szCs w:val="28"/>
        </w:rPr>
        <w:t xml:space="preserve">щодо медичного забезпечення постраждалих та потерпілих </w:t>
      </w:r>
      <w:r w:rsidRPr="008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Чорнобильської катастрофи</w:t>
      </w:r>
    </w:p>
    <w:p w:rsidR="0083432B" w:rsidRPr="008F5917" w:rsidRDefault="0083432B" w:rsidP="0083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32B" w:rsidRPr="008F5917" w:rsidRDefault="0083432B" w:rsidP="0083432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5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Верховна Рада України  </w:t>
      </w:r>
      <w:r w:rsidRPr="008F59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є:</w:t>
      </w:r>
    </w:p>
    <w:p w:rsidR="0083432B" w:rsidRPr="00DB6142" w:rsidRDefault="004743AB" w:rsidP="00DB6142">
      <w:pPr>
        <w:pStyle w:val="a3"/>
        <w:numPr>
          <w:ilvl w:val="0"/>
          <w:numId w:val="2"/>
        </w:numPr>
        <w:tabs>
          <w:tab w:val="left" w:pos="9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83432B"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 за основу проект Закону </w:t>
      </w:r>
      <w:r w:rsidR="0083432B"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</w:t>
      </w:r>
      <w:r w:rsidR="0083432B"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Закону України «Про статус і соціальний  захист громадян, які постраждали внаслідок Чорнобильської катастрофи» щодо медичного забезпечення постраждалих та потерпілих від Чорнобильської катастрофи</w:t>
      </w:r>
      <w:r w:rsidR="0083432B" w:rsidRPr="00DB61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</w:t>
      </w:r>
      <w:r w:rsidR="0083432B"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(реєстр. №7333-2), поданий народними депутатами України        </w:t>
      </w:r>
      <w:proofErr w:type="spellStart"/>
      <w:r w:rsidR="0083432B"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Королевською</w:t>
      </w:r>
      <w:proofErr w:type="spellEnd"/>
      <w:r w:rsidR="0083432B"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 Солодом Ю.В.</w:t>
      </w:r>
    </w:p>
    <w:p w:rsidR="0083432B" w:rsidRPr="00DB6142" w:rsidRDefault="0083432B" w:rsidP="00DB61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Верховної Ради України з питань екологічної політики, природокористування та ліквідації наслідків Чорнобильської катастрофи доопрацювати зазначений законопроект з урахуванням зауважень і пропозицій суб’єктів права законодавчої ініціативи 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законопроектів 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Закону України «Про статус і соціальний  захист громадян, які постраждали внаслідок Чорнобильської катастрофи» щодо забезпечення безоплатними лікарськими засобами</w:t>
      </w:r>
      <w:r w:rsidRPr="00DB61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(реєстр. № 7333)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народним депутатом України  Міщенком С.Г.,  та про внесення змін до Закону України «Про статус і соціальний  захист громадян, які постраждали внаслідок Чорнобильської катастрофи» щодо забезпечення 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 постраждалих громадян</w:t>
      </w:r>
      <w:r w:rsidRPr="00DB61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(реєстр. № 7333-1),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подан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народними депутатами України Тимошенко Ю.В., </w:t>
      </w:r>
      <w:proofErr w:type="spellStart"/>
      <w:r w:rsidRPr="00DB6142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Крульком</w:t>
      </w:r>
      <w:proofErr w:type="spellEnd"/>
      <w:r w:rsidRPr="00DB6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І.І., </w:t>
      </w:r>
      <w:proofErr w:type="spellStart"/>
      <w:r w:rsidRPr="00DB6142">
        <w:rPr>
          <w:rFonts w:ascii="Times New Roman" w:eastAsia="Times New Roman" w:hAnsi="Times New Roman" w:cs="Times New Roman"/>
          <w:sz w:val="28"/>
          <w:szCs w:val="28"/>
          <w:lang w:eastAsia="ar-SA"/>
        </w:rPr>
        <w:t>Євтушком</w:t>
      </w:r>
      <w:proofErr w:type="spellEnd"/>
      <w:r w:rsidRPr="00DB6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М., </w:t>
      </w:r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D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на розгляд Верховної Ради України у другому читанні.</w:t>
      </w:r>
    </w:p>
    <w:p w:rsidR="0083432B" w:rsidRPr="008F5917" w:rsidRDefault="0083432B" w:rsidP="00834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432B" w:rsidRPr="008F5917" w:rsidRDefault="0083432B" w:rsidP="008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F5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4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Голова </w:t>
      </w:r>
      <w:proofErr w:type="spellStart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Верховної</w:t>
      </w:r>
      <w:proofErr w:type="spellEnd"/>
      <w:r w:rsidRPr="008F59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Ради </w:t>
      </w:r>
      <w:proofErr w:type="spellStart"/>
      <w:r w:rsidR="00DB614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</w:p>
    <w:p w:rsidR="0083432B" w:rsidRPr="008F5917" w:rsidRDefault="0083432B" w:rsidP="0083432B">
      <w:pPr>
        <w:rPr>
          <w:lang w:val="ru-RU"/>
        </w:rPr>
      </w:pPr>
    </w:p>
    <w:p w:rsidR="000E1E37" w:rsidRDefault="000E1E37" w:rsidP="0083432B">
      <w:pPr>
        <w:ind w:firstLine="708"/>
      </w:pPr>
    </w:p>
    <w:sectPr w:rsidR="000E1E37">
      <w:pgSz w:w="11906" w:h="16838"/>
      <w:pgMar w:top="1440" w:right="851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2800"/>
    <w:multiLevelType w:val="hybridMultilevel"/>
    <w:tmpl w:val="8ACAE742"/>
    <w:lvl w:ilvl="0" w:tplc="00E49A1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D446A"/>
    <w:multiLevelType w:val="hybridMultilevel"/>
    <w:tmpl w:val="7ECCBF18"/>
    <w:lvl w:ilvl="0" w:tplc="00E49A1C">
      <w:start w:val="1"/>
      <w:numFmt w:val="decimal"/>
      <w:lvlText w:val="%1."/>
      <w:lvlJc w:val="left"/>
      <w:pPr>
        <w:ind w:left="2281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2" w:hanging="360"/>
      </w:pPr>
    </w:lvl>
    <w:lvl w:ilvl="2" w:tplc="0422001B" w:tentative="1">
      <w:start w:val="1"/>
      <w:numFmt w:val="lowerRoman"/>
      <w:lvlText w:val="%3."/>
      <w:lvlJc w:val="right"/>
      <w:pPr>
        <w:ind w:left="3132" w:hanging="180"/>
      </w:pPr>
    </w:lvl>
    <w:lvl w:ilvl="3" w:tplc="0422000F" w:tentative="1">
      <w:start w:val="1"/>
      <w:numFmt w:val="decimal"/>
      <w:lvlText w:val="%4."/>
      <w:lvlJc w:val="left"/>
      <w:pPr>
        <w:ind w:left="3852" w:hanging="360"/>
      </w:pPr>
    </w:lvl>
    <w:lvl w:ilvl="4" w:tplc="04220019" w:tentative="1">
      <w:start w:val="1"/>
      <w:numFmt w:val="lowerLetter"/>
      <w:lvlText w:val="%5."/>
      <w:lvlJc w:val="left"/>
      <w:pPr>
        <w:ind w:left="4572" w:hanging="360"/>
      </w:pPr>
    </w:lvl>
    <w:lvl w:ilvl="5" w:tplc="0422001B" w:tentative="1">
      <w:start w:val="1"/>
      <w:numFmt w:val="lowerRoman"/>
      <w:lvlText w:val="%6."/>
      <w:lvlJc w:val="right"/>
      <w:pPr>
        <w:ind w:left="5292" w:hanging="180"/>
      </w:pPr>
    </w:lvl>
    <w:lvl w:ilvl="6" w:tplc="0422000F" w:tentative="1">
      <w:start w:val="1"/>
      <w:numFmt w:val="decimal"/>
      <w:lvlText w:val="%7."/>
      <w:lvlJc w:val="left"/>
      <w:pPr>
        <w:ind w:left="6012" w:hanging="360"/>
      </w:pPr>
    </w:lvl>
    <w:lvl w:ilvl="7" w:tplc="04220019" w:tentative="1">
      <w:start w:val="1"/>
      <w:numFmt w:val="lowerLetter"/>
      <w:lvlText w:val="%8."/>
      <w:lvlJc w:val="left"/>
      <w:pPr>
        <w:ind w:left="6732" w:hanging="360"/>
      </w:pPr>
    </w:lvl>
    <w:lvl w:ilvl="8" w:tplc="0422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2B"/>
    <w:rsid w:val="000E1E37"/>
    <w:rsid w:val="004743AB"/>
    <w:rsid w:val="0083432B"/>
    <w:rsid w:val="00D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3E8A"/>
  <w15:chartTrackingRefBased/>
  <w15:docId w15:val="{FBE10D01-529D-4B7F-AAA5-A964651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Халімон Галина Василівна</dc:creator>
  <cp:keywords/>
  <dc:description/>
  <cp:lastModifiedBy>Халімон Галина Василівна</cp:lastModifiedBy>
  <cp:revision>2</cp:revision>
  <cp:lastPrinted>2018-03-15T07:28:00Z</cp:lastPrinted>
  <dcterms:created xsi:type="dcterms:W3CDTF">2018-03-15T07:15:00Z</dcterms:created>
  <dcterms:modified xsi:type="dcterms:W3CDTF">2018-03-15T07:30:00Z</dcterms:modified>
</cp:coreProperties>
</file>