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93" w:rsidRDefault="00591C93" w:rsidP="00591C93">
      <w:pPr>
        <w:pStyle w:val="a4"/>
        <w:ind w:left="680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 реєстр. № </w:t>
      </w:r>
      <w:r>
        <w:rPr>
          <w:b w:val="0"/>
          <w:sz w:val="28"/>
          <w:szCs w:val="28"/>
        </w:rPr>
        <w:t>8386</w:t>
      </w:r>
    </w:p>
    <w:p w:rsidR="00591C93" w:rsidRDefault="00591C93" w:rsidP="00591C93">
      <w:pPr>
        <w:pStyle w:val="a4"/>
        <w:ind w:left="680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від </w:t>
      </w:r>
      <w:r>
        <w:rPr>
          <w:b w:val="0"/>
          <w:sz w:val="28"/>
          <w:szCs w:val="28"/>
        </w:rPr>
        <w:t>18.05</w:t>
      </w:r>
      <w:bookmarkStart w:id="0" w:name="_GoBack"/>
      <w:bookmarkEnd w:id="0"/>
      <w:r>
        <w:rPr>
          <w:b w:val="0"/>
          <w:sz w:val="28"/>
          <w:szCs w:val="28"/>
        </w:rPr>
        <w:t>.2018 р.</w:t>
      </w:r>
    </w:p>
    <w:p w:rsidR="00591C93" w:rsidRDefault="00591C93" w:rsidP="00591C93">
      <w:pPr>
        <w:pStyle w:val="a4"/>
        <w:rPr>
          <w:sz w:val="28"/>
          <w:szCs w:val="28"/>
        </w:rPr>
      </w:pPr>
    </w:p>
    <w:p w:rsidR="00591C93" w:rsidRDefault="00591C93" w:rsidP="00591C93">
      <w:pPr>
        <w:pStyle w:val="a4"/>
        <w:rPr>
          <w:sz w:val="28"/>
          <w:szCs w:val="28"/>
        </w:rPr>
      </w:pPr>
    </w:p>
    <w:p w:rsidR="00591C93" w:rsidRDefault="00591C93" w:rsidP="00591C93">
      <w:pPr>
        <w:pStyle w:val="a4"/>
        <w:rPr>
          <w:sz w:val="28"/>
          <w:szCs w:val="28"/>
        </w:rPr>
      </w:pPr>
    </w:p>
    <w:p w:rsidR="00591C93" w:rsidRDefault="00591C93" w:rsidP="00591C93">
      <w:pPr>
        <w:pStyle w:val="a4"/>
        <w:rPr>
          <w:sz w:val="28"/>
          <w:szCs w:val="28"/>
        </w:rPr>
      </w:pPr>
    </w:p>
    <w:p w:rsidR="00591C93" w:rsidRDefault="00591C93" w:rsidP="00591C93">
      <w:pPr>
        <w:pStyle w:val="a4"/>
        <w:rPr>
          <w:sz w:val="28"/>
          <w:szCs w:val="28"/>
        </w:rPr>
      </w:pPr>
    </w:p>
    <w:p w:rsidR="00591C93" w:rsidRDefault="00591C93" w:rsidP="00591C93">
      <w:pPr>
        <w:jc w:val="center"/>
        <w:rPr>
          <w:b/>
          <w:szCs w:val="28"/>
        </w:rPr>
      </w:pPr>
      <w:r>
        <w:rPr>
          <w:b/>
          <w:szCs w:val="28"/>
        </w:rPr>
        <w:t>ВИСНОВОК</w:t>
      </w:r>
    </w:p>
    <w:p w:rsidR="00591C93" w:rsidRDefault="00591C93" w:rsidP="00591C93">
      <w:pPr>
        <w:jc w:val="center"/>
        <w:rPr>
          <w:b/>
          <w:szCs w:val="28"/>
        </w:rPr>
      </w:pPr>
    </w:p>
    <w:p w:rsidR="00591C93" w:rsidRDefault="00591C93" w:rsidP="00591C93">
      <w:pPr>
        <w:jc w:val="center"/>
        <w:rPr>
          <w:b/>
          <w:szCs w:val="28"/>
        </w:rPr>
      </w:pPr>
      <w:r>
        <w:rPr>
          <w:b/>
          <w:szCs w:val="28"/>
        </w:rPr>
        <w:t>Комітету Верховної Ради України</w:t>
      </w:r>
    </w:p>
    <w:p w:rsidR="00591C93" w:rsidRDefault="00591C93" w:rsidP="00591C93">
      <w:pPr>
        <w:jc w:val="center"/>
        <w:rPr>
          <w:b/>
          <w:szCs w:val="28"/>
        </w:rPr>
      </w:pPr>
      <w:r>
        <w:rPr>
          <w:b/>
          <w:szCs w:val="28"/>
        </w:rPr>
        <w:t>з питань правової політики та правосуддя</w:t>
      </w:r>
    </w:p>
    <w:p w:rsidR="00591C93" w:rsidRDefault="00591C93" w:rsidP="00591C93">
      <w:pPr>
        <w:jc w:val="center"/>
        <w:rPr>
          <w:b/>
          <w:szCs w:val="28"/>
        </w:rPr>
      </w:pPr>
    </w:p>
    <w:p w:rsidR="001B5D61" w:rsidRPr="009F4606" w:rsidRDefault="001B5D61" w:rsidP="001B5D61">
      <w:pPr>
        <w:jc w:val="center"/>
        <w:rPr>
          <w:b/>
          <w:bCs/>
          <w:szCs w:val="28"/>
          <w:lang w:eastAsia="uk-UA"/>
        </w:rPr>
      </w:pPr>
      <w:r w:rsidRPr="004830CE">
        <w:rPr>
          <w:b/>
          <w:szCs w:val="28"/>
        </w:rPr>
        <w:t xml:space="preserve">щодо </w:t>
      </w:r>
      <w:r w:rsidRPr="009F4606">
        <w:rPr>
          <w:b/>
          <w:szCs w:val="28"/>
          <w:lang w:eastAsia="uk-UA"/>
        </w:rPr>
        <w:t>проекту Постанови Верховної Ради України</w:t>
      </w:r>
    </w:p>
    <w:p w:rsidR="001B5D61" w:rsidRPr="0014539B" w:rsidRDefault="001B5D61" w:rsidP="001B5D61">
      <w:pPr>
        <w:jc w:val="center"/>
        <w:rPr>
          <w:b/>
          <w:szCs w:val="28"/>
        </w:rPr>
      </w:pPr>
      <w:r>
        <w:rPr>
          <w:b/>
          <w:bCs/>
          <w:szCs w:val="28"/>
          <w:lang w:eastAsia="uk-UA"/>
        </w:rPr>
        <w:t>п</w:t>
      </w:r>
      <w:r w:rsidRPr="009F4606">
        <w:rPr>
          <w:b/>
          <w:bCs/>
          <w:szCs w:val="28"/>
          <w:lang w:eastAsia="uk-UA"/>
        </w:rPr>
        <w:t>ро звернення Верховної Ради України до Кабінету Міністрів України щодо створення Державної служби України з питань охорони культурної спадщини -</w:t>
      </w:r>
      <w:r>
        <w:rPr>
          <w:b/>
          <w:bCs/>
          <w:szCs w:val="28"/>
          <w:lang w:eastAsia="uk-UA"/>
        </w:rPr>
        <w:t xml:space="preserve"> </w:t>
      </w:r>
      <w:r w:rsidRPr="009F4606">
        <w:rPr>
          <w:b/>
          <w:szCs w:val="28"/>
        </w:rPr>
        <w:t>центрального органу виконавчої влади, що реалізує державну політику у сфері охорони культурної спадщини</w:t>
      </w:r>
    </w:p>
    <w:p w:rsidR="001B5D61" w:rsidRPr="0014539B" w:rsidRDefault="001B5D61" w:rsidP="001B5D61">
      <w:pPr>
        <w:jc w:val="center"/>
        <w:rPr>
          <w:b/>
          <w:szCs w:val="28"/>
        </w:rPr>
      </w:pPr>
      <w:r w:rsidRPr="0014539B">
        <w:rPr>
          <w:b/>
          <w:szCs w:val="28"/>
        </w:rPr>
        <w:t xml:space="preserve">(реєстр. № </w:t>
      </w:r>
      <w:r>
        <w:rPr>
          <w:b/>
          <w:szCs w:val="28"/>
        </w:rPr>
        <w:t>8386</w:t>
      </w:r>
      <w:r w:rsidRPr="0014539B">
        <w:rPr>
          <w:b/>
          <w:szCs w:val="28"/>
        </w:rPr>
        <w:t xml:space="preserve"> від </w:t>
      </w:r>
      <w:r>
        <w:rPr>
          <w:b/>
          <w:szCs w:val="28"/>
        </w:rPr>
        <w:t>18 травня</w:t>
      </w:r>
      <w:r w:rsidRPr="0014539B">
        <w:rPr>
          <w:b/>
          <w:szCs w:val="28"/>
        </w:rPr>
        <w:t xml:space="preserve"> 201</w:t>
      </w:r>
      <w:r>
        <w:rPr>
          <w:b/>
          <w:szCs w:val="28"/>
        </w:rPr>
        <w:t>8</w:t>
      </w:r>
      <w:r w:rsidRPr="0014539B">
        <w:rPr>
          <w:b/>
          <w:szCs w:val="28"/>
        </w:rPr>
        <w:t xml:space="preserve"> року)</w:t>
      </w:r>
    </w:p>
    <w:p w:rsidR="001B5D61" w:rsidRPr="004C6CC8" w:rsidRDefault="001B5D61" w:rsidP="001B5D61">
      <w:pPr>
        <w:jc w:val="center"/>
        <w:rPr>
          <w:b/>
          <w:szCs w:val="28"/>
        </w:rPr>
      </w:pPr>
    </w:p>
    <w:p w:rsidR="001B5D61" w:rsidRDefault="001B5D61" w:rsidP="001B5D61">
      <w:pPr>
        <w:ind w:firstLine="851"/>
        <w:jc w:val="both"/>
        <w:rPr>
          <w:rStyle w:val="a3"/>
          <w:b w:val="0"/>
          <w:szCs w:val="28"/>
        </w:rPr>
      </w:pPr>
    </w:p>
    <w:p w:rsidR="001B5D61" w:rsidRPr="00924D53" w:rsidRDefault="001B5D61" w:rsidP="001B5D61">
      <w:pPr>
        <w:ind w:firstLine="709"/>
        <w:jc w:val="both"/>
        <w:rPr>
          <w:bCs/>
        </w:rPr>
      </w:pPr>
      <w:r w:rsidRPr="001B5D61">
        <w:rPr>
          <w:rStyle w:val="a3"/>
          <w:b w:val="0"/>
          <w:szCs w:val="28"/>
        </w:rPr>
        <w:t xml:space="preserve">Комітет з питань правової політики та правосуддя розглянув на своєму засіданні </w:t>
      </w:r>
      <w:r w:rsidR="001321A8">
        <w:rPr>
          <w:rStyle w:val="a3"/>
          <w:b w:val="0"/>
          <w:szCs w:val="28"/>
        </w:rPr>
        <w:t>17 січня 2019</w:t>
      </w:r>
      <w:r w:rsidRPr="001B5D61">
        <w:rPr>
          <w:rStyle w:val="a3"/>
          <w:b w:val="0"/>
          <w:szCs w:val="28"/>
        </w:rPr>
        <w:t xml:space="preserve"> року (протокол № </w:t>
      </w:r>
      <w:r w:rsidR="001321A8" w:rsidRPr="001321A8">
        <w:rPr>
          <w:rStyle w:val="a3"/>
          <w:b w:val="0"/>
          <w:szCs w:val="28"/>
        </w:rPr>
        <w:t>76</w:t>
      </w:r>
      <w:r w:rsidRPr="001321A8">
        <w:rPr>
          <w:rStyle w:val="a3"/>
          <w:b w:val="0"/>
          <w:szCs w:val="28"/>
        </w:rPr>
        <w:t>)</w:t>
      </w:r>
      <w:r w:rsidRPr="001B5D61">
        <w:rPr>
          <w:rStyle w:val="a3"/>
          <w:b w:val="0"/>
          <w:szCs w:val="28"/>
        </w:rPr>
        <w:t xml:space="preserve"> на відповідність Конституції України</w:t>
      </w:r>
      <w:r w:rsidRPr="001B5D61">
        <w:rPr>
          <w:b/>
        </w:rPr>
        <w:t xml:space="preserve"> </w:t>
      </w:r>
      <w:r w:rsidRPr="00924D53">
        <w:rPr>
          <w:rStyle w:val="a3"/>
          <w:b w:val="0"/>
          <w:szCs w:val="28"/>
        </w:rPr>
        <w:t xml:space="preserve">проект </w:t>
      </w:r>
      <w:r w:rsidRPr="00924D53">
        <w:rPr>
          <w:szCs w:val="28"/>
          <w:lang w:eastAsia="uk-UA"/>
        </w:rPr>
        <w:t>Постанови Верховної Ради України</w:t>
      </w:r>
      <w:r>
        <w:rPr>
          <w:szCs w:val="28"/>
          <w:lang w:eastAsia="uk-UA"/>
        </w:rPr>
        <w:t xml:space="preserve"> п</w:t>
      </w:r>
      <w:r w:rsidRPr="00924D53">
        <w:rPr>
          <w:bCs/>
          <w:szCs w:val="28"/>
          <w:lang w:eastAsia="uk-UA"/>
        </w:rPr>
        <w:t xml:space="preserve">ро звернення Верховної Ради України до Кабінету Міністрів України щодо створення Державної служби України з питань охорони культурної спадщини - </w:t>
      </w:r>
      <w:r w:rsidRPr="00924D53">
        <w:rPr>
          <w:szCs w:val="28"/>
        </w:rPr>
        <w:t>центрального органу виконавчої влади, що реалізує державну політику у сфері охорони культурної спадщини (реєстр. № 8</w:t>
      </w:r>
      <w:r>
        <w:rPr>
          <w:szCs w:val="28"/>
        </w:rPr>
        <w:t>386</w:t>
      </w:r>
      <w:r w:rsidRPr="00924D53">
        <w:rPr>
          <w:szCs w:val="28"/>
        </w:rPr>
        <w:t xml:space="preserve"> від 1</w:t>
      </w:r>
      <w:r>
        <w:rPr>
          <w:szCs w:val="28"/>
        </w:rPr>
        <w:t>8</w:t>
      </w:r>
      <w:r w:rsidRPr="00924D53">
        <w:rPr>
          <w:szCs w:val="28"/>
        </w:rPr>
        <w:t xml:space="preserve"> </w:t>
      </w:r>
      <w:r>
        <w:rPr>
          <w:szCs w:val="28"/>
        </w:rPr>
        <w:t>травня</w:t>
      </w:r>
      <w:r w:rsidRPr="00924D53">
        <w:rPr>
          <w:szCs w:val="28"/>
        </w:rPr>
        <w:t xml:space="preserve"> 2018 року), поданий народним</w:t>
      </w:r>
      <w:r>
        <w:rPr>
          <w:szCs w:val="28"/>
        </w:rPr>
        <w:t>и депутатами</w:t>
      </w:r>
      <w:r w:rsidRPr="00924D53">
        <w:rPr>
          <w:szCs w:val="28"/>
        </w:rPr>
        <w:t xml:space="preserve"> України </w:t>
      </w:r>
      <w:r>
        <w:rPr>
          <w:szCs w:val="28"/>
        </w:rPr>
        <w:t>Білозір О.В. та іншими</w:t>
      </w:r>
      <w:r w:rsidRPr="00924D53">
        <w:t xml:space="preserve"> (далі – проект Постанови)</w:t>
      </w:r>
      <w:r w:rsidRPr="00924D53">
        <w:rPr>
          <w:bCs/>
        </w:rPr>
        <w:t xml:space="preserve">. </w:t>
      </w:r>
    </w:p>
    <w:p w:rsidR="001B5D61" w:rsidRDefault="001B5D61" w:rsidP="001B5D61">
      <w:pPr>
        <w:ind w:firstLine="709"/>
        <w:jc w:val="both"/>
        <w:rPr>
          <w:b/>
        </w:rPr>
      </w:pPr>
      <w:r w:rsidRPr="00924D53">
        <w:t>Згідно з пояснювальною</w:t>
      </w:r>
      <w:r w:rsidRPr="00E66A83">
        <w:t xml:space="preserve"> запискою до </w:t>
      </w:r>
      <w:r>
        <w:t>пр</w:t>
      </w:r>
      <w:r w:rsidRPr="00E66A83">
        <w:t xml:space="preserve">оекту </w:t>
      </w:r>
      <w:r>
        <w:t>Постанови вона розроблена</w:t>
      </w:r>
      <w:r w:rsidRPr="00E66A83">
        <w:t xml:space="preserve"> з метою</w:t>
      </w:r>
      <w:r w:rsidRPr="00E66A83">
        <w:rPr>
          <w:b/>
        </w:rPr>
        <w:t xml:space="preserve"> </w:t>
      </w:r>
      <w:r w:rsidRPr="009F4606">
        <w:rPr>
          <w:szCs w:val="28"/>
        </w:rPr>
        <w:t xml:space="preserve">створення дієвої системи реалізації державної політики у сфері охорони культурної спадщини шляхом </w:t>
      </w:r>
      <w:r>
        <w:rPr>
          <w:szCs w:val="28"/>
          <w:lang w:eastAsia="uk-UA"/>
        </w:rPr>
        <w:t>формування</w:t>
      </w:r>
      <w:r w:rsidRPr="009F4606">
        <w:rPr>
          <w:szCs w:val="28"/>
          <w:lang w:eastAsia="uk-UA"/>
        </w:rPr>
        <w:t xml:space="preserve"> цілісної державної системи управління з єдиним центральним органом виконавчої влади – Державної служби України з питань охорони культурної спадщини.</w:t>
      </w:r>
    </w:p>
    <w:p w:rsidR="001B5D61" w:rsidRDefault="001B5D61" w:rsidP="001B5D61">
      <w:pPr>
        <w:ind w:firstLine="709"/>
        <w:jc w:val="both"/>
        <w:rPr>
          <w:color w:val="000000" w:themeColor="text1"/>
          <w:szCs w:val="28"/>
          <w:lang w:eastAsia="uk-UA"/>
        </w:rPr>
      </w:pPr>
      <w:r>
        <w:rPr>
          <w:bCs/>
        </w:rPr>
        <w:t>Для досягнення мети авторами</w:t>
      </w:r>
      <w:r w:rsidRPr="00E66A83">
        <w:rPr>
          <w:bCs/>
        </w:rPr>
        <w:t xml:space="preserve"> пропонується </w:t>
      </w:r>
      <w:r w:rsidRPr="009F4606">
        <w:rPr>
          <w:szCs w:val="28"/>
        </w:rPr>
        <w:t>звернутися до Кабінету Міністрів України з вимогою утворити, відповідно до положень частини другої статті 5 Закону України «Про охорону культурної спадщини», Державну службу України з питань охорони культурної спадщини – центральний орган виконавчої влади, що реалізує</w:t>
      </w:r>
      <w:r>
        <w:rPr>
          <w:szCs w:val="28"/>
        </w:rPr>
        <w:t xml:space="preserve"> </w:t>
      </w:r>
      <w:r w:rsidRPr="009F4606">
        <w:rPr>
          <w:szCs w:val="28"/>
        </w:rPr>
        <w:t>державну політику у сфері охорони культурної спадщини.</w:t>
      </w:r>
    </w:p>
    <w:p w:rsidR="001B5D61" w:rsidRDefault="001B5D61" w:rsidP="001B5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</w:p>
    <w:p w:rsidR="001B5D61" w:rsidRDefault="001B5D61" w:rsidP="001B5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>
        <w:rPr>
          <w:szCs w:val="28"/>
        </w:rPr>
        <w:t>Розглядаючи проект Постанови, Комітет з питань правової політики та правосуддя виходить з такого.</w:t>
      </w:r>
    </w:p>
    <w:p w:rsidR="001B5D61" w:rsidRDefault="001B5D61" w:rsidP="001B5D61">
      <w:pPr>
        <w:ind w:firstLine="709"/>
        <w:jc w:val="both"/>
        <w:rPr>
          <w:rStyle w:val="a3"/>
          <w:b w:val="0"/>
          <w:szCs w:val="28"/>
        </w:rPr>
      </w:pPr>
      <w:r>
        <w:rPr>
          <w:rStyle w:val="a3"/>
          <w:b w:val="0"/>
          <w:szCs w:val="28"/>
        </w:rPr>
        <w:t>В</w:t>
      </w:r>
      <w:r w:rsidRPr="00C34837">
        <w:rPr>
          <w:rStyle w:val="a3"/>
          <w:b w:val="0"/>
          <w:szCs w:val="28"/>
        </w:rPr>
        <w:t xml:space="preserve"> </w:t>
      </w:r>
      <w:r w:rsidRPr="00C54988">
        <w:t xml:space="preserve">Основному Законі України </w:t>
      </w:r>
      <w:r w:rsidRPr="00C34837">
        <w:rPr>
          <w:rStyle w:val="a3"/>
          <w:b w:val="0"/>
          <w:szCs w:val="28"/>
        </w:rPr>
        <w:t>визначається, що Україна є правовою державою (стаття</w:t>
      </w:r>
      <w:r>
        <w:t> </w:t>
      </w:r>
      <w:r w:rsidRPr="00C34837">
        <w:rPr>
          <w:rStyle w:val="a3"/>
          <w:b w:val="0"/>
          <w:szCs w:val="28"/>
        </w:rPr>
        <w:t>1)</w:t>
      </w:r>
      <w:r>
        <w:rPr>
          <w:rStyle w:val="a3"/>
          <w:b w:val="0"/>
          <w:szCs w:val="28"/>
        </w:rPr>
        <w:t xml:space="preserve">; </w:t>
      </w:r>
      <w:r w:rsidRPr="00FE4487">
        <w:rPr>
          <w:rStyle w:val="a3"/>
          <w:b w:val="0"/>
          <w:szCs w:val="28"/>
        </w:rPr>
        <w:t>в Україні визнається і діє принцип верховенства права, Конституція України має найвищу юридичну силу, закони та інші нормативно-правові акти приймаються на основі Конституції України і повинні відповідати їй (</w:t>
      </w:r>
      <w:r>
        <w:rPr>
          <w:rStyle w:val="a3"/>
          <w:b w:val="0"/>
          <w:szCs w:val="28"/>
        </w:rPr>
        <w:t xml:space="preserve">частини перша і друга </w:t>
      </w:r>
      <w:r w:rsidRPr="00FE4487">
        <w:rPr>
          <w:rStyle w:val="a3"/>
          <w:b w:val="0"/>
          <w:szCs w:val="28"/>
        </w:rPr>
        <w:t>статт</w:t>
      </w:r>
      <w:r>
        <w:rPr>
          <w:rStyle w:val="a3"/>
          <w:b w:val="0"/>
          <w:szCs w:val="28"/>
        </w:rPr>
        <w:t>і</w:t>
      </w:r>
      <w:r w:rsidRPr="00FE4487">
        <w:rPr>
          <w:rStyle w:val="a3"/>
          <w:b w:val="0"/>
          <w:szCs w:val="28"/>
        </w:rPr>
        <w:t xml:space="preserve"> 8), </w:t>
      </w:r>
      <w:r>
        <w:rPr>
          <w:rStyle w:val="a3"/>
          <w:b w:val="0"/>
          <w:szCs w:val="28"/>
        </w:rPr>
        <w:t>д</w:t>
      </w:r>
      <w:r w:rsidRPr="00D4715D">
        <w:rPr>
          <w:szCs w:val="28"/>
        </w:rPr>
        <w:t>ержавна влада в Україні здійснюється на засадах її поділу на законодавчу, виконавчу та судову.</w:t>
      </w:r>
      <w:bookmarkStart w:id="1" w:name="n4189"/>
      <w:bookmarkEnd w:id="1"/>
      <w:r>
        <w:rPr>
          <w:szCs w:val="28"/>
        </w:rPr>
        <w:t xml:space="preserve"> </w:t>
      </w:r>
      <w:r w:rsidRPr="00FE4487">
        <w:rPr>
          <w:rStyle w:val="a3"/>
          <w:b w:val="0"/>
          <w:szCs w:val="28"/>
        </w:rPr>
        <w:t xml:space="preserve">органи державної влади, </w:t>
      </w:r>
      <w:r w:rsidRPr="00FE4487">
        <w:rPr>
          <w:rStyle w:val="a3"/>
          <w:b w:val="0"/>
          <w:szCs w:val="28"/>
        </w:rPr>
        <w:lastRenderedPageBreak/>
        <w:t>у тому числі й Верховна Рада України та Кабінет Міністрів України, їх посадові особи зобов’язані діяти лише на підставі, в межах повноважень та у спосіб, що передбачені Конституцією та законами України (статт</w:t>
      </w:r>
      <w:r>
        <w:rPr>
          <w:rStyle w:val="a3"/>
          <w:b w:val="0"/>
          <w:szCs w:val="28"/>
        </w:rPr>
        <w:t xml:space="preserve">я </w:t>
      </w:r>
      <w:r w:rsidRPr="00FE4487">
        <w:rPr>
          <w:rStyle w:val="a3"/>
          <w:b w:val="0"/>
          <w:szCs w:val="28"/>
        </w:rPr>
        <w:t>6, частина</w:t>
      </w:r>
      <w:r>
        <w:rPr>
          <w:rStyle w:val="a3"/>
          <w:b w:val="0"/>
          <w:szCs w:val="28"/>
        </w:rPr>
        <w:t xml:space="preserve"> </w:t>
      </w:r>
      <w:r w:rsidRPr="00FE4487">
        <w:rPr>
          <w:rStyle w:val="a3"/>
          <w:b w:val="0"/>
          <w:szCs w:val="28"/>
        </w:rPr>
        <w:t>друга статті</w:t>
      </w:r>
      <w:r>
        <w:rPr>
          <w:rStyle w:val="a3"/>
          <w:b w:val="0"/>
          <w:szCs w:val="28"/>
        </w:rPr>
        <w:t xml:space="preserve"> </w:t>
      </w:r>
      <w:r w:rsidRPr="00FE4487">
        <w:rPr>
          <w:rStyle w:val="a3"/>
          <w:b w:val="0"/>
          <w:szCs w:val="28"/>
        </w:rPr>
        <w:t>19, статті</w:t>
      </w:r>
      <w:r>
        <w:rPr>
          <w:rStyle w:val="a3"/>
          <w:b w:val="0"/>
          <w:szCs w:val="28"/>
        </w:rPr>
        <w:t xml:space="preserve"> </w:t>
      </w:r>
      <w:r w:rsidRPr="00FE4487">
        <w:rPr>
          <w:rStyle w:val="a3"/>
          <w:b w:val="0"/>
          <w:szCs w:val="28"/>
        </w:rPr>
        <w:t>75 і 113).</w:t>
      </w:r>
    </w:p>
    <w:p w:rsidR="001B5D61" w:rsidRPr="00901BE0" w:rsidRDefault="001B5D61" w:rsidP="001B5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901BE0">
        <w:rPr>
          <w:szCs w:val="28"/>
        </w:rPr>
        <w:t>У Рішенні Конституційного Суду України від 24 червня 1999 року</w:t>
      </w:r>
      <w:r>
        <w:rPr>
          <w:szCs w:val="28"/>
        </w:rPr>
        <w:t xml:space="preserve">                      </w:t>
      </w:r>
      <w:r w:rsidRPr="00901BE0">
        <w:rPr>
          <w:szCs w:val="28"/>
        </w:rPr>
        <w:t>№ 6-рп/99 зазначено, що метою функціонального поділу державної влади на законодавчу, виконавчу та судову є розмежування повноважень між різними органами державної влади та недопущення привласнення повноти державної влади однією з гілок влади (абзац перший пункту 2 мотивувальної частини).</w:t>
      </w:r>
    </w:p>
    <w:p w:rsidR="001B5D61" w:rsidRPr="006B79C0" w:rsidRDefault="001B5D61" w:rsidP="001B5D61">
      <w:pPr>
        <w:suppressAutoHyphens/>
        <w:ind w:firstLine="709"/>
        <w:jc w:val="both"/>
        <w:rPr>
          <w:szCs w:val="28"/>
          <w:lang w:eastAsia="ar-SA"/>
        </w:rPr>
      </w:pPr>
      <w:r w:rsidRPr="006B79C0">
        <w:rPr>
          <w:szCs w:val="28"/>
          <w:lang w:eastAsia="ar-SA"/>
        </w:rPr>
        <w:t xml:space="preserve">Відповідно до частини другої статті 19 Конституції України органи державної влади та органи місцевого самоврядування, їх посадові особи зобов’язані діяти лише на підставі, в межах повноважень та у спосіб, що передбачені Конституцією та законами України. </w:t>
      </w:r>
    </w:p>
    <w:p w:rsidR="001B5D61" w:rsidRDefault="001B5D61" w:rsidP="001B5D61">
      <w:pPr>
        <w:ind w:firstLine="709"/>
        <w:jc w:val="both"/>
        <w:rPr>
          <w:rStyle w:val="aa"/>
        </w:rPr>
      </w:pPr>
      <w:r w:rsidRPr="009F4606">
        <w:rPr>
          <w:szCs w:val="28"/>
        </w:rPr>
        <w:t>Статтею 54 Конституції України визначено, що держава забезпечує збереження історичних пам'яток та інших об'єктів, що становлять культурну цінність, вживає заходів для повернення в Україну культурних цінностей народу, які знаходяться за її межами.</w:t>
      </w:r>
    </w:p>
    <w:p w:rsidR="001B5D61" w:rsidRDefault="001B5D61" w:rsidP="001B5D61">
      <w:pPr>
        <w:ind w:firstLine="709"/>
        <w:jc w:val="both"/>
        <w:rPr>
          <w:szCs w:val="28"/>
        </w:rPr>
      </w:pPr>
      <w:r>
        <w:rPr>
          <w:rStyle w:val="rvts0"/>
        </w:rPr>
        <w:t>Організація і діяльність органів виконавчої влади</w:t>
      </w:r>
      <w:r w:rsidRPr="00DE36EA">
        <w:rPr>
          <w:szCs w:val="28"/>
        </w:rPr>
        <w:t xml:space="preserve"> </w:t>
      </w:r>
      <w:r>
        <w:rPr>
          <w:szCs w:val="28"/>
        </w:rPr>
        <w:t>визначається в</w:t>
      </w:r>
      <w:r w:rsidRPr="00DE36EA">
        <w:rPr>
          <w:szCs w:val="28"/>
        </w:rPr>
        <w:t>иключно законами України (пункт</w:t>
      </w:r>
      <w:r>
        <w:rPr>
          <w:szCs w:val="28"/>
        </w:rPr>
        <w:t xml:space="preserve"> 12</w:t>
      </w:r>
      <w:r w:rsidRPr="00DE36EA">
        <w:rPr>
          <w:szCs w:val="28"/>
        </w:rPr>
        <w:t xml:space="preserve"> частини першої статті 92 Конституції України).</w:t>
      </w:r>
    </w:p>
    <w:p w:rsidR="001B5D61" w:rsidRPr="00D574A4" w:rsidRDefault="001B5D61" w:rsidP="001B5D61">
      <w:pPr>
        <w:ind w:firstLine="709"/>
        <w:jc w:val="both"/>
        <w:rPr>
          <w:rStyle w:val="a3"/>
          <w:b w:val="0"/>
          <w:szCs w:val="28"/>
        </w:rPr>
      </w:pPr>
      <w:r>
        <w:rPr>
          <w:rStyle w:val="a3"/>
          <w:b w:val="0"/>
          <w:szCs w:val="28"/>
        </w:rPr>
        <w:t xml:space="preserve">Кабінет Міністрів України згідно з частиною першою статті </w:t>
      </w:r>
      <w:r w:rsidRPr="00D05B85">
        <w:rPr>
          <w:rStyle w:val="a3"/>
          <w:b w:val="0"/>
          <w:szCs w:val="28"/>
        </w:rPr>
        <w:t xml:space="preserve">113 </w:t>
      </w:r>
      <w:r w:rsidRPr="00D574A4">
        <w:rPr>
          <w:rStyle w:val="a3"/>
          <w:b w:val="0"/>
          <w:szCs w:val="28"/>
        </w:rPr>
        <w:t>Основного Закону</w:t>
      </w:r>
      <w:r w:rsidRPr="00D05B85">
        <w:rPr>
          <w:rStyle w:val="a3"/>
          <w:b w:val="0"/>
          <w:szCs w:val="28"/>
        </w:rPr>
        <w:t xml:space="preserve"> </w:t>
      </w:r>
      <w:r>
        <w:rPr>
          <w:rStyle w:val="a3"/>
          <w:b w:val="0"/>
          <w:szCs w:val="28"/>
        </w:rPr>
        <w:t>України є вищим органом у системі органів виконавчої влади.</w:t>
      </w:r>
    </w:p>
    <w:p w:rsidR="001B5D61" w:rsidRPr="00BF0054" w:rsidRDefault="001B5D61" w:rsidP="001B5D61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Cs w:val="28"/>
        </w:rPr>
      </w:pPr>
      <w:r w:rsidRPr="006B79C0">
        <w:rPr>
          <w:szCs w:val="28"/>
        </w:rPr>
        <w:t xml:space="preserve">Відповідно до пункту </w:t>
      </w:r>
      <w:r w:rsidRPr="006B79C0">
        <w:rPr>
          <w:color w:val="000000"/>
          <w:szCs w:val="28"/>
          <w:shd w:val="clear" w:color="auto" w:fill="FFFFFF"/>
        </w:rPr>
        <w:t>9</w:t>
      </w:r>
      <w:r w:rsidRPr="00F651FA">
        <w:rPr>
          <w:rStyle w:val="rvts37"/>
          <w:bCs/>
          <w:color w:val="000000"/>
          <w:szCs w:val="28"/>
          <w:bdr w:val="none" w:sz="0" w:space="0" w:color="auto" w:frame="1"/>
          <w:shd w:val="clear" w:color="auto" w:fill="FFFFFF"/>
          <w:vertAlign w:val="superscript"/>
        </w:rPr>
        <w:t xml:space="preserve">1 </w:t>
      </w:r>
      <w:r w:rsidRPr="006B79C0">
        <w:rPr>
          <w:rStyle w:val="rvts37"/>
          <w:bCs/>
          <w:color w:val="000000"/>
          <w:szCs w:val="28"/>
          <w:bdr w:val="none" w:sz="0" w:space="0" w:color="auto" w:frame="1"/>
          <w:shd w:val="clear" w:color="auto" w:fill="FFFFFF"/>
        </w:rPr>
        <w:t>ст</w:t>
      </w:r>
      <w:r>
        <w:rPr>
          <w:rStyle w:val="rvts37"/>
          <w:bCs/>
          <w:color w:val="000000"/>
          <w:szCs w:val="28"/>
          <w:bdr w:val="none" w:sz="0" w:space="0" w:color="auto" w:frame="1"/>
          <w:shd w:val="clear" w:color="auto" w:fill="FFFFFF"/>
        </w:rPr>
        <w:t>атті</w:t>
      </w:r>
      <w:r w:rsidRPr="006B79C0">
        <w:rPr>
          <w:rStyle w:val="rvts37"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 116 </w:t>
      </w:r>
      <w:r>
        <w:rPr>
          <w:szCs w:val="28"/>
        </w:rPr>
        <w:t>Конституції України</w:t>
      </w:r>
      <w:r w:rsidRPr="006B79C0">
        <w:rPr>
          <w:szCs w:val="28"/>
        </w:rPr>
        <w:t xml:space="preserve">, Кабінет Міністрів України </w:t>
      </w:r>
      <w:r w:rsidRPr="006B79C0">
        <w:rPr>
          <w:bCs/>
          <w:iCs/>
          <w:szCs w:val="28"/>
        </w:rPr>
        <w:t>утворює, реорганізовує та ліквідовує відповідно до закону міністерства та інші центральні органи виконавчої влади, діючи</w:t>
      </w:r>
      <w:r w:rsidRPr="006B79C0">
        <w:rPr>
          <w:szCs w:val="28"/>
        </w:rPr>
        <w:t xml:space="preserve"> в межах коштів, </w:t>
      </w:r>
      <w:r w:rsidRPr="00BF0054">
        <w:rPr>
          <w:bCs/>
          <w:iCs/>
          <w:szCs w:val="28"/>
        </w:rPr>
        <w:t>передбачених на утримання органів виконавчої влади.</w:t>
      </w:r>
    </w:p>
    <w:p w:rsidR="001B5D61" w:rsidRDefault="001B5D61" w:rsidP="001B5D61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Cs w:val="28"/>
        </w:rPr>
      </w:pPr>
      <w:r w:rsidRPr="00BF0054">
        <w:rPr>
          <w:bCs/>
          <w:iCs/>
          <w:szCs w:val="28"/>
        </w:rPr>
        <w:t>Кабінет Міністрів України у своїй діяльності керується цією Конституцією та законами України, а також указами Президента України та постановами Верховної Ради України, прийнятими відповідно до Конституції та законів України (частина третя статті 113 Конституції України).</w:t>
      </w:r>
    </w:p>
    <w:p w:rsidR="001B5D61" w:rsidRDefault="001B5D61" w:rsidP="001B5D61">
      <w:pPr>
        <w:pStyle w:val="a9"/>
        <w:ind w:firstLine="709"/>
        <w:jc w:val="both"/>
        <w:rPr>
          <w:rStyle w:val="rvts9"/>
          <w:b w:val="0"/>
          <w:bCs/>
          <w:color w:val="000000"/>
          <w:bdr w:val="none" w:sz="0" w:space="0" w:color="auto" w:frame="1"/>
          <w:shd w:val="clear" w:color="auto" w:fill="FFFFFF"/>
        </w:rPr>
      </w:pPr>
      <w:r w:rsidRPr="007E0D3C">
        <w:rPr>
          <w:b w:val="0"/>
          <w:color w:val="000000"/>
          <w:shd w:val="clear" w:color="auto" w:fill="FFFFFF"/>
        </w:rPr>
        <w:t>Подання про утворення, реорганізацію та ліквідацію міністерств, інших центральних органів виконавчої влади вносить на розгляд Кабінету Міністрів України Прем’єр-міністр України (а</w:t>
      </w:r>
      <w:r>
        <w:rPr>
          <w:rStyle w:val="rvts9"/>
          <w:b w:val="0"/>
          <w:bCs/>
          <w:color w:val="000000"/>
          <w:bdr w:val="none" w:sz="0" w:space="0" w:color="auto" w:frame="1"/>
          <w:shd w:val="clear" w:color="auto" w:fill="FFFFFF"/>
        </w:rPr>
        <w:t>бзац четвертий пункту 4 частини першої статті 42 Закону України «Про Кабінет Міністрів України»).</w:t>
      </w:r>
    </w:p>
    <w:p w:rsidR="001B5D61" w:rsidRPr="009F4606" w:rsidRDefault="001B5D61" w:rsidP="001B5D61">
      <w:pPr>
        <w:ind w:firstLine="709"/>
        <w:jc w:val="both"/>
        <w:rPr>
          <w:szCs w:val="28"/>
        </w:rPr>
      </w:pPr>
      <w:r w:rsidRPr="009F4606">
        <w:rPr>
          <w:szCs w:val="28"/>
        </w:rPr>
        <w:t xml:space="preserve">Статтею 5 Закону України «Про охорону культурної спадщини», визначено повноваження центральних органів виконавчої влади у відповідній сфері. </w:t>
      </w:r>
      <w:r>
        <w:rPr>
          <w:szCs w:val="28"/>
        </w:rPr>
        <w:t>Д</w:t>
      </w:r>
      <w:r w:rsidRPr="009F4606">
        <w:rPr>
          <w:szCs w:val="28"/>
        </w:rPr>
        <w:t>о повноважень</w:t>
      </w:r>
      <w:r>
        <w:rPr>
          <w:szCs w:val="28"/>
        </w:rPr>
        <w:t xml:space="preserve"> </w:t>
      </w:r>
      <w:r w:rsidRPr="009F4606">
        <w:rPr>
          <w:szCs w:val="28"/>
        </w:rPr>
        <w:t>віднесено формування державної політики з пита</w:t>
      </w:r>
      <w:r>
        <w:rPr>
          <w:szCs w:val="28"/>
        </w:rPr>
        <w:t xml:space="preserve">нь охорони культурної спадщини, </w:t>
      </w:r>
      <w:r w:rsidRPr="009F4606">
        <w:rPr>
          <w:szCs w:val="28"/>
        </w:rPr>
        <w:t>контроль</w:t>
      </w:r>
      <w:r>
        <w:rPr>
          <w:szCs w:val="28"/>
        </w:rPr>
        <w:t xml:space="preserve"> </w:t>
      </w:r>
      <w:r w:rsidRPr="009F4606">
        <w:rPr>
          <w:szCs w:val="28"/>
        </w:rPr>
        <w:t>за</w:t>
      </w:r>
      <w:r>
        <w:rPr>
          <w:szCs w:val="28"/>
        </w:rPr>
        <w:t xml:space="preserve"> </w:t>
      </w:r>
      <w:r w:rsidRPr="009F4606">
        <w:rPr>
          <w:szCs w:val="28"/>
        </w:rPr>
        <w:t>виконанням</w:t>
      </w:r>
      <w:r>
        <w:rPr>
          <w:szCs w:val="28"/>
        </w:rPr>
        <w:t xml:space="preserve"> </w:t>
      </w:r>
      <w:r w:rsidRPr="009F4606">
        <w:rPr>
          <w:szCs w:val="28"/>
        </w:rPr>
        <w:t>Закону,</w:t>
      </w:r>
      <w:r>
        <w:rPr>
          <w:szCs w:val="28"/>
        </w:rPr>
        <w:t xml:space="preserve"> </w:t>
      </w:r>
      <w:r w:rsidRPr="009F4606">
        <w:rPr>
          <w:szCs w:val="28"/>
        </w:rPr>
        <w:t>інших нормативно-правових актів про охорону культурної спадщини, реалізацію державної політики з питань охорони культурної спадщини.</w:t>
      </w:r>
    </w:p>
    <w:p w:rsidR="001B5D61" w:rsidRPr="006B79C0" w:rsidRDefault="001B5D61" w:rsidP="001B5D6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B79C0">
        <w:rPr>
          <w:bCs/>
          <w:iCs/>
          <w:szCs w:val="28"/>
        </w:rPr>
        <w:t>Частиною першою статті 85 Конституції</w:t>
      </w:r>
      <w:r w:rsidRPr="006B79C0">
        <w:rPr>
          <w:szCs w:val="28"/>
        </w:rPr>
        <w:t xml:space="preserve"> України визначено перелік повноважень Верховної Ради України, частиною другою цієї ж статті передбачено, що парламент здійснює також інші повноваження, які відповідно до Конституції України віднесені до його відання.</w:t>
      </w:r>
    </w:p>
    <w:p w:rsidR="001B5D61" w:rsidRPr="006B79C0" w:rsidRDefault="001B5D61" w:rsidP="001B5D6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B79C0">
        <w:rPr>
          <w:szCs w:val="28"/>
        </w:rPr>
        <w:t>Згідно зі статтею 91 Конституції України Верховна Рада України приймає закони, постанови та інші акти.</w:t>
      </w:r>
    </w:p>
    <w:p w:rsidR="001B5D61" w:rsidRPr="006B79C0" w:rsidRDefault="001B5D61" w:rsidP="001B5D6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B79C0">
        <w:rPr>
          <w:szCs w:val="28"/>
        </w:rPr>
        <w:t xml:space="preserve">Відповідно до статті 46, частини другої статті 138 Закону України «Про Регламент Верховної Ради України» рішеннями Верховної Ради є акти Верховної </w:t>
      </w:r>
      <w:r w:rsidRPr="006B79C0">
        <w:rPr>
          <w:szCs w:val="28"/>
        </w:rPr>
        <w:lastRenderedPageBreak/>
        <w:t>Ради, а також процедурні та інші рішення, які заносяться до протоколу пленарних засідань Верховної Ради. Актами Верховної Ради є закони, постанови, резолюції, декларації, звернення, заяви. Постанови Верховної Ради приймаються з конкретних питань з метою здійснення її установчої, організаційної, контрольної та інших функцій.</w:t>
      </w:r>
    </w:p>
    <w:p w:rsidR="001B5D61" w:rsidRDefault="001B5D61" w:rsidP="001B5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</w:p>
    <w:p w:rsidR="001B5D61" w:rsidRPr="00924D53" w:rsidRDefault="001B5D61" w:rsidP="001B5D61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bookmarkStart w:id="2" w:name="n4298"/>
      <w:bookmarkEnd w:id="2"/>
      <w:r w:rsidRPr="00924D53">
        <w:rPr>
          <w:b w:val="0"/>
          <w:sz w:val="28"/>
          <w:szCs w:val="28"/>
        </w:rPr>
        <w:t>Враховуючи викладене, Комітет дійшов висновку, що</w:t>
      </w:r>
      <w:r w:rsidRPr="00924D53">
        <w:rPr>
          <w:rStyle w:val="a3"/>
          <w:b/>
          <w:sz w:val="28"/>
          <w:szCs w:val="28"/>
        </w:rPr>
        <w:t xml:space="preserve"> </w:t>
      </w:r>
      <w:r w:rsidRPr="00924D53">
        <w:rPr>
          <w:rStyle w:val="a3"/>
          <w:sz w:val="28"/>
          <w:szCs w:val="28"/>
        </w:rPr>
        <w:t>проект</w:t>
      </w:r>
      <w:r w:rsidRPr="00924D53">
        <w:rPr>
          <w:rStyle w:val="a3"/>
          <w:b/>
          <w:sz w:val="28"/>
          <w:szCs w:val="28"/>
        </w:rPr>
        <w:t xml:space="preserve"> </w:t>
      </w:r>
      <w:r w:rsidRPr="00924D53">
        <w:rPr>
          <w:b w:val="0"/>
          <w:sz w:val="28"/>
          <w:szCs w:val="28"/>
        </w:rPr>
        <w:t>Постанови Верховної Ради України п</w:t>
      </w:r>
      <w:r w:rsidRPr="00924D53">
        <w:rPr>
          <w:b w:val="0"/>
          <w:bCs w:val="0"/>
          <w:sz w:val="28"/>
          <w:szCs w:val="28"/>
        </w:rPr>
        <w:t xml:space="preserve">ро звернення Верховної Ради України до Кабінету Міністрів України щодо створення Державної служби України з питань охорони культурної спадщини - </w:t>
      </w:r>
      <w:r w:rsidRPr="00924D53">
        <w:rPr>
          <w:b w:val="0"/>
          <w:sz w:val="28"/>
          <w:szCs w:val="28"/>
        </w:rPr>
        <w:t xml:space="preserve">центрального органу виконавчої влади, що реалізує державну політику у сфері охорони культурної спадщини (реєстр. № 8386 від </w:t>
      </w:r>
      <w:r>
        <w:rPr>
          <w:b w:val="0"/>
          <w:sz w:val="28"/>
          <w:szCs w:val="28"/>
        </w:rPr>
        <w:t xml:space="preserve">      </w:t>
      </w:r>
      <w:r w:rsidRPr="00924D53">
        <w:rPr>
          <w:b w:val="0"/>
          <w:sz w:val="28"/>
          <w:szCs w:val="28"/>
        </w:rPr>
        <w:t>18 травня 2018 року), поданий народними депутатами України Білозір О.В. та іншими, не суперечить положенням Конституції України.</w:t>
      </w:r>
    </w:p>
    <w:p w:rsidR="001B5D61" w:rsidRPr="001B5D61" w:rsidRDefault="001B5D61" w:rsidP="001B5D61">
      <w:pPr>
        <w:widowControl w:val="0"/>
        <w:ind w:firstLine="709"/>
        <w:jc w:val="both"/>
        <w:rPr>
          <w:szCs w:val="28"/>
        </w:rPr>
      </w:pPr>
    </w:p>
    <w:p w:rsidR="001B5D61" w:rsidRDefault="001B5D61" w:rsidP="001B5D61">
      <w:pPr>
        <w:ind w:firstLine="851"/>
        <w:jc w:val="both"/>
        <w:rPr>
          <w:szCs w:val="28"/>
        </w:rPr>
      </w:pPr>
    </w:p>
    <w:p w:rsidR="001B5D61" w:rsidRDefault="001B5D61" w:rsidP="001B5D61">
      <w:pPr>
        <w:ind w:firstLine="851"/>
        <w:jc w:val="both"/>
        <w:rPr>
          <w:szCs w:val="28"/>
        </w:rPr>
      </w:pPr>
    </w:p>
    <w:p w:rsidR="001B5D61" w:rsidRPr="007A7EFD" w:rsidRDefault="001B5D61" w:rsidP="001B5D61">
      <w:pPr>
        <w:jc w:val="both"/>
        <w:rPr>
          <w:b/>
          <w:szCs w:val="28"/>
        </w:rPr>
      </w:pPr>
      <w:r>
        <w:rPr>
          <w:b/>
          <w:szCs w:val="28"/>
        </w:rPr>
        <w:t>Голова Комітету                                                                            Р.П. КНЯЗЕВИЧ</w:t>
      </w:r>
    </w:p>
    <w:p w:rsidR="001B5D61" w:rsidRDefault="001B5D61" w:rsidP="001B5D61">
      <w:pPr>
        <w:ind w:firstLine="851"/>
        <w:jc w:val="both"/>
      </w:pPr>
    </w:p>
    <w:p w:rsidR="001B5D61" w:rsidRDefault="001B5D61" w:rsidP="001B5D61"/>
    <w:p w:rsidR="005204CF" w:rsidRDefault="005204CF"/>
    <w:sectPr w:rsidR="005204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61"/>
    <w:rsid w:val="001321A8"/>
    <w:rsid w:val="001B5D61"/>
    <w:rsid w:val="005204CF"/>
    <w:rsid w:val="0059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16AE"/>
  <w15:chartTrackingRefBased/>
  <w15:docId w15:val="{4F2E2AE2-9B0A-4D15-B9C5-44AB8B6A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D6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3">
    <w:name w:val="heading 3"/>
    <w:basedOn w:val="a"/>
    <w:link w:val="30"/>
    <w:qFormat/>
    <w:rsid w:val="001B5D61"/>
    <w:pPr>
      <w:spacing w:before="100" w:beforeAutospacing="1" w:after="100" w:afterAutospacing="1"/>
      <w:outlineLvl w:val="2"/>
    </w:pPr>
    <w:rPr>
      <w:b/>
      <w:bCs/>
      <w:sz w:val="19"/>
      <w:szCs w:val="19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B5D61"/>
    <w:rPr>
      <w:rFonts w:cs="Times New Roman"/>
      <w:b/>
      <w:bCs/>
    </w:rPr>
  </w:style>
  <w:style w:type="paragraph" w:styleId="a4">
    <w:name w:val="Title"/>
    <w:basedOn w:val="a"/>
    <w:link w:val="a5"/>
    <w:uiPriority w:val="99"/>
    <w:qFormat/>
    <w:rsid w:val="001B5D61"/>
    <w:pPr>
      <w:jc w:val="center"/>
    </w:pPr>
    <w:rPr>
      <w:b/>
      <w:bCs/>
      <w:sz w:val="24"/>
      <w:szCs w:val="24"/>
    </w:rPr>
  </w:style>
  <w:style w:type="character" w:customStyle="1" w:styleId="a5">
    <w:name w:val="Назва Знак"/>
    <w:basedOn w:val="a0"/>
    <w:link w:val="a4"/>
    <w:uiPriority w:val="99"/>
    <w:rsid w:val="001B5D61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rvts0">
    <w:name w:val="rvts0"/>
    <w:basedOn w:val="a0"/>
    <w:rsid w:val="001B5D61"/>
    <w:rPr>
      <w:rFonts w:cs="Times New Roman"/>
    </w:rPr>
  </w:style>
  <w:style w:type="paragraph" w:styleId="a6">
    <w:name w:val="Body Text Indent"/>
    <w:basedOn w:val="a"/>
    <w:link w:val="a7"/>
    <w:rsid w:val="001B5D61"/>
    <w:pPr>
      <w:ind w:firstLine="708"/>
      <w:jc w:val="both"/>
    </w:pPr>
  </w:style>
  <w:style w:type="character" w:customStyle="1" w:styleId="a7">
    <w:name w:val="Основний текст з відступом Знак"/>
    <w:basedOn w:val="a0"/>
    <w:link w:val="a6"/>
    <w:rsid w:val="001B5D61"/>
    <w:rPr>
      <w:rFonts w:eastAsia="Times New Roman" w:cs="Times New Roman"/>
      <w:szCs w:val="20"/>
      <w:lang w:eastAsia="ru-RU"/>
    </w:rPr>
  </w:style>
  <w:style w:type="character" w:customStyle="1" w:styleId="st42">
    <w:name w:val="st42"/>
    <w:rsid w:val="001B5D61"/>
    <w:rPr>
      <w:rFonts w:ascii="Times New Roman" w:hAnsi="Times New Roman"/>
      <w:color w:val="000000"/>
    </w:rPr>
  </w:style>
  <w:style w:type="paragraph" w:styleId="a8">
    <w:name w:val="Normal (Web)"/>
    <w:basedOn w:val="a"/>
    <w:uiPriority w:val="99"/>
    <w:rsid w:val="001B5D61"/>
    <w:pPr>
      <w:spacing w:before="100" w:beforeAutospacing="1" w:after="100" w:afterAutospacing="1"/>
    </w:pPr>
    <w:rPr>
      <w:sz w:val="24"/>
      <w:szCs w:val="24"/>
      <w:lang w:bidi="hi-IN"/>
    </w:rPr>
  </w:style>
  <w:style w:type="character" w:customStyle="1" w:styleId="rvts23">
    <w:name w:val="rvts23"/>
    <w:rsid w:val="001B5D61"/>
  </w:style>
  <w:style w:type="character" w:customStyle="1" w:styleId="rvts39">
    <w:name w:val="rvts39"/>
    <w:basedOn w:val="a0"/>
    <w:rsid w:val="001B5D61"/>
  </w:style>
  <w:style w:type="character" w:customStyle="1" w:styleId="rvts44">
    <w:name w:val="rvts44"/>
    <w:basedOn w:val="a0"/>
    <w:rsid w:val="001B5D61"/>
  </w:style>
  <w:style w:type="character" w:customStyle="1" w:styleId="30">
    <w:name w:val="Заголовок 3 Знак"/>
    <w:basedOn w:val="a0"/>
    <w:link w:val="3"/>
    <w:rsid w:val="001B5D61"/>
    <w:rPr>
      <w:rFonts w:eastAsia="Times New Roman" w:cs="Times New Roman"/>
      <w:b/>
      <w:bCs/>
      <w:sz w:val="19"/>
      <w:szCs w:val="19"/>
      <w:lang w:eastAsia="uk-UA"/>
    </w:rPr>
  </w:style>
  <w:style w:type="paragraph" w:customStyle="1" w:styleId="a9">
    <w:name w:val="Название+подпись"/>
    <w:basedOn w:val="a"/>
    <w:rsid w:val="001B5D61"/>
    <w:rPr>
      <w:b/>
      <w:szCs w:val="24"/>
    </w:rPr>
  </w:style>
  <w:style w:type="character" w:customStyle="1" w:styleId="rvts9">
    <w:name w:val="rvts9"/>
    <w:basedOn w:val="a0"/>
    <w:rsid w:val="001B5D61"/>
  </w:style>
  <w:style w:type="character" w:customStyle="1" w:styleId="rvts37">
    <w:name w:val="rvts37"/>
    <w:basedOn w:val="a0"/>
    <w:rsid w:val="001B5D61"/>
  </w:style>
  <w:style w:type="character" w:styleId="aa">
    <w:name w:val="page number"/>
    <w:basedOn w:val="a0"/>
    <w:uiPriority w:val="99"/>
    <w:rsid w:val="001B5D61"/>
  </w:style>
  <w:style w:type="paragraph" w:styleId="ab">
    <w:name w:val="Balloon Text"/>
    <w:basedOn w:val="a"/>
    <w:link w:val="ac"/>
    <w:uiPriority w:val="99"/>
    <w:semiHidden/>
    <w:unhideWhenUsed/>
    <w:rsid w:val="001321A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1321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4046</Words>
  <Characters>2307</Characters>
  <Application>Microsoft Office Word</Application>
  <DocSecurity>0</DocSecurity>
  <Lines>19</Lines>
  <Paragraphs>12</Paragraphs>
  <ScaleCrop>false</ScaleCrop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Катерина Станіславівна</dc:creator>
  <cp:keywords/>
  <dc:description/>
  <cp:lastModifiedBy>Шевченко Катерина Станіславівна</cp:lastModifiedBy>
  <cp:revision>4</cp:revision>
  <cp:lastPrinted>2019-01-18T07:58:00Z</cp:lastPrinted>
  <dcterms:created xsi:type="dcterms:W3CDTF">2018-07-04T06:50:00Z</dcterms:created>
  <dcterms:modified xsi:type="dcterms:W3CDTF">2019-01-22T07:53:00Z</dcterms:modified>
</cp:coreProperties>
</file>