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85BD" w14:textId="77777777" w:rsidR="00AF6DE8" w:rsidRDefault="00AF6DE8" w:rsidP="00AF6D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 реєстр. № 1028 </w:t>
      </w:r>
    </w:p>
    <w:p w14:paraId="491869B8" w14:textId="77777777" w:rsidR="00AF6DE8" w:rsidRDefault="00AF6DE8" w:rsidP="00AF6DE8">
      <w:pPr>
        <w:jc w:val="right"/>
        <w:rPr>
          <w:sz w:val="22"/>
          <w:szCs w:val="22"/>
        </w:rPr>
      </w:pPr>
      <w:r>
        <w:rPr>
          <w:sz w:val="22"/>
          <w:szCs w:val="22"/>
        </w:rPr>
        <w:t>від 29.08.2019 р.</w:t>
      </w:r>
    </w:p>
    <w:p w14:paraId="489C8B50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3899633D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6F80F991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41F32AC8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28BD2548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7B4C00D6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2DC90F19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15550794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7A1075E7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64882783" w14:textId="77777777" w:rsidR="00AF6DE8" w:rsidRDefault="00AF6DE8" w:rsidP="00AF6D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ВЕРХОВНА РАДА УКРАЇНИ</w:t>
      </w:r>
    </w:p>
    <w:p w14:paraId="0000000D" w14:textId="77777777" w:rsidR="00F74B51" w:rsidRDefault="00F74B5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E" w14:textId="77777777" w:rsidR="00F74B51" w:rsidRDefault="00F74B5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F" w14:textId="535FDFD7" w:rsidR="00F74B51" w:rsidRDefault="00E0057A">
      <w:r>
        <w:t>Комітет Верховної Ради України з питань правової політики за дорученням Голови Верховної Ради України від </w:t>
      </w:r>
      <w:r w:rsidR="00FF63F1">
        <w:t>04 листопада</w:t>
      </w:r>
      <w:r>
        <w:t xml:space="preserve"> 2019 року розглянув на своєму засіданні </w:t>
      </w:r>
      <w:r w:rsidR="00B5180C">
        <w:t>13</w:t>
      </w:r>
      <w:r>
        <w:t> </w:t>
      </w:r>
      <w:r w:rsidR="00FF63F1">
        <w:t>листопада</w:t>
      </w:r>
      <w:r>
        <w:t xml:space="preserve"> 2019 року (протокол № </w:t>
      </w:r>
      <w:r w:rsidR="00B5180C">
        <w:t>13</w:t>
      </w:r>
      <w:r>
        <w:t xml:space="preserve">) поданий Президентом України як невідкладний законопроект про внесення зміни до статті 85 Конституції України (щодо консультативних, дорадчих та інших допоміжних органів Верховної Ради України) (реєстр. № 1028 від 29 серпня 2019 року) (далі – Законопроект) </w:t>
      </w:r>
      <w:r w:rsidR="005B3966">
        <w:t>і Висновок Конституційного Суду України від 29 жовтня 2019 року № 3-в/2019</w:t>
      </w:r>
      <w:r w:rsidR="00AA4B52">
        <w:t xml:space="preserve"> </w:t>
      </w:r>
      <w:r>
        <w:t>та встановив таке.</w:t>
      </w:r>
    </w:p>
    <w:p w14:paraId="00000010" w14:textId="77777777" w:rsidR="00F74B51" w:rsidRDefault="00E0057A">
      <w:r>
        <w:t xml:space="preserve">Метою запропонованої Законопроектом зміни є законодавче закріплення в Конституції України ефективного механізму організації та діяльності Верховної Ради України.  </w:t>
      </w:r>
    </w:p>
    <w:p w14:paraId="00000011" w14:textId="77777777" w:rsidR="00F74B51" w:rsidRDefault="00E0057A">
      <w:r>
        <w:t>Пропонована законодавча ініціатива має на меті внесення необхідної зміни до Конституції України для реформування системи органів, що забезпечують функціонування парламенту як єдиного органу законодавчої влади в Україні.</w:t>
      </w:r>
    </w:p>
    <w:p w14:paraId="00000012" w14:textId="37BC3989" w:rsidR="00F74B51" w:rsidRDefault="00E0057A">
      <w:r>
        <w:t>Можливість створення у межах коштів, передбачених у Державному бюджеті України, для здійснення своїх повноважень консультативних, дорадчих та інших допоміжних органів Верховної Ради України є важливою запорукою ефективної організації тих органів та служб, що мають утворюватися парламентом для забезпечення його роботи.</w:t>
      </w:r>
    </w:p>
    <w:p w14:paraId="065D5FCF" w14:textId="77777777" w:rsidR="00AC5C06" w:rsidRPr="00183E27" w:rsidRDefault="00AC5C06" w:rsidP="00AC5C06">
      <w:r w:rsidRPr="00183E27">
        <w:t>Відповідно до статті 159 Основного Закону України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статей 157 і 158</w:t>
      </w:r>
      <w:r>
        <w:t xml:space="preserve"> </w:t>
      </w:r>
      <w:r w:rsidRPr="00183E27">
        <w:t>Конституції України.</w:t>
      </w:r>
    </w:p>
    <w:p w14:paraId="30586D0D" w14:textId="0AB89963" w:rsidR="00A31CD7" w:rsidRPr="00CD5FE5" w:rsidRDefault="00A31CD7" w:rsidP="00A31CD7">
      <w:r w:rsidRPr="00CD5FE5">
        <w:t>Постановою Верховної Ради України від </w:t>
      </w:r>
      <w:r>
        <w:rPr>
          <w:rStyle w:val="rvts44"/>
        </w:rPr>
        <w:t>03 вересня 2019</w:t>
      </w:r>
      <w:r>
        <w:t> </w:t>
      </w:r>
      <w:r>
        <w:rPr>
          <w:rStyle w:val="rvts44"/>
        </w:rPr>
        <w:t>року</w:t>
      </w:r>
      <w:r>
        <w:rPr>
          <w:rStyle w:val="rvts0"/>
        </w:rPr>
        <w:t xml:space="preserve"> </w:t>
      </w:r>
      <w:r>
        <w:rPr>
          <w:rStyle w:val="rvts44"/>
        </w:rPr>
        <w:t>№</w:t>
      </w:r>
      <w:r>
        <w:t> </w:t>
      </w:r>
      <w:r w:rsidR="00F16F26">
        <w:rPr>
          <w:rStyle w:val="rvts44"/>
        </w:rPr>
        <w:t>35</w:t>
      </w:r>
      <w:r>
        <w:rPr>
          <w:rStyle w:val="rvts44"/>
        </w:rPr>
        <w:t>-I</w:t>
      </w:r>
      <w:r w:rsidR="00F16F26">
        <w:rPr>
          <w:rStyle w:val="rvts44"/>
        </w:rPr>
        <w:t>Х</w:t>
      </w:r>
      <w:r>
        <w:rPr>
          <w:rStyle w:val="rvts44"/>
        </w:rPr>
        <w:t xml:space="preserve"> </w:t>
      </w:r>
      <w:r w:rsidRPr="00CD5FE5">
        <w:t xml:space="preserve">Законопроект включено до порядку денного </w:t>
      </w:r>
      <w:r w:rsidR="003E7BF7">
        <w:rPr>
          <w:rStyle w:val="rvts23"/>
        </w:rPr>
        <w:t xml:space="preserve">другої сесії </w:t>
      </w:r>
      <w:r w:rsidRPr="00CD5FE5">
        <w:t xml:space="preserve">Верховної Ради України </w:t>
      </w:r>
      <w:r w:rsidR="003E7BF7">
        <w:rPr>
          <w:rStyle w:val="rvts23"/>
        </w:rPr>
        <w:t xml:space="preserve">дев’ятого скликання </w:t>
      </w:r>
      <w:r w:rsidRPr="00CD5FE5">
        <w:t xml:space="preserve">та направлено до Конституційного Суду України для одержання висновку щодо відповідності його вимогам статей 157 і 158 Конституції України. </w:t>
      </w:r>
    </w:p>
    <w:p w14:paraId="45C4DF01" w14:textId="6AAA6A29" w:rsidR="006631AF" w:rsidRDefault="006631AF" w:rsidP="006631AF">
      <w:pPr>
        <w:rPr>
          <w:lang w:eastAsia="ru-RU"/>
        </w:rPr>
      </w:pPr>
      <w:r w:rsidRPr="00431E0F">
        <w:t xml:space="preserve">Конституційний Суд України дійшов узагальненого висновку </w:t>
      </w:r>
      <w:r>
        <w:t xml:space="preserve">                          (№ 3-в/2019</w:t>
      </w:r>
      <w:r w:rsidRPr="006631AF">
        <w:t xml:space="preserve"> </w:t>
      </w:r>
      <w:r>
        <w:t xml:space="preserve">від 29 жовтня 2019 року), </w:t>
      </w:r>
      <w:r w:rsidRPr="00431E0F">
        <w:t xml:space="preserve">що Законопроект </w:t>
      </w:r>
      <w:r w:rsidR="00644647" w:rsidRPr="00644647">
        <w:t xml:space="preserve">про внесення зміни до </w:t>
      </w:r>
      <w:r w:rsidR="00644647" w:rsidRPr="00644647">
        <w:lastRenderedPageBreak/>
        <w:t>статті</w:t>
      </w:r>
      <w:r w:rsidR="00644647">
        <w:t> </w:t>
      </w:r>
      <w:r w:rsidR="00644647" w:rsidRPr="00644647">
        <w:t>85 Конституції України (щодо консультативних, дорадчих та інших допоміжних органів Верховної Ради України)</w:t>
      </w:r>
      <w:r w:rsidR="00790187">
        <w:t xml:space="preserve"> </w:t>
      </w:r>
      <w:r w:rsidRPr="00431E0F">
        <w:t>відповідає вимогам статей 157 і 158 Конституції України.</w:t>
      </w:r>
    </w:p>
    <w:p w14:paraId="2CAC0B4C" w14:textId="77777777" w:rsidR="006631AF" w:rsidRPr="004F1D2C" w:rsidRDefault="006631AF" w:rsidP="006631AF">
      <w:r w:rsidRPr="004F1D2C">
        <w:t>Згідно з частиною</w:t>
      </w:r>
      <w:r>
        <w:t> </w:t>
      </w:r>
      <w:r w:rsidRPr="004F1D2C">
        <w:t>п’ятою статті</w:t>
      </w:r>
      <w:r>
        <w:t> </w:t>
      </w:r>
      <w:r w:rsidRPr="004F1D2C">
        <w:t xml:space="preserve">149 Регламенту Верховної Ради України Верховна Рада </w:t>
      </w:r>
      <w:r>
        <w:t xml:space="preserve">України </w:t>
      </w:r>
      <w:r w:rsidRPr="004F1D2C">
        <w:t>може розглянути питання і прийняти рішення про попереднє схвалення законопроекту відповідно до статті</w:t>
      </w:r>
      <w:r>
        <w:t> </w:t>
      </w:r>
      <w:r w:rsidRPr="004F1D2C">
        <w:t>155 Конституції України за умови, що такий законопроект за висновком Конституційного Суду України відповідає вимогам статей</w:t>
      </w:r>
      <w:r>
        <w:t> </w:t>
      </w:r>
      <w:r w:rsidRPr="004F1D2C">
        <w:t xml:space="preserve">157, 158 Конституції України, і щодо його положень Конституційний Суд </w:t>
      </w:r>
      <w:r>
        <w:t xml:space="preserve">України </w:t>
      </w:r>
      <w:r w:rsidRPr="004F1D2C">
        <w:t>не висловив застережень.</w:t>
      </w:r>
    </w:p>
    <w:p w14:paraId="3D3D68E3" w14:textId="3B7535EF" w:rsidR="00790187" w:rsidRDefault="00790187">
      <w:r w:rsidRPr="00E2224A">
        <w:t>Враховуючи викладене, а також положення статті</w:t>
      </w:r>
      <w:r>
        <w:t> </w:t>
      </w:r>
      <w:r w:rsidRPr="00E2224A">
        <w:t xml:space="preserve">149 Регламенту Верховної Ради України, Комітет з питань правової політики </w:t>
      </w:r>
      <w:r w:rsidR="00AF6DE8">
        <w:t xml:space="preserve">рекомендував </w:t>
      </w:r>
      <w:r w:rsidR="00E0057A">
        <w:t xml:space="preserve">Верховній Раді України </w:t>
      </w:r>
      <w:r w:rsidRPr="00E2224A">
        <w:t>попередньо схвал</w:t>
      </w:r>
      <w:r>
        <w:t>ити</w:t>
      </w:r>
      <w:r w:rsidRPr="00E2224A">
        <w:t xml:space="preserve"> </w:t>
      </w:r>
      <w:r w:rsidR="00E0057A">
        <w:t>поданий Президентом України як невідкладний законопроект про внесення зміни до статті 85 Конституції України (щодо консультативних, дорадчих та інших допоміжних органів Верховної Ради України) (реєстр. № 1028 від 29 серпня 2019 року)</w:t>
      </w:r>
      <w:r w:rsidR="00A22028">
        <w:t>.</w:t>
      </w:r>
      <w:r w:rsidR="00E0057A">
        <w:t xml:space="preserve"> </w:t>
      </w:r>
    </w:p>
    <w:p w14:paraId="0000001E" w14:textId="2D5A1A8C" w:rsidR="00F74B51" w:rsidRDefault="00E0057A">
      <w:r>
        <w:t>Доповідачем з цього питання на пленарному засіданні Верховної Ради України від Комітету визнач</w:t>
      </w:r>
      <w:r w:rsidR="00AF6DE8">
        <w:t>ено</w:t>
      </w:r>
      <w:r>
        <w:t xml:space="preserve"> Голов</w:t>
      </w:r>
      <w:r w:rsidR="006466FB">
        <w:t>у</w:t>
      </w:r>
      <w:r>
        <w:t xml:space="preserve"> Комітету </w:t>
      </w:r>
      <w:proofErr w:type="spellStart"/>
      <w:r w:rsidR="006466FB">
        <w:t>Венедіктову</w:t>
      </w:r>
      <w:proofErr w:type="spellEnd"/>
      <w:r>
        <w:t xml:space="preserve"> </w:t>
      </w:r>
      <w:r w:rsidR="006466FB">
        <w:t>І</w:t>
      </w:r>
      <w:r>
        <w:t xml:space="preserve">.В. </w:t>
      </w:r>
    </w:p>
    <w:p w14:paraId="236FC8BF" w14:textId="77777777" w:rsidR="006C61C4" w:rsidRDefault="006C61C4" w:rsidP="006C61C4">
      <w:r>
        <w:t xml:space="preserve">Додаючи відповідні матеріали, просимо розглянути. </w:t>
      </w:r>
    </w:p>
    <w:p w14:paraId="2E68AB59" w14:textId="77777777" w:rsidR="006A5CD6" w:rsidRDefault="006A5CD6" w:rsidP="006A5CD6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008235D9" w14:textId="77777777" w:rsidR="006A5CD6" w:rsidRDefault="006A5CD6" w:rsidP="006A5CD6">
      <w:pPr>
        <w:pBdr>
          <w:top w:val="nil"/>
          <w:left w:val="nil"/>
          <w:bottom w:val="nil"/>
          <w:right w:val="nil"/>
          <w:between w:val="nil"/>
        </w:pBdr>
      </w:pPr>
    </w:p>
    <w:p w14:paraId="1E58885F" w14:textId="77777777" w:rsidR="006A5CD6" w:rsidRDefault="006A5CD6" w:rsidP="006A5CD6">
      <w:pPr>
        <w:pBdr>
          <w:top w:val="nil"/>
          <w:left w:val="nil"/>
          <w:bottom w:val="nil"/>
          <w:right w:val="nil"/>
          <w:between w:val="nil"/>
        </w:pBdr>
      </w:pPr>
    </w:p>
    <w:p w14:paraId="45746361" w14:textId="77777777" w:rsidR="006A5CD6" w:rsidRDefault="006A5CD6" w:rsidP="006A5CD6">
      <w:pPr>
        <w:ind w:firstLine="0"/>
        <w:rPr>
          <w:b/>
        </w:rPr>
      </w:pPr>
      <w:r>
        <w:rPr>
          <w:b/>
        </w:rPr>
        <w:t>Голова Комітету                                                                   І.В. ВЕНЕДІКТОВА</w:t>
      </w:r>
    </w:p>
    <w:p w14:paraId="1D154E6E" w14:textId="77777777" w:rsidR="006A5CD6" w:rsidRDefault="006A5CD6" w:rsidP="006A5CD6">
      <w:pPr>
        <w:pBdr>
          <w:top w:val="nil"/>
          <w:left w:val="nil"/>
          <w:bottom w:val="nil"/>
          <w:right w:val="nil"/>
          <w:between w:val="nil"/>
        </w:pBdr>
      </w:pPr>
    </w:p>
    <w:p w14:paraId="69E53976" w14:textId="77777777" w:rsidR="006A5CD6" w:rsidRDefault="006A5CD6"/>
    <w:sectPr w:rsidR="006A5CD6">
      <w:headerReference w:type="default" r:id="rId6"/>
      <w:pgSz w:w="11906" w:h="16838"/>
      <w:pgMar w:top="1134" w:right="851" w:bottom="1134" w:left="1701" w:header="454" w:footer="17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4D5C" w14:textId="77777777" w:rsidR="00F75FBF" w:rsidRDefault="00F75FBF">
      <w:r>
        <w:separator/>
      </w:r>
    </w:p>
  </w:endnote>
  <w:endnote w:type="continuationSeparator" w:id="0">
    <w:p w14:paraId="07CECD81" w14:textId="77777777" w:rsidR="00F75FBF" w:rsidRDefault="00F7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9D4E" w14:textId="77777777" w:rsidR="00F75FBF" w:rsidRDefault="00F75FBF">
      <w:r>
        <w:separator/>
      </w:r>
    </w:p>
  </w:footnote>
  <w:footnote w:type="continuationSeparator" w:id="0">
    <w:p w14:paraId="6B2347F1" w14:textId="77777777" w:rsidR="00F75FBF" w:rsidRDefault="00F7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30A2B599" w:rsidR="00F74B51" w:rsidRDefault="00E005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61C4">
      <w:rPr>
        <w:noProof/>
        <w:color w:val="000000"/>
      </w:rPr>
      <w:t>2</w:t>
    </w:r>
    <w:r>
      <w:rPr>
        <w:color w:val="000000"/>
      </w:rPr>
      <w:fldChar w:fldCharType="end"/>
    </w:r>
  </w:p>
  <w:p w14:paraId="00000026" w14:textId="77777777" w:rsidR="00F74B51" w:rsidRDefault="00F74B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1"/>
    <w:rsid w:val="000410FB"/>
    <w:rsid w:val="000B68FE"/>
    <w:rsid w:val="000C4DEA"/>
    <w:rsid w:val="00144F9C"/>
    <w:rsid w:val="002E2A4D"/>
    <w:rsid w:val="00334EDF"/>
    <w:rsid w:val="003E7BF7"/>
    <w:rsid w:val="004327B0"/>
    <w:rsid w:val="00495817"/>
    <w:rsid w:val="00533FD7"/>
    <w:rsid w:val="00592AC6"/>
    <w:rsid w:val="005B3966"/>
    <w:rsid w:val="00644647"/>
    <w:rsid w:val="006466FB"/>
    <w:rsid w:val="006631AF"/>
    <w:rsid w:val="006A5CD6"/>
    <w:rsid w:val="006C61C4"/>
    <w:rsid w:val="00790187"/>
    <w:rsid w:val="008B3809"/>
    <w:rsid w:val="008B581F"/>
    <w:rsid w:val="009054AC"/>
    <w:rsid w:val="009200B2"/>
    <w:rsid w:val="00934E9D"/>
    <w:rsid w:val="009E02A1"/>
    <w:rsid w:val="00A22028"/>
    <w:rsid w:val="00A31CD7"/>
    <w:rsid w:val="00AA4B52"/>
    <w:rsid w:val="00AC5C06"/>
    <w:rsid w:val="00AF6DE8"/>
    <w:rsid w:val="00B44601"/>
    <w:rsid w:val="00B5180C"/>
    <w:rsid w:val="00C46C04"/>
    <w:rsid w:val="00C95729"/>
    <w:rsid w:val="00D37373"/>
    <w:rsid w:val="00DE1571"/>
    <w:rsid w:val="00E0057A"/>
    <w:rsid w:val="00F16F26"/>
    <w:rsid w:val="00F546C6"/>
    <w:rsid w:val="00F74B51"/>
    <w:rsid w:val="00F75FBF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2685"/>
  <w15:docId w15:val="{0A73BB50-75FA-4437-B0E2-B214A5D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customStyle="1" w:styleId="a5">
    <w:name w:val="Знак Знак Знак Знак Знак Знак Знак Знак Знак Знак Знак Знак"/>
    <w:basedOn w:val="a"/>
    <w:rsid w:val="00AC5C06"/>
    <w:pPr>
      <w:jc w:val="lef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0">
    <w:name w:val="rvts0"/>
    <w:rsid w:val="00A31CD7"/>
  </w:style>
  <w:style w:type="character" w:customStyle="1" w:styleId="rvts44">
    <w:name w:val="rvts44"/>
    <w:rsid w:val="00A31CD7"/>
  </w:style>
  <w:style w:type="character" w:customStyle="1" w:styleId="rvts23">
    <w:name w:val="rvts23"/>
    <w:basedOn w:val="a0"/>
    <w:rsid w:val="003E7BF7"/>
  </w:style>
  <w:style w:type="paragraph" w:styleId="a6">
    <w:name w:val="Balloon Text"/>
    <w:basedOn w:val="a"/>
    <w:link w:val="a7"/>
    <w:uiPriority w:val="99"/>
    <w:semiHidden/>
    <w:unhideWhenUsed/>
    <w:rsid w:val="00144F9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 Ганна Ігорівна</dc:creator>
  <cp:lastModifiedBy>Лис Ганна Ігорівна</cp:lastModifiedBy>
  <cp:revision>5</cp:revision>
  <cp:lastPrinted>2019-11-14T08:13:00Z</cp:lastPrinted>
  <dcterms:created xsi:type="dcterms:W3CDTF">2019-11-14T08:14:00Z</dcterms:created>
  <dcterms:modified xsi:type="dcterms:W3CDTF">2019-11-14T08:16:00Z</dcterms:modified>
</cp:coreProperties>
</file>