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87" w:rsidRPr="0008204F" w:rsidRDefault="00812587" w:rsidP="00812587">
      <w:pPr>
        <w:ind w:right="85"/>
        <w:jc w:val="right"/>
      </w:pPr>
      <w:r w:rsidRPr="0008204F">
        <w:t xml:space="preserve">До </w:t>
      </w:r>
      <w:proofErr w:type="spellStart"/>
      <w:r w:rsidRPr="0008204F">
        <w:t>реєстр</w:t>
      </w:r>
      <w:proofErr w:type="spellEnd"/>
      <w:r w:rsidRPr="0008204F">
        <w:t xml:space="preserve">. № </w:t>
      </w:r>
      <w:r>
        <w:rPr>
          <w:lang w:val="uk-UA"/>
        </w:rPr>
        <w:t>7370</w:t>
      </w:r>
      <w:r>
        <w:t xml:space="preserve"> </w:t>
      </w:r>
      <w:proofErr w:type="spellStart"/>
      <w:r>
        <w:t>від</w:t>
      </w:r>
      <w:proofErr w:type="spellEnd"/>
      <w:r>
        <w:t xml:space="preserve"> 07.12.2017</w:t>
      </w:r>
    </w:p>
    <w:p w:rsidR="00812587" w:rsidRPr="0008204F" w:rsidRDefault="00812587" w:rsidP="00812587">
      <w:pPr>
        <w:ind w:right="85"/>
        <w:jc w:val="right"/>
      </w:pPr>
      <w:r w:rsidRPr="0008204F">
        <w:t xml:space="preserve">(друге </w:t>
      </w:r>
      <w:proofErr w:type="spellStart"/>
      <w:r w:rsidRPr="0008204F">
        <w:t>читання</w:t>
      </w:r>
      <w:proofErr w:type="spellEnd"/>
      <w:r w:rsidRPr="0008204F">
        <w:t>)</w:t>
      </w:r>
    </w:p>
    <w:p w:rsidR="00812587" w:rsidRPr="0008204F" w:rsidRDefault="00812587" w:rsidP="00812587">
      <w:pPr>
        <w:jc w:val="center"/>
        <w:rPr>
          <w:sz w:val="28"/>
          <w:szCs w:val="28"/>
        </w:rPr>
      </w:pPr>
    </w:p>
    <w:p w:rsidR="00812587" w:rsidRPr="0008204F" w:rsidRDefault="00812587" w:rsidP="00812587">
      <w:pPr>
        <w:jc w:val="center"/>
        <w:rPr>
          <w:sz w:val="28"/>
          <w:szCs w:val="28"/>
        </w:rPr>
      </w:pPr>
    </w:p>
    <w:p w:rsidR="00812587" w:rsidRPr="0008204F" w:rsidRDefault="00812587" w:rsidP="00812587">
      <w:pPr>
        <w:jc w:val="center"/>
        <w:rPr>
          <w:sz w:val="28"/>
          <w:szCs w:val="28"/>
        </w:rPr>
      </w:pPr>
    </w:p>
    <w:p w:rsidR="00812587" w:rsidRDefault="00812587" w:rsidP="00812587">
      <w:pPr>
        <w:jc w:val="center"/>
        <w:rPr>
          <w:sz w:val="28"/>
          <w:szCs w:val="28"/>
        </w:rPr>
      </w:pPr>
    </w:p>
    <w:p w:rsidR="00812587" w:rsidRDefault="00812587" w:rsidP="00812587">
      <w:pPr>
        <w:jc w:val="center"/>
        <w:rPr>
          <w:sz w:val="28"/>
          <w:szCs w:val="28"/>
        </w:rPr>
      </w:pPr>
    </w:p>
    <w:p w:rsidR="00812587" w:rsidRPr="0008204F" w:rsidRDefault="00812587" w:rsidP="00812587">
      <w:pPr>
        <w:jc w:val="center"/>
        <w:rPr>
          <w:sz w:val="28"/>
          <w:szCs w:val="28"/>
        </w:rPr>
      </w:pPr>
    </w:p>
    <w:p w:rsidR="00812587" w:rsidRPr="0008204F" w:rsidRDefault="00812587" w:rsidP="00812587">
      <w:pPr>
        <w:jc w:val="center"/>
        <w:rPr>
          <w:sz w:val="28"/>
          <w:szCs w:val="28"/>
        </w:rPr>
      </w:pPr>
    </w:p>
    <w:p w:rsidR="00812587" w:rsidRPr="0008204F" w:rsidRDefault="00812587" w:rsidP="00812587">
      <w:pPr>
        <w:jc w:val="center"/>
        <w:rPr>
          <w:sz w:val="28"/>
          <w:szCs w:val="28"/>
        </w:rPr>
      </w:pPr>
    </w:p>
    <w:p w:rsidR="00812587" w:rsidRPr="007A7019" w:rsidRDefault="00812587" w:rsidP="00B37FF0">
      <w:pPr>
        <w:spacing w:after="80"/>
        <w:jc w:val="center"/>
        <w:rPr>
          <w:b/>
          <w:sz w:val="28"/>
          <w:szCs w:val="28"/>
        </w:rPr>
      </w:pPr>
      <w:r w:rsidRPr="007A7019">
        <w:rPr>
          <w:b/>
          <w:sz w:val="28"/>
          <w:szCs w:val="28"/>
        </w:rPr>
        <w:t>ЗАУВАЖЕННЯ</w:t>
      </w:r>
    </w:p>
    <w:p w:rsidR="00812587" w:rsidRPr="00B37FF0" w:rsidRDefault="00812587" w:rsidP="00B37FF0">
      <w:pPr>
        <w:jc w:val="center"/>
        <w:rPr>
          <w:sz w:val="28"/>
          <w:szCs w:val="28"/>
          <w:lang w:val="uk-UA"/>
        </w:rPr>
      </w:pPr>
      <w:r w:rsidRPr="00B37FF0">
        <w:rPr>
          <w:sz w:val="28"/>
          <w:szCs w:val="28"/>
          <w:lang w:val="uk-UA"/>
        </w:rPr>
        <w:t>до проекту Закону України</w:t>
      </w:r>
    </w:p>
    <w:p w:rsidR="00B37FF0" w:rsidRPr="00B37FF0" w:rsidRDefault="00B37FF0" w:rsidP="00B37FF0">
      <w:pPr>
        <w:jc w:val="center"/>
        <w:rPr>
          <w:sz w:val="28"/>
          <w:szCs w:val="28"/>
          <w:lang w:val="uk-UA"/>
        </w:rPr>
      </w:pPr>
      <w:r w:rsidRPr="00B37FF0">
        <w:rPr>
          <w:sz w:val="28"/>
          <w:szCs w:val="28"/>
          <w:lang w:val="uk-UA"/>
        </w:rPr>
        <w:t>п</w:t>
      </w:r>
      <w:r w:rsidR="00812587" w:rsidRPr="00B37FF0">
        <w:rPr>
          <w:sz w:val="28"/>
          <w:szCs w:val="28"/>
          <w:lang w:val="uk-UA"/>
        </w:rPr>
        <w:t>ро внесення змін до Закону України</w:t>
      </w:r>
      <w:r w:rsidRPr="00B37FF0">
        <w:rPr>
          <w:sz w:val="28"/>
          <w:szCs w:val="28"/>
          <w:lang w:val="uk-UA"/>
        </w:rPr>
        <w:t xml:space="preserve"> </w:t>
      </w:r>
      <w:r w:rsidRPr="00B37FF0">
        <w:rPr>
          <w:szCs w:val="28"/>
          <w:lang w:val="uk-UA"/>
        </w:rPr>
        <w:t>“</w:t>
      </w:r>
      <w:r w:rsidR="00812587" w:rsidRPr="00B37FF0">
        <w:rPr>
          <w:sz w:val="28"/>
          <w:szCs w:val="28"/>
          <w:lang w:val="uk-UA"/>
        </w:rPr>
        <w:t>Про регул</w:t>
      </w:r>
      <w:r w:rsidRPr="00B37FF0">
        <w:rPr>
          <w:sz w:val="28"/>
          <w:szCs w:val="28"/>
          <w:lang w:val="uk-UA"/>
        </w:rPr>
        <w:t>ювання містобудівної діяльності</w:t>
      </w:r>
      <w:r w:rsidRPr="00B37FF0">
        <w:rPr>
          <w:szCs w:val="28"/>
          <w:lang w:val="uk-UA"/>
        </w:rPr>
        <w:t>”</w:t>
      </w:r>
      <w:r w:rsidR="00812587" w:rsidRPr="00B37FF0">
        <w:rPr>
          <w:sz w:val="28"/>
          <w:szCs w:val="28"/>
          <w:lang w:val="uk-UA"/>
        </w:rPr>
        <w:t xml:space="preserve"> щодо посилення захисту осіб з інвалідністю та інших маломобільних груп населення при здійсненні містобудівної діяльност</w:t>
      </w:r>
      <w:r w:rsidRPr="00B37FF0">
        <w:rPr>
          <w:sz w:val="28"/>
          <w:szCs w:val="28"/>
          <w:lang w:val="uk-UA"/>
        </w:rPr>
        <w:t>і</w:t>
      </w:r>
    </w:p>
    <w:p w:rsidR="005204CF" w:rsidRDefault="00812587" w:rsidP="00B37FF0">
      <w:pPr>
        <w:jc w:val="center"/>
        <w:rPr>
          <w:sz w:val="28"/>
          <w:szCs w:val="28"/>
          <w:lang w:val="uk-UA"/>
        </w:rPr>
      </w:pPr>
      <w:r w:rsidRPr="00B37FF0">
        <w:rPr>
          <w:sz w:val="28"/>
          <w:szCs w:val="28"/>
          <w:lang w:val="uk-UA"/>
        </w:rPr>
        <w:t>(реєстр. № 7370</w:t>
      </w:r>
      <w:r w:rsidR="00B37FF0" w:rsidRPr="00B37FF0">
        <w:rPr>
          <w:sz w:val="28"/>
          <w:szCs w:val="28"/>
          <w:lang w:val="uk-UA"/>
        </w:rPr>
        <w:t>)</w:t>
      </w:r>
    </w:p>
    <w:p w:rsidR="00B743A2" w:rsidRDefault="00B743A2" w:rsidP="00B37FF0">
      <w:pPr>
        <w:jc w:val="center"/>
        <w:rPr>
          <w:sz w:val="28"/>
          <w:szCs w:val="28"/>
          <w:lang w:val="uk-UA"/>
        </w:rPr>
      </w:pPr>
    </w:p>
    <w:p w:rsidR="00B743A2" w:rsidRPr="0091616A" w:rsidRDefault="00B743A2" w:rsidP="00681707">
      <w:pPr>
        <w:spacing w:after="120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91616A">
        <w:rPr>
          <w:bCs/>
          <w:spacing w:val="-2"/>
          <w:sz w:val="28"/>
          <w:szCs w:val="28"/>
          <w:lang w:val="uk-UA"/>
        </w:rPr>
        <w:t xml:space="preserve">У Головному юридичному управлінні проаналізовано проект Закону України </w:t>
      </w:r>
      <w:r w:rsidRPr="0091616A">
        <w:rPr>
          <w:sz w:val="28"/>
          <w:szCs w:val="28"/>
          <w:lang w:val="uk-UA"/>
        </w:rPr>
        <w:t>про внесення змін до Закону України “Про регулювання містобудівної діяльності” щодо посилення захисту осіб з інвалідністю та інших маломобільних груп населення при здійсненні містобудівної діяльності (реєстр. № 7370)</w:t>
      </w:r>
      <w:r w:rsidRPr="0091616A">
        <w:rPr>
          <w:bCs/>
          <w:spacing w:val="-2"/>
          <w:sz w:val="28"/>
          <w:szCs w:val="28"/>
          <w:lang w:val="uk-UA"/>
        </w:rPr>
        <w:t>, підготовлений Комітетом з питань будівництва, містобудування і житлово-комунального господарства для розгляду в другому читанні.</w:t>
      </w:r>
    </w:p>
    <w:p w:rsidR="008C6EC3" w:rsidRDefault="008C6EC3" w:rsidP="00681707">
      <w:pPr>
        <w:spacing w:after="120"/>
        <w:ind w:right="85" w:firstLine="709"/>
        <w:jc w:val="both"/>
        <w:rPr>
          <w:sz w:val="28"/>
          <w:szCs w:val="28"/>
          <w:lang w:val="uk-UA"/>
        </w:rPr>
      </w:pPr>
      <w:r w:rsidRPr="0091616A">
        <w:rPr>
          <w:sz w:val="28"/>
          <w:szCs w:val="28"/>
          <w:lang w:val="uk-UA"/>
        </w:rPr>
        <w:t>Поділяючи необхідність</w:t>
      </w:r>
      <w:r w:rsidR="0091616A" w:rsidRPr="0091616A">
        <w:rPr>
          <w:sz w:val="28"/>
          <w:szCs w:val="28"/>
          <w:lang w:val="uk-UA"/>
        </w:rPr>
        <w:t xml:space="preserve"> встановлення основних засад для пристосування об’єктів будівництва до потреб осіб з інвалідністю та інших маломобільних груп населення при здійсненні  містобудівної діяльності, впровадження кращого світового досвіду у цій сфері та стимулювання замовників будівництва до створення безперешкодного життєвого середовища для осіб з різними потребами,</w:t>
      </w:r>
      <w:r w:rsidRPr="0091616A">
        <w:rPr>
          <w:sz w:val="28"/>
          <w:szCs w:val="28"/>
          <w:lang w:val="uk-UA"/>
        </w:rPr>
        <w:t xml:space="preserve"> Головне юридичне управління поділяє міркування, викладені у висновку Головного науково-експертного управління від 1</w:t>
      </w:r>
      <w:r w:rsidR="0091616A" w:rsidRPr="0091616A">
        <w:rPr>
          <w:sz w:val="28"/>
          <w:szCs w:val="28"/>
          <w:lang w:val="uk-UA"/>
        </w:rPr>
        <w:t>1</w:t>
      </w:r>
      <w:r w:rsidRPr="0091616A">
        <w:rPr>
          <w:sz w:val="28"/>
          <w:szCs w:val="28"/>
          <w:lang w:val="uk-UA"/>
        </w:rPr>
        <w:t>.0</w:t>
      </w:r>
      <w:r w:rsidR="0091616A" w:rsidRPr="0091616A">
        <w:rPr>
          <w:sz w:val="28"/>
          <w:szCs w:val="28"/>
          <w:lang w:val="uk-UA"/>
        </w:rPr>
        <w:t>1</w:t>
      </w:r>
      <w:r w:rsidRPr="0091616A">
        <w:rPr>
          <w:sz w:val="28"/>
          <w:szCs w:val="28"/>
          <w:lang w:val="uk-UA"/>
        </w:rPr>
        <w:t xml:space="preserve">.2018 щодо </w:t>
      </w:r>
      <w:r w:rsidR="00B660DA">
        <w:rPr>
          <w:sz w:val="28"/>
          <w:szCs w:val="28"/>
          <w:lang w:val="uk-UA"/>
        </w:rPr>
        <w:t>потреби в</w:t>
      </w:r>
      <w:r w:rsidRPr="0091616A">
        <w:rPr>
          <w:sz w:val="28"/>
          <w:szCs w:val="28"/>
          <w:lang w:val="uk-UA"/>
        </w:rPr>
        <w:t xml:space="preserve"> удосконаленн</w:t>
      </w:r>
      <w:r w:rsidR="00B660DA">
        <w:rPr>
          <w:sz w:val="28"/>
          <w:szCs w:val="28"/>
          <w:lang w:val="uk-UA"/>
        </w:rPr>
        <w:t>і</w:t>
      </w:r>
      <w:r w:rsidRPr="0091616A">
        <w:rPr>
          <w:sz w:val="28"/>
          <w:szCs w:val="28"/>
          <w:lang w:val="uk-UA"/>
        </w:rPr>
        <w:t xml:space="preserve"> цього законопроекту, та вважає за необхідне зазначити таке.</w:t>
      </w:r>
    </w:p>
    <w:p w:rsidR="0091616A" w:rsidRPr="009603B0" w:rsidRDefault="0091616A" w:rsidP="00681707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right="85" w:firstLine="709"/>
        <w:jc w:val="both"/>
        <w:rPr>
          <w:sz w:val="28"/>
          <w:szCs w:val="28"/>
          <w:lang w:val="uk-UA"/>
        </w:rPr>
      </w:pPr>
      <w:r w:rsidRPr="009603B0">
        <w:rPr>
          <w:sz w:val="28"/>
          <w:szCs w:val="28"/>
          <w:lang w:val="uk-UA"/>
        </w:rPr>
        <w:t xml:space="preserve">Пунктом 1 розділу </w:t>
      </w:r>
      <w:r w:rsidRPr="009603B0">
        <w:rPr>
          <w:sz w:val="28"/>
          <w:szCs w:val="28"/>
          <w:lang w:val="en-US"/>
        </w:rPr>
        <w:t>I</w:t>
      </w:r>
      <w:r w:rsidRPr="009603B0">
        <w:rPr>
          <w:sz w:val="28"/>
          <w:szCs w:val="28"/>
          <w:lang w:val="uk-UA"/>
        </w:rPr>
        <w:t xml:space="preserve"> законопроекту, яким планується доповнити частину четверту статті 34 Закону України </w:t>
      </w:r>
      <w:r w:rsidR="00681707" w:rsidRPr="0091616A">
        <w:rPr>
          <w:sz w:val="28"/>
          <w:szCs w:val="28"/>
          <w:lang w:val="uk-UA"/>
        </w:rPr>
        <w:t>“</w:t>
      </w:r>
      <w:r w:rsidRPr="009603B0">
        <w:rPr>
          <w:sz w:val="28"/>
          <w:szCs w:val="28"/>
          <w:lang w:val="uk-UA"/>
        </w:rPr>
        <w:t>Про регулювання містобудівної діяльності</w:t>
      </w:r>
      <w:r w:rsidR="00681707" w:rsidRPr="0091616A">
        <w:rPr>
          <w:sz w:val="28"/>
          <w:szCs w:val="28"/>
          <w:lang w:val="uk-UA"/>
        </w:rPr>
        <w:t>”</w:t>
      </w:r>
      <w:r w:rsidRPr="009603B0">
        <w:rPr>
          <w:sz w:val="28"/>
          <w:szCs w:val="28"/>
          <w:lang w:val="uk-UA"/>
        </w:rPr>
        <w:t xml:space="preserve"> абзацом другим,  передбачається встановити, що </w:t>
      </w:r>
      <w:r w:rsidR="00ED28AD" w:rsidRPr="0091616A">
        <w:rPr>
          <w:sz w:val="28"/>
          <w:szCs w:val="28"/>
          <w:lang w:val="uk-UA"/>
        </w:rPr>
        <w:t>“</w:t>
      </w:r>
      <w:r w:rsidRPr="009603B0">
        <w:rPr>
          <w:sz w:val="28"/>
          <w:szCs w:val="28"/>
          <w:lang w:val="uk-UA"/>
        </w:rPr>
        <w:t xml:space="preserve">влаштування засобів безперешкодного доступу осіб </w:t>
      </w:r>
      <w:r w:rsidR="00E07A22" w:rsidRPr="009603B0">
        <w:rPr>
          <w:sz w:val="28"/>
          <w:szCs w:val="28"/>
          <w:lang w:val="uk-UA"/>
        </w:rPr>
        <w:t>з інвалідністю та інших маломобільних груп населення до будинків, будівель, с</w:t>
      </w:r>
      <w:r w:rsidR="00E726FE" w:rsidRPr="009603B0">
        <w:rPr>
          <w:sz w:val="28"/>
          <w:szCs w:val="28"/>
          <w:lang w:val="uk-UA"/>
        </w:rPr>
        <w:t>поруд будь-якого призначення, ї</w:t>
      </w:r>
      <w:r w:rsidR="00E07A22" w:rsidRPr="009603B0">
        <w:rPr>
          <w:sz w:val="28"/>
          <w:szCs w:val="28"/>
          <w:lang w:val="uk-UA"/>
        </w:rPr>
        <w:t>х комплексів та частин</w:t>
      </w:r>
      <w:r w:rsidR="00ED28AD">
        <w:rPr>
          <w:sz w:val="28"/>
          <w:szCs w:val="28"/>
          <w:lang w:val="uk-UA"/>
        </w:rPr>
        <w:t>,</w:t>
      </w:r>
      <w:r w:rsidR="00E07A22" w:rsidRPr="009603B0">
        <w:rPr>
          <w:sz w:val="28"/>
          <w:szCs w:val="28"/>
          <w:lang w:val="uk-UA"/>
        </w:rPr>
        <w:t xml:space="preserve"> об’єктів інженерно-транспортної інфраструктури може здійснюватися без документів, що дають право на виконання будівельних робіт, та за відсутності документа, що засвідчує право власності чи користування земельною ділянкою</w:t>
      </w:r>
      <w:r w:rsidR="00ED28AD" w:rsidRPr="0091616A">
        <w:rPr>
          <w:sz w:val="28"/>
          <w:szCs w:val="28"/>
          <w:lang w:val="uk-UA"/>
        </w:rPr>
        <w:t>”</w:t>
      </w:r>
      <w:r w:rsidR="00E07A22" w:rsidRPr="009603B0">
        <w:rPr>
          <w:sz w:val="28"/>
          <w:szCs w:val="28"/>
          <w:lang w:val="uk-UA"/>
        </w:rPr>
        <w:t>.</w:t>
      </w:r>
    </w:p>
    <w:p w:rsidR="000C683E" w:rsidRDefault="000C683E" w:rsidP="00681707">
      <w:pPr>
        <w:spacing w:after="120"/>
        <w:ind w:right="85" w:firstLine="709"/>
        <w:jc w:val="both"/>
        <w:rPr>
          <w:sz w:val="28"/>
          <w:szCs w:val="28"/>
          <w:lang w:val="uk-UA"/>
        </w:rPr>
      </w:pPr>
      <w:r w:rsidRPr="00EB5415">
        <w:rPr>
          <w:sz w:val="28"/>
          <w:szCs w:val="28"/>
          <w:lang w:val="uk-UA"/>
        </w:rPr>
        <w:t xml:space="preserve">Разом з тим, </w:t>
      </w:r>
      <w:r w:rsidR="008768B4" w:rsidRPr="00EB5415">
        <w:rPr>
          <w:sz w:val="28"/>
          <w:szCs w:val="28"/>
          <w:lang w:val="uk-UA"/>
        </w:rPr>
        <w:t>положен</w:t>
      </w:r>
      <w:r w:rsidR="00E52959">
        <w:rPr>
          <w:sz w:val="28"/>
          <w:szCs w:val="28"/>
          <w:lang w:val="uk-UA"/>
        </w:rPr>
        <w:t>нями</w:t>
      </w:r>
      <w:r w:rsidR="008768B4" w:rsidRPr="00EB5415">
        <w:rPr>
          <w:sz w:val="28"/>
          <w:szCs w:val="28"/>
          <w:lang w:val="uk-UA"/>
        </w:rPr>
        <w:t xml:space="preserve"> законопроекту не</w:t>
      </w:r>
      <w:r w:rsidR="00E52959">
        <w:rPr>
          <w:sz w:val="28"/>
          <w:szCs w:val="28"/>
          <w:lang w:val="uk-UA"/>
        </w:rPr>
        <w:t xml:space="preserve"> встановлюються</w:t>
      </w:r>
      <w:r w:rsidR="008768B4" w:rsidRPr="00EB5415">
        <w:rPr>
          <w:sz w:val="28"/>
          <w:szCs w:val="28"/>
          <w:lang w:val="uk-UA"/>
        </w:rPr>
        <w:t xml:space="preserve"> порядок </w:t>
      </w:r>
      <w:r w:rsidR="0067332A">
        <w:rPr>
          <w:sz w:val="28"/>
          <w:szCs w:val="28"/>
          <w:lang w:val="uk-UA"/>
        </w:rPr>
        <w:t>проектування</w:t>
      </w:r>
      <w:r w:rsidR="00E2244C">
        <w:rPr>
          <w:sz w:val="28"/>
          <w:szCs w:val="28"/>
          <w:lang w:val="uk-UA"/>
        </w:rPr>
        <w:t xml:space="preserve"> таких засобів</w:t>
      </w:r>
      <w:r w:rsidR="0067332A">
        <w:rPr>
          <w:sz w:val="28"/>
          <w:szCs w:val="28"/>
          <w:lang w:val="uk-UA"/>
        </w:rPr>
        <w:t xml:space="preserve"> </w:t>
      </w:r>
      <w:r w:rsidR="008768B4" w:rsidRPr="00EB5415">
        <w:rPr>
          <w:sz w:val="28"/>
          <w:szCs w:val="28"/>
          <w:lang w:val="uk-UA"/>
        </w:rPr>
        <w:t xml:space="preserve">та підстави забудови </w:t>
      </w:r>
      <w:r w:rsidR="00E2244C">
        <w:rPr>
          <w:sz w:val="28"/>
          <w:szCs w:val="28"/>
          <w:lang w:val="uk-UA"/>
        </w:rPr>
        <w:t>певної земельної ділянки, на якій</w:t>
      </w:r>
      <w:r w:rsidR="008768B4" w:rsidRPr="00EB5415">
        <w:rPr>
          <w:sz w:val="28"/>
          <w:szCs w:val="28"/>
          <w:lang w:val="uk-UA"/>
        </w:rPr>
        <w:t xml:space="preserve"> передбачається влаштування засобів безперешкодного доступу</w:t>
      </w:r>
      <w:r w:rsidR="0067332A">
        <w:rPr>
          <w:sz w:val="28"/>
          <w:szCs w:val="28"/>
          <w:lang w:val="uk-UA"/>
        </w:rPr>
        <w:t xml:space="preserve"> до об’єктів</w:t>
      </w:r>
      <w:r w:rsidR="008768B4" w:rsidRPr="00EB5415">
        <w:rPr>
          <w:sz w:val="28"/>
          <w:szCs w:val="28"/>
          <w:lang w:val="uk-UA"/>
        </w:rPr>
        <w:t>, а також</w:t>
      </w:r>
      <w:r w:rsidR="00EB5415" w:rsidRPr="00EB5415">
        <w:rPr>
          <w:sz w:val="28"/>
          <w:szCs w:val="28"/>
          <w:lang w:val="uk-UA"/>
        </w:rPr>
        <w:t xml:space="preserve"> порядок </w:t>
      </w:r>
      <w:r w:rsidR="00EB5415" w:rsidRPr="00EB5415">
        <w:rPr>
          <w:rStyle w:val="st42"/>
          <w:sz w:val="28"/>
          <w:szCs w:val="28"/>
          <w:lang w:val="uk-UA"/>
        </w:rPr>
        <w:t>отримання згоди власника (користувача)</w:t>
      </w:r>
      <w:r w:rsidR="0067332A">
        <w:rPr>
          <w:rStyle w:val="st42"/>
          <w:sz w:val="28"/>
          <w:szCs w:val="28"/>
          <w:lang w:val="uk-UA"/>
        </w:rPr>
        <w:t xml:space="preserve"> відповідної земельної </w:t>
      </w:r>
      <w:r w:rsidR="0067332A">
        <w:rPr>
          <w:rStyle w:val="st42"/>
          <w:sz w:val="28"/>
          <w:szCs w:val="28"/>
          <w:lang w:val="uk-UA"/>
        </w:rPr>
        <w:lastRenderedPageBreak/>
        <w:t>ділянки, на якій будуть викон</w:t>
      </w:r>
      <w:r w:rsidR="00291CC2">
        <w:rPr>
          <w:rStyle w:val="st42"/>
          <w:sz w:val="28"/>
          <w:szCs w:val="28"/>
          <w:lang w:val="uk-UA"/>
        </w:rPr>
        <w:t xml:space="preserve">уватися такі будівельні роботи. </w:t>
      </w:r>
      <w:r w:rsidR="00E52959">
        <w:rPr>
          <w:rStyle w:val="st42"/>
          <w:sz w:val="28"/>
          <w:szCs w:val="28"/>
          <w:lang w:val="uk-UA"/>
        </w:rPr>
        <w:t>Вважаємо, що</w:t>
      </w:r>
      <w:r w:rsidR="00291CC2">
        <w:rPr>
          <w:rStyle w:val="st42"/>
          <w:sz w:val="28"/>
          <w:szCs w:val="28"/>
          <w:lang w:val="uk-UA"/>
        </w:rPr>
        <w:t xml:space="preserve"> основні </w:t>
      </w:r>
      <w:r w:rsidR="009D66E4">
        <w:rPr>
          <w:rStyle w:val="st42"/>
          <w:sz w:val="28"/>
          <w:szCs w:val="28"/>
          <w:lang w:val="uk-UA"/>
        </w:rPr>
        <w:t xml:space="preserve">правові </w:t>
      </w:r>
      <w:bookmarkStart w:id="0" w:name="_GoBack"/>
      <w:bookmarkEnd w:id="0"/>
      <w:r w:rsidR="00291CC2">
        <w:rPr>
          <w:rStyle w:val="st42"/>
          <w:sz w:val="28"/>
          <w:szCs w:val="28"/>
          <w:lang w:val="uk-UA"/>
        </w:rPr>
        <w:t>засади виконання будівельних робіт з у</w:t>
      </w:r>
      <w:r w:rsidR="00291CC2" w:rsidRPr="00EB5415">
        <w:rPr>
          <w:sz w:val="28"/>
          <w:szCs w:val="28"/>
          <w:lang w:val="uk-UA"/>
        </w:rPr>
        <w:t>лаштування засобів безперешкодного доступу</w:t>
      </w:r>
      <w:r w:rsidR="00291CC2">
        <w:rPr>
          <w:sz w:val="28"/>
          <w:szCs w:val="28"/>
          <w:lang w:val="uk-UA"/>
        </w:rPr>
        <w:t xml:space="preserve"> до об’єктів будівництва мали б відповідати пунктам 1, 7 частини першої статті 92, статті 41 Конституції України щодо визначення прав людини</w:t>
      </w:r>
      <w:r w:rsidR="006910AE">
        <w:rPr>
          <w:sz w:val="28"/>
          <w:szCs w:val="28"/>
          <w:lang w:val="uk-UA"/>
        </w:rPr>
        <w:t>, гарантій цих прав</w:t>
      </w:r>
      <w:r w:rsidR="00291CC2">
        <w:rPr>
          <w:sz w:val="28"/>
          <w:szCs w:val="28"/>
          <w:lang w:val="uk-UA"/>
        </w:rPr>
        <w:t xml:space="preserve"> </w:t>
      </w:r>
      <w:r w:rsidR="006910AE">
        <w:rPr>
          <w:sz w:val="28"/>
          <w:szCs w:val="28"/>
          <w:lang w:val="uk-UA"/>
        </w:rPr>
        <w:t>і</w:t>
      </w:r>
      <w:r w:rsidR="00291CC2">
        <w:rPr>
          <w:sz w:val="28"/>
          <w:szCs w:val="28"/>
          <w:lang w:val="uk-UA"/>
        </w:rPr>
        <w:t xml:space="preserve"> правового режиму власності виключно законами України.</w:t>
      </w:r>
    </w:p>
    <w:p w:rsidR="00291CC2" w:rsidRDefault="00291CC2" w:rsidP="00681707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9603B0">
        <w:rPr>
          <w:sz w:val="28"/>
          <w:szCs w:val="28"/>
          <w:lang w:val="uk-UA"/>
        </w:rPr>
        <w:t xml:space="preserve">Крім того, в процесі комплексного удосконалення законодавства </w:t>
      </w:r>
      <w:r w:rsidR="00E52959">
        <w:rPr>
          <w:sz w:val="28"/>
          <w:szCs w:val="28"/>
          <w:lang w:val="uk-UA"/>
        </w:rPr>
        <w:t>з метою</w:t>
      </w:r>
      <w:r w:rsidR="00BE3A86" w:rsidRPr="009603B0">
        <w:rPr>
          <w:sz w:val="28"/>
          <w:szCs w:val="28"/>
          <w:lang w:val="uk-UA"/>
        </w:rPr>
        <w:t xml:space="preserve"> створення умов для безперешкодного доступу маломобільних груп населення </w:t>
      </w:r>
      <w:r w:rsidR="006103F7" w:rsidRPr="009603B0">
        <w:rPr>
          <w:sz w:val="28"/>
          <w:szCs w:val="28"/>
          <w:lang w:val="uk-UA"/>
        </w:rPr>
        <w:t xml:space="preserve">саме цим законопроектом </w:t>
      </w:r>
      <w:r w:rsidRPr="009603B0">
        <w:rPr>
          <w:sz w:val="28"/>
          <w:szCs w:val="28"/>
          <w:lang w:val="uk-UA"/>
        </w:rPr>
        <w:t xml:space="preserve">слід було б внести зміни до частини другої статті 27 </w:t>
      </w:r>
      <w:r w:rsidRPr="009603B0">
        <w:rPr>
          <w:bCs/>
          <w:sz w:val="28"/>
          <w:szCs w:val="28"/>
          <w:lang w:val="uk-UA"/>
        </w:rPr>
        <w:t xml:space="preserve">Закону України </w:t>
      </w:r>
      <w:r w:rsidR="00681707" w:rsidRPr="0091616A">
        <w:rPr>
          <w:sz w:val="28"/>
          <w:szCs w:val="28"/>
          <w:lang w:val="uk-UA"/>
        </w:rPr>
        <w:t>“</w:t>
      </w:r>
      <w:r w:rsidRPr="009603B0">
        <w:rPr>
          <w:bCs/>
          <w:sz w:val="28"/>
          <w:szCs w:val="28"/>
          <w:lang w:val="uk-UA"/>
        </w:rPr>
        <w:t xml:space="preserve">Про основи соціальної захищеності </w:t>
      </w:r>
      <w:r w:rsidR="00F272C9">
        <w:rPr>
          <w:bCs/>
          <w:sz w:val="28"/>
          <w:szCs w:val="28"/>
          <w:lang w:val="uk-UA"/>
        </w:rPr>
        <w:t xml:space="preserve">осіб з </w:t>
      </w:r>
      <w:r w:rsidRPr="009603B0">
        <w:rPr>
          <w:bCs/>
          <w:sz w:val="28"/>
          <w:szCs w:val="28"/>
          <w:lang w:val="uk-UA"/>
        </w:rPr>
        <w:t>інвалід</w:t>
      </w:r>
      <w:r w:rsidR="00F272C9">
        <w:rPr>
          <w:bCs/>
          <w:sz w:val="28"/>
          <w:szCs w:val="28"/>
          <w:lang w:val="uk-UA"/>
        </w:rPr>
        <w:t>н</w:t>
      </w:r>
      <w:r w:rsidRPr="009603B0">
        <w:rPr>
          <w:bCs/>
          <w:sz w:val="28"/>
          <w:szCs w:val="28"/>
          <w:lang w:val="uk-UA"/>
        </w:rPr>
        <w:t>і</w:t>
      </w:r>
      <w:r w:rsidR="00F272C9">
        <w:rPr>
          <w:bCs/>
          <w:sz w:val="28"/>
          <w:szCs w:val="28"/>
          <w:lang w:val="uk-UA"/>
        </w:rPr>
        <w:t>стю</w:t>
      </w:r>
      <w:r w:rsidRPr="009603B0">
        <w:rPr>
          <w:bCs/>
          <w:sz w:val="28"/>
          <w:szCs w:val="28"/>
          <w:lang w:val="uk-UA"/>
        </w:rPr>
        <w:t xml:space="preserve"> в Україні</w:t>
      </w:r>
      <w:r w:rsidR="00681707" w:rsidRPr="0091616A">
        <w:rPr>
          <w:sz w:val="28"/>
          <w:szCs w:val="28"/>
          <w:lang w:val="uk-UA"/>
        </w:rPr>
        <w:t>”</w:t>
      </w:r>
      <w:r w:rsidRPr="009603B0">
        <w:rPr>
          <w:bCs/>
          <w:sz w:val="28"/>
          <w:szCs w:val="28"/>
          <w:lang w:val="uk-UA"/>
        </w:rPr>
        <w:t xml:space="preserve">, </w:t>
      </w:r>
      <w:r w:rsidR="00BE3A86" w:rsidRPr="009603B0">
        <w:rPr>
          <w:bCs/>
          <w:sz w:val="28"/>
          <w:szCs w:val="28"/>
          <w:lang w:val="uk-UA"/>
        </w:rPr>
        <w:t>за якою</w:t>
      </w:r>
      <w:r w:rsidRPr="009603B0">
        <w:rPr>
          <w:bCs/>
          <w:sz w:val="28"/>
          <w:szCs w:val="28"/>
          <w:lang w:val="uk-UA"/>
        </w:rPr>
        <w:t xml:space="preserve"> </w:t>
      </w:r>
      <w:r w:rsidR="00681707" w:rsidRPr="0091616A">
        <w:rPr>
          <w:sz w:val="28"/>
          <w:szCs w:val="28"/>
          <w:lang w:val="uk-UA"/>
        </w:rPr>
        <w:t>“</w:t>
      </w:r>
      <w:r w:rsidR="00BE3A86" w:rsidRPr="009603B0">
        <w:rPr>
          <w:bCs/>
          <w:sz w:val="28"/>
          <w:szCs w:val="28"/>
          <w:lang w:val="uk-UA"/>
        </w:rPr>
        <w:t xml:space="preserve">у разі </w:t>
      </w:r>
      <w:r w:rsidRPr="009603B0">
        <w:rPr>
          <w:bCs/>
          <w:sz w:val="28"/>
          <w:szCs w:val="28"/>
          <w:lang w:val="uk-UA"/>
        </w:rPr>
        <w:t>якщо діючі об’єкти неможливо повністю пристосувати для потреб інвалідів, за  погодженням з громадськими організаціями інвалідів здійснюється їх розумне пристосування з урахуванням універсального дизайну</w:t>
      </w:r>
      <w:r w:rsidR="00681707" w:rsidRPr="0091616A">
        <w:rPr>
          <w:sz w:val="28"/>
          <w:szCs w:val="28"/>
          <w:lang w:val="uk-UA"/>
        </w:rPr>
        <w:t>”</w:t>
      </w:r>
      <w:r w:rsidRPr="009603B0">
        <w:rPr>
          <w:bCs/>
          <w:sz w:val="28"/>
          <w:szCs w:val="28"/>
          <w:lang w:val="uk-UA"/>
        </w:rPr>
        <w:t xml:space="preserve">. </w:t>
      </w:r>
      <w:r w:rsidR="006103F7" w:rsidRPr="009603B0">
        <w:rPr>
          <w:bCs/>
          <w:sz w:val="28"/>
          <w:szCs w:val="28"/>
          <w:lang w:val="uk-UA"/>
        </w:rPr>
        <w:t>Адже</w:t>
      </w:r>
      <w:r w:rsidR="009603B0" w:rsidRPr="009603B0">
        <w:rPr>
          <w:color w:val="000000"/>
          <w:spacing w:val="-5"/>
          <w:sz w:val="28"/>
          <w:szCs w:val="28"/>
          <w:lang w:val="uk-UA"/>
        </w:rPr>
        <w:t xml:space="preserve"> реконструкція громадських і житлових будинків, </w:t>
      </w:r>
      <w:r w:rsidR="006103F7" w:rsidRPr="009603B0">
        <w:rPr>
          <w:bCs/>
          <w:sz w:val="28"/>
          <w:szCs w:val="28"/>
          <w:lang w:val="uk-UA"/>
        </w:rPr>
        <w:t xml:space="preserve">проектування та будівництво засобів безперешкодного доступу до об’єктів будівництва </w:t>
      </w:r>
      <w:r w:rsidR="009603B0" w:rsidRPr="009603B0">
        <w:rPr>
          <w:bCs/>
          <w:sz w:val="28"/>
          <w:szCs w:val="28"/>
          <w:lang w:val="uk-UA"/>
        </w:rPr>
        <w:t>мал</w:t>
      </w:r>
      <w:r w:rsidR="009603B0">
        <w:rPr>
          <w:bCs/>
          <w:sz w:val="28"/>
          <w:szCs w:val="28"/>
          <w:lang w:val="uk-UA"/>
        </w:rPr>
        <w:t>и б здійснюватися згідно з вимогами будівельних норм.</w:t>
      </w:r>
    </w:p>
    <w:p w:rsidR="00291CC2" w:rsidRPr="009603B0" w:rsidRDefault="00E52959" w:rsidP="00681707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right="8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671AE9">
        <w:rPr>
          <w:sz w:val="28"/>
          <w:szCs w:val="28"/>
          <w:lang w:val="uk-UA"/>
        </w:rPr>
        <w:t xml:space="preserve"> основни</w:t>
      </w:r>
      <w:r>
        <w:rPr>
          <w:sz w:val="28"/>
          <w:szCs w:val="28"/>
          <w:lang w:val="uk-UA"/>
        </w:rPr>
        <w:t>х</w:t>
      </w:r>
      <w:r w:rsidR="00671AE9">
        <w:rPr>
          <w:sz w:val="28"/>
          <w:szCs w:val="28"/>
          <w:lang w:val="uk-UA"/>
        </w:rPr>
        <w:t xml:space="preserve"> вимог законодавчої техніки визначення термінів наводяться в глосарії закону</w:t>
      </w:r>
      <w:r w:rsidR="007A39E2">
        <w:rPr>
          <w:sz w:val="28"/>
          <w:szCs w:val="28"/>
          <w:lang w:val="uk-UA"/>
        </w:rPr>
        <w:t>.</w:t>
      </w:r>
      <w:r w:rsidR="00671AE9">
        <w:rPr>
          <w:sz w:val="28"/>
          <w:szCs w:val="28"/>
          <w:lang w:val="uk-UA"/>
        </w:rPr>
        <w:t xml:space="preserve"> </w:t>
      </w:r>
      <w:r w:rsidR="007A39E2">
        <w:rPr>
          <w:sz w:val="28"/>
          <w:szCs w:val="28"/>
          <w:lang w:val="uk-UA"/>
        </w:rPr>
        <w:t>Т</w:t>
      </w:r>
      <w:r w:rsidR="00671AE9">
        <w:rPr>
          <w:sz w:val="28"/>
          <w:szCs w:val="28"/>
          <w:lang w:val="uk-UA"/>
        </w:rPr>
        <w:t xml:space="preserve">ому вважаємо, що визначеннями термінів </w:t>
      </w:r>
      <w:r w:rsidR="00681707" w:rsidRPr="0091616A">
        <w:rPr>
          <w:sz w:val="28"/>
          <w:szCs w:val="28"/>
          <w:lang w:val="uk-UA"/>
        </w:rPr>
        <w:t>“</w:t>
      </w:r>
      <w:r w:rsidR="00671AE9">
        <w:rPr>
          <w:sz w:val="28"/>
          <w:szCs w:val="28"/>
          <w:lang w:val="uk-UA"/>
        </w:rPr>
        <w:t>маломобільні групи населення</w:t>
      </w:r>
      <w:r w:rsidR="00681707" w:rsidRPr="0091616A">
        <w:rPr>
          <w:sz w:val="28"/>
          <w:szCs w:val="28"/>
          <w:lang w:val="uk-UA"/>
        </w:rPr>
        <w:t>”</w:t>
      </w:r>
      <w:r w:rsidR="00671AE9">
        <w:rPr>
          <w:sz w:val="28"/>
          <w:szCs w:val="28"/>
          <w:lang w:val="uk-UA"/>
        </w:rPr>
        <w:t xml:space="preserve"> та </w:t>
      </w:r>
      <w:r w:rsidR="00681707" w:rsidRPr="0091616A">
        <w:rPr>
          <w:sz w:val="28"/>
          <w:szCs w:val="28"/>
          <w:lang w:val="uk-UA"/>
        </w:rPr>
        <w:t>“</w:t>
      </w:r>
      <w:r w:rsidR="00671AE9">
        <w:rPr>
          <w:sz w:val="28"/>
          <w:szCs w:val="28"/>
          <w:lang w:val="uk-UA"/>
        </w:rPr>
        <w:t>засоби безперешкодного доступу до об’єктів</w:t>
      </w:r>
      <w:r w:rsidR="00681707" w:rsidRPr="0091616A">
        <w:rPr>
          <w:sz w:val="28"/>
          <w:szCs w:val="28"/>
          <w:lang w:val="uk-UA"/>
        </w:rPr>
        <w:t>”</w:t>
      </w:r>
      <w:r w:rsidR="00671AE9">
        <w:rPr>
          <w:sz w:val="28"/>
          <w:szCs w:val="28"/>
          <w:lang w:val="uk-UA"/>
        </w:rPr>
        <w:t xml:space="preserve"> слід доповнити статт</w:t>
      </w:r>
      <w:r w:rsidR="007A39E2">
        <w:rPr>
          <w:sz w:val="28"/>
          <w:szCs w:val="28"/>
          <w:lang w:val="uk-UA"/>
        </w:rPr>
        <w:t>ю</w:t>
      </w:r>
      <w:r w:rsidR="00671AE9">
        <w:rPr>
          <w:sz w:val="28"/>
          <w:szCs w:val="28"/>
          <w:lang w:val="uk-UA"/>
        </w:rPr>
        <w:t xml:space="preserve"> 1 </w:t>
      </w:r>
      <w:r w:rsidR="00681707" w:rsidRPr="0091616A">
        <w:rPr>
          <w:sz w:val="28"/>
          <w:szCs w:val="28"/>
          <w:lang w:val="uk-UA"/>
        </w:rPr>
        <w:t>“</w:t>
      </w:r>
      <w:r w:rsidR="00671AE9">
        <w:rPr>
          <w:sz w:val="28"/>
          <w:szCs w:val="28"/>
          <w:lang w:val="uk-UA"/>
        </w:rPr>
        <w:t>Визначення термінів</w:t>
      </w:r>
      <w:r w:rsidR="00681707" w:rsidRPr="0091616A">
        <w:rPr>
          <w:sz w:val="28"/>
          <w:szCs w:val="28"/>
          <w:lang w:val="uk-UA"/>
        </w:rPr>
        <w:t>”</w:t>
      </w:r>
      <w:r w:rsidR="00671AE9">
        <w:rPr>
          <w:sz w:val="28"/>
          <w:szCs w:val="28"/>
          <w:lang w:val="uk-UA"/>
        </w:rPr>
        <w:t xml:space="preserve"> </w:t>
      </w:r>
      <w:r w:rsidR="00671AE9" w:rsidRPr="0091616A">
        <w:rPr>
          <w:sz w:val="28"/>
          <w:szCs w:val="28"/>
          <w:lang w:val="uk-UA"/>
        </w:rPr>
        <w:t>Закону України “Про регулювання містобудівної діяльності”</w:t>
      </w:r>
      <w:r>
        <w:rPr>
          <w:sz w:val="28"/>
          <w:szCs w:val="28"/>
          <w:lang w:val="uk-UA"/>
        </w:rPr>
        <w:t xml:space="preserve"> замість їх розміщення в тексті статті 34 цього Закону щодо права </w:t>
      </w:r>
      <w:r w:rsidR="002B4277">
        <w:rPr>
          <w:sz w:val="28"/>
          <w:szCs w:val="28"/>
          <w:lang w:val="uk-UA"/>
        </w:rPr>
        <w:t>на виконання будівельних робіт</w:t>
      </w:r>
      <w:r w:rsidR="00671AE9">
        <w:rPr>
          <w:sz w:val="28"/>
          <w:szCs w:val="28"/>
          <w:lang w:val="uk-UA"/>
        </w:rPr>
        <w:t>.</w:t>
      </w:r>
    </w:p>
    <w:p w:rsidR="00B743A2" w:rsidRDefault="00B743A2" w:rsidP="007A39E2">
      <w:pPr>
        <w:rPr>
          <w:lang w:val="uk-UA"/>
        </w:rPr>
      </w:pPr>
    </w:p>
    <w:p w:rsidR="007A39E2" w:rsidRPr="007A39E2" w:rsidRDefault="007A39E2" w:rsidP="007A39E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A39E2">
        <w:rPr>
          <w:b/>
          <w:sz w:val="28"/>
          <w:szCs w:val="28"/>
          <w:lang w:val="uk-UA"/>
        </w:rPr>
        <w:t>Узагальнюючий висновок:</w:t>
      </w:r>
      <w:r w:rsidRPr="007A39E2">
        <w:rPr>
          <w:sz w:val="28"/>
          <w:szCs w:val="28"/>
          <w:lang w:val="uk-UA"/>
        </w:rPr>
        <w:t xml:space="preserve"> законопроект може бути прийнятий у другому читанні за умови врахування </w:t>
      </w:r>
      <w:r w:rsidR="002B4277">
        <w:rPr>
          <w:sz w:val="28"/>
          <w:szCs w:val="28"/>
          <w:lang w:val="uk-UA"/>
        </w:rPr>
        <w:t xml:space="preserve">висловлених </w:t>
      </w:r>
      <w:r w:rsidRPr="007A39E2">
        <w:rPr>
          <w:sz w:val="28"/>
          <w:szCs w:val="28"/>
          <w:lang w:val="uk-UA"/>
        </w:rPr>
        <w:t>зауважен</w:t>
      </w:r>
      <w:r>
        <w:rPr>
          <w:sz w:val="28"/>
          <w:szCs w:val="28"/>
          <w:lang w:val="uk-UA"/>
        </w:rPr>
        <w:t>ь</w:t>
      </w:r>
      <w:r w:rsidRPr="007A39E2">
        <w:rPr>
          <w:sz w:val="28"/>
          <w:szCs w:val="28"/>
          <w:lang w:val="uk-UA"/>
        </w:rPr>
        <w:t>.</w:t>
      </w:r>
    </w:p>
    <w:p w:rsidR="007A39E2" w:rsidRPr="007A39E2" w:rsidRDefault="007A39E2" w:rsidP="007A39E2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7A39E2" w:rsidRPr="007A39E2" w:rsidRDefault="007A39E2" w:rsidP="007A39E2">
      <w:pPr>
        <w:ind w:firstLine="709"/>
        <w:jc w:val="both"/>
        <w:rPr>
          <w:b/>
          <w:sz w:val="28"/>
          <w:szCs w:val="28"/>
          <w:lang w:val="uk-UA"/>
        </w:rPr>
      </w:pPr>
      <w:r w:rsidRPr="007A39E2">
        <w:rPr>
          <w:b/>
          <w:sz w:val="28"/>
          <w:szCs w:val="28"/>
          <w:lang w:val="uk-UA"/>
        </w:rPr>
        <w:t>Заступник керівника</w:t>
      </w:r>
    </w:p>
    <w:p w:rsidR="007A39E2" w:rsidRPr="007A39E2" w:rsidRDefault="007A39E2" w:rsidP="007A39E2">
      <w:pPr>
        <w:ind w:firstLine="709"/>
        <w:jc w:val="both"/>
        <w:rPr>
          <w:b/>
          <w:sz w:val="28"/>
          <w:szCs w:val="28"/>
          <w:lang w:val="uk-UA"/>
        </w:rPr>
      </w:pPr>
      <w:r w:rsidRPr="007A39E2">
        <w:rPr>
          <w:b/>
          <w:sz w:val="28"/>
          <w:szCs w:val="28"/>
          <w:lang w:val="uk-UA"/>
        </w:rPr>
        <w:t xml:space="preserve">Головного управління </w:t>
      </w:r>
      <w:r w:rsidRPr="007A39E2">
        <w:rPr>
          <w:b/>
          <w:sz w:val="28"/>
          <w:szCs w:val="28"/>
          <w:lang w:val="uk-UA"/>
        </w:rPr>
        <w:tab/>
      </w:r>
      <w:r w:rsidRPr="007A39E2">
        <w:rPr>
          <w:b/>
          <w:sz w:val="28"/>
          <w:szCs w:val="28"/>
          <w:lang w:val="uk-UA"/>
        </w:rPr>
        <w:tab/>
      </w:r>
      <w:r w:rsidRPr="007A39E2">
        <w:rPr>
          <w:b/>
          <w:sz w:val="28"/>
          <w:szCs w:val="28"/>
          <w:lang w:val="uk-UA"/>
        </w:rPr>
        <w:tab/>
      </w:r>
      <w:r w:rsidRPr="007A39E2">
        <w:rPr>
          <w:b/>
          <w:sz w:val="28"/>
          <w:szCs w:val="28"/>
          <w:lang w:val="uk-UA"/>
        </w:rPr>
        <w:tab/>
        <w:t xml:space="preserve"> </w:t>
      </w:r>
      <w:r w:rsidRPr="007A39E2">
        <w:rPr>
          <w:b/>
          <w:sz w:val="28"/>
          <w:szCs w:val="28"/>
          <w:lang w:val="uk-UA"/>
        </w:rPr>
        <w:tab/>
        <w:t xml:space="preserve"> В. МІЛОВАНОВ</w:t>
      </w:r>
    </w:p>
    <w:sectPr w:rsidR="007A39E2" w:rsidRPr="007A39E2" w:rsidSect="007A39E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09" w:rsidRDefault="00BB3E09" w:rsidP="007A39E2">
      <w:r>
        <w:separator/>
      </w:r>
    </w:p>
  </w:endnote>
  <w:endnote w:type="continuationSeparator" w:id="0">
    <w:p w:rsidR="00BB3E09" w:rsidRDefault="00BB3E09" w:rsidP="007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09" w:rsidRDefault="00BB3E09" w:rsidP="007A39E2">
      <w:r>
        <w:separator/>
      </w:r>
    </w:p>
  </w:footnote>
  <w:footnote w:type="continuationSeparator" w:id="0">
    <w:p w:rsidR="00BB3E09" w:rsidRDefault="00BB3E09" w:rsidP="007A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772217"/>
      <w:docPartObj>
        <w:docPartGallery w:val="Page Numbers (Top of Page)"/>
        <w:docPartUnique/>
      </w:docPartObj>
    </w:sdtPr>
    <w:sdtEndPr/>
    <w:sdtContent>
      <w:p w:rsidR="007A39E2" w:rsidRDefault="007A39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E4">
          <w:rPr>
            <w:noProof/>
          </w:rPr>
          <w:t>2</w:t>
        </w:r>
        <w:r>
          <w:fldChar w:fldCharType="end"/>
        </w:r>
      </w:p>
    </w:sdtContent>
  </w:sdt>
  <w:p w:rsidR="007A39E2" w:rsidRDefault="007A39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501"/>
    <w:multiLevelType w:val="hybridMultilevel"/>
    <w:tmpl w:val="61D2393A"/>
    <w:lvl w:ilvl="0" w:tplc="DD083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7"/>
    <w:rsid w:val="000C683E"/>
    <w:rsid w:val="000F5664"/>
    <w:rsid w:val="001A52F5"/>
    <w:rsid w:val="00291CC2"/>
    <w:rsid w:val="002B4277"/>
    <w:rsid w:val="005204CF"/>
    <w:rsid w:val="005668DF"/>
    <w:rsid w:val="006103F7"/>
    <w:rsid w:val="00671AE9"/>
    <w:rsid w:val="0067332A"/>
    <w:rsid w:val="00681707"/>
    <w:rsid w:val="006910AE"/>
    <w:rsid w:val="0078183F"/>
    <w:rsid w:val="007A39E2"/>
    <w:rsid w:val="00812587"/>
    <w:rsid w:val="008768B4"/>
    <w:rsid w:val="008C6EC3"/>
    <w:rsid w:val="0091616A"/>
    <w:rsid w:val="009603B0"/>
    <w:rsid w:val="00960ADD"/>
    <w:rsid w:val="009D66E4"/>
    <w:rsid w:val="009F3573"/>
    <w:rsid w:val="00B37FF0"/>
    <w:rsid w:val="00B660DA"/>
    <w:rsid w:val="00B743A2"/>
    <w:rsid w:val="00BB3E09"/>
    <w:rsid w:val="00BE3A86"/>
    <w:rsid w:val="00E07A22"/>
    <w:rsid w:val="00E2244C"/>
    <w:rsid w:val="00E52959"/>
    <w:rsid w:val="00E61657"/>
    <w:rsid w:val="00E726FE"/>
    <w:rsid w:val="00EB5415"/>
    <w:rsid w:val="00EC3BAD"/>
    <w:rsid w:val="00ED28AD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D425"/>
  <w15:chartTrackingRefBased/>
  <w15:docId w15:val="{BA00C8AE-7C63-4776-B614-951DE2C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7"/>
    <w:pPr>
      <w:suppressAutoHyphens/>
      <w:spacing w:after="0" w:line="240" w:lineRule="auto"/>
    </w:pPr>
    <w:rPr>
      <w:rFonts w:eastAsia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43A2"/>
    <w:pPr>
      <w:tabs>
        <w:tab w:val="center" w:pos="4677"/>
        <w:tab w:val="right" w:pos="9355"/>
      </w:tabs>
      <w:suppressAutoHyphens w:val="0"/>
    </w:pPr>
    <w:rPr>
      <w:rFonts w:ascii="Arial" w:hAnsi="Arial" w:cs="Arial"/>
      <w:color w:val="000000"/>
      <w:spacing w:val="1"/>
      <w:w w:val="93"/>
      <w:sz w:val="28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B743A2"/>
    <w:rPr>
      <w:rFonts w:ascii="Arial" w:eastAsia="Times New Roman" w:hAnsi="Arial" w:cs="Arial"/>
      <w:color w:val="000000"/>
      <w:spacing w:val="1"/>
      <w:w w:val="93"/>
      <w:szCs w:val="24"/>
      <w:lang w:eastAsia="ru-RU"/>
    </w:rPr>
  </w:style>
  <w:style w:type="character" w:customStyle="1" w:styleId="st42">
    <w:name w:val="st42"/>
    <w:uiPriority w:val="99"/>
    <w:rsid w:val="00EB5415"/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9603B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A39E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A39E2"/>
    <w:rPr>
      <w:rFonts w:eastAsia="Times New Roman" w:cs="Times New Roman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68170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1707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Олег Вікторович</dc:creator>
  <cp:keywords/>
  <dc:description/>
  <cp:lastModifiedBy>Радченко Олег Вікторович</cp:lastModifiedBy>
  <cp:revision>18</cp:revision>
  <cp:lastPrinted>2019-04-19T12:19:00Z</cp:lastPrinted>
  <dcterms:created xsi:type="dcterms:W3CDTF">2019-04-18T14:37:00Z</dcterms:created>
  <dcterms:modified xsi:type="dcterms:W3CDTF">2019-04-19T12:20:00Z</dcterms:modified>
</cp:coreProperties>
</file>