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37" w:rsidRDefault="00991337" w:rsidP="00991337">
      <w:pPr>
        <w:pStyle w:val="StyleZakonu"/>
        <w:tabs>
          <w:tab w:val="left" w:pos="2268"/>
        </w:tabs>
        <w:spacing w:after="0" w:line="240" w:lineRule="auto"/>
        <w:ind w:firstLine="720"/>
        <w:jc w:val="right"/>
        <w:rPr>
          <w:sz w:val="28"/>
          <w:shd w:val="clear" w:color="auto" w:fill="FFFFFF"/>
        </w:rPr>
      </w:pPr>
      <w:r w:rsidRPr="00991337">
        <w:rPr>
          <w:sz w:val="28"/>
          <w:shd w:val="clear" w:color="auto" w:fill="FFFFFF"/>
        </w:rPr>
        <w:t>П</w:t>
      </w:r>
      <w:r w:rsidRPr="00991337">
        <w:rPr>
          <w:sz w:val="28"/>
          <w:shd w:val="clear" w:color="auto" w:fill="FFFFFF"/>
        </w:rPr>
        <w:t>роект</w:t>
      </w:r>
    </w:p>
    <w:p w:rsidR="00991337" w:rsidRPr="00991337" w:rsidRDefault="00991337" w:rsidP="00991337">
      <w:pPr>
        <w:pStyle w:val="StyleZakonu"/>
        <w:tabs>
          <w:tab w:val="left" w:pos="2268"/>
        </w:tabs>
        <w:spacing w:after="0" w:line="240" w:lineRule="auto"/>
        <w:ind w:firstLine="720"/>
        <w:jc w:val="right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(тираж 12.06.2020)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jc w:val="center"/>
        <w:rPr>
          <w:b/>
          <w:caps/>
          <w:sz w:val="28"/>
        </w:rPr>
      </w:pPr>
      <w:r w:rsidRPr="00991337">
        <w:rPr>
          <w:b/>
          <w:caps/>
          <w:sz w:val="28"/>
        </w:rPr>
        <w:t>Закон</w:t>
      </w:r>
      <w:r w:rsidRPr="00991337">
        <w:rPr>
          <w:b/>
          <w:caps/>
          <w:sz w:val="28"/>
        </w:rPr>
        <w:t xml:space="preserve"> </w:t>
      </w:r>
      <w:r w:rsidRPr="00991337">
        <w:rPr>
          <w:b/>
          <w:caps/>
          <w:sz w:val="28"/>
        </w:rPr>
        <w:t>УкраЇни</w:t>
      </w:r>
    </w:p>
    <w:p w:rsidR="00991337" w:rsidRDefault="00991337" w:rsidP="00991337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  <w:r w:rsidRPr="00991337">
        <w:rPr>
          <w:b/>
          <w:sz w:val="28"/>
        </w:rPr>
        <w:t>Про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внесення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змін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до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деяких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законодавчих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актів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України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щодо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ресторанного</w:t>
      </w:r>
      <w:r w:rsidRPr="00991337">
        <w:rPr>
          <w:b/>
          <w:sz w:val="28"/>
        </w:rPr>
        <w:t xml:space="preserve"> </w:t>
      </w:r>
      <w:r w:rsidRPr="00991337">
        <w:rPr>
          <w:b/>
          <w:sz w:val="28"/>
        </w:rPr>
        <w:t>господарства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  <w:bookmarkStart w:id="0" w:name="_GoBack"/>
      <w:bookmarkEnd w:id="0"/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Верховна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л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є: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I.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Внести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зміни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законодавчих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актів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1.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третій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263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кодексу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(</w:t>
      </w:r>
      <w:r w:rsidRPr="00991337">
        <w:rPr>
          <w:bCs/>
          <w:sz w:val="28"/>
        </w:rPr>
        <w:t>Відомості</w:t>
      </w:r>
      <w:r w:rsidRPr="00991337">
        <w:rPr>
          <w:bCs/>
          <w:sz w:val="28"/>
        </w:rPr>
        <w:t xml:space="preserve"> </w:t>
      </w:r>
      <w:r w:rsidRPr="00991337">
        <w:rPr>
          <w:bCs/>
          <w:sz w:val="28"/>
        </w:rPr>
        <w:t>Верховної</w:t>
      </w:r>
      <w:r w:rsidRPr="00991337">
        <w:rPr>
          <w:bCs/>
          <w:sz w:val="28"/>
        </w:rPr>
        <w:t xml:space="preserve"> </w:t>
      </w:r>
      <w:r w:rsidRPr="00991337">
        <w:rPr>
          <w:bCs/>
          <w:sz w:val="28"/>
        </w:rPr>
        <w:t>Ради</w:t>
      </w:r>
      <w:r w:rsidRPr="00991337">
        <w:rPr>
          <w:bCs/>
          <w:sz w:val="28"/>
        </w:rPr>
        <w:t xml:space="preserve"> </w:t>
      </w:r>
      <w:r w:rsidRPr="00991337">
        <w:rPr>
          <w:bCs/>
          <w:sz w:val="28"/>
        </w:rPr>
        <w:t>України</w:t>
      </w:r>
      <w:r w:rsidRPr="00991337">
        <w:rPr>
          <w:bCs/>
          <w:sz w:val="28"/>
        </w:rPr>
        <w:t xml:space="preserve"> </w:t>
      </w:r>
      <w:r w:rsidRPr="00991337">
        <w:rPr>
          <w:bCs/>
          <w:sz w:val="28"/>
        </w:rPr>
        <w:t>від</w:t>
      </w:r>
      <w:r w:rsidRPr="00991337">
        <w:rPr>
          <w:bCs/>
          <w:sz w:val="28"/>
        </w:rPr>
        <w:t xml:space="preserve"> </w:t>
      </w:r>
      <w:r w:rsidRPr="00991337">
        <w:rPr>
          <w:bCs/>
          <w:sz w:val="28"/>
        </w:rPr>
        <w:t>05.02.2003</w:t>
      </w:r>
      <w:r w:rsidRPr="00991337">
        <w:rPr>
          <w:sz w:val="28"/>
        </w:rPr>
        <w:t>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18-22,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144)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господарство».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2.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Кодексі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адміністративні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правопорушення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УРСР</w:t>
      </w:r>
      <w:r w:rsidRPr="00991337">
        <w:rPr>
          <w:sz w:val="28"/>
        </w:rPr>
        <w:t xml:space="preserve"> </w:t>
      </w:r>
      <w:r w:rsidRPr="00991337">
        <w:rPr>
          <w:sz w:val="28"/>
        </w:rPr>
        <w:t>1984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додаток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51,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1122):</w:t>
      </w:r>
    </w:p>
    <w:p w:rsidR="00991337" w:rsidRPr="00991337" w:rsidRDefault="00991337" w:rsidP="00991337">
      <w:pPr>
        <w:ind w:firstLine="720"/>
        <w:jc w:val="both"/>
        <w:rPr>
          <w:sz w:val="28"/>
          <w:lang w:eastAsia="uk-UA"/>
        </w:rPr>
      </w:pPr>
      <w:r w:rsidRPr="00991337">
        <w:rPr>
          <w:sz w:val="28"/>
        </w:rPr>
        <w:t>1)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статтях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155,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155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</w:rPr>
        <w:t>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155</w:t>
      </w:r>
      <w:r w:rsidRPr="00991337">
        <w:rPr>
          <w:sz w:val="28"/>
          <w:vertAlign w:val="superscript"/>
        </w:rPr>
        <w:t>2</w:t>
      </w:r>
      <w:r w:rsidRPr="00991337">
        <w:rPr>
          <w:sz w:val="28"/>
        </w:rPr>
        <w:t>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156,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156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</w:rPr>
        <w:t>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180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господарства»;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2)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першій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178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«підприємств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торгівлі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«закладів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господарства».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3.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державне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регулювання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виробництва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обігу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спирту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етилового,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коньячного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плодового,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алкогольних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напоїв,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тютюнових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виробів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пального»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1995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46,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345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наступними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змінами):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1)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абзаці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тринадцятому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першої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«суб’єктах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господарювання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(у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тому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числі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іноземних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суб’єктах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господарювання,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діють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через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свої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зареєстровані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постійні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представництва)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«закладах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(підприємствах)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господарства»;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2)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шосту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15</w:t>
      </w:r>
      <w:r w:rsidRPr="00991337">
        <w:rPr>
          <w:sz w:val="28"/>
          <w:vertAlign w:val="superscript"/>
        </w:rPr>
        <w:t>3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викласти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редакції: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«Продаж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алкогольних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напоїв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розлив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для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споживання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місці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дозволяється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виключно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(підприємствах)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господарства»;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3)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абзаці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чотирнадцятому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другої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17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цифри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«6800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гривень»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цифрами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цифрами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«10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розмірів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мінімальної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заробітної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плати».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4.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пункті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першої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421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Митного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кодексу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2012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44-48,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552)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«бари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пункти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«заклади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5.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першій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місцеве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самоврядування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Україні»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1997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24,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170;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2000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46,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393):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lastRenderedPageBreak/>
        <w:t>1)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підпункті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9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пункту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«а»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господарства»;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2)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підпунктах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1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2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пункту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«б»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b/>
          <w:i/>
          <w:sz w:val="28"/>
        </w:rPr>
      </w:pPr>
      <w:r w:rsidRPr="00991337">
        <w:rPr>
          <w:sz w:val="28"/>
        </w:rPr>
        <w:t>6.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назві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тексті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застосування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реєстраторів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розрахункових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операцій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торгівлі,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послуг»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2000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38,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315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наступними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змінами)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  <w:highlight w:val="yellow"/>
        </w:rPr>
      </w:pP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  <w:highlight w:val="yellow"/>
        </w:rPr>
      </w:pP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  <w:lang w:val="ru-RU"/>
        </w:rPr>
        <w:t>7</w:t>
      </w:r>
      <w:r w:rsidRPr="00991337">
        <w:rPr>
          <w:sz w:val="28"/>
        </w:rPr>
        <w:t>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четвертій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18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побічні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продукти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тваринного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походження,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призначені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для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споживання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людиною»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</w:t>
      </w:r>
      <w:r w:rsidRPr="00991337">
        <w:rPr>
          <w:bCs/>
          <w:color w:val="000000"/>
          <w:sz w:val="28"/>
          <w:bdr w:val="none" w:sz="0" w:space="0" w:color="auto" w:frame="1"/>
        </w:rPr>
        <w:t>Відомості</w:t>
      </w:r>
      <w:r w:rsidRPr="00991337">
        <w:rPr>
          <w:bCs/>
          <w:color w:val="000000"/>
          <w:sz w:val="28"/>
          <w:bdr w:val="none" w:sz="0" w:space="0" w:color="auto" w:frame="1"/>
        </w:rPr>
        <w:t xml:space="preserve"> </w:t>
      </w:r>
      <w:r w:rsidRPr="00991337">
        <w:rPr>
          <w:bCs/>
          <w:color w:val="000000"/>
          <w:sz w:val="28"/>
          <w:bdr w:val="none" w:sz="0" w:space="0" w:color="auto" w:frame="1"/>
        </w:rPr>
        <w:t>Верховної</w:t>
      </w:r>
      <w:r w:rsidRPr="00991337">
        <w:rPr>
          <w:bCs/>
          <w:color w:val="000000"/>
          <w:sz w:val="28"/>
          <w:bdr w:val="none" w:sz="0" w:space="0" w:color="auto" w:frame="1"/>
        </w:rPr>
        <w:t xml:space="preserve"> </w:t>
      </w:r>
      <w:r w:rsidRPr="00991337">
        <w:rPr>
          <w:bCs/>
          <w:color w:val="000000"/>
          <w:sz w:val="28"/>
          <w:bdr w:val="none" w:sz="0" w:space="0" w:color="auto" w:frame="1"/>
        </w:rPr>
        <w:t>Ради</w:t>
      </w:r>
      <w:r w:rsidRPr="00991337">
        <w:rPr>
          <w:bCs/>
          <w:color w:val="000000"/>
          <w:sz w:val="28"/>
          <w:bdr w:val="none" w:sz="0" w:space="0" w:color="auto" w:frame="1"/>
        </w:rPr>
        <w:t xml:space="preserve"> </w:t>
      </w:r>
      <w:r w:rsidRPr="00991337">
        <w:rPr>
          <w:bCs/>
          <w:color w:val="000000"/>
          <w:sz w:val="28"/>
          <w:bdr w:val="none" w:sz="0" w:space="0" w:color="auto" w:frame="1"/>
        </w:rPr>
        <w:t>України,</w:t>
      </w:r>
      <w:r w:rsidRPr="00991337">
        <w:rPr>
          <w:bCs/>
          <w:color w:val="000000"/>
          <w:sz w:val="28"/>
          <w:bdr w:val="none" w:sz="0" w:space="0" w:color="auto" w:frame="1"/>
        </w:rPr>
        <w:t xml:space="preserve"> </w:t>
      </w:r>
      <w:r w:rsidRPr="00991337">
        <w:rPr>
          <w:bCs/>
          <w:color w:val="000000"/>
          <w:sz w:val="28"/>
          <w:bdr w:val="none" w:sz="0" w:space="0" w:color="auto" w:frame="1"/>
        </w:rPr>
        <w:t>2015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24,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171)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8.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основні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принципи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вимоги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безпечності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харчових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продуктів»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1998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19,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98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наступними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змінами):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1)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пункт</w:t>
      </w:r>
      <w:r w:rsidRPr="00991337">
        <w:rPr>
          <w:sz w:val="28"/>
        </w:rPr>
        <w:t xml:space="preserve"> </w:t>
      </w:r>
      <w:r w:rsidRPr="00991337">
        <w:rPr>
          <w:sz w:val="28"/>
        </w:rPr>
        <w:t>27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першої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викласти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редакції: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«27)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-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організаційно-структурна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одиниця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здійснює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виробничо-торговельну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діяльність: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виробляє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(або)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доготовляє,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продає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організовує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споживання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продукції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власного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виробництва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закупних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товарів,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може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організовувати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дозвілля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споживачів;».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2)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тексті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«громадського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харчування»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замінити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словами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господарства».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9.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четверту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6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страхування»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2002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7,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50)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доповнити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пунктом</w:t>
      </w:r>
      <w:r w:rsidRPr="00991337">
        <w:rPr>
          <w:sz w:val="28"/>
        </w:rPr>
        <w:t xml:space="preserve"> </w:t>
      </w:r>
      <w:r w:rsidRPr="00991337">
        <w:rPr>
          <w:sz w:val="28"/>
        </w:rPr>
        <w:t>22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змісту: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«22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</w:rPr>
        <w:t>)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страхування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цивільної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відповідальності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суб’єкта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господарської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шкоду,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може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бути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заподіяна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життю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здоров’ю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третіх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осіб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внаслідок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проведення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діяльності».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10.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Статтю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  <w:vertAlign w:val="superscript"/>
        </w:rPr>
        <w:t xml:space="preserve"> </w:t>
      </w:r>
      <w:r w:rsidRPr="00991337">
        <w:rPr>
          <w:sz w:val="28"/>
        </w:rPr>
        <w:t>Закону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«Про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охорону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дитинства»</w:t>
      </w:r>
      <w:r w:rsidRPr="00991337">
        <w:rPr>
          <w:sz w:val="28"/>
        </w:rPr>
        <w:t xml:space="preserve"> </w:t>
      </w:r>
      <w:r w:rsidRPr="00991337">
        <w:rPr>
          <w:sz w:val="28"/>
        </w:rPr>
        <w:t>(Відомості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Верховної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2001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30,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142;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2014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р.,</w:t>
      </w:r>
      <w:r w:rsidRPr="00991337">
        <w:rPr>
          <w:sz w:val="28"/>
        </w:rPr>
        <w:t xml:space="preserve"> </w:t>
      </w:r>
      <w:r w:rsidRPr="00991337">
        <w:rPr>
          <w:sz w:val="28"/>
        </w:rPr>
        <w:t>№</w:t>
      </w:r>
      <w:r w:rsidRPr="00991337">
        <w:rPr>
          <w:sz w:val="28"/>
        </w:rPr>
        <w:t xml:space="preserve"> </w:t>
      </w:r>
      <w:r w:rsidRPr="00991337">
        <w:rPr>
          <w:sz w:val="28"/>
        </w:rPr>
        <w:t>11,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ст.</w:t>
      </w:r>
      <w:r w:rsidRPr="00991337">
        <w:rPr>
          <w:sz w:val="28"/>
        </w:rPr>
        <w:t xml:space="preserve"> </w:t>
      </w:r>
      <w:r w:rsidRPr="00991337">
        <w:rPr>
          <w:sz w:val="28"/>
        </w:rPr>
        <w:t>140)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викласти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редакції: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«Стаття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20</w:t>
      </w:r>
      <w:r w:rsidRPr="00991337">
        <w:rPr>
          <w:sz w:val="28"/>
          <w:vertAlign w:val="superscript"/>
        </w:rPr>
        <w:t>1</w:t>
      </w:r>
      <w:r w:rsidRPr="00991337">
        <w:rPr>
          <w:sz w:val="28"/>
        </w:rPr>
        <w:t>.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Особливості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перебування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дітей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закладах,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провадиться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діяльність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розваг,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Діти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віком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16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років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двадцять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другої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шостої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години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можуть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перебувати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закладах,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провадиться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діяльність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розваг,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або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закладах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лише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присутності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принаймні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одного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батьків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іншого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представника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дитини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або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особи,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її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супроводжує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несе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неї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персональну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відповідальність.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lastRenderedPageBreak/>
        <w:t>Власники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закладів,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провадиться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діяльність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розваг,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уповноважені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особи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зобов’язані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вживати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заходів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щодо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недопущення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двадцять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другої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шостої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години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дітей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16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років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без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супроводження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осіб,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зазначених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частині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першій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цієї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статті.</w:t>
      </w:r>
    </w:p>
    <w:p w:rsidR="00991337" w:rsidRPr="00991337" w:rsidRDefault="00991337" w:rsidP="00991337">
      <w:pPr>
        <w:ind w:firstLine="720"/>
        <w:jc w:val="both"/>
        <w:rPr>
          <w:sz w:val="28"/>
        </w:rPr>
      </w:pPr>
      <w:r w:rsidRPr="00991337">
        <w:rPr>
          <w:sz w:val="28"/>
        </w:rPr>
        <w:t>Власники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закладів,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яких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провадиться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діяльність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сфері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розваг,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ресторанного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господарства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уповноважені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особи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мають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право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період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двадцять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другої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шостої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години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вимагати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відвідувачів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таких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закладів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документи,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що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підтверджують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досягнення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шістнадцятирічного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віку».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ІІ.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Прикінцеві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положення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1.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Цей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набирає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чинності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дня,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наступного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днем</w:t>
      </w:r>
      <w:r w:rsidRPr="00991337">
        <w:rPr>
          <w:sz w:val="28"/>
        </w:rPr>
        <w:t xml:space="preserve"> </w:t>
      </w:r>
      <w:r w:rsidRPr="00991337">
        <w:rPr>
          <w:sz w:val="28"/>
        </w:rPr>
        <w:t>його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опублікування.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2.</w:t>
      </w:r>
      <w:r w:rsidRPr="00991337">
        <w:rPr>
          <w:sz w:val="28"/>
        </w:rPr>
        <w:t xml:space="preserve"> </w:t>
      </w:r>
      <w:r w:rsidRPr="00991337">
        <w:rPr>
          <w:sz w:val="28"/>
        </w:rPr>
        <w:t>Кабінету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Міністрів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України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тримісячний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строк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дня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набрання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чинності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цим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Законом: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1)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привести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свої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нормативно-правові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акти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відповідність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цим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Законом;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sz w:val="28"/>
        </w:rPr>
      </w:pPr>
      <w:r w:rsidRPr="00991337">
        <w:rPr>
          <w:sz w:val="28"/>
        </w:rPr>
        <w:t>2)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забезпечити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приведення</w:t>
      </w:r>
      <w:r w:rsidRPr="00991337">
        <w:rPr>
          <w:sz w:val="28"/>
        </w:rPr>
        <w:t xml:space="preserve"> </w:t>
      </w:r>
      <w:r w:rsidRPr="00991337">
        <w:rPr>
          <w:sz w:val="28"/>
        </w:rPr>
        <w:t>міністерствами,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іншими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центральними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органами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виконавчої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влади</w:t>
      </w:r>
      <w:r w:rsidRPr="00991337">
        <w:rPr>
          <w:sz w:val="28"/>
        </w:rPr>
        <w:t xml:space="preserve"> </w:t>
      </w:r>
      <w:r w:rsidRPr="00991337">
        <w:rPr>
          <w:sz w:val="28"/>
        </w:rPr>
        <w:t>їх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нормативно-правових</w:t>
      </w:r>
      <w:r w:rsidRPr="00991337">
        <w:rPr>
          <w:sz w:val="28"/>
        </w:rPr>
        <w:t xml:space="preserve"> </w:t>
      </w:r>
      <w:r w:rsidRPr="00991337">
        <w:rPr>
          <w:sz w:val="28"/>
        </w:rPr>
        <w:t>актів</w:t>
      </w:r>
      <w:r w:rsidRPr="00991337">
        <w:rPr>
          <w:sz w:val="28"/>
        </w:rPr>
        <w:t xml:space="preserve"> </w:t>
      </w:r>
      <w:r w:rsidRPr="00991337">
        <w:rPr>
          <w:sz w:val="28"/>
        </w:rPr>
        <w:t>у</w:t>
      </w:r>
      <w:r w:rsidRPr="00991337">
        <w:rPr>
          <w:sz w:val="28"/>
        </w:rPr>
        <w:t xml:space="preserve"> </w:t>
      </w:r>
      <w:r w:rsidRPr="00991337">
        <w:rPr>
          <w:sz w:val="28"/>
        </w:rPr>
        <w:t>відповідність</w:t>
      </w:r>
      <w:r w:rsidRPr="00991337">
        <w:rPr>
          <w:sz w:val="28"/>
        </w:rPr>
        <w:t xml:space="preserve"> </w:t>
      </w:r>
      <w:r w:rsidRPr="00991337">
        <w:rPr>
          <w:sz w:val="28"/>
        </w:rPr>
        <w:t>із</w:t>
      </w:r>
      <w:r w:rsidRPr="00991337">
        <w:rPr>
          <w:sz w:val="28"/>
        </w:rPr>
        <w:t xml:space="preserve"> </w:t>
      </w:r>
      <w:r w:rsidRPr="00991337">
        <w:rPr>
          <w:sz w:val="28"/>
        </w:rPr>
        <w:t>цим</w:t>
      </w:r>
      <w:r w:rsidRPr="00991337">
        <w:rPr>
          <w:sz w:val="28"/>
        </w:rPr>
        <w:t xml:space="preserve"> </w:t>
      </w:r>
      <w:r w:rsidRPr="00991337">
        <w:rPr>
          <w:sz w:val="28"/>
        </w:rPr>
        <w:t>Законом.</w:t>
      </w:r>
    </w:p>
    <w:p w:rsidR="00991337" w:rsidRPr="00991337" w:rsidRDefault="00991337" w:rsidP="00991337">
      <w:pPr>
        <w:pStyle w:val="StyleZakonu"/>
        <w:spacing w:after="0" w:line="240" w:lineRule="auto"/>
        <w:ind w:firstLine="720"/>
        <w:rPr>
          <w:b/>
          <w:bCs/>
          <w:sz w:val="28"/>
        </w:rPr>
      </w:pPr>
      <w:r w:rsidRPr="00991337">
        <w:rPr>
          <w:b/>
          <w:bCs/>
          <w:sz w:val="28"/>
        </w:rPr>
        <w:t>Голова</w:t>
      </w:r>
      <w:r w:rsidRPr="00991337">
        <w:rPr>
          <w:b/>
          <w:bCs/>
          <w:sz w:val="28"/>
        </w:rPr>
        <w:t xml:space="preserve"> </w:t>
      </w:r>
      <w:r w:rsidRPr="00991337">
        <w:rPr>
          <w:b/>
          <w:bCs/>
          <w:sz w:val="28"/>
        </w:rPr>
        <w:t>Верховної</w:t>
      </w:r>
      <w:r w:rsidRPr="00991337">
        <w:rPr>
          <w:b/>
          <w:bCs/>
          <w:sz w:val="28"/>
        </w:rPr>
        <w:t xml:space="preserve"> </w:t>
      </w:r>
      <w:r w:rsidRPr="00991337">
        <w:rPr>
          <w:b/>
          <w:bCs/>
          <w:sz w:val="28"/>
        </w:rPr>
        <w:t>Ради</w:t>
      </w:r>
      <w:r w:rsidRPr="00991337">
        <w:rPr>
          <w:b/>
          <w:bCs/>
          <w:sz w:val="28"/>
        </w:rPr>
        <w:t xml:space="preserve"> </w:t>
      </w:r>
      <w:r w:rsidRPr="00991337">
        <w:rPr>
          <w:b/>
          <w:bCs/>
          <w:sz w:val="28"/>
        </w:rPr>
        <w:t>України</w:t>
      </w:r>
    </w:p>
    <w:p w:rsidR="00595064" w:rsidRPr="00991337" w:rsidRDefault="00595064" w:rsidP="00991337">
      <w:pPr>
        <w:ind w:firstLine="720"/>
        <w:jc w:val="both"/>
        <w:rPr>
          <w:sz w:val="28"/>
        </w:rPr>
      </w:pPr>
    </w:p>
    <w:sectPr w:rsidR="00595064" w:rsidRPr="00991337" w:rsidSect="00991337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37" w:rsidRDefault="00991337">
      <w:r>
        <w:separator/>
      </w:r>
    </w:p>
  </w:endnote>
  <w:endnote w:type="continuationSeparator" w:id="0">
    <w:p w:rsidR="00991337" w:rsidRDefault="0099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37" w:rsidRDefault="00991337" w:rsidP="0043093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91337" w:rsidRDefault="009913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37" w:rsidRDefault="00991337" w:rsidP="0043093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991337" w:rsidRDefault="00991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37" w:rsidRDefault="00991337">
      <w:r>
        <w:separator/>
      </w:r>
    </w:p>
  </w:footnote>
  <w:footnote w:type="continuationSeparator" w:id="0">
    <w:p w:rsidR="00991337" w:rsidRDefault="0099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337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991337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70934"/>
  <w15:chartTrackingRefBased/>
  <w15:docId w15:val="{1623BE3B-F358-4C6B-989B-1DB7E6AB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styleId="a8">
    <w:name w:val="List Paragraph"/>
    <w:basedOn w:val="a0"/>
    <w:uiPriority w:val="99"/>
    <w:qFormat/>
    <w:rsid w:val="009913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омер страницы"/>
    <w:basedOn w:val="a6"/>
    <w:rsid w:val="00991337"/>
    <w:rPr>
      <w:sz w:val="28"/>
    </w:rPr>
  </w:style>
  <w:style w:type="character" w:styleId="aa">
    <w:name w:val="page number"/>
    <w:basedOn w:val="a1"/>
    <w:rsid w:val="0099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3</Pages>
  <Words>762</Words>
  <Characters>4810</Characters>
  <Application>Microsoft Office Word</Application>
  <DocSecurity>0</DocSecurity>
  <Lines>104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2020-06-15T07:33:00Z</dcterms:created>
  <dcterms:modified xsi:type="dcterms:W3CDTF">2020-06-15T07:34:00Z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