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8B7" w:rsidRDefault="00E208B7" w:rsidP="00E208B7">
      <w:pPr>
        <w:tabs>
          <w:tab w:val="left" w:pos="3780"/>
        </w:tabs>
        <w:spacing w:after="0" w:line="240" w:lineRule="auto"/>
        <w:jc w:val="center"/>
        <w:rPr>
          <w:szCs w:val="24"/>
          <w:lang w:val="uk-UA" w:eastAsia="ru-RU"/>
        </w:rPr>
      </w:pPr>
      <w:r>
        <w:tab/>
      </w:r>
      <w:r w:rsidR="008F7048">
        <w:rPr>
          <w:szCs w:val="24"/>
          <w:lang w:val="uk-UA" w:eastAsia="ru-RU"/>
        </w:rPr>
        <w:tab/>
      </w:r>
      <w:r w:rsidR="008F7048">
        <w:rPr>
          <w:szCs w:val="24"/>
          <w:lang w:val="uk-UA" w:eastAsia="ru-RU"/>
        </w:rPr>
        <w:tab/>
      </w:r>
      <w:r w:rsidR="008F7048">
        <w:rPr>
          <w:szCs w:val="24"/>
          <w:lang w:val="uk-UA" w:eastAsia="ru-RU"/>
        </w:rPr>
        <w:tab/>
      </w:r>
      <w:r w:rsidR="008F7048">
        <w:rPr>
          <w:szCs w:val="24"/>
          <w:lang w:val="uk-UA" w:eastAsia="ru-RU"/>
        </w:rPr>
        <w:tab/>
      </w:r>
      <w:r w:rsidR="008F7048">
        <w:rPr>
          <w:szCs w:val="24"/>
          <w:lang w:val="uk-UA" w:eastAsia="ru-RU"/>
        </w:rPr>
        <w:tab/>
      </w:r>
      <w:r>
        <w:rPr>
          <w:szCs w:val="24"/>
          <w:lang w:val="uk-UA" w:eastAsia="ru-RU"/>
        </w:rPr>
        <w:t>До реєстр.№ 21</w:t>
      </w:r>
      <w:r w:rsidRPr="00E208B7">
        <w:rPr>
          <w:szCs w:val="24"/>
          <w:lang w:eastAsia="ru-RU"/>
        </w:rPr>
        <w:t>7</w:t>
      </w:r>
      <w:r>
        <w:rPr>
          <w:szCs w:val="24"/>
          <w:lang w:val="uk-UA" w:eastAsia="ru-RU"/>
        </w:rPr>
        <w:t>8</w:t>
      </w:r>
      <w:r w:rsidR="008F7048">
        <w:rPr>
          <w:szCs w:val="24"/>
          <w:lang w:val="uk-UA" w:eastAsia="ru-RU"/>
        </w:rPr>
        <w:t>-10</w:t>
      </w:r>
    </w:p>
    <w:p w:rsidR="00E208B7" w:rsidRDefault="00E208B7" w:rsidP="00E208B7">
      <w:pPr>
        <w:tabs>
          <w:tab w:val="left" w:pos="3780"/>
        </w:tabs>
        <w:spacing w:after="0" w:line="240" w:lineRule="auto"/>
        <w:jc w:val="center"/>
        <w:rPr>
          <w:szCs w:val="24"/>
          <w:lang w:val="uk-UA" w:eastAsia="ru-RU"/>
        </w:rPr>
      </w:pPr>
      <w:r>
        <w:rPr>
          <w:szCs w:val="24"/>
          <w:lang w:val="uk-UA" w:eastAsia="ru-RU"/>
        </w:rPr>
        <w:t xml:space="preserve">                                                                            </w:t>
      </w:r>
      <w:r w:rsidR="008F7048">
        <w:rPr>
          <w:szCs w:val="24"/>
          <w:lang w:val="uk-UA" w:eastAsia="ru-RU"/>
        </w:rPr>
        <w:t xml:space="preserve">                           від 10.10</w:t>
      </w:r>
      <w:r>
        <w:rPr>
          <w:szCs w:val="24"/>
          <w:lang w:val="uk-UA" w:eastAsia="ru-RU"/>
        </w:rPr>
        <w:t>.2019 р.</w:t>
      </w:r>
    </w:p>
    <w:p w:rsidR="00E208B7" w:rsidRDefault="00E208B7" w:rsidP="00E208B7">
      <w:pPr>
        <w:tabs>
          <w:tab w:val="left" w:pos="3780"/>
        </w:tabs>
        <w:spacing w:after="0" w:line="240" w:lineRule="auto"/>
        <w:jc w:val="center"/>
        <w:rPr>
          <w:b/>
          <w:szCs w:val="24"/>
          <w:lang w:val="uk-UA" w:eastAsia="ru-RU"/>
        </w:rPr>
      </w:pPr>
    </w:p>
    <w:p w:rsidR="00E208B7" w:rsidRDefault="00E208B7" w:rsidP="00E208B7">
      <w:pPr>
        <w:tabs>
          <w:tab w:val="left" w:pos="3780"/>
        </w:tabs>
        <w:spacing w:after="0" w:line="240" w:lineRule="auto"/>
        <w:jc w:val="center"/>
        <w:rPr>
          <w:b/>
          <w:szCs w:val="24"/>
          <w:lang w:val="uk-UA" w:eastAsia="ru-RU"/>
        </w:rPr>
      </w:pPr>
    </w:p>
    <w:p w:rsidR="00E208B7" w:rsidRDefault="00E208B7" w:rsidP="00E208B7">
      <w:pPr>
        <w:tabs>
          <w:tab w:val="left" w:pos="3780"/>
        </w:tabs>
        <w:spacing w:after="0" w:line="240" w:lineRule="auto"/>
        <w:jc w:val="center"/>
        <w:rPr>
          <w:b/>
          <w:szCs w:val="24"/>
          <w:lang w:val="uk-UA" w:eastAsia="ru-RU"/>
        </w:rPr>
      </w:pPr>
    </w:p>
    <w:p w:rsidR="00E208B7" w:rsidRDefault="00E208B7" w:rsidP="00E208B7">
      <w:pPr>
        <w:tabs>
          <w:tab w:val="left" w:pos="3780"/>
        </w:tabs>
        <w:spacing w:after="0" w:line="240" w:lineRule="auto"/>
        <w:jc w:val="center"/>
        <w:rPr>
          <w:b/>
          <w:szCs w:val="24"/>
          <w:lang w:val="uk-UA" w:eastAsia="ru-RU"/>
        </w:rPr>
      </w:pPr>
    </w:p>
    <w:p w:rsidR="00E208B7" w:rsidRDefault="00E208B7" w:rsidP="00E208B7">
      <w:pPr>
        <w:tabs>
          <w:tab w:val="left" w:pos="3780"/>
        </w:tabs>
        <w:spacing w:after="0" w:line="240" w:lineRule="auto"/>
        <w:jc w:val="center"/>
        <w:rPr>
          <w:b/>
          <w:szCs w:val="24"/>
          <w:lang w:val="uk-UA" w:eastAsia="ru-RU"/>
        </w:rPr>
      </w:pPr>
    </w:p>
    <w:p w:rsidR="00E208B7" w:rsidRDefault="00E208B7" w:rsidP="00E208B7">
      <w:pPr>
        <w:tabs>
          <w:tab w:val="left" w:pos="3780"/>
        </w:tabs>
        <w:spacing w:after="0" w:line="240" w:lineRule="auto"/>
        <w:jc w:val="center"/>
        <w:rPr>
          <w:b/>
          <w:szCs w:val="24"/>
          <w:lang w:val="uk-UA" w:eastAsia="ru-RU"/>
        </w:rPr>
      </w:pPr>
    </w:p>
    <w:p w:rsidR="00E208B7" w:rsidRDefault="00E208B7" w:rsidP="00E208B7">
      <w:pPr>
        <w:tabs>
          <w:tab w:val="left" w:pos="3780"/>
        </w:tabs>
        <w:spacing w:after="0" w:line="240" w:lineRule="auto"/>
        <w:jc w:val="center"/>
        <w:rPr>
          <w:b/>
          <w:szCs w:val="24"/>
          <w:lang w:val="uk-UA" w:eastAsia="ru-RU"/>
        </w:rPr>
      </w:pPr>
    </w:p>
    <w:p w:rsidR="00E208B7" w:rsidRDefault="00E208B7" w:rsidP="00E208B7">
      <w:pPr>
        <w:tabs>
          <w:tab w:val="left" w:pos="3780"/>
        </w:tabs>
        <w:spacing w:after="0" w:line="240" w:lineRule="auto"/>
        <w:jc w:val="center"/>
        <w:rPr>
          <w:b/>
          <w:szCs w:val="24"/>
          <w:lang w:val="uk-UA" w:eastAsia="ru-RU"/>
        </w:rPr>
      </w:pPr>
    </w:p>
    <w:p w:rsidR="00E208B7" w:rsidRDefault="00E208B7" w:rsidP="00E208B7">
      <w:pPr>
        <w:tabs>
          <w:tab w:val="left" w:pos="3780"/>
        </w:tabs>
        <w:spacing w:after="0" w:line="240" w:lineRule="auto"/>
        <w:rPr>
          <w:b/>
          <w:szCs w:val="24"/>
          <w:lang w:val="uk-UA" w:eastAsia="ru-RU"/>
        </w:rPr>
      </w:pPr>
    </w:p>
    <w:p w:rsidR="00E208B7" w:rsidRDefault="00E208B7" w:rsidP="00E208B7">
      <w:pPr>
        <w:tabs>
          <w:tab w:val="left" w:pos="3780"/>
        </w:tabs>
        <w:spacing w:after="0" w:line="240" w:lineRule="auto"/>
        <w:rPr>
          <w:b/>
          <w:szCs w:val="24"/>
          <w:lang w:val="uk-UA" w:eastAsia="ru-RU"/>
        </w:rPr>
      </w:pPr>
      <w:r>
        <w:rPr>
          <w:b/>
          <w:szCs w:val="24"/>
          <w:lang w:val="uk-UA" w:eastAsia="ru-RU"/>
        </w:rPr>
        <w:t xml:space="preserve">                                                        ВИСНОВОК</w:t>
      </w:r>
    </w:p>
    <w:p w:rsidR="00E208B7" w:rsidRDefault="00E208B7" w:rsidP="00E208B7">
      <w:pPr>
        <w:tabs>
          <w:tab w:val="left" w:pos="1260"/>
        </w:tabs>
        <w:spacing w:after="0" w:line="240" w:lineRule="auto"/>
        <w:jc w:val="center"/>
        <w:rPr>
          <w:szCs w:val="24"/>
          <w:lang w:val="uk-UA" w:eastAsia="ru-RU"/>
        </w:rPr>
      </w:pPr>
      <w:r>
        <w:rPr>
          <w:szCs w:val="24"/>
          <w:lang w:val="uk-UA" w:eastAsia="ru-RU"/>
        </w:rPr>
        <w:t>щодо відповідності проекту нормативно-правового акту</w:t>
      </w:r>
    </w:p>
    <w:p w:rsidR="00E208B7" w:rsidRDefault="00E208B7" w:rsidP="00E208B7">
      <w:pPr>
        <w:spacing w:after="360" w:line="240" w:lineRule="auto"/>
        <w:jc w:val="center"/>
        <w:rPr>
          <w:szCs w:val="28"/>
          <w:lang w:val="uk-UA" w:eastAsia="ru-RU"/>
        </w:rPr>
      </w:pPr>
      <w:r>
        <w:rPr>
          <w:szCs w:val="28"/>
          <w:lang w:val="uk-UA" w:eastAsia="ru-RU"/>
        </w:rPr>
        <w:t>вимогам антикорупційного законодавства</w:t>
      </w:r>
    </w:p>
    <w:p w:rsidR="008F7048" w:rsidRPr="008F7048" w:rsidRDefault="00E208B7" w:rsidP="008F7048">
      <w:pPr>
        <w:spacing w:line="240" w:lineRule="auto"/>
        <w:ind w:firstLine="708"/>
        <w:textAlignment w:val="baseline"/>
        <w:rPr>
          <w:rFonts w:eastAsia="Times New Roman"/>
          <w:szCs w:val="28"/>
          <w:lang w:val="uk-UA" w:eastAsia="ru-RU"/>
        </w:rPr>
      </w:pPr>
      <w:r>
        <w:rPr>
          <w:szCs w:val="28"/>
          <w:lang w:val="uk-UA" w:eastAsia="ru-RU"/>
        </w:rPr>
        <w:t xml:space="preserve"> Назва проекту акту: п</w:t>
      </w:r>
      <w:r>
        <w:rPr>
          <w:szCs w:val="28"/>
          <w:lang w:val="uk-UA"/>
        </w:rPr>
        <w:t>роект Закону</w:t>
      </w:r>
      <w:r w:rsidRPr="00DA4EE9">
        <w:rPr>
          <w:color w:val="333333"/>
          <w:szCs w:val="28"/>
          <w:shd w:val="clear" w:color="auto" w:fill="FFFFFF"/>
          <w:lang w:val="uk-UA"/>
        </w:rPr>
        <w:t xml:space="preserve"> </w:t>
      </w:r>
      <w:r w:rsidR="008F7048" w:rsidRPr="008F7048">
        <w:rPr>
          <w:szCs w:val="28"/>
          <w:lang w:val="uk-UA"/>
        </w:rPr>
        <w:t xml:space="preserve">про внесення змін до деяких </w:t>
      </w:r>
      <w:proofErr w:type="spellStart"/>
      <w:r w:rsidR="008F7048" w:rsidRPr="008F7048">
        <w:rPr>
          <w:szCs w:val="28"/>
          <w:lang w:val="uk-UA"/>
        </w:rPr>
        <w:t>законо</w:t>
      </w:r>
      <w:r w:rsidR="008F7048">
        <w:rPr>
          <w:szCs w:val="28"/>
          <w:lang w:val="uk-UA"/>
        </w:rPr>
        <w:t>-</w:t>
      </w:r>
      <w:r w:rsidR="008F7048" w:rsidRPr="008F7048">
        <w:rPr>
          <w:szCs w:val="28"/>
          <w:lang w:val="uk-UA"/>
        </w:rPr>
        <w:t>давчих</w:t>
      </w:r>
      <w:proofErr w:type="spellEnd"/>
      <w:r w:rsidR="008F7048" w:rsidRPr="008F7048">
        <w:rPr>
          <w:szCs w:val="28"/>
          <w:lang w:val="uk-UA"/>
        </w:rPr>
        <w:t xml:space="preserve"> актів України щодо обігу земель сільськогосподарського призначення</w:t>
      </w:r>
      <w:r w:rsidR="008F7048">
        <w:rPr>
          <w:rFonts w:eastAsia="Times New Roman"/>
          <w:szCs w:val="28"/>
          <w:lang w:val="uk-UA" w:eastAsia="ru-RU"/>
        </w:rPr>
        <w:t>.</w:t>
      </w:r>
    </w:p>
    <w:p w:rsidR="00E208B7" w:rsidRDefault="00E208B7" w:rsidP="00E208B7">
      <w:pPr>
        <w:tabs>
          <w:tab w:val="center" w:pos="4677"/>
          <w:tab w:val="right" w:pos="9355"/>
        </w:tabs>
        <w:spacing w:after="0" w:line="240" w:lineRule="auto"/>
        <w:ind w:left="709"/>
        <w:jc w:val="both"/>
        <w:rPr>
          <w:szCs w:val="28"/>
          <w:lang w:val="uk-UA" w:eastAsia="ru-RU"/>
        </w:rPr>
      </w:pPr>
    </w:p>
    <w:p w:rsidR="00E208B7" w:rsidRDefault="00E208B7" w:rsidP="00E208B7">
      <w:pPr>
        <w:tabs>
          <w:tab w:val="center" w:pos="4677"/>
          <w:tab w:val="right" w:pos="9355"/>
        </w:tabs>
        <w:spacing w:after="0" w:line="240" w:lineRule="auto"/>
        <w:ind w:left="709"/>
        <w:jc w:val="both"/>
        <w:rPr>
          <w:color w:val="333333"/>
          <w:szCs w:val="28"/>
          <w:lang w:val="uk-UA" w:eastAsia="uk-UA"/>
        </w:rPr>
      </w:pPr>
      <w:r>
        <w:rPr>
          <w:szCs w:val="28"/>
          <w:lang w:val="uk-UA" w:eastAsia="ru-RU"/>
        </w:rPr>
        <w:t>Реєстр. № 2178</w:t>
      </w:r>
      <w:r w:rsidR="008F7048">
        <w:rPr>
          <w:szCs w:val="28"/>
          <w:lang w:val="uk-UA" w:eastAsia="ru-RU"/>
        </w:rPr>
        <w:t>-10</w:t>
      </w:r>
      <w:r w:rsidR="008F7048">
        <w:rPr>
          <w:szCs w:val="28"/>
          <w:lang w:val="uk-UA"/>
        </w:rPr>
        <w:t xml:space="preserve"> від 10.10</w:t>
      </w:r>
      <w:r>
        <w:rPr>
          <w:szCs w:val="28"/>
          <w:lang w:val="uk-UA"/>
        </w:rPr>
        <w:t>.2019 р.</w:t>
      </w:r>
    </w:p>
    <w:p w:rsidR="00E208B7" w:rsidRDefault="00E208B7" w:rsidP="00E208B7">
      <w:pPr>
        <w:shd w:val="clear" w:color="auto" w:fill="FFFFFF"/>
        <w:spacing w:after="0" w:line="270" w:lineRule="atLeast"/>
        <w:ind w:left="709"/>
        <w:jc w:val="both"/>
        <w:rPr>
          <w:color w:val="333333"/>
          <w:szCs w:val="28"/>
          <w:lang w:val="uk-UA" w:eastAsia="uk-UA"/>
        </w:rPr>
      </w:pPr>
    </w:p>
    <w:p w:rsidR="008F7048" w:rsidRPr="008F7048" w:rsidRDefault="00E208B7" w:rsidP="008F7048">
      <w:pPr>
        <w:spacing w:line="240" w:lineRule="auto"/>
        <w:ind w:firstLine="708"/>
        <w:textAlignment w:val="baseline"/>
        <w:rPr>
          <w:rFonts w:eastAsia="Times New Roman"/>
          <w:szCs w:val="28"/>
          <w:lang w:val="uk-UA" w:eastAsia="ru-RU"/>
        </w:rPr>
      </w:pPr>
      <w:r>
        <w:rPr>
          <w:szCs w:val="28"/>
          <w:lang w:val="uk-UA" w:eastAsia="ru-RU"/>
        </w:rPr>
        <w:t xml:space="preserve">Суб’єкт права законодавчої ініціативи: </w:t>
      </w:r>
      <w:r w:rsidR="008F7048">
        <w:rPr>
          <w:szCs w:val="28"/>
          <w:lang w:val="uk-UA" w:eastAsia="ru-RU"/>
        </w:rPr>
        <w:t>народ</w:t>
      </w:r>
      <w:r w:rsidR="008F7048">
        <w:rPr>
          <w:szCs w:val="28"/>
          <w:lang w:val="uk-UA" w:eastAsia="ru-RU"/>
        </w:rPr>
        <w:t>ні депутат</w:t>
      </w:r>
      <w:r w:rsidR="008F7048" w:rsidRPr="008F7048">
        <w:rPr>
          <w:szCs w:val="28"/>
          <w:lang w:val="uk-UA" w:eastAsia="ru-RU"/>
        </w:rPr>
        <w:t>и України</w:t>
      </w:r>
      <w:r w:rsidR="008F7048">
        <w:rPr>
          <w:szCs w:val="28"/>
          <w:lang w:val="uk-UA" w:eastAsia="ru-RU"/>
        </w:rPr>
        <w:t xml:space="preserve"> </w:t>
      </w:r>
      <w:proofErr w:type="spellStart"/>
      <w:r w:rsidR="008F7048">
        <w:rPr>
          <w:szCs w:val="28"/>
          <w:lang w:val="uk-UA" w:eastAsia="ru-RU"/>
        </w:rPr>
        <w:t>Сольський</w:t>
      </w:r>
      <w:proofErr w:type="spellEnd"/>
      <w:r w:rsidR="008F7048" w:rsidRPr="008F7048">
        <w:rPr>
          <w:szCs w:val="28"/>
          <w:lang w:val="uk-UA" w:eastAsia="ru-RU"/>
        </w:rPr>
        <w:t xml:space="preserve"> </w:t>
      </w:r>
      <w:r w:rsidR="008F7048">
        <w:rPr>
          <w:szCs w:val="28"/>
          <w:lang w:val="uk-UA" w:eastAsia="ru-RU"/>
        </w:rPr>
        <w:t xml:space="preserve">М.Т., Нікітіна М.В., </w:t>
      </w:r>
      <w:proofErr w:type="spellStart"/>
      <w:r w:rsidR="008F7048">
        <w:rPr>
          <w:szCs w:val="28"/>
          <w:lang w:val="uk-UA" w:eastAsia="ru-RU"/>
        </w:rPr>
        <w:t>Нагаєвський</w:t>
      </w:r>
      <w:proofErr w:type="spellEnd"/>
      <w:r w:rsidR="008F7048" w:rsidRPr="008F7048">
        <w:rPr>
          <w:szCs w:val="28"/>
          <w:lang w:val="uk-UA" w:eastAsia="ru-RU"/>
        </w:rPr>
        <w:t xml:space="preserve"> А.С..</w:t>
      </w:r>
    </w:p>
    <w:p w:rsidR="00E208B7" w:rsidRDefault="00E208B7" w:rsidP="00E208B7">
      <w:pPr>
        <w:shd w:val="clear" w:color="auto" w:fill="FFFFFF"/>
        <w:spacing w:after="360" w:line="193" w:lineRule="atLeast"/>
        <w:ind w:firstLine="708"/>
        <w:jc w:val="both"/>
        <w:rPr>
          <w:szCs w:val="28"/>
          <w:lang w:val="uk-UA"/>
        </w:rPr>
      </w:pPr>
      <w:r>
        <w:rPr>
          <w:szCs w:val="28"/>
          <w:lang w:val="uk-UA" w:eastAsia="ru-RU"/>
        </w:rPr>
        <w:t xml:space="preserve">Головний комітет з підготовки і попереднього розгляду – </w:t>
      </w:r>
      <w:r>
        <w:rPr>
          <w:bCs/>
          <w:spacing w:val="4"/>
          <w:szCs w:val="28"/>
          <w:lang w:val="uk-UA" w:eastAsia="ru-RU"/>
        </w:rPr>
        <w:t>комітет Верховної Ради України з питань аграрної та земельної політики</w:t>
      </w:r>
      <w:r>
        <w:rPr>
          <w:szCs w:val="28"/>
          <w:lang w:val="uk-UA"/>
        </w:rPr>
        <w:t>.</w:t>
      </w:r>
    </w:p>
    <w:p w:rsidR="00E208B7" w:rsidRDefault="00E208B7" w:rsidP="00E208B7">
      <w:pPr>
        <w:spacing w:after="0"/>
        <w:ind w:firstLine="708"/>
        <w:jc w:val="both"/>
        <w:rPr>
          <w:color w:val="000000" w:themeColor="text1"/>
          <w:szCs w:val="28"/>
          <w:lang w:val="uk-UA" w:eastAsia="ru-RU"/>
        </w:rPr>
      </w:pPr>
      <w:r>
        <w:rPr>
          <w:color w:val="000000" w:themeColor="text1"/>
          <w:szCs w:val="28"/>
          <w:lang w:val="uk-UA" w:eastAsia="ru-RU"/>
        </w:rPr>
        <w:t xml:space="preserve">У проекті акту не виявлено </w:t>
      </w:r>
      <w:proofErr w:type="spellStart"/>
      <w:r>
        <w:rPr>
          <w:color w:val="000000" w:themeColor="text1"/>
          <w:szCs w:val="28"/>
          <w:lang w:val="uk-UA" w:eastAsia="ru-RU"/>
        </w:rPr>
        <w:t>корупціогенних</w:t>
      </w:r>
      <w:proofErr w:type="spellEnd"/>
      <w:r>
        <w:rPr>
          <w:color w:val="000000" w:themeColor="text1"/>
          <w:szCs w:val="28"/>
          <w:lang w:val="uk-UA" w:eastAsia="ru-RU"/>
        </w:rPr>
        <w:t xml:space="preserve"> факторів – проект акту </w:t>
      </w:r>
    </w:p>
    <w:p w:rsidR="00E208B7" w:rsidRDefault="00E208B7" w:rsidP="00E208B7">
      <w:pPr>
        <w:spacing w:after="0"/>
        <w:jc w:val="both"/>
        <w:rPr>
          <w:color w:val="000000" w:themeColor="text1"/>
          <w:szCs w:val="28"/>
          <w:lang w:val="uk-UA"/>
        </w:rPr>
      </w:pPr>
      <w:r>
        <w:rPr>
          <w:color w:val="000000" w:themeColor="text1"/>
          <w:szCs w:val="28"/>
          <w:lang w:val="uk-UA" w:eastAsia="ru-RU"/>
        </w:rPr>
        <w:t xml:space="preserve">відповідає вимогам антикорупційного законодавства </w:t>
      </w:r>
      <w:r w:rsidR="008F7048">
        <w:rPr>
          <w:color w:val="000000" w:themeColor="text1"/>
          <w:szCs w:val="28"/>
          <w:lang w:val="uk-UA"/>
        </w:rPr>
        <w:t xml:space="preserve">(рішення Комітету від  16 жовтня </w:t>
      </w:r>
      <w:r>
        <w:rPr>
          <w:color w:val="000000" w:themeColor="text1"/>
          <w:szCs w:val="28"/>
          <w:lang w:val="uk-UA"/>
        </w:rPr>
        <w:t xml:space="preserve">2019 року, протокол № </w:t>
      </w:r>
      <w:r w:rsidR="008F7048">
        <w:rPr>
          <w:color w:val="000000" w:themeColor="text1"/>
          <w:szCs w:val="28"/>
          <w:lang w:val="uk-UA"/>
        </w:rPr>
        <w:t>14</w:t>
      </w:r>
      <w:r>
        <w:rPr>
          <w:color w:val="000000" w:themeColor="text1"/>
          <w:szCs w:val="28"/>
          <w:lang w:val="uk-UA"/>
        </w:rPr>
        <w:t>).</w:t>
      </w:r>
    </w:p>
    <w:p w:rsidR="008F7048" w:rsidRDefault="008F7048" w:rsidP="008F7048">
      <w:pPr>
        <w:pStyle w:val="a4"/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Разом з тим, Комітет пропонує проект Закону № 2178-10 взяти за основу у першому читанні із врахуванням пропозицій що відповідно</w:t>
      </w:r>
      <w:r w:rsidRPr="001668B1">
        <w:rPr>
          <w:rFonts w:ascii="Times New Roman" w:hAnsi="Times New Roman" w:cs="Times New Roman"/>
          <w:sz w:val="28"/>
          <w:szCs w:val="28"/>
        </w:rPr>
        <w:t xml:space="preserve"> до абзаців 1-3 нової редакції пункту 14 розділу Х «Перехідні положення» ЗК України </w:t>
      </w:r>
      <w:r w:rsidRPr="0070664C">
        <w:rPr>
          <w:rStyle w:val="a5"/>
        </w:rPr>
        <w:t xml:space="preserve">«до 1 січня 2024 року не допускається набуття юридичними особами, </w:t>
      </w:r>
      <w:proofErr w:type="spellStart"/>
      <w:r w:rsidRPr="0070664C">
        <w:rPr>
          <w:rStyle w:val="a5"/>
        </w:rPr>
        <w:t>бенефіціарним</w:t>
      </w:r>
      <w:proofErr w:type="spellEnd"/>
      <w:r w:rsidRPr="0070664C">
        <w:rPr>
          <w:rStyle w:val="a5"/>
        </w:rPr>
        <w:t xml:space="preserve"> власником (контролером) яких є іноземці, особи без громадянства, юридичні особи, створені за законодавством іншим, ніж законодавство України, іноземні держави, права власності на земельні ділянки сільськогосподарського призначення державної та комунальної власності, земельні ділянки, які перебувають у приватній власності і призначені для ведення товарного сільськогосподарського виробництва, земельні ділянки, виділених в натурі (на місцевості) власникам земельних часток (паїв) для ведення особистого селянського господарства, а також земельні частки (паї)».</w:t>
      </w:r>
      <w:r w:rsidRPr="001668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7048" w:rsidRDefault="008F7048" w:rsidP="008F7048">
      <w:pPr>
        <w:pStyle w:val="a4"/>
        <w:spacing w:before="0"/>
        <w:rPr>
          <w:rFonts w:ascii="Times New Roman" w:hAnsi="Times New Roman" w:cs="Times New Roman"/>
          <w:sz w:val="28"/>
          <w:szCs w:val="28"/>
        </w:rPr>
      </w:pPr>
      <w:r w:rsidRPr="001668B1">
        <w:rPr>
          <w:rFonts w:ascii="Times New Roman" w:hAnsi="Times New Roman" w:cs="Times New Roman"/>
          <w:sz w:val="28"/>
          <w:szCs w:val="28"/>
        </w:rPr>
        <w:t>Водночас, відповідно до абзацу 4 цього ж пункту «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668B1">
        <w:rPr>
          <w:rFonts w:ascii="Times New Roman" w:hAnsi="Times New Roman" w:cs="Times New Roman"/>
          <w:sz w:val="28"/>
          <w:szCs w:val="28"/>
        </w:rPr>
        <w:t xml:space="preserve">имоги цього пункту не розповсюджуються на випадки набуття сільськогосподарськими товаровиробниками у власність земельних ділянок, які використовують такі земельні ділянки на правах оренди, емфітевзису, за умови, якщо: з часу державної реєстрації юридичної особи - набувача права власності пройшло не менше 3 років, право оренди, емфітевзису </w:t>
      </w:r>
      <w:proofErr w:type="spellStart"/>
      <w:r w:rsidRPr="001668B1">
        <w:rPr>
          <w:rFonts w:ascii="Times New Roman" w:hAnsi="Times New Roman" w:cs="Times New Roman"/>
          <w:sz w:val="28"/>
          <w:szCs w:val="28"/>
        </w:rPr>
        <w:t>виникло</w:t>
      </w:r>
      <w:proofErr w:type="spellEnd"/>
      <w:r w:rsidRPr="001668B1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набрання чинності цим пунктом</w:t>
      </w:r>
      <w:r w:rsidRPr="001668B1">
        <w:rPr>
          <w:rFonts w:ascii="Times New Roman" w:hAnsi="Times New Roman" w:cs="Times New Roman"/>
          <w:sz w:val="28"/>
          <w:szCs w:val="28"/>
        </w:rPr>
        <w:t>».</w:t>
      </w:r>
    </w:p>
    <w:p w:rsidR="008F7048" w:rsidRDefault="008F7048" w:rsidP="008F7048">
      <w:pPr>
        <w:pStyle w:val="a4"/>
        <w:spacing w:before="0"/>
        <w:rPr>
          <w:rFonts w:ascii="Times New Roman" w:hAnsi="Times New Roman" w:cs="Times New Roman"/>
          <w:sz w:val="28"/>
          <w:szCs w:val="28"/>
        </w:rPr>
      </w:pPr>
      <w:r w:rsidRPr="001668B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>Сьогодні велика кількість земель</w:t>
      </w:r>
      <w:r w:rsidRPr="00DA1F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сільськогосподарського призначення  орендуються великими підприємствами з іноземним капіталом,  які відповідають зазначеним вимогам. </w:t>
      </w:r>
    </w:p>
    <w:p w:rsidR="008F7048" w:rsidRPr="00DA1F00" w:rsidRDefault="008F7048" w:rsidP="008F7048">
      <w:pPr>
        <w:pStyle w:val="a4"/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чином, обмеження, встановлені абзацами 1-3 не</w:t>
      </w:r>
      <w:r w:rsidRPr="00DA1F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поширюватимуться на більшу кількість юридичних осіб,</w:t>
      </w:r>
      <w:r w:rsidRPr="00DA1F00">
        <w:rPr>
          <w:rStyle w:val="a5"/>
        </w:rPr>
        <w:t xml:space="preserve"> </w:t>
      </w:r>
      <w:proofErr w:type="spellStart"/>
      <w:r w:rsidRPr="00DA1F00">
        <w:rPr>
          <w:rFonts w:ascii="Times New Roman" w:hAnsi="Times New Roman" w:cs="Times New Roman"/>
          <w:sz w:val="28"/>
          <w:szCs w:val="28"/>
        </w:rPr>
        <w:t>бенефіціарним</w:t>
      </w:r>
      <w:proofErr w:type="spellEnd"/>
      <w:r w:rsidRPr="00DA1F00">
        <w:rPr>
          <w:rFonts w:ascii="Times New Roman" w:hAnsi="Times New Roman" w:cs="Times New Roman"/>
          <w:sz w:val="28"/>
          <w:szCs w:val="28"/>
        </w:rPr>
        <w:t xml:space="preserve"> власником (контролером) яких є іноземці .</w:t>
      </w:r>
    </w:p>
    <w:p w:rsidR="008F7048" w:rsidRDefault="008F7048" w:rsidP="008F7048">
      <w:pPr>
        <w:pStyle w:val="a4"/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Окремі норми законопроектів</w:t>
      </w:r>
      <w:r>
        <w:rPr>
          <w:rFonts w:ascii="Times New Roman" w:hAnsi="Times New Roman" w:cs="Times New Roman"/>
          <w:sz w:val="28"/>
          <w:szCs w:val="28"/>
        </w:rPr>
        <w:t xml:space="preserve"> 2178, 2178-1, 2178-2, 2178-3, 2178-4, 2178-5, 2178-6, 2178-7, 2178-8, 2178-9 урахувати при роботі над законопроектом № 2178-10 до другого читання.</w:t>
      </w:r>
    </w:p>
    <w:p w:rsidR="00E208B7" w:rsidRDefault="00E208B7" w:rsidP="00E208B7">
      <w:pPr>
        <w:spacing w:line="240" w:lineRule="auto"/>
        <w:ind w:firstLine="709"/>
        <w:jc w:val="both"/>
        <w:rPr>
          <w:rFonts w:eastAsia="Times New Roman"/>
          <w:color w:val="000000"/>
          <w:szCs w:val="28"/>
          <w:lang w:val="uk-UA"/>
        </w:rPr>
      </w:pPr>
      <w:bookmarkStart w:id="0" w:name="_GoBack"/>
      <w:bookmarkEnd w:id="0"/>
    </w:p>
    <w:p w:rsidR="00E208B7" w:rsidRDefault="00E208B7" w:rsidP="00E208B7">
      <w:pPr>
        <w:spacing w:line="240" w:lineRule="auto"/>
        <w:ind w:firstLine="708"/>
        <w:jc w:val="both"/>
        <w:rPr>
          <w:rFonts w:eastAsia="Times New Roman"/>
          <w:color w:val="000000"/>
          <w:szCs w:val="28"/>
          <w:lang w:val="uk-UA"/>
        </w:rPr>
      </w:pPr>
    </w:p>
    <w:p w:rsidR="00E208B7" w:rsidRDefault="00E208B7" w:rsidP="00E208B7">
      <w:pPr>
        <w:spacing w:after="0"/>
        <w:jc w:val="both"/>
        <w:rPr>
          <w:color w:val="000000" w:themeColor="text1"/>
          <w:szCs w:val="28"/>
          <w:lang w:val="uk-UA"/>
        </w:rPr>
      </w:pPr>
    </w:p>
    <w:p w:rsidR="00E208B7" w:rsidRDefault="00E208B7" w:rsidP="00E208B7">
      <w:pPr>
        <w:spacing w:after="0"/>
        <w:jc w:val="both"/>
        <w:rPr>
          <w:szCs w:val="28"/>
          <w:lang w:val="uk-UA"/>
        </w:rPr>
      </w:pPr>
    </w:p>
    <w:p w:rsidR="00E208B7" w:rsidRDefault="00E208B7" w:rsidP="00E208B7">
      <w:pPr>
        <w:spacing w:after="0"/>
        <w:jc w:val="both"/>
        <w:rPr>
          <w:szCs w:val="28"/>
          <w:lang w:val="uk-UA"/>
        </w:rPr>
      </w:pPr>
    </w:p>
    <w:p w:rsidR="00E208B7" w:rsidRPr="00B2748A" w:rsidRDefault="00E208B7" w:rsidP="00E208B7">
      <w:pPr>
        <w:spacing w:after="0" w:line="259" w:lineRule="auto"/>
        <w:ind w:firstLine="708"/>
        <w:rPr>
          <w:b/>
          <w:lang w:val="uk-UA"/>
        </w:rPr>
      </w:pPr>
      <w:r w:rsidRPr="00B2748A">
        <w:rPr>
          <w:b/>
        </w:rPr>
        <w:t xml:space="preserve">Голова </w:t>
      </w:r>
      <w:proofErr w:type="spellStart"/>
      <w:r w:rsidRPr="00B2748A">
        <w:rPr>
          <w:b/>
        </w:rPr>
        <w:t>Комітету</w:t>
      </w:r>
      <w:proofErr w:type="spellEnd"/>
      <w:r w:rsidRPr="00B2748A">
        <w:rPr>
          <w:b/>
        </w:rPr>
        <w:tab/>
      </w:r>
      <w:r w:rsidRPr="00B2748A">
        <w:rPr>
          <w:b/>
        </w:rPr>
        <w:tab/>
      </w:r>
      <w:r w:rsidRPr="00B2748A">
        <w:rPr>
          <w:b/>
        </w:rPr>
        <w:tab/>
      </w:r>
      <w:r w:rsidRPr="00B2748A">
        <w:rPr>
          <w:b/>
        </w:rPr>
        <w:tab/>
      </w:r>
      <w:r w:rsidRPr="00B2748A">
        <w:rPr>
          <w:b/>
        </w:rPr>
        <w:tab/>
      </w:r>
      <w:r w:rsidRPr="00B2748A">
        <w:rPr>
          <w:b/>
          <w:lang w:val="uk-UA"/>
        </w:rPr>
        <w:t xml:space="preserve">А.О. </w:t>
      </w:r>
      <w:proofErr w:type="spellStart"/>
      <w:r w:rsidRPr="00B2748A">
        <w:rPr>
          <w:b/>
        </w:rPr>
        <w:t>Красно</w:t>
      </w:r>
      <w:r w:rsidRPr="005B32A9">
        <w:rPr>
          <w:b/>
        </w:rPr>
        <w:t>с</w:t>
      </w:r>
      <w:r w:rsidRPr="00B2748A">
        <w:rPr>
          <w:b/>
          <w:lang w:val="uk-UA"/>
        </w:rPr>
        <w:t>ільська</w:t>
      </w:r>
      <w:proofErr w:type="spellEnd"/>
    </w:p>
    <w:p w:rsidR="00E208B7" w:rsidRDefault="00E208B7" w:rsidP="00E208B7">
      <w:pPr>
        <w:spacing w:after="0"/>
        <w:jc w:val="both"/>
        <w:rPr>
          <w:szCs w:val="28"/>
          <w:lang w:val="uk-UA"/>
        </w:rPr>
      </w:pPr>
    </w:p>
    <w:p w:rsidR="00E208B7" w:rsidRDefault="00E208B7" w:rsidP="00E208B7"/>
    <w:p w:rsidR="00141A39" w:rsidRDefault="00141A39" w:rsidP="00E208B7">
      <w:pPr>
        <w:tabs>
          <w:tab w:val="left" w:pos="3465"/>
        </w:tabs>
      </w:pPr>
    </w:p>
    <w:sectPr w:rsidR="00141A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8B7"/>
    <w:rsid w:val="00141A39"/>
    <w:rsid w:val="008F7048"/>
    <w:rsid w:val="00E2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8D4A8"/>
  <w15:chartTrackingRefBased/>
  <w15:docId w15:val="{6C456DA5-DDDD-44E3-9088-FB682DE49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8B7"/>
    <w:pPr>
      <w:spacing w:line="252" w:lineRule="auto"/>
    </w:pPr>
    <w:rPr>
      <w:rFonts w:ascii="Times New Roman" w:eastAsia="Calibri" w:hAnsi="Times New Roman" w:cs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ормальний текст Знак"/>
    <w:link w:val="a4"/>
    <w:uiPriority w:val="99"/>
    <w:locked/>
    <w:rsid w:val="008F7048"/>
    <w:rPr>
      <w:rFonts w:ascii="Antiqua" w:hAnsi="Antiqua" w:cs="Antiqua"/>
      <w:sz w:val="26"/>
      <w:szCs w:val="26"/>
      <w:lang w:eastAsia="ru-RU"/>
    </w:rPr>
  </w:style>
  <w:style w:type="paragraph" w:customStyle="1" w:styleId="a4">
    <w:name w:val="Нормальний текст"/>
    <w:basedOn w:val="a"/>
    <w:link w:val="a3"/>
    <w:uiPriority w:val="99"/>
    <w:rsid w:val="008F7048"/>
    <w:pPr>
      <w:spacing w:before="120" w:after="0" w:line="240" w:lineRule="auto"/>
      <w:ind w:firstLine="567"/>
      <w:jc w:val="both"/>
    </w:pPr>
    <w:rPr>
      <w:rFonts w:ascii="Antiqua" w:eastAsiaTheme="minorHAnsi" w:hAnsi="Antiqua" w:cs="Antiqua"/>
      <w:sz w:val="26"/>
      <w:szCs w:val="26"/>
      <w:lang w:val="uk-UA" w:eastAsia="ru-RU"/>
    </w:rPr>
  </w:style>
  <w:style w:type="character" w:styleId="a5">
    <w:name w:val="Subtle Emphasis"/>
    <w:basedOn w:val="a0"/>
    <w:uiPriority w:val="19"/>
    <w:qFormat/>
    <w:rsid w:val="008F7048"/>
    <w:rPr>
      <w:i/>
      <w:iCs/>
      <w:color w:val="404040" w:themeColor="text1" w:themeTint="BF"/>
    </w:rPr>
  </w:style>
  <w:style w:type="paragraph" w:styleId="a6">
    <w:name w:val="Balloon Text"/>
    <w:basedOn w:val="a"/>
    <w:link w:val="a7"/>
    <w:uiPriority w:val="99"/>
    <w:semiHidden/>
    <w:unhideWhenUsed/>
    <w:rsid w:val="008F70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F7048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1753</Words>
  <Characters>1000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Скиб'як Андрій Юліанович</dc:creator>
  <cp:keywords/>
  <dc:description/>
  <cp:lastModifiedBy>Скиб'як Андрій Юліанович</cp:lastModifiedBy>
  <cp:revision>1</cp:revision>
  <cp:lastPrinted>2019-10-16T17:49:00Z</cp:lastPrinted>
  <dcterms:created xsi:type="dcterms:W3CDTF">2019-10-16T16:33:00Z</dcterms:created>
  <dcterms:modified xsi:type="dcterms:W3CDTF">2019-10-16T17:49:00Z</dcterms:modified>
</cp:coreProperties>
</file>