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E4" w:rsidRDefault="009944E4" w:rsidP="009944E4">
      <w:pPr>
        <w:ind w:firstLine="3828"/>
        <w:rPr>
          <w:lang w:val="uk-UA"/>
        </w:rPr>
      </w:pPr>
    </w:p>
    <w:p w:rsidR="009944E4" w:rsidRDefault="009944E4" w:rsidP="009944E4">
      <w:pPr>
        <w:ind w:firstLine="3828"/>
        <w:rPr>
          <w:lang w:val="uk-UA"/>
        </w:rPr>
      </w:pPr>
    </w:p>
    <w:p w:rsidR="009944E4" w:rsidRPr="003B59A8" w:rsidRDefault="009944E4" w:rsidP="009944E4">
      <w:pPr>
        <w:ind w:firstLine="3828"/>
        <w:rPr>
          <w:lang w:val="uk-UA"/>
        </w:rPr>
      </w:pPr>
    </w:p>
    <w:p w:rsidR="009944E4" w:rsidRPr="003B59A8" w:rsidRDefault="009944E4" w:rsidP="009944E4">
      <w:pPr>
        <w:ind w:firstLine="3828"/>
        <w:rPr>
          <w:lang w:val="uk-UA"/>
        </w:rPr>
      </w:pPr>
    </w:p>
    <w:p w:rsidR="009944E4" w:rsidRDefault="009944E4" w:rsidP="009944E4">
      <w:pPr>
        <w:ind w:firstLine="3828"/>
        <w:rPr>
          <w:lang w:val="uk-UA"/>
        </w:rPr>
      </w:pPr>
    </w:p>
    <w:p w:rsidR="009944E4" w:rsidRDefault="009944E4" w:rsidP="009944E4">
      <w:pPr>
        <w:ind w:firstLine="3828"/>
        <w:rPr>
          <w:lang w:val="uk-UA"/>
        </w:rPr>
      </w:pPr>
    </w:p>
    <w:p w:rsidR="009944E4" w:rsidRPr="003B59A8" w:rsidRDefault="009944E4" w:rsidP="009944E4">
      <w:pPr>
        <w:ind w:firstLine="3828"/>
        <w:rPr>
          <w:lang w:val="uk-UA"/>
        </w:rPr>
      </w:pPr>
    </w:p>
    <w:p w:rsidR="009944E4" w:rsidRPr="003B59A8" w:rsidRDefault="009944E4" w:rsidP="009944E4">
      <w:pPr>
        <w:ind w:firstLine="3828"/>
        <w:rPr>
          <w:lang w:val="uk-UA"/>
        </w:rPr>
      </w:pPr>
    </w:p>
    <w:p w:rsidR="009944E4" w:rsidRPr="003B59A8" w:rsidRDefault="009944E4" w:rsidP="009944E4">
      <w:pPr>
        <w:ind w:firstLine="3828"/>
        <w:rPr>
          <w:lang w:val="uk-UA"/>
        </w:rPr>
      </w:pPr>
    </w:p>
    <w:p w:rsidR="009944E4" w:rsidRPr="003B59A8" w:rsidRDefault="009944E4" w:rsidP="009944E4">
      <w:pPr>
        <w:ind w:firstLine="3828"/>
        <w:rPr>
          <w:lang w:val="uk-UA"/>
        </w:rPr>
      </w:pPr>
    </w:p>
    <w:p w:rsidR="009944E4" w:rsidRPr="003B59A8" w:rsidRDefault="009944E4" w:rsidP="009944E4">
      <w:pPr>
        <w:ind w:firstLine="3828"/>
        <w:rPr>
          <w:lang w:val="uk-UA"/>
        </w:rPr>
      </w:pPr>
    </w:p>
    <w:p w:rsidR="009944E4" w:rsidRPr="003B59A8" w:rsidRDefault="009944E4" w:rsidP="009944E4">
      <w:pPr>
        <w:ind w:firstLine="3828"/>
        <w:rPr>
          <w:lang w:val="uk-UA"/>
        </w:rPr>
      </w:pPr>
    </w:p>
    <w:p w:rsidR="009944E4" w:rsidRDefault="009944E4" w:rsidP="009944E4">
      <w:pPr>
        <w:ind w:firstLine="3828"/>
        <w:rPr>
          <w:lang w:val="uk-UA"/>
        </w:rPr>
      </w:pPr>
    </w:p>
    <w:p w:rsidR="009944E4" w:rsidRDefault="009944E4" w:rsidP="009944E4">
      <w:pPr>
        <w:ind w:firstLine="3828"/>
        <w:rPr>
          <w:lang w:val="uk-UA"/>
        </w:rPr>
      </w:pPr>
    </w:p>
    <w:p w:rsidR="007C310D" w:rsidRPr="003B59A8" w:rsidRDefault="007C310D" w:rsidP="009944E4">
      <w:pPr>
        <w:ind w:firstLine="3828"/>
        <w:rPr>
          <w:lang w:val="uk-UA"/>
        </w:rPr>
      </w:pPr>
    </w:p>
    <w:p w:rsidR="009944E4" w:rsidRPr="003B59A8" w:rsidRDefault="009944E4" w:rsidP="009944E4">
      <w:pPr>
        <w:ind w:firstLine="3828"/>
        <w:rPr>
          <w:lang w:val="uk-UA"/>
        </w:rPr>
      </w:pPr>
    </w:p>
    <w:p w:rsidR="009944E4" w:rsidRPr="00AE100E" w:rsidRDefault="009944E4" w:rsidP="009944E4">
      <w:pPr>
        <w:ind w:left="5387"/>
        <w:rPr>
          <w:b/>
          <w:sz w:val="28"/>
          <w:szCs w:val="28"/>
          <w:lang w:val="uk-UA"/>
        </w:rPr>
      </w:pPr>
      <w:r w:rsidRPr="00FF5FAA">
        <w:rPr>
          <w:b/>
          <w:sz w:val="28"/>
          <w:szCs w:val="28"/>
          <w:lang w:val="uk-UA"/>
        </w:rPr>
        <w:t>ВЕРХОВНА РАДА УКРАЇНИ</w:t>
      </w:r>
    </w:p>
    <w:p w:rsidR="009944E4" w:rsidRPr="003B59A8" w:rsidRDefault="009944E4" w:rsidP="009944E4">
      <w:pPr>
        <w:ind w:firstLine="3828"/>
        <w:jc w:val="right"/>
        <w:rPr>
          <w:lang w:val="uk-UA"/>
        </w:rPr>
      </w:pPr>
      <w:r w:rsidRPr="003B59A8">
        <w:rPr>
          <w:lang w:val="uk-UA"/>
        </w:rPr>
        <w:t xml:space="preserve"> </w:t>
      </w:r>
    </w:p>
    <w:p w:rsidR="009944E4" w:rsidRPr="007C310D" w:rsidRDefault="009944E4" w:rsidP="009944E4">
      <w:pPr>
        <w:ind w:firstLine="567"/>
        <w:rPr>
          <w:sz w:val="22"/>
          <w:lang w:val="uk-UA"/>
        </w:rPr>
      </w:pPr>
    </w:p>
    <w:p w:rsidR="009944E4" w:rsidRPr="007C310D" w:rsidRDefault="009944E4" w:rsidP="009944E4">
      <w:pPr>
        <w:pStyle w:val="a3"/>
        <w:ind w:firstLine="567"/>
        <w:jc w:val="both"/>
        <w:rPr>
          <w:b w:val="0"/>
          <w:sz w:val="28"/>
          <w:szCs w:val="27"/>
          <w:lang w:val="uk-UA"/>
        </w:rPr>
      </w:pPr>
      <w:r w:rsidRPr="007C310D">
        <w:rPr>
          <w:b w:val="0"/>
          <w:sz w:val="28"/>
          <w:szCs w:val="27"/>
          <w:lang w:val="uk-UA"/>
        </w:rPr>
        <w:t xml:space="preserve">Відповідно до </w:t>
      </w:r>
      <w:r w:rsidR="00417653" w:rsidRPr="007C310D">
        <w:rPr>
          <w:b w:val="0"/>
          <w:sz w:val="28"/>
          <w:szCs w:val="27"/>
          <w:lang w:val="uk-UA"/>
        </w:rPr>
        <w:t xml:space="preserve">пункту 35 статті 85, </w:t>
      </w:r>
      <w:r w:rsidRPr="007C310D">
        <w:rPr>
          <w:b w:val="0"/>
          <w:sz w:val="28"/>
          <w:szCs w:val="27"/>
          <w:lang w:val="uk-UA"/>
        </w:rPr>
        <w:t>частини першої статті 93 Конституції України</w:t>
      </w:r>
      <w:r w:rsidR="006C2FDB">
        <w:rPr>
          <w:b w:val="0"/>
          <w:sz w:val="28"/>
          <w:szCs w:val="27"/>
          <w:lang w:val="uk-UA"/>
        </w:rPr>
        <w:t xml:space="preserve">, статті 12 Закону України «Про комітети Верховної Ради України» </w:t>
      </w:r>
      <w:r w:rsidRPr="007C310D">
        <w:rPr>
          <w:b w:val="0"/>
          <w:sz w:val="28"/>
          <w:szCs w:val="27"/>
          <w:lang w:val="uk-UA"/>
        </w:rPr>
        <w:t>народні депутати України – члени Комітету з питань Регламенту, депутатської етики та організації роботи Верховної Ради України, згідно з рішенням Комітету від 13 листопада 2019 року (протокол № 15), вносять на розгляд Верховної Ради України проект Постанови Верховної Ради України «</w:t>
      </w:r>
      <w:r w:rsidRPr="007C310D">
        <w:rPr>
          <w:b w:val="0"/>
          <w:bCs/>
          <w:sz w:val="28"/>
          <w:szCs w:val="27"/>
          <w:lang w:val="uk-UA"/>
        </w:rPr>
        <w:t xml:space="preserve">Про </w:t>
      </w:r>
      <w:r w:rsidRPr="007C310D">
        <w:rPr>
          <w:b w:val="0"/>
          <w:sz w:val="28"/>
          <w:szCs w:val="27"/>
          <w:lang w:val="uk-UA"/>
        </w:rPr>
        <w:t>кошторис Верховної Ради України на 2020 рік»</w:t>
      </w:r>
      <w:r w:rsidR="00417653" w:rsidRPr="007C310D">
        <w:rPr>
          <w:b w:val="0"/>
          <w:sz w:val="28"/>
          <w:szCs w:val="27"/>
          <w:lang w:val="uk-UA"/>
        </w:rPr>
        <w:t>, розроблений відповідно до положень Бюджетного кодексу України, Закону України «Про статус народного депутата України» (статті 23, 28, 32, 34, 35), статті 7 Регламенту Верховної Ради України, Постанови Верховної Ради України «Про фінансове забезпечення діяльності народних депутатів України</w:t>
      </w:r>
      <w:r w:rsidR="007C310D" w:rsidRPr="007C310D">
        <w:rPr>
          <w:b w:val="0"/>
          <w:sz w:val="28"/>
          <w:szCs w:val="27"/>
          <w:lang w:val="uk-UA"/>
        </w:rPr>
        <w:t>», проекту Закону України «Про Д</w:t>
      </w:r>
      <w:r w:rsidR="00417653" w:rsidRPr="007C310D">
        <w:rPr>
          <w:b w:val="0"/>
          <w:sz w:val="28"/>
          <w:szCs w:val="27"/>
          <w:lang w:val="uk-UA"/>
        </w:rPr>
        <w:t>ержавний бюджет України на 2020 рік» (реєстр. № 2000), підготовленого до другого читання.</w:t>
      </w:r>
    </w:p>
    <w:p w:rsidR="007C310D" w:rsidRPr="007C310D" w:rsidRDefault="007C310D" w:rsidP="009944E4">
      <w:pPr>
        <w:ind w:firstLine="567"/>
        <w:jc w:val="both"/>
        <w:rPr>
          <w:rStyle w:val="rvts0"/>
          <w:sz w:val="28"/>
          <w:szCs w:val="27"/>
          <w:lang w:val="uk-UA"/>
        </w:rPr>
      </w:pPr>
      <w:r w:rsidRPr="007C310D">
        <w:rPr>
          <w:sz w:val="28"/>
          <w:szCs w:val="27"/>
          <w:lang w:val="uk-UA"/>
        </w:rPr>
        <w:t>П</w:t>
      </w:r>
      <w:r w:rsidR="009944E4" w:rsidRPr="007C310D">
        <w:rPr>
          <w:sz w:val="28"/>
          <w:szCs w:val="27"/>
          <w:lang w:val="uk-UA"/>
        </w:rPr>
        <w:t>роект кошторису Верховної Ради України на 20</w:t>
      </w:r>
      <w:r w:rsidR="00D20CC2" w:rsidRPr="007C310D">
        <w:rPr>
          <w:sz w:val="28"/>
          <w:szCs w:val="27"/>
          <w:lang w:val="uk-UA"/>
        </w:rPr>
        <w:t>20</w:t>
      </w:r>
      <w:r w:rsidR="009944E4" w:rsidRPr="007C310D">
        <w:rPr>
          <w:sz w:val="28"/>
          <w:szCs w:val="27"/>
          <w:lang w:val="uk-UA"/>
        </w:rPr>
        <w:t xml:space="preserve"> рік</w:t>
      </w:r>
      <w:r w:rsidRPr="007C310D">
        <w:rPr>
          <w:sz w:val="28"/>
          <w:szCs w:val="27"/>
          <w:lang w:val="uk-UA"/>
        </w:rPr>
        <w:t xml:space="preserve"> містить показники обсягів видатків розвитку, видатків споживання загального і спеціального фонду Державного бюджету України у розрізі бюджетних програм: «</w:t>
      </w:r>
      <w:r w:rsidRPr="007C310D">
        <w:rPr>
          <w:rStyle w:val="rvts0"/>
          <w:sz w:val="28"/>
          <w:szCs w:val="27"/>
          <w:lang w:val="uk-UA"/>
        </w:rPr>
        <w:t>Здійснення законотворчої діяльності Верховної Ради України» (код 0111010), «Обслуговування та організаційне, інформаційно-аналітичне, матеріально-технічне забезпечення діяльності Верховної Ради України» (код 0111020), «Висвітлення діяльності Верховної Ради України через засоби телебачення і радіомовлення та фінансова підтримка видання газети «Голос України» (код 0111090).</w:t>
      </w:r>
    </w:p>
    <w:p w:rsidR="009944E4" w:rsidRPr="007C310D" w:rsidRDefault="007C310D" w:rsidP="009944E4">
      <w:pPr>
        <w:ind w:firstLine="567"/>
        <w:jc w:val="both"/>
        <w:rPr>
          <w:sz w:val="28"/>
          <w:szCs w:val="27"/>
          <w:lang w:val="uk-UA"/>
        </w:rPr>
      </w:pPr>
      <w:r w:rsidRPr="007C310D">
        <w:rPr>
          <w:sz w:val="28"/>
          <w:szCs w:val="27"/>
          <w:lang w:val="uk-UA"/>
        </w:rPr>
        <w:t>Згідно з положеннями</w:t>
      </w:r>
      <w:r w:rsidR="009944E4" w:rsidRPr="007C310D">
        <w:rPr>
          <w:sz w:val="28"/>
          <w:szCs w:val="27"/>
          <w:lang w:val="uk-UA"/>
        </w:rPr>
        <w:t xml:space="preserve"> </w:t>
      </w:r>
      <w:r w:rsidR="00417653" w:rsidRPr="007C310D">
        <w:rPr>
          <w:sz w:val="28"/>
          <w:szCs w:val="27"/>
          <w:lang w:val="uk-UA"/>
        </w:rPr>
        <w:t xml:space="preserve">пункту 35 статті 85 Конституції України, </w:t>
      </w:r>
      <w:r w:rsidR="009944E4" w:rsidRPr="007C310D">
        <w:rPr>
          <w:sz w:val="28"/>
          <w:szCs w:val="27"/>
          <w:lang w:val="uk-UA"/>
        </w:rPr>
        <w:t xml:space="preserve">частини четвертої статті 7 Регламенту Верховної Ради України кошторис Верховної Ради України </w:t>
      </w:r>
      <w:r w:rsidR="009944E4" w:rsidRPr="007C310D">
        <w:rPr>
          <w:rStyle w:val="rvts0"/>
          <w:sz w:val="28"/>
          <w:szCs w:val="27"/>
          <w:lang w:val="uk-UA"/>
        </w:rPr>
        <w:t>на наступний рік затверджується Верховною Радою України під час прийняття проекту закону про Державний бюджет України на наступний рік у другому читанні</w:t>
      </w:r>
      <w:r w:rsidR="009944E4" w:rsidRPr="007C310D">
        <w:rPr>
          <w:sz w:val="28"/>
          <w:szCs w:val="27"/>
          <w:lang w:val="uk-UA"/>
        </w:rPr>
        <w:t>.</w:t>
      </w:r>
    </w:p>
    <w:p w:rsidR="00417653" w:rsidRPr="00EB37BA" w:rsidRDefault="000E7609" w:rsidP="009944E4">
      <w:pPr>
        <w:ind w:firstLine="567"/>
        <w:jc w:val="both"/>
        <w:rPr>
          <w:sz w:val="28"/>
          <w:szCs w:val="28"/>
          <w:lang w:val="uk-UA"/>
        </w:rPr>
      </w:pPr>
      <w:r w:rsidRPr="007C310D">
        <w:rPr>
          <w:sz w:val="28"/>
          <w:szCs w:val="27"/>
          <w:lang w:val="uk-UA"/>
        </w:rPr>
        <w:t>Відповідно до</w:t>
      </w:r>
      <w:r w:rsidR="007C310D" w:rsidRPr="007C310D">
        <w:rPr>
          <w:sz w:val="28"/>
          <w:szCs w:val="27"/>
          <w:lang w:val="uk-UA"/>
        </w:rPr>
        <w:t xml:space="preserve"> статті 1</w:t>
      </w:r>
      <w:r w:rsidR="006C2FDB">
        <w:rPr>
          <w:sz w:val="28"/>
          <w:szCs w:val="27"/>
          <w:lang w:val="uk-UA"/>
        </w:rPr>
        <w:t>3</w:t>
      </w:r>
      <w:r w:rsidR="007C310D" w:rsidRPr="007C310D">
        <w:rPr>
          <w:sz w:val="28"/>
          <w:szCs w:val="27"/>
          <w:lang w:val="uk-UA"/>
        </w:rPr>
        <w:t xml:space="preserve"> Закону України «Про комітети Верховної Ради України»</w:t>
      </w:r>
      <w:r w:rsidR="00940FE0">
        <w:rPr>
          <w:sz w:val="28"/>
          <w:szCs w:val="27"/>
          <w:lang w:val="uk-UA"/>
        </w:rPr>
        <w:t>,</w:t>
      </w:r>
      <w:r w:rsidRPr="007C310D">
        <w:rPr>
          <w:sz w:val="28"/>
          <w:szCs w:val="27"/>
          <w:lang w:val="uk-UA"/>
        </w:rPr>
        <w:t xml:space="preserve"> </w:t>
      </w:r>
      <w:r w:rsidR="00940FE0" w:rsidRPr="007C310D">
        <w:rPr>
          <w:sz w:val="28"/>
          <w:szCs w:val="27"/>
          <w:lang w:val="uk-UA"/>
        </w:rPr>
        <w:t>пункт</w:t>
      </w:r>
      <w:r w:rsidR="00940FE0">
        <w:rPr>
          <w:sz w:val="28"/>
          <w:szCs w:val="27"/>
          <w:lang w:val="uk-UA"/>
        </w:rPr>
        <w:t>у</w:t>
      </w:r>
      <w:r w:rsidR="00940FE0" w:rsidRPr="007C310D">
        <w:rPr>
          <w:sz w:val="28"/>
          <w:szCs w:val="27"/>
          <w:lang w:val="uk-UA"/>
        </w:rPr>
        <w:t xml:space="preserve"> 8 частини четвертої статті 20, </w:t>
      </w:r>
      <w:r w:rsidR="00940FE0" w:rsidRPr="007C310D">
        <w:rPr>
          <w:sz w:val="28"/>
          <w:szCs w:val="27"/>
          <w:lang w:val="uk-UA" w:eastAsia="uk-UA"/>
        </w:rPr>
        <w:t>частини третьої статті 138</w:t>
      </w:r>
      <w:r w:rsidR="00940FE0" w:rsidRPr="007C310D">
        <w:rPr>
          <w:sz w:val="28"/>
          <w:szCs w:val="27"/>
          <w:lang w:val="uk-UA"/>
        </w:rPr>
        <w:t xml:space="preserve"> Регламенту Верховної Ради України </w:t>
      </w:r>
      <w:r w:rsidR="007C310D" w:rsidRPr="007C310D">
        <w:rPr>
          <w:sz w:val="28"/>
          <w:szCs w:val="27"/>
          <w:lang w:val="uk-UA"/>
        </w:rPr>
        <w:t>Комітет прийняв рішення рекомендувати Верховній Раді України</w:t>
      </w:r>
      <w:r w:rsidRPr="007C310D">
        <w:rPr>
          <w:sz w:val="28"/>
          <w:szCs w:val="27"/>
          <w:lang w:val="uk-UA"/>
        </w:rPr>
        <w:t xml:space="preserve"> </w:t>
      </w:r>
      <w:r w:rsidR="00417653" w:rsidRPr="007C310D">
        <w:rPr>
          <w:sz w:val="28"/>
          <w:szCs w:val="27"/>
          <w:lang w:val="uk-UA"/>
        </w:rPr>
        <w:t>включити проект Постанови</w:t>
      </w:r>
      <w:r w:rsidR="007C310D" w:rsidRPr="007C310D">
        <w:rPr>
          <w:sz w:val="28"/>
          <w:szCs w:val="27"/>
          <w:lang w:val="uk-UA"/>
        </w:rPr>
        <w:t xml:space="preserve"> Верховної Ради України </w:t>
      </w:r>
      <w:r w:rsidR="007C310D" w:rsidRPr="007C310D">
        <w:rPr>
          <w:sz w:val="28"/>
          <w:szCs w:val="27"/>
          <w:lang w:val="uk-UA"/>
        </w:rPr>
        <w:lastRenderedPageBreak/>
        <w:t>«Про кошторис Верховної Ради України на 2020 рік»</w:t>
      </w:r>
      <w:r w:rsidR="00417653" w:rsidRPr="007C310D">
        <w:rPr>
          <w:sz w:val="28"/>
          <w:szCs w:val="27"/>
          <w:lang w:val="uk-UA"/>
        </w:rPr>
        <w:t xml:space="preserve"> до порядку денного другої сесії Верховної Ради України дев’ятого скликання</w:t>
      </w:r>
      <w:r w:rsidR="00EB37BA">
        <w:rPr>
          <w:sz w:val="28"/>
          <w:szCs w:val="27"/>
          <w:lang w:val="uk-UA"/>
        </w:rPr>
        <w:t xml:space="preserve"> без голосування, до тижневого порядку денного пленарних засідань Верховної Ради України у день пленарних засідань, </w:t>
      </w:r>
      <w:r w:rsidR="00EC605A">
        <w:rPr>
          <w:sz w:val="28"/>
          <w:szCs w:val="27"/>
          <w:lang w:val="uk-UA"/>
        </w:rPr>
        <w:t>коли</w:t>
      </w:r>
      <w:r w:rsidR="00EB37BA" w:rsidRPr="00EB37BA">
        <w:rPr>
          <w:sz w:val="28"/>
          <w:szCs w:val="28"/>
          <w:lang w:val="uk-UA"/>
        </w:rPr>
        <w:t xml:space="preserve"> </w:t>
      </w:r>
      <w:r w:rsidR="00EB37BA" w:rsidRPr="00EB37BA">
        <w:rPr>
          <w:sz w:val="28"/>
          <w:szCs w:val="28"/>
          <w:lang w:val="uk-UA"/>
        </w:rPr>
        <w:t>буде розглядатися проект Закону України «Про Державний бюджет України на 2020 рік» (реєстр. № 2000 від 05.11.2019), підготовлений до другого чи</w:t>
      </w:r>
      <w:bookmarkStart w:id="0" w:name="_GoBack"/>
      <w:bookmarkEnd w:id="0"/>
      <w:r w:rsidR="00EB37BA" w:rsidRPr="00EB37BA">
        <w:rPr>
          <w:sz w:val="28"/>
          <w:szCs w:val="28"/>
          <w:lang w:val="uk-UA"/>
        </w:rPr>
        <w:t>тання</w:t>
      </w:r>
      <w:r w:rsidR="00EB37BA">
        <w:rPr>
          <w:sz w:val="28"/>
          <w:szCs w:val="28"/>
          <w:lang w:val="uk-UA"/>
        </w:rPr>
        <w:t>,</w:t>
      </w:r>
      <w:r w:rsidR="00EB37BA" w:rsidRPr="00EB37BA">
        <w:rPr>
          <w:sz w:val="28"/>
          <w:szCs w:val="28"/>
          <w:lang w:val="uk-UA"/>
        </w:rPr>
        <w:t xml:space="preserve"> </w:t>
      </w:r>
      <w:r w:rsidR="00417653" w:rsidRPr="00EB37BA">
        <w:rPr>
          <w:sz w:val="28"/>
          <w:szCs w:val="28"/>
          <w:lang w:val="uk-UA"/>
        </w:rPr>
        <w:t xml:space="preserve">та прийняти </w:t>
      </w:r>
      <w:r w:rsidR="00EB37BA">
        <w:rPr>
          <w:sz w:val="28"/>
          <w:szCs w:val="28"/>
          <w:lang w:val="uk-UA"/>
        </w:rPr>
        <w:t>зазначений проект Постанови за</w:t>
      </w:r>
      <w:r w:rsidR="00417653" w:rsidRPr="00EB37BA">
        <w:rPr>
          <w:sz w:val="28"/>
          <w:szCs w:val="28"/>
          <w:lang w:val="uk-UA"/>
        </w:rPr>
        <w:t xml:space="preserve"> основу і в цілому.</w:t>
      </w:r>
    </w:p>
    <w:p w:rsidR="009944E4" w:rsidRPr="007C310D" w:rsidRDefault="009944E4" w:rsidP="009944E4">
      <w:pPr>
        <w:pStyle w:val="a3"/>
        <w:ind w:firstLine="567"/>
        <w:jc w:val="both"/>
        <w:rPr>
          <w:sz w:val="28"/>
          <w:szCs w:val="27"/>
          <w:lang w:val="uk-UA"/>
        </w:rPr>
      </w:pPr>
      <w:r w:rsidRPr="007C310D">
        <w:rPr>
          <w:b w:val="0"/>
          <w:sz w:val="28"/>
          <w:szCs w:val="27"/>
          <w:lang w:val="uk-UA"/>
        </w:rPr>
        <w:t xml:space="preserve">Доповідачем із зазначеного питання Комітет визначив </w:t>
      </w:r>
      <w:r w:rsidR="00D20CC2" w:rsidRPr="007C310D">
        <w:rPr>
          <w:b w:val="0"/>
          <w:sz w:val="28"/>
          <w:szCs w:val="27"/>
          <w:lang w:val="uk-UA"/>
        </w:rPr>
        <w:t>г</w:t>
      </w:r>
      <w:r w:rsidRPr="007C310D">
        <w:rPr>
          <w:b w:val="0"/>
          <w:sz w:val="28"/>
          <w:szCs w:val="27"/>
          <w:lang w:val="uk-UA"/>
        </w:rPr>
        <w:t>олов</w:t>
      </w:r>
      <w:r w:rsidR="00D20CC2" w:rsidRPr="007C310D">
        <w:rPr>
          <w:b w:val="0"/>
          <w:sz w:val="28"/>
          <w:szCs w:val="27"/>
          <w:lang w:val="uk-UA"/>
        </w:rPr>
        <w:t>у</w:t>
      </w:r>
      <w:r w:rsidRPr="007C310D">
        <w:rPr>
          <w:b w:val="0"/>
          <w:sz w:val="28"/>
          <w:szCs w:val="27"/>
          <w:lang w:val="uk-UA"/>
        </w:rPr>
        <w:t xml:space="preserve"> Комітету</w:t>
      </w:r>
      <w:r w:rsidR="00D20CC2" w:rsidRPr="007C310D">
        <w:rPr>
          <w:b w:val="0"/>
          <w:sz w:val="28"/>
          <w:szCs w:val="27"/>
          <w:lang w:val="uk-UA"/>
        </w:rPr>
        <w:t>.</w:t>
      </w:r>
    </w:p>
    <w:p w:rsidR="009944E4" w:rsidRPr="007C310D" w:rsidRDefault="009944E4" w:rsidP="009944E4">
      <w:pPr>
        <w:ind w:firstLine="567"/>
        <w:jc w:val="both"/>
        <w:rPr>
          <w:sz w:val="22"/>
          <w:lang w:val="uk-UA"/>
        </w:rPr>
      </w:pPr>
    </w:p>
    <w:p w:rsidR="009944E4" w:rsidRPr="007C310D" w:rsidRDefault="009944E4" w:rsidP="009944E4">
      <w:pPr>
        <w:ind w:firstLine="567"/>
        <w:jc w:val="both"/>
        <w:rPr>
          <w:sz w:val="28"/>
          <w:szCs w:val="27"/>
          <w:lang w:val="uk-UA"/>
        </w:rPr>
      </w:pPr>
      <w:r w:rsidRPr="007C310D">
        <w:rPr>
          <w:sz w:val="28"/>
          <w:szCs w:val="27"/>
          <w:lang w:val="uk-UA"/>
        </w:rPr>
        <w:t>Додаток:</w:t>
      </w:r>
    </w:p>
    <w:p w:rsidR="009944E4" w:rsidRPr="007C310D" w:rsidRDefault="009944E4" w:rsidP="009944E4">
      <w:pPr>
        <w:ind w:firstLine="567"/>
        <w:jc w:val="both"/>
        <w:rPr>
          <w:sz w:val="28"/>
          <w:szCs w:val="27"/>
          <w:lang w:val="uk-UA"/>
        </w:rPr>
      </w:pPr>
      <w:r w:rsidRPr="007C310D">
        <w:rPr>
          <w:sz w:val="28"/>
          <w:szCs w:val="27"/>
          <w:lang w:val="uk-UA"/>
        </w:rPr>
        <w:t>1. Проект Постанови Верховної Ради України та додатки до нього –</w:t>
      </w:r>
      <w:r w:rsidR="000E7609" w:rsidRPr="007C310D">
        <w:rPr>
          <w:sz w:val="28"/>
          <w:szCs w:val="27"/>
          <w:lang w:val="uk-UA"/>
        </w:rPr>
        <w:t xml:space="preserve"> </w:t>
      </w:r>
      <w:r w:rsidRPr="007C310D">
        <w:rPr>
          <w:sz w:val="28"/>
          <w:szCs w:val="27"/>
          <w:lang w:val="uk-UA"/>
        </w:rPr>
        <w:t xml:space="preserve">на ___ </w:t>
      </w:r>
      <w:proofErr w:type="spellStart"/>
      <w:r w:rsidRPr="007C310D">
        <w:rPr>
          <w:sz w:val="28"/>
          <w:szCs w:val="27"/>
          <w:lang w:val="uk-UA"/>
        </w:rPr>
        <w:t>арк</w:t>
      </w:r>
      <w:proofErr w:type="spellEnd"/>
      <w:r w:rsidRPr="007C310D">
        <w:rPr>
          <w:sz w:val="28"/>
          <w:szCs w:val="27"/>
          <w:lang w:val="uk-UA"/>
        </w:rPr>
        <w:t>.</w:t>
      </w:r>
    </w:p>
    <w:p w:rsidR="009944E4" w:rsidRPr="007C310D" w:rsidRDefault="009944E4" w:rsidP="009944E4">
      <w:pPr>
        <w:ind w:firstLine="567"/>
        <w:jc w:val="both"/>
        <w:rPr>
          <w:sz w:val="28"/>
          <w:szCs w:val="27"/>
          <w:lang w:val="uk-UA"/>
        </w:rPr>
      </w:pPr>
      <w:r w:rsidRPr="007C310D">
        <w:rPr>
          <w:sz w:val="28"/>
          <w:szCs w:val="27"/>
          <w:lang w:val="uk-UA"/>
        </w:rPr>
        <w:t>2. Електроні копії зазначених документів.</w:t>
      </w:r>
    </w:p>
    <w:p w:rsidR="009944E4" w:rsidRPr="007C310D" w:rsidRDefault="009944E4" w:rsidP="009944E4">
      <w:pPr>
        <w:ind w:firstLine="567"/>
        <w:jc w:val="both"/>
        <w:rPr>
          <w:sz w:val="32"/>
          <w:lang w:val="uk-UA"/>
        </w:rPr>
      </w:pPr>
    </w:p>
    <w:p w:rsidR="007C310D" w:rsidRDefault="007C310D" w:rsidP="00417653">
      <w:pPr>
        <w:ind w:firstLine="567"/>
        <w:jc w:val="both"/>
        <w:rPr>
          <w:sz w:val="28"/>
          <w:szCs w:val="28"/>
          <w:lang w:val="uk-UA"/>
        </w:rPr>
      </w:pPr>
    </w:p>
    <w:p w:rsidR="005204CF" w:rsidRDefault="00D20CC2" w:rsidP="00417653">
      <w:pPr>
        <w:ind w:firstLine="567"/>
        <w:jc w:val="both"/>
      </w:pPr>
      <w:r>
        <w:rPr>
          <w:sz w:val="28"/>
          <w:szCs w:val="28"/>
          <w:lang w:val="uk-UA"/>
        </w:rPr>
        <w:t>Г</w:t>
      </w:r>
      <w:proofErr w:type="spellStart"/>
      <w:r w:rsidR="009944E4" w:rsidRPr="00957140"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>а</w:t>
      </w:r>
      <w:r w:rsidR="009944E4" w:rsidRPr="00957140">
        <w:rPr>
          <w:sz w:val="28"/>
          <w:szCs w:val="28"/>
        </w:rPr>
        <w:t xml:space="preserve"> </w:t>
      </w:r>
      <w:proofErr w:type="spellStart"/>
      <w:r w:rsidR="009944E4" w:rsidRPr="00957140">
        <w:rPr>
          <w:sz w:val="28"/>
          <w:szCs w:val="28"/>
        </w:rPr>
        <w:t>Комітету</w:t>
      </w:r>
      <w:proofErr w:type="spellEnd"/>
      <w:r w:rsidR="009944E4" w:rsidRPr="00957140">
        <w:rPr>
          <w:sz w:val="28"/>
          <w:szCs w:val="28"/>
        </w:rPr>
        <w:t xml:space="preserve">                                </w:t>
      </w:r>
      <w:r w:rsidR="009944E4">
        <w:rPr>
          <w:sz w:val="28"/>
          <w:szCs w:val="28"/>
          <w:lang w:val="uk-UA"/>
        </w:rPr>
        <w:t xml:space="preserve">        </w:t>
      </w:r>
      <w:r w:rsidR="009944E4" w:rsidRPr="00957140">
        <w:rPr>
          <w:sz w:val="28"/>
          <w:szCs w:val="28"/>
        </w:rPr>
        <w:t xml:space="preserve">                </w:t>
      </w:r>
      <w:r w:rsidR="009944E4">
        <w:rPr>
          <w:sz w:val="28"/>
          <w:szCs w:val="28"/>
          <w:lang w:val="uk-UA"/>
        </w:rPr>
        <w:t xml:space="preserve">       </w:t>
      </w:r>
      <w:r w:rsidR="009944E4" w:rsidRPr="00957140">
        <w:rPr>
          <w:sz w:val="28"/>
          <w:szCs w:val="28"/>
        </w:rPr>
        <w:t xml:space="preserve">  </w:t>
      </w:r>
      <w:r w:rsidRPr="00D20CC2">
        <w:rPr>
          <w:b/>
          <w:sz w:val="28"/>
          <w:szCs w:val="28"/>
          <w:lang w:val="uk-UA"/>
        </w:rPr>
        <w:t>С</w:t>
      </w:r>
      <w:r w:rsidR="009944E4" w:rsidRPr="00957140">
        <w:rPr>
          <w:b/>
          <w:sz w:val="28"/>
          <w:szCs w:val="28"/>
        </w:rPr>
        <w:t>.В.</w:t>
      </w:r>
      <w:r>
        <w:rPr>
          <w:b/>
          <w:sz w:val="28"/>
          <w:szCs w:val="28"/>
          <w:lang w:val="uk-UA"/>
        </w:rPr>
        <w:t>КАЛЬЧЕНКО</w:t>
      </w:r>
    </w:p>
    <w:sectPr w:rsidR="005204CF" w:rsidSect="007C310D">
      <w:footerReference w:type="even" r:id="rId6"/>
      <w:footerReference w:type="default" r:id="rId7"/>
      <w:pgSz w:w="11906" w:h="16838"/>
      <w:pgMar w:top="1134" w:right="851" w:bottom="993" w:left="156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9F" w:rsidRDefault="009A389F">
      <w:r>
        <w:separator/>
      </w:r>
    </w:p>
  </w:endnote>
  <w:endnote w:type="continuationSeparator" w:id="0">
    <w:p w:rsidR="009A389F" w:rsidRDefault="009A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4A" w:rsidRDefault="0065049D" w:rsidP="004A44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605A">
      <w:rPr>
        <w:rStyle w:val="a7"/>
        <w:noProof/>
      </w:rPr>
      <w:t>2</w:t>
    </w:r>
    <w:r>
      <w:rPr>
        <w:rStyle w:val="a7"/>
      </w:rPr>
      <w:fldChar w:fldCharType="end"/>
    </w:r>
  </w:p>
  <w:p w:rsidR="00AF754A" w:rsidRDefault="009A389F" w:rsidP="00AF75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C5" w:rsidRDefault="009A389F" w:rsidP="004A443C">
    <w:pPr>
      <w:pStyle w:val="a5"/>
      <w:framePr w:wrap="around" w:vAnchor="text" w:hAnchor="margin" w:xAlign="right" w:y="1"/>
      <w:rPr>
        <w:rStyle w:val="a7"/>
        <w:lang w:val="uk-UA"/>
      </w:rPr>
    </w:pPr>
  </w:p>
  <w:p w:rsidR="00AF754A" w:rsidRDefault="0065049D" w:rsidP="00DB4EC5">
    <w:pPr>
      <w:pStyle w:val="a5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605A">
      <w:rPr>
        <w:rStyle w:val="a7"/>
        <w:noProof/>
      </w:rPr>
      <w:t>2</w:t>
    </w:r>
    <w:r>
      <w:rPr>
        <w:rStyle w:val="a7"/>
      </w:rPr>
      <w:fldChar w:fldCharType="end"/>
    </w:r>
  </w:p>
  <w:p w:rsidR="00AF754A" w:rsidRDefault="009A389F" w:rsidP="00AF754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9F" w:rsidRDefault="009A389F">
      <w:r>
        <w:separator/>
      </w:r>
    </w:p>
  </w:footnote>
  <w:footnote w:type="continuationSeparator" w:id="0">
    <w:p w:rsidR="009A389F" w:rsidRDefault="009A3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E4"/>
    <w:rsid w:val="000E7609"/>
    <w:rsid w:val="00370548"/>
    <w:rsid w:val="00417653"/>
    <w:rsid w:val="005204CF"/>
    <w:rsid w:val="0065049D"/>
    <w:rsid w:val="006C2FDB"/>
    <w:rsid w:val="007C310D"/>
    <w:rsid w:val="00940FE0"/>
    <w:rsid w:val="009944E4"/>
    <w:rsid w:val="009A389F"/>
    <w:rsid w:val="00BB6DC6"/>
    <w:rsid w:val="00D20CC2"/>
    <w:rsid w:val="00D96982"/>
    <w:rsid w:val="00EB37BA"/>
    <w:rsid w:val="00EC605A"/>
    <w:rsid w:val="00FB577E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37EA"/>
  <w15:chartTrackingRefBased/>
  <w15:docId w15:val="{EFD659D1-5DF4-4FA9-8832-5DF3A748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E4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944E4"/>
    <w:pPr>
      <w:jc w:val="center"/>
    </w:pPr>
    <w:rPr>
      <w:b/>
      <w:sz w:val="24"/>
    </w:rPr>
  </w:style>
  <w:style w:type="character" w:customStyle="1" w:styleId="a4">
    <w:name w:val="Основний текст Знак"/>
    <w:basedOn w:val="a0"/>
    <w:link w:val="a3"/>
    <w:uiPriority w:val="99"/>
    <w:rsid w:val="009944E4"/>
    <w:rPr>
      <w:rFonts w:eastAsia="Times New Roman" w:cs="Times New Roman"/>
      <w:b/>
      <w:sz w:val="24"/>
      <w:szCs w:val="20"/>
      <w:lang w:val="ru-RU" w:eastAsia="ru-RU"/>
    </w:rPr>
  </w:style>
  <w:style w:type="character" w:customStyle="1" w:styleId="rvts0">
    <w:name w:val="rvts0"/>
    <w:basedOn w:val="a0"/>
    <w:rsid w:val="009944E4"/>
    <w:rPr>
      <w:rFonts w:cs="Times New Roman"/>
    </w:rPr>
  </w:style>
  <w:style w:type="paragraph" w:styleId="a5">
    <w:name w:val="footer"/>
    <w:basedOn w:val="a"/>
    <w:link w:val="a6"/>
    <w:uiPriority w:val="99"/>
    <w:rsid w:val="009944E4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944E4"/>
    <w:rPr>
      <w:rFonts w:eastAsia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uiPriority w:val="99"/>
    <w:rsid w:val="009944E4"/>
    <w:rPr>
      <w:rFonts w:cs="Times New Roman"/>
    </w:rPr>
  </w:style>
  <w:style w:type="character" w:customStyle="1" w:styleId="rvts23">
    <w:name w:val="rvts23"/>
    <w:basedOn w:val="a0"/>
    <w:rsid w:val="009944E4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9944E4"/>
    <w:rPr>
      <w:color w:val="0000FF"/>
      <w:u w:val="single"/>
    </w:rPr>
  </w:style>
  <w:style w:type="character" w:customStyle="1" w:styleId="rvts44">
    <w:name w:val="rvts44"/>
    <w:basedOn w:val="a0"/>
    <w:rsid w:val="00FB577E"/>
  </w:style>
  <w:style w:type="paragraph" w:styleId="a9">
    <w:name w:val="Balloon Text"/>
    <w:basedOn w:val="a"/>
    <w:link w:val="aa"/>
    <w:uiPriority w:val="99"/>
    <w:semiHidden/>
    <w:unhideWhenUsed/>
    <w:rsid w:val="000E7609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E76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1819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Миколаївна Олексійчук</dc:creator>
  <cp:keywords/>
  <dc:description/>
  <cp:lastModifiedBy>Олеся Миколаївна Олексійчук</cp:lastModifiedBy>
  <cp:revision>8</cp:revision>
  <cp:lastPrinted>2019-11-13T12:17:00Z</cp:lastPrinted>
  <dcterms:created xsi:type="dcterms:W3CDTF">2019-11-12T10:21:00Z</dcterms:created>
  <dcterms:modified xsi:type="dcterms:W3CDTF">2019-11-13T12:20:00Z</dcterms:modified>
</cp:coreProperties>
</file>