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7" w:rsidRPr="00492117" w:rsidRDefault="00492117" w:rsidP="00492117">
      <w:pPr>
        <w:jc w:val="right"/>
        <w:rPr>
          <w:rFonts w:ascii="Times New Roman" w:hAnsi="Times New Roman"/>
          <w:b/>
        </w:rPr>
      </w:pPr>
      <w:r w:rsidRPr="00492117">
        <w:rPr>
          <w:rFonts w:ascii="Times New Roman" w:hAnsi="Times New Roman"/>
          <w:b/>
        </w:rPr>
        <w:t xml:space="preserve"> Проект вноситься</w:t>
      </w:r>
    </w:p>
    <w:p w:rsidR="007C4195" w:rsidRPr="00492117" w:rsidRDefault="00492117" w:rsidP="00492117">
      <w:pPr>
        <w:jc w:val="right"/>
        <w:rPr>
          <w:rFonts w:ascii="Times New Roman" w:hAnsi="Times New Roman"/>
          <w:b/>
        </w:rPr>
      </w:pPr>
      <w:r w:rsidRPr="00492117">
        <w:rPr>
          <w:rFonts w:ascii="Times New Roman" w:hAnsi="Times New Roman"/>
          <w:b/>
        </w:rPr>
        <w:t>народними депутатами України</w:t>
      </w:r>
    </w:p>
    <w:p w:rsidR="00492117" w:rsidRDefault="00492117" w:rsidP="0054320B">
      <w:pPr>
        <w:jc w:val="right"/>
        <w:rPr>
          <w:rFonts w:ascii="Times New Roman" w:hAnsi="Times New Roman"/>
        </w:rPr>
      </w:pPr>
    </w:p>
    <w:p w:rsidR="009103B6" w:rsidRDefault="009103B6" w:rsidP="0054320B">
      <w:pPr>
        <w:jc w:val="right"/>
        <w:rPr>
          <w:rFonts w:ascii="Times New Roman" w:hAnsi="Times New Roman"/>
        </w:rPr>
      </w:pPr>
    </w:p>
    <w:p w:rsidR="009103B6" w:rsidRDefault="009103B6" w:rsidP="0054320B">
      <w:pPr>
        <w:jc w:val="right"/>
        <w:rPr>
          <w:rFonts w:ascii="Times New Roman" w:hAnsi="Times New Roman"/>
        </w:rPr>
      </w:pPr>
    </w:p>
    <w:p w:rsidR="004F36B3" w:rsidRDefault="004F36B3" w:rsidP="0054320B">
      <w:pPr>
        <w:jc w:val="right"/>
        <w:rPr>
          <w:rFonts w:ascii="Times New Roman" w:hAnsi="Times New Roman"/>
        </w:rPr>
      </w:pPr>
    </w:p>
    <w:p w:rsidR="004F36B3" w:rsidRDefault="004F36B3" w:rsidP="0054320B">
      <w:pPr>
        <w:jc w:val="right"/>
        <w:rPr>
          <w:rFonts w:ascii="Times New Roman" w:hAnsi="Times New Roman"/>
        </w:rPr>
      </w:pPr>
    </w:p>
    <w:p w:rsidR="004F36B3" w:rsidRDefault="004F36B3" w:rsidP="0054320B">
      <w:pPr>
        <w:jc w:val="right"/>
        <w:rPr>
          <w:rFonts w:ascii="Times New Roman" w:hAnsi="Times New Roman"/>
        </w:rPr>
      </w:pPr>
    </w:p>
    <w:p w:rsidR="004F36B3" w:rsidRDefault="004F36B3" w:rsidP="0054320B">
      <w:pPr>
        <w:jc w:val="right"/>
        <w:rPr>
          <w:rFonts w:ascii="Times New Roman" w:hAnsi="Times New Roman"/>
        </w:rPr>
      </w:pPr>
    </w:p>
    <w:p w:rsidR="004F36B3" w:rsidRDefault="004F36B3" w:rsidP="0054320B">
      <w:pPr>
        <w:jc w:val="right"/>
        <w:rPr>
          <w:rFonts w:ascii="Times New Roman" w:hAnsi="Times New Roman"/>
        </w:rPr>
      </w:pPr>
    </w:p>
    <w:p w:rsidR="004F36B3" w:rsidRDefault="004F36B3" w:rsidP="0054320B">
      <w:pPr>
        <w:jc w:val="right"/>
        <w:rPr>
          <w:rFonts w:ascii="Times New Roman" w:hAnsi="Times New Roman"/>
        </w:rPr>
      </w:pPr>
    </w:p>
    <w:p w:rsidR="004F36B3" w:rsidRDefault="004F36B3" w:rsidP="0054320B">
      <w:pPr>
        <w:jc w:val="right"/>
        <w:rPr>
          <w:rFonts w:ascii="Times New Roman" w:hAnsi="Times New Roman"/>
        </w:rPr>
      </w:pPr>
    </w:p>
    <w:p w:rsidR="004F36B3" w:rsidRPr="009103B6" w:rsidRDefault="004F36B3" w:rsidP="0054320B">
      <w:pPr>
        <w:jc w:val="right"/>
        <w:rPr>
          <w:rFonts w:ascii="Times New Roman" w:hAnsi="Times New Roman"/>
        </w:rPr>
      </w:pPr>
      <w:bookmarkStart w:id="0" w:name="_GoBack"/>
      <w:bookmarkEnd w:id="0"/>
    </w:p>
    <w:p w:rsidR="00B66B7D" w:rsidRPr="00492117" w:rsidRDefault="00B66B7D" w:rsidP="00E411E6">
      <w:pPr>
        <w:rPr>
          <w:rFonts w:ascii="Times New Roman" w:hAnsi="Times New Roman"/>
        </w:rPr>
      </w:pPr>
    </w:p>
    <w:p w:rsidR="00B66B7D" w:rsidRPr="00492117" w:rsidRDefault="00B66B7D" w:rsidP="00E411E6">
      <w:pPr>
        <w:rPr>
          <w:rFonts w:ascii="Times New Roman" w:hAnsi="Times New Roman"/>
        </w:rPr>
      </w:pPr>
    </w:p>
    <w:p w:rsidR="002B53D3" w:rsidRPr="00B66B7D" w:rsidRDefault="002B53D3" w:rsidP="00460EB3">
      <w:pPr>
        <w:pStyle w:val="a4"/>
        <w:spacing w:before="0" w:line="360" w:lineRule="auto"/>
        <w:outlineLvl w:val="0"/>
        <w:rPr>
          <w:rFonts w:ascii="Times New Roman" w:hAnsi="Times New Roman"/>
          <w:i w:val="0"/>
          <w:sz w:val="36"/>
          <w:szCs w:val="36"/>
        </w:rPr>
      </w:pPr>
      <w:r w:rsidRPr="00B66B7D">
        <w:rPr>
          <w:rFonts w:ascii="Times New Roman" w:hAnsi="Times New Roman"/>
          <w:i w:val="0"/>
          <w:sz w:val="36"/>
          <w:szCs w:val="36"/>
        </w:rPr>
        <w:t>Закон УкраЇни</w:t>
      </w:r>
    </w:p>
    <w:p w:rsidR="00DF4760" w:rsidRDefault="00DF4760" w:rsidP="00DF4760">
      <w:pPr>
        <w:jc w:val="center"/>
        <w:rPr>
          <w:rFonts w:ascii="Times New Roman" w:hAnsi="Times New Roman"/>
          <w:sz w:val="28"/>
          <w:szCs w:val="28"/>
          <w:lang w:val="ru-RU"/>
        </w:rPr>
      </w:pPr>
      <w:r w:rsidRPr="00DF4760">
        <w:rPr>
          <w:rFonts w:ascii="Times New Roman" w:eastAsia="MS Mincho" w:hAnsi="Times New Roman"/>
          <w:b/>
          <w:bCs/>
          <w:sz w:val="28"/>
          <w:szCs w:val="28"/>
          <w:lang w:eastAsia="ja-JP"/>
        </w:rPr>
        <w:t>Про внесення змін до деяких законодавчих актів України щодо розвитку сфери використання рідкого біопалива(біокомпонентів)</w:t>
      </w:r>
      <w:r w:rsidRPr="00DB7D21">
        <w:rPr>
          <w:rFonts w:ascii="Times New Roman" w:hAnsi="Times New Roman"/>
          <w:sz w:val="28"/>
          <w:szCs w:val="28"/>
          <w:lang w:val="ru-RU"/>
        </w:rPr>
        <w:t xml:space="preserve"> </w:t>
      </w:r>
    </w:p>
    <w:p w:rsidR="00DF4760" w:rsidRDefault="00DF4760" w:rsidP="00DF4760">
      <w:pPr>
        <w:jc w:val="center"/>
        <w:rPr>
          <w:rFonts w:ascii="Times New Roman" w:hAnsi="Times New Roman"/>
          <w:sz w:val="28"/>
          <w:szCs w:val="28"/>
          <w:lang w:val="ru-RU"/>
        </w:rPr>
      </w:pPr>
    </w:p>
    <w:p w:rsidR="00DF4760" w:rsidRDefault="00DF4760" w:rsidP="00DF4760">
      <w:pPr>
        <w:jc w:val="center"/>
        <w:rPr>
          <w:rFonts w:ascii="Times New Roman" w:hAnsi="Times New Roman"/>
          <w:sz w:val="28"/>
          <w:szCs w:val="28"/>
        </w:rPr>
      </w:pPr>
    </w:p>
    <w:p w:rsidR="00287C19" w:rsidRPr="009559B1" w:rsidRDefault="00923C78" w:rsidP="00DF4760">
      <w:pPr>
        <w:jc w:val="center"/>
        <w:rPr>
          <w:rFonts w:ascii="Times New Roman" w:hAnsi="Times New Roman"/>
          <w:sz w:val="28"/>
          <w:szCs w:val="28"/>
          <w:shd w:val="clear" w:color="auto" w:fill="FFFFFF"/>
        </w:rPr>
      </w:pPr>
      <w:r w:rsidRPr="009559B1">
        <w:rPr>
          <w:rFonts w:ascii="Times New Roman" w:hAnsi="Times New Roman"/>
          <w:sz w:val="28"/>
          <w:szCs w:val="28"/>
        </w:rPr>
        <w:t>1</w:t>
      </w:r>
      <w:r w:rsidR="005057C5" w:rsidRPr="009559B1">
        <w:rPr>
          <w:rFonts w:ascii="Times New Roman" w:hAnsi="Times New Roman"/>
          <w:sz w:val="28"/>
          <w:szCs w:val="28"/>
        </w:rPr>
        <w:t xml:space="preserve">. </w:t>
      </w:r>
      <w:r w:rsidR="001342C0" w:rsidRPr="009559B1">
        <w:rPr>
          <w:rFonts w:ascii="Times New Roman" w:hAnsi="Times New Roman"/>
          <w:sz w:val="28"/>
          <w:szCs w:val="28"/>
        </w:rPr>
        <w:t xml:space="preserve">У </w:t>
      </w:r>
      <w:r w:rsidR="005057C5" w:rsidRPr="009559B1">
        <w:rPr>
          <w:rFonts w:ascii="Times New Roman" w:hAnsi="Times New Roman"/>
          <w:sz w:val="28"/>
          <w:szCs w:val="28"/>
        </w:rPr>
        <w:t>Закон</w:t>
      </w:r>
      <w:r w:rsidR="001342C0" w:rsidRPr="009559B1">
        <w:rPr>
          <w:rFonts w:ascii="Times New Roman" w:hAnsi="Times New Roman"/>
          <w:sz w:val="28"/>
          <w:szCs w:val="28"/>
        </w:rPr>
        <w:t>і</w:t>
      </w:r>
      <w:r w:rsidR="00411CBC" w:rsidRPr="009559B1">
        <w:rPr>
          <w:rFonts w:ascii="Times New Roman" w:hAnsi="Times New Roman"/>
          <w:sz w:val="28"/>
          <w:szCs w:val="28"/>
        </w:rPr>
        <w:t xml:space="preserve"> України «</w:t>
      </w:r>
      <w:r w:rsidR="00377B82" w:rsidRPr="009559B1">
        <w:rPr>
          <w:rFonts w:ascii="Times New Roman" w:hAnsi="Times New Roman"/>
          <w:bCs/>
          <w:sz w:val="28"/>
          <w:szCs w:val="28"/>
        </w:rPr>
        <w:t>Про альтернативні види палива</w:t>
      </w:r>
      <w:r w:rsidR="00411CBC" w:rsidRPr="009559B1">
        <w:rPr>
          <w:rFonts w:ascii="Times New Roman" w:hAnsi="Times New Roman"/>
          <w:sz w:val="28"/>
          <w:szCs w:val="28"/>
        </w:rPr>
        <w:t>»</w:t>
      </w:r>
      <w:r w:rsidR="00630C7C" w:rsidRPr="009559B1">
        <w:rPr>
          <w:rFonts w:ascii="Times New Roman" w:hAnsi="Times New Roman"/>
          <w:sz w:val="28"/>
          <w:szCs w:val="28"/>
        </w:rPr>
        <w:t xml:space="preserve"> </w:t>
      </w:r>
      <w:r w:rsidR="00287C19" w:rsidRPr="009559B1">
        <w:rPr>
          <w:rFonts w:ascii="Times New Roman" w:hAnsi="Times New Roman"/>
          <w:sz w:val="28"/>
          <w:szCs w:val="28"/>
          <w:shd w:val="clear" w:color="auto" w:fill="FFFFFF"/>
        </w:rPr>
        <w:t>(Відомості Верховної Ради України, 2000 р</w:t>
      </w:r>
      <w:r w:rsidR="008718B0" w:rsidRPr="009559B1">
        <w:rPr>
          <w:rFonts w:ascii="Times New Roman" w:hAnsi="Times New Roman"/>
          <w:sz w:val="28"/>
          <w:szCs w:val="28"/>
          <w:shd w:val="clear" w:color="auto" w:fill="FFFFFF"/>
        </w:rPr>
        <w:t>., № 1</w:t>
      </w:r>
      <w:r w:rsidR="00550727" w:rsidRPr="009559B1">
        <w:rPr>
          <w:rFonts w:ascii="Times New Roman" w:hAnsi="Times New Roman"/>
          <w:sz w:val="28"/>
          <w:szCs w:val="28"/>
          <w:shd w:val="clear" w:color="auto" w:fill="FFFFFF"/>
        </w:rPr>
        <w:t>2, ст. 94; 2009 р., № 40, ст. 577; 2015 р., № 33, ст. 324</w:t>
      </w:r>
      <w:r w:rsidR="001D32BD" w:rsidRPr="009559B1">
        <w:rPr>
          <w:rFonts w:ascii="Times New Roman" w:hAnsi="Times New Roman"/>
          <w:sz w:val="28"/>
          <w:szCs w:val="28"/>
          <w:shd w:val="clear" w:color="auto" w:fill="FFFFFF"/>
        </w:rPr>
        <w:t>, 2016 р., №51, ст. 834</w:t>
      </w:r>
      <w:r w:rsidR="00287C19" w:rsidRPr="009559B1">
        <w:rPr>
          <w:rFonts w:ascii="Times New Roman" w:hAnsi="Times New Roman"/>
          <w:sz w:val="28"/>
          <w:szCs w:val="28"/>
          <w:shd w:val="clear" w:color="auto" w:fill="FFFFFF"/>
        </w:rPr>
        <w:t>)</w:t>
      </w:r>
      <w:r w:rsidR="00287C19" w:rsidRPr="009559B1">
        <w:rPr>
          <w:rFonts w:ascii="Times New Roman" w:hAnsi="Times New Roman"/>
          <w:iCs/>
          <w:sz w:val="28"/>
          <w:szCs w:val="28"/>
        </w:rPr>
        <w:t>:</w:t>
      </w:r>
    </w:p>
    <w:p w:rsidR="00BC0F1E" w:rsidRPr="009559B1" w:rsidRDefault="00515C2F" w:rsidP="007C4195">
      <w:pPr>
        <w:pStyle w:val="1"/>
        <w:shd w:val="clear" w:color="auto" w:fill="auto"/>
        <w:spacing w:before="0" w:after="0" w:line="240" w:lineRule="auto"/>
        <w:ind w:firstLine="567"/>
        <w:jc w:val="both"/>
        <w:rPr>
          <w:sz w:val="28"/>
          <w:szCs w:val="28"/>
        </w:rPr>
      </w:pPr>
      <w:r w:rsidRPr="009559B1">
        <w:rPr>
          <w:sz w:val="28"/>
          <w:szCs w:val="28"/>
        </w:rPr>
        <w:t xml:space="preserve">1) </w:t>
      </w:r>
      <w:r w:rsidR="00BC0F1E" w:rsidRPr="009559B1">
        <w:rPr>
          <w:sz w:val="28"/>
          <w:szCs w:val="28"/>
        </w:rPr>
        <w:t>у статті 1:</w:t>
      </w:r>
    </w:p>
    <w:p w:rsidR="00A2033C" w:rsidRPr="009559B1" w:rsidRDefault="001D32BD" w:rsidP="007C4195">
      <w:pPr>
        <w:ind w:firstLine="567"/>
        <w:jc w:val="both"/>
        <w:rPr>
          <w:rFonts w:ascii="Times New Roman" w:hAnsi="Times New Roman"/>
          <w:sz w:val="28"/>
          <w:szCs w:val="28"/>
        </w:rPr>
      </w:pPr>
      <w:r w:rsidRPr="009559B1">
        <w:rPr>
          <w:rFonts w:ascii="Times New Roman" w:hAnsi="Times New Roman"/>
          <w:sz w:val="28"/>
          <w:szCs w:val="28"/>
        </w:rPr>
        <w:t>а</w:t>
      </w:r>
      <w:r w:rsidR="00A2033C" w:rsidRPr="009559B1">
        <w:rPr>
          <w:rFonts w:ascii="Times New Roman" w:hAnsi="Times New Roman"/>
          <w:sz w:val="28"/>
          <w:szCs w:val="28"/>
        </w:rPr>
        <w:t xml:space="preserve">бзац </w:t>
      </w:r>
      <w:r w:rsidR="00082AC3" w:rsidRPr="009559B1">
        <w:rPr>
          <w:rFonts w:ascii="Times New Roman" w:hAnsi="Times New Roman"/>
          <w:sz w:val="28"/>
          <w:szCs w:val="28"/>
        </w:rPr>
        <w:t xml:space="preserve">десятий </w:t>
      </w:r>
      <w:r w:rsidR="00E11CAF" w:rsidRPr="009559B1">
        <w:rPr>
          <w:rFonts w:ascii="Times New Roman" w:hAnsi="Times New Roman"/>
          <w:sz w:val="28"/>
          <w:szCs w:val="28"/>
        </w:rPr>
        <w:t xml:space="preserve">викласти у </w:t>
      </w:r>
      <w:r w:rsidRPr="009559B1">
        <w:rPr>
          <w:rFonts w:ascii="Times New Roman" w:hAnsi="Times New Roman"/>
          <w:sz w:val="28"/>
          <w:szCs w:val="28"/>
        </w:rPr>
        <w:t xml:space="preserve">такій </w:t>
      </w:r>
      <w:r w:rsidR="00E11CAF" w:rsidRPr="009559B1">
        <w:rPr>
          <w:rFonts w:ascii="Times New Roman" w:hAnsi="Times New Roman"/>
          <w:sz w:val="28"/>
          <w:szCs w:val="28"/>
        </w:rPr>
        <w:t>редакції</w:t>
      </w:r>
      <w:r w:rsidRPr="009559B1">
        <w:rPr>
          <w:rFonts w:ascii="Times New Roman" w:hAnsi="Times New Roman"/>
          <w:sz w:val="28"/>
          <w:szCs w:val="28"/>
        </w:rPr>
        <w:t>:</w:t>
      </w:r>
      <w:r w:rsidR="00E11CAF" w:rsidRPr="009559B1">
        <w:rPr>
          <w:rFonts w:ascii="Times New Roman" w:hAnsi="Times New Roman"/>
          <w:sz w:val="28"/>
          <w:szCs w:val="28"/>
        </w:rPr>
        <w:t xml:space="preserve"> «</w:t>
      </w:r>
      <w:proofErr w:type="spellStart"/>
      <w:r w:rsidR="00E11CAF" w:rsidRPr="009559B1">
        <w:rPr>
          <w:rFonts w:ascii="Times New Roman" w:hAnsi="Times New Roman"/>
          <w:sz w:val="28"/>
          <w:szCs w:val="28"/>
        </w:rPr>
        <w:t>біоетанол</w:t>
      </w:r>
      <w:proofErr w:type="spellEnd"/>
      <w:r w:rsidR="00E11CAF" w:rsidRPr="009559B1">
        <w:rPr>
          <w:rFonts w:ascii="Times New Roman" w:hAnsi="Times New Roman"/>
          <w:sz w:val="28"/>
          <w:szCs w:val="28"/>
        </w:rPr>
        <w:t xml:space="preserve"> - спирт етиловий </w:t>
      </w:r>
      <w:proofErr w:type="spellStart"/>
      <w:r w:rsidR="00E11CAF" w:rsidRPr="009559B1">
        <w:rPr>
          <w:rFonts w:ascii="Times New Roman" w:hAnsi="Times New Roman"/>
          <w:sz w:val="28"/>
          <w:szCs w:val="28"/>
        </w:rPr>
        <w:t>зневоджений</w:t>
      </w:r>
      <w:proofErr w:type="spellEnd"/>
      <w:r w:rsidR="00E11CAF" w:rsidRPr="009559B1">
        <w:rPr>
          <w:rFonts w:ascii="Times New Roman" w:hAnsi="Times New Roman"/>
          <w:sz w:val="28"/>
          <w:szCs w:val="28"/>
        </w:rPr>
        <w:t>, виготовлений з біомаси або спирту етилового-сирцю,</w:t>
      </w:r>
      <w:r w:rsidR="00DB7D21" w:rsidRPr="009559B1">
        <w:rPr>
          <w:rFonts w:ascii="Times New Roman" w:hAnsi="Times New Roman"/>
          <w:sz w:val="28"/>
          <w:szCs w:val="28"/>
        </w:rPr>
        <w:t xml:space="preserve"> виготовленого з біомаси</w:t>
      </w:r>
      <w:r w:rsidR="009B6138" w:rsidRPr="009559B1">
        <w:rPr>
          <w:rFonts w:ascii="Times New Roman" w:hAnsi="Times New Roman"/>
          <w:sz w:val="28"/>
          <w:szCs w:val="28"/>
        </w:rPr>
        <w:t>,</w:t>
      </w:r>
      <w:r w:rsidR="00E11CAF" w:rsidRPr="009559B1">
        <w:rPr>
          <w:rFonts w:ascii="Times New Roman" w:hAnsi="Times New Roman"/>
          <w:sz w:val="28"/>
          <w:szCs w:val="28"/>
        </w:rPr>
        <w:t xml:space="preserve"> що використовується як біопаливо або</w:t>
      </w:r>
      <w:r w:rsidR="006B0FD6" w:rsidRPr="009559B1">
        <w:rPr>
          <w:rFonts w:ascii="Times New Roman" w:hAnsi="Times New Roman"/>
          <w:sz w:val="28"/>
          <w:szCs w:val="28"/>
        </w:rPr>
        <w:t xml:space="preserve"> біокомпонент</w:t>
      </w:r>
      <w:r w:rsidR="00E11CAF" w:rsidRPr="009559B1">
        <w:rPr>
          <w:rFonts w:ascii="Times New Roman" w:hAnsi="Times New Roman"/>
          <w:sz w:val="28"/>
          <w:szCs w:val="28"/>
        </w:rPr>
        <w:t>»</w:t>
      </w:r>
      <w:r w:rsidR="00082AC3" w:rsidRPr="009559B1">
        <w:rPr>
          <w:rFonts w:ascii="Times New Roman" w:hAnsi="Times New Roman"/>
          <w:sz w:val="28"/>
          <w:szCs w:val="28"/>
        </w:rPr>
        <w:t>;</w:t>
      </w:r>
    </w:p>
    <w:p w:rsidR="006658CE" w:rsidRPr="009559B1" w:rsidRDefault="006658CE" w:rsidP="006658CE">
      <w:pPr>
        <w:ind w:firstLine="567"/>
        <w:jc w:val="both"/>
        <w:rPr>
          <w:rFonts w:ascii="Times New Roman" w:hAnsi="Times New Roman"/>
          <w:sz w:val="28"/>
          <w:szCs w:val="28"/>
        </w:rPr>
      </w:pPr>
      <w:r w:rsidRPr="009559B1">
        <w:rPr>
          <w:rFonts w:ascii="Times New Roman" w:hAnsi="Times New Roman"/>
          <w:sz w:val="28"/>
          <w:szCs w:val="28"/>
        </w:rPr>
        <w:t>абзац одинадцятий викласти в такій редакції: «</w:t>
      </w:r>
      <w:proofErr w:type="spellStart"/>
      <w:r w:rsidRPr="009559B1">
        <w:rPr>
          <w:rFonts w:ascii="Times New Roman" w:hAnsi="Times New Roman"/>
          <w:sz w:val="28"/>
          <w:szCs w:val="28"/>
        </w:rPr>
        <w:t>біодизельне</w:t>
      </w:r>
      <w:proofErr w:type="spellEnd"/>
      <w:r w:rsidRPr="009559B1">
        <w:rPr>
          <w:rFonts w:ascii="Times New Roman" w:hAnsi="Times New Roman"/>
          <w:sz w:val="28"/>
          <w:szCs w:val="28"/>
        </w:rPr>
        <w:t xml:space="preserve"> паливо (</w:t>
      </w:r>
      <w:proofErr w:type="spellStart"/>
      <w:r w:rsidRPr="009559B1">
        <w:rPr>
          <w:rFonts w:ascii="Times New Roman" w:hAnsi="Times New Roman"/>
          <w:sz w:val="28"/>
          <w:szCs w:val="28"/>
        </w:rPr>
        <w:t>біодизель</w:t>
      </w:r>
      <w:proofErr w:type="spellEnd"/>
      <w:r w:rsidRPr="009559B1">
        <w:rPr>
          <w:rFonts w:ascii="Times New Roman" w:hAnsi="Times New Roman"/>
          <w:sz w:val="28"/>
          <w:szCs w:val="28"/>
        </w:rPr>
        <w:t xml:space="preserve">) – </w:t>
      </w:r>
      <w:proofErr w:type="spellStart"/>
      <w:r w:rsidRPr="009559B1">
        <w:rPr>
          <w:rFonts w:ascii="Times New Roman" w:hAnsi="Times New Roman"/>
          <w:sz w:val="28"/>
          <w:szCs w:val="28"/>
        </w:rPr>
        <w:t>моноалкільні</w:t>
      </w:r>
      <w:proofErr w:type="spellEnd"/>
      <w:r w:rsidRPr="009559B1">
        <w:rPr>
          <w:rFonts w:ascii="Times New Roman" w:hAnsi="Times New Roman"/>
          <w:sz w:val="28"/>
          <w:szCs w:val="28"/>
        </w:rPr>
        <w:t xml:space="preserve"> </w:t>
      </w:r>
      <w:proofErr w:type="spellStart"/>
      <w:r w:rsidRPr="009559B1">
        <w:rPr>
          <w:rFonts w:ascii="Times New Roman" w:hAnsi="Times New Roman"/>
          <w:sz w:val="28"/>
          <w:szCs w:val="28"/>
        </w:rPr>
        <w:t>естери</w:t>
      </w:r>
      <w:proofErr w:type="spellEnd"/>
      <w:r w:rsidRPr="009559B1">
        <w:rPr>
          <w:rFonts w:ascii="Times New Roman" w:hAnsi="Times New Roman"/>
          <w:sz w:val="28"/>
          <w:szCs w:val="28"/>
        </w:rPr>
        <w:t xml:space="preserve"> вищих органічних кислот, отриманих з  рослинних олій  або тваринних жирів, що використовуються як біопаливо або біокомпонент;»</w:t>
      </w:r>
    </w:p>
    <w:p w:rsidR="003F394A" w:rsidRPr="009559B1" w:rsidRDefault="006658CE" w:rsidP="007C4195">
      <w:pPr>
        <w:pStyle w:val="1"/>
        <w:shd w:val="clear" w:color="auto" w:fill="auto"/>
        <w:spacing w:before="0" w:after="0" w:line="240" w:lineRule="auto"/>
        <w:ind w:firstLine="567"/>
        <w:jc w:val="both"/>
        <w:rPr>
          <w:sz w:val="28"/>
          <w:szCs w:val="28"/>
        </w:rPr>
      </w:pPr>
      <w:r w:rsidRPr="009559B1">
        <w:rPr>
          <w:sz w:val="28"/>
          <w:szCs w:val="28"/>
          <w:shd w:val="clear" w:color="auto" w:fill="FFFFFF"/>
        </w:rPr>
        <w:t>а</w:t>
      </w:r>
      <w:r w:rsidR="003F394A" w:rsidRPr="009559B1">
        <w:rPr>
          <w:sz w:val="28"/>
          <w:szCs w:val="28"/>
          <w:shd w:val="clear" w:color="auto" w:fill="FFFFFF"/>
        </w:rPr>
        <w:t xml:space="preserve">бзац сімнадцятий викласти у </w:t>
      </w:r>
      <w:r w:rsidR="001D32BD" w:rsidRPr="009559B1">
        <w:rPr>
          <w:sz w:val="28"/>
          <w:szCs w:val="28"/>
          <w:shd w:val="clear" w:color="auto" w:fill="FFFFFF"/>
        </w:rPr>
        <w:t xml:space="preserve">такій </w:t>
      </w:r>
      <w:r w:rsidR="003F394A" w:rsidRPr="009559B1">
        <w:rPr>
          <w:sz w:val="28"/>
          <w:szCs w:val="28"/>
          <w:shd w:val="clear" w:color="auto" w:fill="FFFFFF"/>
        </w:rPr>
        <w:t>редакції</w:t>
      </w:r>
      <w:r w:rsidR="001D32BD" w:rsidRPr="009559B1">
        <w:rPr>
          <w:sz w:val="28"/>
          <w:szCs w:val="28"/>
          <w:shd w:val="clear" w:color="auto" w:fill="FFFFFF"/>
        </w:rPr>
        <w:t>:</w:t>
      </w:r>
      <w:r w:rsidR="003F394A" w:rsidRPr="009559B1">
        <w:rPr>
          <w:sz w:val="28"/>
          <w:szCs w:val="28"/>
          <w:shd w:val="clear" w:color="auto" w:fill="FFFFFF"/>
        </w:rPr>
        <w:t xml:space="preserve"> </w:t>
      </w:r>
      <w:r w:rsidR="001D32BD" w:rsidRPr="009559B1">
        <w:rPr>
          <w:sz w:val="28"/>
          <w:szCs w:val="28"/>
          <w:shd w:val="clear" w:color="auto" w:fill="FFFFFF"/>
        </w:rPr>
        <w:t>«</w:t>
      </w:r>
      <w:r w:rsidR="003F394A" w:rsidRPr="009559B1">
        <w:rPr>
          <w:sz w:val="28"/>
          <w:szCs w:val="28"/>
          <w:shd w:val="clear" w:color="auto" w:fill="FFFFFF"/>
        </w:rPr>
        <w:t xml:space="preserve">рідке паливо з біомаси (рідке біопаливо) - біопаливо дизельне, </w:t>
      </w:r>
      <w:proofErr w:type="spellStart"/>
      <w:r w:rsidR="003F394A" w:rsidRPr="009559B1">
        <w:rPr>
          <w:sz w:val="28"/>
          <w:szCs w:val="28"/>
          <w:shd w:val="clear" w:color="auto" w:fill="FFFFFF"/>
        </w:rPr>
        <w:t>біометанол</w:t>
      </w:r>
      <w:proofErr w:type="spellEnd"/>
      <w:r w:rsidR="003F394A" w:rsidRPr="009559B1">
        <w:rPr>
          <w:sz w:val="28"/>
          <w:szCs w:val="28"/>
          <w:shd w:val="clear" w:color="auto" w:fill="FFFFFF"/>
        </w:rPr>
        <w:t xml:space="preserve">, </w:t>
      </w:r>
      <w:proofErr w:type="spellStart"/>
      <w:r w:rsidR="003F394A" w:rsidRPr="009559B1">
        <w:rPr>
          <w:sz w:val="28"/>
          <w:szCs w:val="28"/>
          <w:shd w:val="clear" w:color="auto" w:fill="FFFFFF"/>
        </w:rPr>
        <w:t>біоетанол</w:t>
      </w:r>
      <w:proofErr w:type="spellEnd"/>
      <w:r w:rsidR="003F394A" w:rsidRPr="009559B1">
        <w:rPr>
          <w:sz w:val="28"/>
          <w:szCs w:val="28"/>
          <w:shd w:val="clear" w:color="auto" w:fill="FFFFFF"/>
        </w:rPr>
        <w:t xml:space="preserve">, </w:t>
      </w:r>
      <w:proofErr w:type="spellStart"/>
      <w:r w:rsidR="003F394A" w:rsidRPr="009559B1">
        <w:rPr>
          <w:sz w:val="28"/>
          <w:szCs w:val="28"/>
          <w:shd w:val="clear" w:color="auto" w:fill="FFFFFF"/>
        </w:rPr>
        <w:t>біобутанол</w:t>
      </w:r>
      <w:proofErr w:type="spellEnd"/>
      <w:r w:rsidR="003F394A" w:rsidRPr="009559B1">
        <w:rPr>
          <w:sz w:val="28"/>
          <w:szCs w:val="28"/>
          <w:shd w:val="clear" w:color="auto" w:fill="FFFFFF"/>
        </w:rPr>
        <w:t xml:space="preserve">, </w:t>
      </w:r>
      <w:proofErr w:type="spellStart"/>
      <w:r w:rsidR="00675677">
        <w:rPr>
          <w:rStyle w:val="rvts0"/>
          <w:sz w:val="28"/>
          <w:szCs w:val="28"/>
        </w:rPr>
        <w:t>біо</w:t>
      </w:r>
      <w:proofErr w:type="spellEnd"/>
      <w:r w:rsidR="00675677">
        <w:rPr>
          <w:rStyle w:val="rvts0"/>
          <w:sz w:val="28"/>
          <w:szCs w:val="28"/>
        </w:rPr>
        <w:t xml:space="preserve">-ETБE, </w:t>
      </w:r>
      <w:proofErr w:type="spellStart"/>
      <w:r w:rsidR="00675677">
        <w:rPr>
          <w:rStyle w:val="rvts0"/>
          <w:sz w:val="28"/>
          <w:szCs w:val="28"/>
        </w:rPr>
        <w:t>біо</w:t>
      </w:r>
      <w:proofErr w:type="spellEnd"/>
      <w:r w:rsidR="00675677">
        <w:rPr>
          <w:rStyle w:val="rvts0"/>
          <w:sz w:val="28"/>
          <w:szCs w:val="28"/>
        </w:rPr>
        <w:t>-МТБ</w:t>
      </w:r>
      <w:r w:rsidR="003F394A" w:rsidRPr="009559B1">
        <w:rPr>
          <w:rStyle w:val="rvts0"/>
          <w:sz w:val="28"/>
          <w:szCs w:val="28"/>
        </w:rPr>
        <w:t xml:space="preserve">Е, </w:t>
      </w:r>
      <w:proofErr w:type="spellStart"/>
      <w:r w:rsidR="003F394A" w:rsidRPr="009559B1">
        <w:rPr>
          <w:rStyle w:val="rvts0"/>
          <w:sz w:val="28"/>
          <w:szCs w:val="28"/>
        </w:rPr>
        <w:t>біо</w:t>
      </w:r>
      <w:proofErr w:type="spellEnd"/>
      <w:r w:rsidR="003F394A" w:rsidRPr="009559B1">
        <w:rPr>
          <w:rStyle w:val="rvts0"/>
          <w:sz w:val="28"/>
          <w:szCs w:val="28"/>
        </w:rPr>
        <w:t>-</w:t>
      </w:r>
      <w:r w:rsidR="00DB4682">
        <w:rPr>
          <w:rStyle w:val="rvts0"/>
          <w:sz w:val="28"/>
          <w:szCs w:val="28"/>
        </w:rPr>
        <w:t>ЕТА</w:t>
      </w:r>
      <w:r w:rsidR="003F394A" w:rsidRPr="009559B1">
        <w:rPr>
          <w:rStyle w:val="rvts0"/>
          <w:sz w:val="28"/>
          <w:szCs w:val="28"/>
        </w:rPr>
        <w:t xml:space="preserve">Е, </w:t>
      </w:r>
      <w:proofErr w:type="spellStart"/>
      <w:r w:rsidR="003F394A" w:rsidRPr="009559B1">
        <w:rPr>
          <w:rStyle w:val="rvts0"/>
          <w:sz w:val="28"/>
          <w:szCs w:val="28"/>
        </w:rPr>
        <w:t>гідроочищена</w:t>
      </w:r>
      <w:proofErr w:type="spellEnd"/>
      <w:r w:rsidR="003F394A" w:rsidRPr="009559B1">
        <w:rPr>
          <w:rStyle w:val="rvts0"/>
          <w:sz w:val="28"/>
          <w:szCs w:val="28"/>
        </w:rPr>
        <w:t xml:space="preserve"> рослинна олія, чиста рослинна олія </w:t>
      </w:r>
      <w:r w:rsidR="003F394A" w:rsidRPr="009559B1">
        <w:rPr>
          <w:sz w:val="28"/>
          <w:szCs w:val="28"/>
          <w:shd w:val="clear" w:color="auto" w:fill="FFFFFF"/>
        </w:rPr>
        <w:t>та інші рідкі синтетичні палива, виготовлені з біомаси</w:t>
      </w:r>
      <w:r w:rsidR="00DE50BC" w:rsidRPr="009559B1">
        <w:rPr>
          <w:sz w:val="28"/>
          <w:szCs w:val="28"/>
          <w:shd w:val="clear" w:color="auto" w:fill="FFFFFF"/>
        </w:rPr>
        <w:t xml:space="preserve">, у тому числі палива, отримані за </w:t>
      </w:r>
      <w:proofErr w:type="spellStart"/>
      <w:r w:rsidR="00653FAF">
        <w:rPr>
          <w:sz w:val="28"/>
          <w:szCs w:val="28"/>
          <w:shd w:val="clear" w:color="auto" w:fill="FFFFFF"/>
        </w:rPr>
        <w:t>прецесом</w:t>
      </w:r>
      <w:proofErr w:type="spellEnd"/>
      <w:r w:rsidR="006612FE" w:rsidRPr="009559B1">
        <w:rPr>
          <w:sz w:val="28"/>
          <w:szCs w:val="28"/>
          <w:shd w:val="clear" w:color="auto" w:fill="FFFFFF"/>
        </w:rPr>
        <w:t xml:space="preserve"> </w:t>
      </w:r>
      <w:r w:rsidR="00DE50BC" w:rsidRPr="009559B1">
        <w:rPr>
          <w:sz w:val="28"/>
          <w:szCs w:val="28"/>
          <w:shd w:val="clear" w:color="auto" w:fill="FFFFFF"/>
        </w:rPr>
        <w:t>Фішера-</w:t>
      </w:r>
      <w:proofErr w:type="spellStart"/>
      <w:r w:rsidR="00DE50BC" w:rsidRPr="009559B1">
        <w:rPr>
          <w:sz w:val="28"/>
          <w:szCs w:val="28"/>
          <w:shd w:val="clear" w:color="auto" w:fill="FFFFFF"/>
        </w:rPr>
        <w:t>Тропша</w:t>
      </w:r>
      <w:proofErr w:type="spellEnd"/>
      <w:r w:rsidR="00675677">
        <w:rPr>
          <w:sz w:val="28"/>
          <w:szCs w:val="28"/>
          <w:shd w:val="clear" w:color="auto" w:fill="FFFFFF"/>
        </w:rPr>
        <w:t>;</w:t>
      </w:r>
      <w:r w:rsidR="001D32BD" w:rsidRPr="009559B1">
        <w:rPr>
          <w:sz w:val="28"/>
          <w:szCs w:val="28"/>
          <w:shd w:val="clear" w:color="auto" w:fill="FFFFFF"/>
        </w:rPr>
        <w:t>»</w:t>
      </w:r>
      <w:r w:rsidR="003F394A" w:rsidRPr="009559B1">
        <w:rPr>
          <w:sz w:val="28"/>
          <w:szCs w:val="28"/>
          <w:shd w:val="clear" w:color="auto" w:fill="FFFFFF"/>
        </w:rPr>
        <w:t>;</w:t>
      </w:r>
    </w:p>
    <w:p w:rsidR="00377B82" w:rsidRPr="009559B1" w:rsidRDefault="00377B82" w:rsidP="007C4195">
      <w:pPr>
        <w:pStyle w:val="1"/>
        <w:shd w:val="clear" w:color="auto" w:fill="auto"/>
        <w:spacing w:before="0" w:after="0" w:line="240" w:lineRule="auto"/>
        <w:ind w:firstLine="567"/>
        <w:jc w:val="both"/>
        <w:rPr>
          <w:sz w:val="28"/>
          <w:szCs w:val="28"/>
        </w:rPr>
      </w:pPr>
      <w:r w:rsidRPr="009559B1">
        <w:rPr>
          <w:sz w:val="28"/>
          <w:szCs w:val="28"/>
          <w:lang w:eastAsia="uk-UA"/>
        </w:rPr>
        <w:t>допо</w:t>
      </w:r>
      <w:r w:rsidR="00551E5E" w:rsidRPr="009559B1">
        <w:rPr>
          <w:sz w:val="28"/>
          <w:szCs w:val="28"/>
          <w:lang w:eastAsia="uk-UA"/>
        </w:rPr>
        <w:t>внити статтю</w:t>
      </w:r>
      <w:r w:rsidRPr="009559B1">
        <w:rPr>
          <w:sz w:val="28"/>
          <w:szCs w:val="28"/>
          <w:lang w:eastAsia="uk-UA"/>
        </w:rPr>
        <w:t xml:space="preserve"> абзацами </w:t>
      </w:r>
      <w:r w:rsidR="000D65C8" w:rsidRPr="009559B1">
        <w:rPr>
          <w:sz w:val="28"/>
          <w:szCs w:val="28"/>
          <w:lang w:eastAsia="uk-UA"/>
        </w:rPr>
        <w:t xml:space="preserve"> </w:t>
      </w:r>
      <w:r w:rsidR="00F72EF1" w:rsidRPr="009559B1">
        <w:rPr>
          <w:sz w:val="28"/>
          <w:szCs w:val="28"/>
          <w:lang w:eastAsia="uk-UA"/>
        </w:rPr>
        <w:t xml:space="preserve">двадцятим </w:t>
      </w:r>
      <w:r w:rsidR="00790DCB" w:rsidRPr="009559B1">
        <w:rPr>
          <w:sz w:val="28"/>
          <w:szCs w:val="28"/>
          <w:lang w:eastAsia="uk-UA"/>
        </w:rPr>
        <w:t>–</w:t>
      </w:r>
      <w:r w:rsidR="00F72EF1" w:rsidRPr="009559B1">
        <w:rPr>
          <w:sz w:val="28"/>
          <w:szCs w:val="28"/>
          <w:lang w:eastAsia="uk-UA"/>
        </w:rPr>
        <w:t xml:space="preserve"> </w:t>
      </w:r>
      <w:r w:rsidR="00790DCB" w:rsidRPr="009559B1">
        <w:rPr>
          <w:sz w:val="28"/>
          <w:szCs w:val="28"/>
          <w:lang w:eastAsia="uk-UA"/>
        </w:rPr>
        <w:t xml:space="preserve">тридцять </w:t>
      </w:r>
      <w:r w:rsidR="0074193E">
        <w:rPr>
          <w:sz w:val="28"/>
          <w:szCs w:val="28"/>
          <w:lang w:eastAsia="uk-UA"/>
        </w:rPr>
        <w:t>сьомим</w:t>
      </w:r>
      <w:r w:rsidR="005D12E5" w:rsidRPr="009559B1">
        <w:rPr>
          <w:sz w:val="28"/>
          <w:szCs w:val="28"/>
          <w:lang w:eastAsia="uk-UA"/>
        </w:rPr>
        <w:t xml:space="preserve"> </w:t>
      </w:r>
      <w:r w:rsidRPr="009559B1">
        <w:rPr>
          <w:sz w:val="28"/>
          <w:szCs w:val="28"/>
          <w:lang w:eastAsia="uk-UA"/>
        </w:rPr>
        <w:t>такого змісту</w:t>
      </w:r>
      <w:r w:rsidRPr="009559B1">
        <w:rPr>
          <w:sz w:val="28"/>
          <w:szCs w:val="28"/>
        </w:rPr>
        <w:t>:</w:t>
      </w:r>
    </w:p>
    <w:p w:rsidR="00EA2B48" w:rsidRPr="009559B1" w:rsidRDefault="001D32BD" w:rsidP="00EA2B48">
      <w:pPr>
        <w:ind w:firstLine="567"/>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w:t>
      </w:r>
      <w:proofErr w:type="spellStart"/>
      <w:r w:rsidR="00D57D6B" w:rsidRPr="009559B1">
        <w:rPr>
          <w:rFonts w:ascii="Times New Roman" w:eastAsia="MS Mincho" w:hAnsi="Times New Roman"/>
          <w:sz w:val="28"/>
          <w:szCs w:val="28"/>
          <w:lang w:eastAsia="ja-JP"/>
        </w:rPr>
        <w:t>біо</w:t>
      </w:r>
      <w:proofErr w:type="spellEnd"/>
      <w:r w:rsidR="00D57D6B" w:rsidRPr="009559B1">
        <w:rPr>
          <w:rFonts w:ascii="Times New Roman" w:eastAsia="MS Mincho" w:hAnsi="Times New Roman"/>
          <w:sz w:val="28"/>
          <w:szCs w:val="28"/>
          <w:lang w:eastAsia="ja-JP"/>
        </w:rPr>
        <w:t>-</w:t>
      </w:r>
      <w:r w:rsidR="00D57D6B" w:rsidRPr="009559B1">
        <w:rPr>
          <w:rFonts w:ascii="Times New Roman" w:eastAsia="MS Mincho" w:hAnsi="Times New Roman"/>
          <w:sz w:val="28"/>
          <w:szCs w:val="28"/>
          <w:lang w:val="ru-RU" w:eastAsia="ja-JP"/>
        </w:rPr>
        <w:t>Д</w:t>
      </w:r>
      <w:r w:rsidR="0027352A" w:rsidRPr="009559B1">
        <w:rPr>
          <w:rFonts w:ascii="Times New Roman" w:eastAsia="MS Mincho" w:hAnsi="Times New Roman"/>
          <w:sz w:val="28"/>
          <w:szCs w:val="28"/>
          <w:lang w:eastAsia="ja-JP"/>
        </w:rPr>
        <w:t xml:space="preserve">ME – </w:t>
      </w:r>
      <w:proofErr w:type="spellStart"/>
      <w:r w:rsidR="0027352A" w:rsidRPr="009559B1">
        <w:rPr>
          <w:rFonts w:ascii="Times New Roman" w:eastAsia="MS Mincho" w:hAnsi="Times New Roman"/>
          <w:sz w:val="28"/>
          <w:szCs w:val="28"/>
          <w:lang w:eastAsia="ja-JP"/>
        </w:rPr>
        <w:t>диметил</w:t>
      </w:r>
      <w:r w:rsidR="00D57D6B" w:rsidRPr="009559B1">
        <w:rPr>
          <w:rFonts w:ascii="Times New Roman" w:eastAsia="MS Mincho" w:hAnsi="Times New Roman"/>
          <w:sz w:val="28"/>
          <w:szCs w:val="28"/>
          <w:lang w:val="ru-RU" w:eastAsia="ja-JP"/>
        </w:rPr>
        <w:t>овий</w:t>
      </w:r>
      <w:proofErr w:type="spellEnd"/>
      <w:r w:rsidR="00CF3D8C" w:rsidRPr="009559B1">
        <w:rPr>
          <w:rFonts w:ascii="Times New Roman" w:eastAsia="MS Mincho" w:hAnsi="Times New Roman"/>
          <w:sz w:val="28"/>
          <w:szCs w:val="28"/>
          <w:lang w:val="ru-RU" w:eastAsia="ja-JP"/>
        </w:rPr>
        <w:t xml:space="preserve"> </w:t>
      </w:r>
      <w:proofErr w:type="spellStart"/>
      <w:r w:rsidR="0027352A" w:rsidRPr="009559B1">
        <w:rPr>
          <w:rFonts w:ascii="Times New Roman" w:eastAsia="MS Mincho" w:hAnsi="Times New Roman"/>
          <w:sz w:val="28"/>
          <w:szCs w:val="28"/>
          <w:lang w:eastAsia="ja-JP"/>
        </w:rPr>
        <w:t>е</w:t>
      </w:r>
      <w:r w:rsidR="00EA2B48" w:rsidRPr="009559B1">
        <w:rPr>
          <w:rFonts w:ascii="Times New Roman" w:eastAsia="MS Mincho" w:hAnsi="Times New Roman"/>
          <w:sz w:val="28"/>
          <w:szCs w:val="28"/>
          <w:lang w:eastAsia="ja-JP"/>
        </w:rPr>
        <w:t>тер</w:t>
      </w:r>
      <w:proofErr w:type="spellEnd"/>
      <w:r w:rsidR="00EA2B48" w:rsidRPr="009559B1">
        <w:rPr>
          <w:rFonts w:ascii="Times New Roman" w:eastAsia="MS Mincho" w:hAnsi="Times New Roman"/>
          <w:sz w:val="28"/>
          <w:szCs w:val="28"/>
          <w:lang w:eastAsia="ja-JP"/>
        </w:rPr>
        <w:t xml:space="preserve">, вироблений з біомаси, </w:t>
      </w:r>
      <w:r w:rsidR="002772B0" w:rsidRPr="009559B1">
        <w:rPr>
          <w:rFonts w:ascii="Times New Roman" w:eastAsia="MS Mincho" w:hAnsi="Times New Roman"/>
          <w:sz w:val="28"/>
          <w:szCs w:val="28"/>
          <w:lang w:eastAsia="ja-JP"/>
        </w:rPr>
        <w:t xml:space="preserve">та </w:t>
      </w:r>
      <w:r w:rsidR="00EA2B48" w:rsidRPr="009559B1">
        <w:rPr>
          <w:rFonts w:ascii="Times New Roman" w:eastAsia="MS Mincho" w:hAnsi="Times New Roman"/>
          <w:sz w:val="28"/>
          <w:szCs w:val="28"/>
          <w:lang w:eastAsia="ja-JP"/>
        </w:rPr>
        <w:t>використовується як</w:t>
      </w:r>
      <w:r w:rsidR="00B66B7D" w:rsidRPr="009559B1">
        <w:rPr>
          <w:rFonts w:ascii="Times New Roman" w:eastAsia="MS Mincho" w:hAnsi="Times New Roman"/>
          <w:sz w:val="28"/>
          <w:szCs w:val="28"/>
          <w:lang w:val="ru-RU" w:eastAsia="ja-JP"/>
        </w:rPr>
        <w:t xml:space="preserve"> компонент моторного </w:t>
      </w:r>
      <w:proofErr w:type="spellStart"/>
      <w:r w:rsidR="00B66B7D" w:rsidRPr="009559B1">
        <w:rPr>
          <w:rFonts w:ascii="Times New Roman" w:eastAsia="MS Mincho" w:hAnsi="Times New Roman"/>
          <w:sz w:val="28"/>
          <w:szCs w:val="28"/>
          <w:lang w:val="ru-RU" w:eastAsia="ja-JP"/>
        </w:rPr>
        <w:t>палива</w:t>
      </w:r>
      <w:proofErr w:type="spellEnd"/>
      <w:r w:rsidR="00EA2B48" w:rsidRPr="009559B1">
        <w:rPr>
          <w:rFonts w:ascii="Times New Roman" w:eastAsia="MS Mincho" w:hAnsi="Times New Roman"/>
          <w:sz w:val="28"/>
          <w:szCs w:val="28"/>
          <w:lang w:eastAsia="ja-JP"/>
        </w:rPr>
        <w:t>;</w:t>
      </w:r>
    </w:p>
    <w:p w:rsidR="00EA2B48" w:rsidRPr="009559B1" w:rsidRDefault="00D57D6B" w:rsidP="00EA2B48">
      <w:pPr>
        <w:ind w:firstLine="567"/>
        <w:jc w:val="both"/>
        <w:rPr>
          <w:rFonts w:ascii="Times New Roman" w:eastAsia="MS Mincho" w:hAnsi="Times New Roman"/>
          <w:sz w:val="28"/>
          <w:szCs w:val="28"/>
          <w:lang w:eastAsia="ja-JP"/>
        </w:rPr>
      </w:pPr>
      <w:proofErr w:type="spellStart"/>
      <w:r w:rsidRPr="009559B1">
        <w:rPr>
          <w:rFonts w:ascii="Times New Roman" w:eastAsia="MS Mincho" w:hAnsi="Times New Roman"/>
          <w:sz w:val="28"/>
          <w:szCs w:val="28"/>
          <w:lang w:eastAsia="ja-JP"/>
        </w:rPr>
        <w:t>біо</w:t>
      </w:r>
      <w:proofErr w:type="spellEnd"/>
      <w:r w:rsidRPr="009559B1">
        <w:rPr>
          <w:rFonts w:ascii="Times New Roman" w:eastAsia="MS Mincho" w:hAnsi="Times New Roman"/>
          <w:sz w:val="28"/>
          <w:szCs w:val="28"/>
          <w:lang w:eastAsia="ja-JP"/>
        </w:rPr>
        <w:t>-ET</w:t>
      </w:r>
      <w:r w:rsidRPr="009559B1">
        <w:rPr>
          <w:rFonts w:ascii="Times New Roman" w:eastAsia="MS Mincho" w:hAnsi="Times New Roman"/>
          <w:sz w:val="28"/>
          <w:szCs w:val="28"/>
          <w:lang w:val="ru-RU" w:eastAsia="ja-JP"/>
        </w:rPr>
        <w:t>Б</w:t>
      </w:r>
      <w:r w:rsidR="00EA2B48" w:rsidRPr="009559B1">
        <w:rPr>
          <w:rFonts w:ascii="Times New Roman" w:eastAsia="MS Mincho" w:hAnsi="Times New Roman"/>
          <w:sz w:val="28"/>
          <w:szCs w:val="28"/>
          <w:lang w:eastAsia="ja-JP"/>
        </w:rPr>
        <w:t>E – етил-</w:t>
      </w:r>
      <w:proofErr w:type="spellStart"/>
      <w:r w:rsidR="00EA2B48" w:rsidRPr="009559B1">
        <w:rPr>
          <w:rFonts w:ascii="Times New Roman" w:eastAsia="MS Mincho" w:hAnsi="Times New Roman"/>
          <w:sz w:val="28"/>
          <w:szCs w:val="28"/>
          <w:lang w:eastAsia="ja-JP"/>
        </w:rPr>
        <w:t>тр</w:t>
      </w:r>
      <w:r w:rsidR="000B0718" w:rsidRPr="009559B1">
        <w:rPr>
          <w:rFonts w:ascii="Times New Roman" w:eastAsia="MS Mincho" w:hAnsi="Times New Roman"/>
          <w:sz w:val="28"/>
          <w:szCs w:val="28"/>
          <w:lang w:eastAsia="ja-JP"/>
        </w:rPr>
        <w:t>ет</w:t>
      </w:r>
      <w:proofErr w:type="spellEnd"/>
      <w:r w:rsidR="0027352A" w:rsidRPr="009559B1">
        <w:rPr>
          <w:rFonts w:ascii="Times New Roman" w:eastAsia="MS Mincho" w:hAnsi="Times New Roman"/>
          <w:sz w:val="28"/>
          <w:szCs w:val="28"/>
          <w:lang w:eastAsia="ja-JP"/>
        </w:rPr>
        <w:t>-бутил</w:t>
      </w:r>
      <w:proofErr w:type="spellStart"/>
      <w:r w:rsidRPr="009559B1">
        <w:rPr>
          <w:rFonts w:ascii="Times New Roman" w:eastAsia="MS Mincho" w:hAnsi="Times New Roman"/>
          <w:sz w:val="28"/>
          <w:szCs w:val="28"/>
          <w:lang w:val="ru-RU" w:eastAsia="ja-JP"/>
        </w:rPr>
        <w:t>овий</w:t>
      </w:r>
      <w:proofErr w:type="spellEnd"/>
      <w:r w:rsidR="00CF3D8C" w:rsidRPr="009559B1">
        <w:rPr>
          <w:rFonts w:ascii="Times New Roman" w:eastAsia="MS Mincho" w:hAnsi="Times New Roman"/>
          <w:sz w:val="28"/>
          <w:szCs w:val="28"/>
          <w:lang w:val="ru-RU" w:eastAsia="ja-JP"/>
        </w:rPr>
        <w:t xml:space="preserve"> </w:t>
      </w:r>
      <w:proofErr w:type="spellStart"/>
      <w:r w:rsidR="0027352A" w:rsidRPr="009559B1">
        <w:rPr>
          <w:rFonts w:ascii="Times New Roman" w:eastAsia="MS Mincho" w:hAnsi="Times New Roman"/>
          <w:sz w:val="28"/>
          <w:szCs w:val="28"/>
          <w:lang w:eastAsia="ja-JP"/>
        </w:rPr>
        <w:t>е</w:t>
      </w:r>
      <w:r w:rsidR="00EA2B48" w:rsidRPr="009559B1">
        <w:rPr>
          <w:rFonts w:ascii="Times New Roman" w:eastAsia="MS Mincho" w:hAnsi="Times New Roman"/>
          <w:sz w:val="28"/>
          <w:szCs w:val="28"/>
          <w:lang w:eastAsia="ja-JP"/>
        </w:rPr>
        <w:t>тер</w:t>
      </w:r>
      <w:proofErr w:type="spellEnd"/>
      <w:r w:rsidR="00EA2B48" w:rsidRPr="009559B1">
        <w:rPr>
          <w:rFonts w:ascii="Times New Roman" w:eastAsia="MS Mincho" w:hAnsi="Times New Roman"/>
          <w:sz w:val="28"/>
          <w:szCs w:val="28"/>
          <w:lang w:eastAsia="ja-JP"/>
        </w:rPr>
        <w:t xml:space="preserve">, вироблений </w:t>
      </w:r>
      <w:r w:rsidRPr="009559B1">
        <w:rPr>
          <w:rFonts w:ascii="Times New Roman" w:eastAsia="MS Mincho" w:hAnsi="Times New Roman"/>
          <w:sz w:val="28"/>
          <w:szCs w:val="28"/>
          <w:lang w:eastAsia="ja-JP"/>
        </w:rPr>
        <w:t>і</w:t>
      </w:r>
      <w:r w:rsidR="00EA2B48" w:rsidRPr="009559B1">
        <w:rPr>
          <w:rFonts w:ascii="Times New Roman" w:eastAsia="MS Mincho" w:hAnsi="Times New Roman"/>
          <w:sz w:val="28"/>
          <w:szCs w:val="28"/>
          <w:lang w:eastAsia="ja-JP"/>
        </w:rPr>
        <w:t xml:space="preserve">з </w:t>
      </w:r>
      <w:r w:rsidRPr="009559B1">
        <w:rPr>
          <w:rFonts w:ascii="Times New Roman" w:eastAsia="MS Mincho" w:hAnsi="Times New Roman"/>
          <w:sz w:val="28"/>
          <w:szCs w:val="28"/>
          <w:lang w:eastAsia="ja-JP"/>
        </w:rPr>
        <w:t xml:space="preserve">застосуванням </w:t>
      </w:r>
      <w:proofErr w:type="spellStart"/>
      <w:r w:rsidR="00EA2B48" w:rsidRPr="009559B1">
        <w:rPr>
          <w:rFonts w:ascii="Times New Roman" w:eastAsia="MS Mincho" w:hAnsi="Times New Roman"/>
          <w:sz w:val="28"/>
          <w:szCs w:val="28"/>
          <w:lang w:eastAsia="ja-JP"/>
        </w:rPr>
        <w:t>біоетанолу</w:t>
      </w:r>
      <w:proofErr w:type="spellEnd"/>
      <w:r w:rsidR="00B66B7D" w:rsidRPr="009559B1">
        <w:rPr>
          <w:rFonts w:ascii="Times New Roman" w:eastAsia="MS Mincho" w:hAnsi="Times New Roman"/>
          <w:sz w:val="28"/>
          <w:szCs w:val="28"/>
          <w:lang w:val="ru-RU" w:eastAsia="ja-JP"/>
        </w:rPr>
        <w:t>,</w:t>
      </w:r>
      <w:r w:rsidR="00B66B7D" w:rsidRPr="009559B1">
        <w:rPr>
          <w:rFonts w:ascii="Times New Roman" w:eastAsia="MS Mincho" w:hAnsi="Times New Roman"/>
          <w:sz w:val="28"/>
          <w:szCs w:val="28"/>
          <w:lang w:eastAsia="ja-JP"/>
        </w:rPr>
        <w:t xml:space="preserve"> </w:t>
      </w:r>
      <w:r w:rsidR="00B66B7D" w:rsidRPr="009559B1">
        <w:rPr>
          <w:rFonts w:ascii="Times New Roman" w:eastAsia="MS Mincho" w:hAnsi="Times New Roman"/>
          <w:sz w:val="28"/>
          <w:szCs w:val="28"/>
          <w:lang w:val="ru-RU" w:eastAsia="ja-JP"/>
        </w:rPr>
        <w:t xml:space="preserve">та </w:t>
      </w:r>
      <w:r w:rsidR="00B66B7D" w:rsidRPr="009559B1">
        <w:rPr>
          <w:rFonts w:ascii="Times New Roman" w:eastAsia="MS Mincho" w:hAnsi="Times New Roman"/>
          <w:sz w:val="28"/>
          <w:szCs w:val="28"/>
          <w:lang w:eastAsia="ja-JP"/>
        </w:rPr>
        <w:t>використовується як</w:t>
      </w:r>
      <w:r w:rsidR="00B66B7D" w:rsidRPr="009559B1">
        <w:rPr>
          <w:rFonts w:ascii="Times New Roman" w:eastAsia="MS Mincho" w:hAnsi="Times New Roman"/>
          <w:sz w:val="28"/>
          <w:szCs w:val="28"/>
          <w:lang w:val="ru-RU" w:eastAsia="ja-JP"/>
        </w:rPr>
        <w:t xml:space="preserve"> компонент моторного </w:t>
      </w:r>
      <w:proofErr w:type="spellStart"/>
      <w:r w:rsidR="00B66B7D" w:rsidRPr="009559B1">
        <w:rPr>
          <w:rFonts w:ascii="Times New Roman" w:eastAsia="MS Mincho" w:hAnsi="Times New Roman"/>
          <w:sz w:val="28"/>
          <w:szCs w:val="28"/>
          <w:lang w:val="ru-RU" w:eastAsia="ja-JP"/>
        </w:rPr>
        <w:t>палива</w:t>
      </w:r>
      <w:proofErr w:type="spellEnd"/>
      <w:r w:rsidR="00EA2B48" w:rsidRPr="009559B1">
        <w:rPr>
          <w:rFonts w:ascii="Times New Roman" w:eastAsia="MS Mincho" w:hAnsi="Times New Roman"/>
          <w:sz w:val="28"/>
          <w:szCs w:val="28"/>
          <w:lang w:eastAsia="ja-JP"/>
        </w:rPr>
        <w:t>;</w:t>
      </w:r>
    </w:p>
    <w:p w:rsidR="00EA2B48" w:rsidRPr="009559B1" w:rsidRDefault="00EA2B48" w:rsidP="00EA2B48">
      <w:pPr>
        <w:ind w:firstLine="567"/>
        <w:jc w:val="both"/>
        <w:rPr>
          <w:rFonts w:ascii="Times New Roman" w:eastAsia="MS Mincho" w:hAnsi="Times New Roman"/>
          <w:sz w:val="28"/>
          <w:szCs w:val="28"/>
          <w:lang w:eastAsia="ja-JP"/>
        </w:rPr>
      </w:pPr>
      <w:proofErr w:type="spellStart"/>
      <w:r w:rsidRPr="009559B1">
        <w:rPr>
          <w:rFonts w:ascii="Times New Roman" w:eastAsia="MS Mincho" w:hAnsi="Times New Roman"/>
          <w:sz w:val="28"/>
          <w:szCs w:val="28"/>
          <w:lang w:eastAsia="ja-JP"/>
        </w:rPr>
        <w:t>біометанол</w:t>
      </w:r>
      <w:proofErr w:type="spellEnd"/>
      <w:r w:rsidRPr="009559B1">
        <w:rPr>
          <w:rFonts w:ascii="Times New Roman" w:eastAsia="MS Mincho" w:hAnsi="Times New Roman"/>
          <w:sz w:val="28"/>
          <w:szCs w:val="28"/>
          <w:lang w:eastAsia="ja-JP"/>
        </w:rPr>
        <w:t xml:space="preserve"> – метанол, вироблений з </w:t>
      </w:r>
      <w:r w:rsidR="00B66B7D" w:rsidRPr="009559B1">
        <w:rPr>
          <w:rFonts w:ascii="Times New Roman" w:eastAsia="MS Mincho" w:hAnsi="Times New Roman"/>
          <w:sz w:val="28"/>
          <w:szCs w:val="28"/>
          <w:lang w:eastAsia="ja-JP"/>
        </w:rPr>
        <w:t>біомаси, що використовується як</w:t>
      </w:r>
      <w:r w:rsidR="00B66B7D" w:rsidRPr="009559B1">
        <w:rPr>
          <w:rFonts w:ascii="Times New Roman" w:eastAsia="MS Mincho" w:hAnsi="Times New Roman"/>
          <w:sz w:val="28"/>
          <w:szCs w:val="28"/>
          <w:lang w:val="ru-RU" w:eastAsia="ja-JP"/>
        </w:rPr>
        <w:t xml:space="preserve"> компонент моторного </w:t>
      </w:r>
      <w:proofErr w:type="spellStart"/>
      <w:r w:rsidR="00B66B7D" w:rsidRPr="009559B1">
        <w:rPr>
          <w:rFonts w:ascii="Times New Roman" w:eastAsia="MS Mincho" w:hAnsi="Times New Roman"/>
          <w:sz w:val="28"/>
          <w:szCs w:val="28"/>
          <w:lang w:val="ru-RU" w:eastAsia="ja-JP"/>
        </w:rPr>
        <w:t>палива</w:t>
      </w:r>
      <w:proofErr w:type="spellEnd"/>
      <w:r w:rsidRPr="009559B1">
        <w:rPr>
          <w:rFonts w:ascii="Times New Roman" w:eastAsia="MS Mincho" w:hAnsi="Times New Roman"/>
          <w:sz w:val="28"/>
          <w:szCs w:val="28"/>
          <w:lang w:eastAsia="ja-JP"/>
        </w:rPr>
        <w:t>;</w:t>
      </w:r>
    </w:p>
    <w:p w:rsidR="00EA2B48" w:rsidRPr="009559B1" w:rsidRDefault="00D57D6B" w:rsidP="00EA2B48">
      <w:pPr>
        <w:ind w:firstLine="567"/>
        <w:jc w:val="both"/>
        <w:rPr>
          <w:rFonts w:ascii="Times New Roman" w:eastAsia="MS Mincho" w:hAnsi="Times New Roman"/>
          <w:sz w:val="28"/>
          <w:szCs w:val="28"/>
          <w:lang w:eastAsia="ja-JP"/>
        </w:rPr>
      </w:pPr>
      <w:proofErr w:type="spellStart"/>
      <w:r w:rsidRPr="009559B1">
        <w:rPr>
          <w:rFonts w:ascii="Times New Roman" w:eastAsia="MS Mincho" w:hAnsi="Times New Roman"/>
          <w:sz w:val="28"/>
          <w:szCs w:val="28"/>
          <w:lang w:eastAsia="ja-JP"/>
        </w:rPr>
        <w:t>біо</w:t>
      </w:r>
      <w:proofErr w:type="spellEnd"/>
      <w:r w:rsidRPr="009559B1">
        <w:rPr>
          <w:rFonts w:ascii="Times New Roman" w:eastAsia="MS Mincho" w:hAnsi="Times New Roman"/>
          <w:sz w:val="28"/>
          <w:szCs w:val="28"/>
          <w:lang w:eastAsia="ja-JP"/>
        </w:rPr>
        <w:t>-МТБ</w:t>
      </w:r>
      <w:r w:rsidR="00EA2B48" w:rsidRPr="009559B1">
        <w:rPr>
          <w:rFonts w:ascii="Times New Roman" w:eastAsia="MS Mincho" w:hAnsi="Times New Roman"/>
          <w:sz w:val="28"/>
          <w:szCs w:val="28"/>
          <w:lang w:eastAsia="ja-JP"/>
        </w:rPr>
        <w:t>Е – метил-</w:t>
      </w:r>
      <w:proofErr w:type="spellStart"/>
      <w:r w:rsidR="00EA2B48" w:rsidRPr="009559B1">
        <w:rPr>
          <w:rFonts w:ascii="Times New Roman" w:eastAsia="MS Mincho" w:hAnsi="Times New Roman"/>
          <w:sz w:val="28"/>
          <w:szCs w:val="28"/>
          <w:lang w:eastAsia="ja-JP"/>
        </w:rPr>
        <w:t>тр</w:t>
      </w:r>
      <w:r w:rsidR="000B0718" w:rsidRPr="009559B1">
        <w:rPr>
          <w:rFonts w:ascii="Times New Roman" w:eastAsia="MS Mincho" w:hAnsi="Times New Roman"/>
          <w:sz w:val="28"/>
          <w:szCs w:val="28"/>
          <w:lang w:eastAsia="ja-JP"/>
        </w:rPr>
        <w:t>ет</w:t>
      </w:r>
      <w:proofErr w:type="spellEnd"/>
      <w:r w:rsidR="0027352A" w:rsidRPr="009559B1">
        <w:rPr>
          <w:rFonts w:ascii="Times New Roman" w:eastAsia="MS Mincho" w:hAnsi="Times New Roman"/>
          <w:sz w:val="28"/>
          <w:szCs w:val="28"/>
          <w:lang w:eastAsia="ja-JP"/>
        </w:rPr>
        <w:t>-</w:t>
      </w:r>
      <w:proofErr w:type="spellStart"/>
      <w:r w:rsidR="0027352A" w:rsidRPr="009559B1">
        <w:rPr>
          <w:rFonts w:ascii="Times New Roman" w:eastAsia="MS Mincho" w:hAnsi="Times New Roman"/>
          <w:sz w:val="28"/>
          <w:szCs w:val="28"/>
          <w:lang w:eastAsia="ja-JP"/>
        </w:rPr>
        <w:t>бутил</w:t>
      </w:r>
      <w:r w:rsidRPr="009559B1">
        <w:rPr>
          <w:rFonts w:ascii="Times New Roman" w:eastAsia="MS Mincho" w:hAnsi="Times New Roman"/>
          <w:sz w:val="28"/>
          <w:szCs w:val="28"/>
          <w:lang w:eastAsia="ja-JP"/>
        </w:rPr>
        <w:t>овий</w:t>
      </w:r>
      <w:proofErr w:type="spellEnd"/>
      <w:r w:rsidR="00CF3D8C" w:rsidRPr="009559B1">
        <w:rPr>
          <w:rFonts w:ascii="Times New Roman" w:eastAsia="MS Mincho" w:hAnsi="Times New Roman"/>
          <w:sz w:val="28"/>
          <w:szCs w:val="28"/>
          <w:lang w:eastAsia="ja-JP"/>
        </w:rPr>
        <w:t xml:space="preserve"> </w:t>
      </w:r>
      <w:proofErr w:type="spellStart"/>
      <w:r w:rsidR="0027352A" w:rsidRPr="009559B1">
        <w:rPr>
          <w:rFonts w:ascii="Times New Roman" w:eastAsia="MS Mincho" w:hAnsi="Times New Roman"/>
          <w:sz w:val="28"/>
          <w:szCs w:val="28"/>
          <w:lang w:eastAsia="ja-JP"/>
        </w:rPr>
        <w:t>е</w:t>
      </w:r>
      <w:r w:rsidR="00EA2B48" w:rsidRPr="009559B1">
        <w:rPr>
          <w:rFonts w:ascii="Times New Roman" w:eastAsia="MS Mincho" w:hAnsi="Times New Roman"/>
          <w:sz w:val="28"/>
          <w:szCs w:val="28"/>
          <w:lang w:eastAsia="ja-JP"/>
        </w:rPr>
        <w:t>тер</w:t>
      </w:r>
      <w:proofErr w:type="spellEnd"/>
      <w:r w:rsidR="00EA2B48" w:rsidRPr="009559B1">
        <w:rPr>
          <w:rFonts w:ascii="Times New Roman" w:eastAsia="MS Mincho" w:hAnsi="Times New Roman"/>
          <w:sz w:val="28"/>
          <w:szCs w:val="28"/>
          <w:lang w:eastAsia="ja-JP"/>
        </w:rPr>
        <w:t xml:space="preserve">, вироблений з </w:t>
      </w:r>
      <w:proofErr w:type="spellStart"/>
      <w:r w:rsidR="00A905E5" w:rsidRPr="009559B1">
        <w:rPr>
          <w:rFonts w:ascii="Times New Roman" w:eastAsia="MS Mincho" w:hAnsi="Times New Roman"/>
          <w:sz w:val="28"/>
          <w:szCs w:val="28"/>
          <w:lang w:eastAsia="ja-JP"/>
        </w:rPr>
        <w:t>біо</w:t>
      </w:r>
      <w:r w:rsidR="001A6028" w:rsidRPr="009559B1">
        <w:rPr>
          <w:rFonts w:ascii="Times New Roman" w:eastAsia="MS Mincho" w:hAnsi="Times New Roman"/>
          <w:sz w:val="28"/>
          <w:szCs w:val="28"/>
          <w:lang w:val="ru-RU" w:eastAsia="ja-JP"/>
        </w:rPr>
        <w:t>ме</w:t>
      </w:r>
      <w:r w:rsidR="00B66B7D" w:rsidRPr="009559B1">
        <w:rPr>
          <w:rFonts w:ascii="Times New Roman" w:eastAsia="MS Mincho" w:hAnsi="Times New Roman"/>
          <w:sz w:val="28"/>
          <w:szCs w:val="28"/>
          <w:lang w:eastAsia="ja-JP"/>
        </w:rPr>
        <w:t>танолу</w:t>
      </w:r>
      <w:proofErr w:type="spellEnd"/>
      <w:r w:rsidR="00B66B7D" w:rsidRPr="009559B1">
        <w:rPr>
          <w:rFonts w:ascii="Times New Roman" w:eastAsia="MS Mincho" w:hAnsi="Times New Roman"/>
          <w:sz w:val="28"/>
          <w:szCs w:val="28"/>
          <w:lang w:val="ru-RU" w:eastAsia="ja-JP"/>
        </w:rPr>
        <w:t xml:space="preserve">, та </w:t>
      </w:r>
      <w:r w:rsidR="00B66B7D" w:rsidRPr="009559B1">
        <w:rPr>
          <w:rFonts w:ascii="Times New Roman" w:eastAsia="MS Mincho" w:hAnsi="Times New Roman"/>
          <w:sz w:val="28"/>
          <w:szCs w:val="28"/>
          <w:lang w:eastAsia="ja-JP"/>
        </w:rPr>
        <w:t>використовується як</w:t>
      </w:r>
      <w:r w:rsidR="00B66B7D" w:rsidRPr="009559B1">
        <w:rPr>
          <w:rFonts w:ascii="Times New Roman" w:eastAsia="MS Mincho" w:hAnsi="Times New Roman"/>
          <w:sz w:val="28"/>
          <w:szCs w:val="28"/>
          <w:lang w:val="ru-RU" w:eastAsia="ja-JP"/>
        </w:rPr>
        <w:t xml:space="preserve"> компонент моторного </w:t>
      </w:r>
      <w:proofErr w:type="spellStart"/>
      <w:r w:rsidR="00B66B7D" w:rsidRPr="009559B1">
        <w:rPr>
          <w:rFonts w:ascii="Times New Roman" w:eastAsia="MS Mincho" w:hAnsi="Times New Roman"/>
          <w:sz w:val="28"/>
          <w:szCs w:val="28"/>
          <w:lang w:val="ru-RU" w:eastAsia="ja-JP"/>
        </w:rPr>
        <w:t>палива</w:t>
      </w:r>
      <w:proofErr w:type="spellEnd"/>
      <w:r w:rsidR="00EA2B48" w:rsidRPr="009559B1">
        <w:rPr>
          <w:rFonts w:ascii="Times New Roman" w:eastAsia="MS Mincho" w:hAnsi="Times New Roman"/>
          <w:sz w:val="28"/>
          <w:szCs w:val="28"/>
          <w:lang w:eastAsia="ja-JP"/>
        </w:rPr>
        <w:t>;</w:t>
      </w:r>
    </w:p>
    <w:p w:rsidR="00EA2B48" w:rsidRPr="009559B1" w:rsidRDefault="00CF3D8C" w:rsidP="00EA2B48">
      <w:pPr>
        <w:ind w:firstLine="567"/>
        <w:jc w:val="both"/>
        <w:rPr>
          <w:rFonts w:ascii="Times New Roman" w:eastAsia="MS Mincho" w:hAnsi="Times New Roman"/>
          <w:sz w:val="28"/>
          <w:szCs w:val="28"/>
          <w:lang w:eastAsia="ja-JP"/>
        </w:rPr>
      </w:pPr>
      <w:proofErr w:type="spellStart"/>
      <w:r w:rsidRPr="009559B1">
        <w:rPr>
          <w:rFonts w:ascii="Times New Roman" w:eastAsia="MS Mincho" w:hAnsi="Times New Roman"/>
          <w:sz w:val="28"/>
          <w:szCs w:val="28"/>
          <w:lang w:val="ru-RU" w:eastAsia="ja-JP"/>
        </w:rPr>
        <w:t>біо</w:t>
      </w:r>
      <w:proofErr w:type="spellEnd"/>
      <w:r w:rsidRPr="009559B1">
        <w:rPr>
          <w:rFonts w:ascii="Times New Roman" w:eastAsia="MS Mincho" w:hAnsi="Times New Roman"/>
          <w:sz w:val="28"/>
          <w:szCs w:val="28"/>
          <w:lang w:val="ru-RU" w:eastAsia="ja-JP"/>
        </w:rPr>
        <w:t xml:space="preserve">-ЕТАЕ </w:t>
      </w:r>
      <w:r w:rsidR="008B6A43" w:rsidRPr="009559B1">
        <w:rPr>
          <w:rFonts w:ascii="Times New Roman" w:eastAsia="MS Mincho" w:hAnsi="Times New Roman"/>
          <w:sz w:val="28"/>
          <w:szCs w:val="28"/>
          <w:lang w:eastAsia="ja-JP"/>
        </w:rPr>
        <w:t>–</w:t>
      </w:r>
      <w:r w:rsidR="008B6A43" w:rsidRPr="009559B1">
        <w:rPr>
          <w:rFonts w:ascii="Times New Roman" w:eastAsia="MS Mincho" w:hAnsi="Times New Roman"/>
          <w:sz w:val="28"/>
          <w:szCs w:val="28"/>
          <w:lang w:val="ru-RU" w:eastAsia="ja-JP"/>
        </w:rPr>
        <w:t xml:space="preserve"> </w:t>
      </w:r>
      <w:proofErr w:type="spellStart"/>
      <w:r w:rsidRPr="009559B1">
        <w:rPr>
          <w:rFonts w:ascii="Times New Roman" w:eastAsia="MS Mincho" w:hAnsi="Times New Roman"/>
          <w:sz w:val="28"/>
          <w:szCs w:val="28"/>
          <w:lang w:val="ru-RU" w:eastAsia="ja-JP"/>
        </w:rPr>
        <w:t>етил</w:t>
      </w:r>
      <w:proofErr w:type="spellEnd"/>
      <w:r w:rsidRPr="009559B1">
        <w:rPr>
          <w:rFonts w:ascii="Times New Roman" w:eastAsia="MS Mincho" w:hAnsi="Times New Roman"/>
          <w:sz w:val="28"/>
          <w:szCs w:val="28"/>
          <w:lang w:val="ru-RU" w:eastAsia="ja-JP"/>
        </w:rPr>
        <w:t>-трет-</w:t>
      </w:r>
      <w:proofErr w:type="spellStart"/>
      <w:r w:rsidRPr="009559B1">
        <w:rPr>
          <w:rFonts w:ascii="Times New Roman" w:eastAsia="MS Mincho" w:hAnsi="Times New Roman"/>
          <w:sz w:val="28"/>
          <w:szCs w:val="28"/>
          <w:lang w:val="ru-RU" w:eastAsia="ja-JP"/>
        </w:rPr>
        <w:t>аміловий</w:t>
      </w:r>
      <w:proofErr w:type="spellEnd"/>
      <w:r w:rsidRPr="009559B1">
        <w:rPr>
          <w:rFonts w:ascii="Times New Roman" w:eastAsia="MS Mincho" w:hAnsi="Times New Roman"/>
          <w:sz w:val="28"/>
          <w:szCs w:val="28"/>
          <w:lang w:val="ru-RU" w:eastAsia="ja-JP"/>
        </w:rPr>
        <w:t xml:space="preserve"> </w:t>
      </w:r>
      <w:proofErr w:type="spellStart"/>
      <w:r w:rsidRPr="009559B1">
        <w:rPr>
          <w:rFonts w:ascii="Times New Roman" w:eastAsia="MS Mincho" w:hAnsi="Times New Roman"/>
          <w:sz w:val="28"/>
          <w:szCs w:val="28"/>
          <w:lang w:val="ru-RU" w:eastAsia="ja-JP"/>
        </w:rPr>
        <w:t>етер</w:t>
      </w:r>
      <w:proofErr w:type="spellEnd"/>
      <w:r w:rsidR="00EA2B48" w:rsidRPr="009559B1">
        <w:rPr>
          <w:rFonts w:ascii="Times New Roman" w:eastAsia="MS Mincho" w:hAnsi="Times New Roman"/>
          <w:sz w:val="28"/>
          <w:szCs w:val="28"/>
          <w:lang w:eastAsia="ja-JP"/>
        </w:rPr>
        <w:t xml:space="preserve">, вироблений </w:t>
      </w:r>
      <w:r w:rsidR="00D57D6B" w:rsidRPr="009559B1">
        <w:rPr>
          <w:rFonts w:ascii="Times New Roman" w:eastAsia="MS Mincho" w:hAnsi="Times New Roman"/>
          <w:sz w:val="28"/>
          <w:szCs w:val="28"/>
          <w:lang w:eastAsia="ja-JP"/>
        </w:rPr>
        <w:t xml:space="preserve">із застосуванням </w:t>
      </w:r>
      <w:proofErr w:type="spellStart"/>
      <w:r w:rsidR="00EA2B48" w:rsidRPr="009559B1">
        <w:rPr>
          <w:rFonts w:ascii="Times New Roman" w:eastAsia="MS Mincho" w:hAnsi="Times New Roman"/>
          <w:sz w:val="28"/>
          <w:szCs w:val="28"/>
          <w:lang w:eastAsia="ja-JP"/>
        </w:rPr>
        <w:t>біоетанолу</w:t>
      </w:r>
      <w:proofErr w:type="spellEnd"/>
      <w:r w:rsidR="00B66B7D" w:rsidRPr="009559B1">
        <w:rPr>
          <w:rFonts w:ascii="Times New Roman" w:eastAsia="MS Mincho" w:hAnsi="Times New Roman"/>
          <w:sz w:val="28"/>
          <w:szCs w:val="28"/>
          <w:lang w:val="ru-RU" w:eastAsia="ja-JP"/>
        </w:rPr>
        <w:t xml:space="preserve">, та </w:t>
      </w:r>
      <w:r w:rsidR="00B66B7D" w:rsidRPr="009559B1">
        <w:rPr>
          <w:rFonts w:ascii="Times New Roman" w:eastAsia="MS Mincho" w:hAnsi="Times New Roman"/>
          <w:sz w:val="28"/>
          <w:szCs w:val="28"/>
          <w:lang w:eastAsia="ja-JP"/>
        </w:rPr>
        <w:t>використовується як</w:t>
      </w:r>
      <w:r w:rsidR="00B66B7D" w:rsidRPr="009559B1">
        <w:rPr>
          <w:rFonts w:ascii="Times New Roman" w:eastAsia="MS Mincho" w:hAnsi="Times New Roman"/>
          <w:sz w:val="28"/>
          <w:szCs w:val="28"/>
          <w:lang w:val="ru-RU" w:eastAsia="ja-JP"/>
        </w:rPr>
        <w:t xml:space="preserve"> компонент моторного </w:t>
      </w:r>
      <w:proofErr w:type="spellStart"/>
      <w:r w:rsidR="00B66B7D" w:rsidRPr="009559B1">
        <w:rPr>
          <w:rFonts w:ascii="Times New Roman" w:eastAsia="MS Mincho" w:hAnsi="Times New Roman"/>
          <w:sz w:val="28"/>
          <w:szCs w:val="28"/>
          <w:lang w:val="ru-RU" w:eastAsia="ja-JP"/>
        </w:rPr>
        <w:t>палива</w:t>
      </w:r>
      <w:proofErr w:type="spellEnd"/>
      <w:r w:rsidR="00EA2B48" w:rsidRPr="009559B1">
        <w:rPr>
          <w:rFonts w:ascii="Times New Roman" w:eastAsia="MS Mincho" w:hAnsi="Times New Roman"/>
          <w:sz w:val="28"/>
          <w:szCs w:val="28"/>
          <w:lang w:eastAsia="ja-JP"/>
        </w:rPr>
        <w:t>;</w:t>
      </w:r>
    </w:p>
    <w:p w:rsidR="00EA2B48" w:rsidRPr="009559B1" w:rsidRDefault="00EA2B48" w:rsidP="00EA2B48">
      <w:pPr>
        <w:ind w:firstLine="547"/>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паливо Фішера-</w:t>
      </w:r>
      <w:proofErr w:type="spellStart"/>
      <w:r w:rsidRPr="009559B1">
        <w:rPr>
          <w:rFonts w:ascii="Times New Roman" w:eastAsia="MS Mincho" w:hAnsi="Times New Roman"/>
          <w:sz w:val="28"/>
          <w:szCs w:val="28"/>
          <w:lang w:eastAsia="ja-JP"/>
        </w:rPr>
        <w:t>Тропша</w:t>
      </w:r>
      <w:proofErr w:type="spellEnd"/>
      <w:r w:rsidRPr="009559B1">
        <w:rPr>
          <w:rFonts w:ascii="Times New Roman" w:eastAsia="MS Mincho" w:hAnsi="Times New Roman"/>
          <w:sz w:val="28"/>
          <w:szCs w:val="28"/>
          <w:lang w:eastAsia="ja-JP"/>
        </w:rPr>
        <w:t xml:space="preserve"> – синтетичний вуглеводень або суміш синтетичних вуглеводнів, вироблених з біомаси</w:t>
      </w:r>
      <w:r w:rsidR="00DE50BC" w:rsidRPr="009559B1">
        <w:rPr>
          <w:rFonts w:ascii="Times New Roman" w:eastAsia="MS Mincho" w:hAnsi="Times New Roman"/>
          <w:sz w:val="28"/>
          <w:szCs w:val="28"/>
          <w:lang w:val="ru-RU" w:eastAsia="ja-JP"/>
        </w:rPr>
        <w:t xml:space="preserve"> за </w:t>
      </w:r>
      <w:proofErr w:type="spellStart"/>
      <w:r w:rsidR="00DE50BC" w:rsidRPr="009559B1">
        <w:rPr>
          <w:rFonts w:ascii="Times New Roman" w:eastAsia="MS Mincho" w:hAnsi="Times New Roman"/>
          <w:sz w:val="28"/>
          <w:szCs w:val="28"/>
          <w:lang w:val="ru-RU" w:eastAsia="ja-JP"/>
        </w:rPr>
        <w:t>проце</w:t>
      </w:r>
      <w:r w:rsidR="00B66B7D" w:rsidRPr="009559B1">
        <w:rPr>
          <w:rFonts w:ascii="Times New Roman" w:eastAsia="MS Mincho" w:hAnsi="Times New Roman"/>
          <w:sz w:val="28"/>
          <w:szCs w:val="28"/>
          <w:lang w:val="ru-RU" w:eastAsia="ja-JP"/>
        </w:rPr>
        <w:t>сом</w:t>
      </w:r>
      <w:proofErr w:type="spellEnd"/>
      <w:r w:rsidR="00B66B7D" w:rsidRPr="009559B1">
        <w:rPr>
          <w:rFonts w:ascii="Times New Roman" w:eastAsia="MS Mincho" w:hAnsi="Times New Roman"/>
          <w:sz w:val="28"/>
          <w:szCs w:val="28"/>
          <w:lang w:val="ru-RU" w:eastAsia="ja-JP"/>
        </w:rPr>
        <w:t xml:space="preserve"> </w:t>
      </w:r>
      <w:r w:rsidR="00B66B7D" w:rsidRPr="009559B1">
        <w:rPr>
          <w:rFonts w:ascii="Times New Roman" w:eastAsia="MS Mincho" w:hAnsi="Times New Roman"/>
          <w:sz w:val="28"/>
          <w:szCs w:val="28"/>
          <w:lang w:eastAsia="ja-JP"/>
        </w:rPr>
        <w:t>Фішера-</w:t>
      </w:r>
      <w:proofErr w:type="spellStart"/>
      <w:r w:rsidR="00B66B7D" w:rsidRPr="009559B1">
        <w:rPr>
          <w:rFonts w:ascii="Times New Roman" w:eastAsia="MS Mincho" w:hAnsi="Times New Roman"/>
          <w:sz w:val="28"/>
          <w:szCs w:val="28"/>
          <w:lang w:eastAsia="ja-JP"/>
        </w:rPr>
        <w:t>Тропша</w:t>
      </w:r>
      <w:proofErr w:type="spellEnd"/>
      <w:r w:rsidRPr="009559B1">
        <w:rPr>
          <w:rFonts w:ascii="Times New Roman" w:eastAsia="MS Mincho" w:hAnsi="Times New Roman"/>
          <w:sz w:val="28"/>
          <w:szCs w:val="28"/>
          <w:lang w:eastAsia="ja-JP"/>
        </w:rPr>
        <w:t>;</w:t>
      </w:r>
    </w:p>
    <w:p w:rsidR="00EA2B48" w:rsidRPr="009559B1" w:rsidRDefault="00EA2B48" w:rsidP="00EA2B48">
      <w:pPr>
        <w:ind w:firstLine="567"/>
        <w:jc w:val="both"/>
        <w:rPr>
          <w:rFonts w:ascii="Times New Roman" w:eastAsia="MS Mincho" w:hAnsi="Times New Roman"/>
          <w:sz w:val="28"/>
          <w:szCs w:val="28"/>
          <w:lang w:eastAsia="ja-JP"/>
        </w:rPr>
      </w:pPr>
      <w:proofErr w:type="spellStart"/>
      <w:r w:rsidRPr="009559B1">
        <w:rPr>
          <w:rFonts w:ascii="Times New Roman" w:eastAsia="MS Mincho" w:hAnsi="Times New Roman"/>
          <w:sz w:val="28"/>
          <w:szCs w:val="28"/>
          <w:lang w:eastAsia="ja-JP"/>
        </w:rPr>
        <w:lastRenderedPageBreak/>
        <w:t>гідроочищена</w:t>
      </w:r>
      <w:proofErr w:type="spellEnd"/>
      <w:r w:rsidRPr="009559B1">
        <w:rPr>
          <w:rFonts w:ascii="Times New Roman" w:eastAsia="MS Mincho" w:hAnsi="Times New Roman"/>
          <w:sz w:val="28"/>
          <w:szCs w:val="28"/>
          <w:lang w:eastAsia="ja-JP"/>
        </w:rPr>
        <w:t xml:space="preserve"> рослинна олія – рослинна олія після термохімічної обробки воднем;</w:t>
      </w:r>
    </w:p>
    <w:p w:rsidR="005D12E5" w:rsidRPr="009559B1" w:rsidRDefault="005D12E5" w:rsidP="00EA2B48">
      <w:pPr>
        <w:ind w:firstLine="567"/>
        <w:jc w:val="both"/>
        <w:rPr>
          <w:rStyle w:val="rvts0"/>
          <w:rFonts w:ascii="Times New Roman" w:hAnsi="Times New Roman"/>
          <w:sz w:val="28"/>
          <w:szCs w:val="28"/>
        </w:rPr>
      </w:pPr>
      <w:r w:rsidRPr="009559B1">
        <w:rPr>
          <w:rStyle w:val="rvts0"/>
          <w:rFonts w:ascii="Times New Roman" w:hAnsi="Times New Roman"/>
          <w:sz w:val="28"/>
          <w:szCs w:val="28"/>
        </w:rPr>
        <w:t>виробник палива моторного – суб'єкт господарювання, що безпосередньо  виробляє паливо моторне</w:t>
      </w:r>
      <w:r w:rsidR="00E00A2A" w:rsidRPr="009559B1">
        <w:rPr>
          <w:rStyle w:val="rvts0"/>
          <w:rFonts w:ascii="Times New Roman" w:hAnsi="Times New Roman"/>
          <w:sz w:val="28"/>
          <w:szCs w:val="28"/>
        </w:rPr>
        <w:t xml:space="preserve">, яке </w:t>
      </w:r>
      <w:r w:rsidRPr="009559B1">
        <w:rPr>
          <w:rStyle w:val="rvts0"/>
          <w:rFonts w:ascii="Times New Roman" w:hAnsi="Times New Roman"/>
          <w:sz w:val="28"/>
          <w:szCs w:val="28"/>
        </w:rPr>
        <w:t>відповідає вимогам нормативних та нормативно-правових актів</w:t>
      </w:r>
      <w:r w:rsidR="008042D4" w:rsidRPr="009559B1">
        <w:rPr>
          <w:rStyle w:val="rvts0"/>
          <w:rFonts w:ascii="Times New Roman" w:hAnsi="Times New Roman"/>
          <w:sz w:val="28"/>
          <w:szCs w:val="28"/>
        </w:rPr>
        <w:t xml:space="preserve"> на паливо моторне</w:t>
      </w:r>
      <w:r w:rsidRPr="009559B1">
        <w:rPr>
          <w:rStyle w:val="rvts0"/>
          <w:rFonts w:ascii="Times New Roman" w:hAnsi="Times New Roman"/>
          <w:sz w:val="28"/>
          <w:szCs w:val="28"/>
        </w:rPr>
        <w:t>;</w:t>
      </w:r>
    </w:p>
    <w:p w:rsidR="008042D4" w:rsidRPr="009559B1" w:rsidRDefault="008042D4" w:rsidP="008042D4">
      <w:pPr>
        <w:ind w:firstLine="405"/>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виробник палива моторного альтернативного — суб'єкт господарювання, що безпосередньо виробляє паливо моторне альтернативне, як</w:t>
      </w:r>
      <w:r w:rsidR="00E00A2A" w:rsidRPr="009559B1">
        <w:rPr>
          <w:rFonts w:ascii="Times New Roman" w:eastAsia="MS Mincho" w:hAnsi="Times New Roman"/>
          <w:sz w:val="28"/>
          <w:szCs w:val="28"/>
          <w:lang w:eastAsia="ja-JP"/>
        </w:rPr>
        <w:t>е</w:t>
      </w:r>
      <w:r w:rsidR="00E00A2A" w:rsidRPr="009559B1">
        <w:rPr>
          <w:rFonts w:ascii="Times New Roman" w:eastAsia="MS Mincho" w:hAnsi="Times New Roman"/>
          <w:strike/>
          <w:sz w:val="28"/>
          <w:szCs w:val="28"/>
          <w:lang w:eastAsia="ja-JP"/>
        </w:rPr>
        <w:t xml:space="preserve"> </w:t>
      </w:r>
      <w:r w:rsidRPr="009559B1">
        <w:rPr>
          <w:rFonts w:ascii="Times New Roman" w:eastAsia="MS Mincho" w:hAnsi="Times New Roman"/>
          <w:sz w:val="28"/>
          <w:szCs w:val="28"/>
          <w:lang w:eastAsia="ja-JP"/>
        </w:rPr>
        <w:t>відповідає вимогам нормативних та нормативно-правових актів на паливо моторне альтернативне;</w:t>
      </w:r>
    </w:p>
    <w:p w:rsidR="008042D4" w:rsidRPr="009559B1" w:rsidRDefault="00C83E16" w:rsidP="008042D4">
      <w:pPr>
        <w:widowControl w:val="0"/>
        <w:ind w:firstLine="567"/>
        <w:jc w:val="both"/>
        <w:rPr>
          <w:rFonts w:ascii="Times New Roman" w:eastAsia="MS Mincho" w:hAnsi="Times New Roman"/>
          <w:spacing w:val="-1"/>
          <w:sz w:val="28"/>
          <w:lang w:eastAsia="uk-UA"/>
        </w:rPr>
      </w:pPr>
      <w:r w:rsidRPr="00C83E16">
        <w:rPr>
          <w:rFonts w:ascii="Times New Roman" w:eastAsia="MS Mincho" w:hAnsi="Times New Roman"/>
          <w:spacing w:val="-1"/>
          <w:sz w:val="28"/>
          <w:lang w:eastAsia="uk-UA"/>
        </w:rPr>
        <w:t>добровільна схема сертифікації – система підтвердження відповідності рідкого палива з біомаси, а також біогазу, що призначений для використання в галузі транспорту, критеріям сталості, яка визнана Європейською Комісією</w:t>
      </w:r>
      <w:r w:rsidR="008042D4" w:rsidRPr="009559B1">
        <w:rPr>
          <w:rFonts w:ascii="Times New Roman" w:eastAsia="MS Mincho" w:hAnsi="Times New Roman"/>
          <w:spacing w:val="-1"/>
          <w:sz w:val="28"/>
          <w:lang w:eastAsia="uk-UA"/>
        </w:rPr>
        <w:t>;</w:t>
      </w:r>
    </w:p>
    <w:p w:rsidR="008042D4" w:rsidRPr="009559B1" w:rsidRDefault="008042D4" w:rsidP="008042D4">
      <w:pPr>
        <w:ind w:firstLine="567"/>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імпортер палива моторного - суб'єкт господарювання, що ввозить паливо моторне на митну територію України в митному режимі імпорту з метою реалізації на митній території України;</w:t>
      </w:r>
    </w:p>
    <w:p w:rsidR="008042D4" w:rsidRPr="009559B1" w:rsidRDefault="008042D4" w:rsidP="008042D4">
      <w:pPr>
        <w:ind w:firstLine="405"/>
        <w:jc w:val="both"/>
        <w:rPr>
          <w:rFonts w:ascii="Times New Roman" w:eastAsia="MS Mincho" w:hAnsi="Times New Roman"/>
          <w:sz w:val="28"/>
          <w:szCs w:val="27"/>
          <w:lang w:eastAsia="ja-JP"/>
        </w:rPr>
      </w:pPr>
      <w:r w:rsidRPr="009559B1">
        <w:rPr>
          <w:rFonts w:ascii="Times New Roman" w:eastAsia="MS Mincho" w:hAnsi="Times New Roman"/>
          <w:sz w:val="28"/>
          <w:szCs w:val="27"/>
          <w:lang w:eastAsia="ja-JP"/>
        </w:rPr>
        <w:t>імпортер палива моторного альтернативного - суб'єкт господарювання, що ввозить паливо моторне альтернативне на митну територію України в митному режимі імпорту з метою реалізації на митній території України;</w:t>
      </w:r>
    </w:p>
    <w:p w:rsidR="00EA2B48" w:rsidRPr="009559B1" w:rsidRDefault="00EA2B48" w:rsidP="00EA2B48">
      <w:pPr>
        <w:ind w:firstLine="567"/>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критерії сталості – вимоги, яким повинні відповідати рідке паливо з біомаси, а також біогаз, призначений для використання в галузі транспорту, зокрема, показники скорочення обсягів викидів парникових газів від використання зазначених видів біопалива та заборони використання окремих земельних ділянок для отримання сировини, необхідної для виробництва таких видів біопалива;</w:t>
      </w:r>
    </w:p>
    <w:p w:rsidR="00EA2B48" w:rsidRPr="009559B1" w:rsidRDefault="007255CD" w:rsidP="00EA2B48">
      <w:pPr>
        <w:widowControl w:val="0"/>
        <w:ind w:firstLine="567"/>
        <w:jc w:val="both"/>
        <w:rPr>
          <w:rFonts w:ascii="Times New Roman" w:eastAsia="MS Mincho" w:hAnsi="Times New Roman"/>
          <w:spacing w:val="-1"/>
          <w:sz w:val="28"/>
          <w:lang w:eastAsia="uk-UA"/>
        </w:rPr>
      </w:pPr>
      <w:r w:rsidRPr="009559B1">
        <w:rPr>
          <w:rFonts w:ascii="Times New Roman" w:eastAsia="MS Mincho" w:hAnsi="Times New Roman"/>
          <w:spacing w:val="-1"/>
          <w:sz w:val="28"/>
          <w:lang w:eastAsia="uk-UA"/>
        </w:rPr>
        <w:t xml:space="preserve">незалежний аудит - </w:t>
      </w:r>
      <w:r w:rsidR="00EA2B48" w:rsidRPr="009559B1">
        <w:rPr>
          <w:rFonts w:ascii="Times New Roman" w:eastAsia="MS Mincho" w:hAnsi="Times New Roman"/>
          <w:spacing w:val="-1"/>
          <w:sz w:val="28"/>
          <w:lang w:eastAsia="uk-UA"/>
        </w:rPr>
        <w:t>перевірка точності, надійності та захисту від шахрайства поданої інформації та систем, що використовуються суб'єктами господарювання для забезпечення відповідності рідкого палива з біомаси</w:t>
      </w:r>
      <w:r w:rsidR="00050574" w:rsidRPr="009559B1">
        <w:rPr>
          <w:rFonts w:ascii="Times New Roman" w:eastAsia="MS Mincho" w:hAnsi="Times New Roman"/>
          <w:spacing w:val="-1"/>
          <w:sz w:val="28"/>
          <w:lang w:eastAsia="uk-UA"/>
        </w:rPr>
        <w:t>,</w:t>
      </w:r>
      <w:r w:rsidR="008042D4" w:rsidRPr="009559B1">
        <w:rPr>
          <w:rFonts w:ascii="Times New Roman" w:eastAsia="MS Mincho" w:hAnsi="Times New Roman"/>
          <w:spacing w:val="-1"/>
          <w:sz w:val="28"/>
          <w:lang w:eastAsia="uk-UA"/>
        </w:rPr>
        <w:t xml:space="preserve"> </w:t>
      </w:r>
      <w:r w:rsidR="00050574" w:rsidRPr="009559B1">
        <w:rPr>
          <w:rFonts w:ascii="Times New Roman" w:eastAsia="MS Mincho" w:hAnsi="Times New Roman"/>
          <w:spacing w:val="-1"/>
          <w:sz w:val="28"/>
          <w:lang w:eastAsia="uk-UA"/>
        </w:rPr>
        <w:t>а</w:t>
      </w:r>
      <w:r w:rsidR="00EA2B48" w:rsidRPr="009559B1">
        <w:rPr>
          <w:rFonts w:ascii="Times New Roman" w:eastAsia="MS Mincho" w:hAnsi="Times New Roman"/>
          <w:spacing w:val="-1"/>
          <w:sz w:val="28"/>
          <w:lang w:eastAsia="uk-UA"/>
        </w:rPr>
        <w:t xml:space="preserve"> також біогазу, призначеного для використання в транспортній галузі</w:t>
      </w:r>
      <w:r w:rsidR="00050574" w:rsidRPr="009559B1">
        <w:rPr>
          <w:rFonts w:ascii="Times New Roman" w:eastAsia="MS Mincho" w:hAnsi="Times New Roman"/>
          <w:spacing w:val="-1"/>
          <w:sz w:val="28"/>
          <w:lang w:eastAsia="uk-UA"/>
        </w:rPr>
        <w:t>,</w:t>
      </w:r>
      <w:r w:rsidR="00EA2B48" w:rsidRPr="009559B1">
        <w:rPr>
          <w:rFonts w:ascii="Times New Roman" w:eastAsia="MS Mincho" w:hAnsi="Times New Roman"/>
          <w:spacing w:val="-1"/>
          <w:sz w:val="28"/>
          <w:lang w:eastAsia="uk-UA"/>
        </w:rPr>
        <w:t xml:space="preserve"> критеріям </w:t>
      </w:r>
      <w:r w:rsidRPr="009559B1">
        <w:rPr>
          <w:rFonts w:ascii="Times New Roman" w:eastAsia="MS Mincho" w:hAnsi="Times New Roman"/>
          <w:spacing w:val="-1"/>
          <w:sz w:val="28"/>
          <w:lang w:eastAsia="uk-UA"/>
        </w:rPr>
        <w:t>сталості</w:t>
      </w:r>
      <w:r w:rsidR="00EA2B48" w:rsidRPr="009559B1">
        <w:rPr>
          <w:rFonts w:ascii="Times New Roman" w:eastAsia="MS Mincho" w:hAnsi="Times New Roman"/>
          <w:spacing w:val="-1"/>
          <w:sz w:val="28"/>
          <w:lang w:eastAsia="uk-UA"/>
        </w:rPr>
        <w:t>, що проводиться відповідно до правил застосування схеми добровільної сертифікації та чинного законодавства України;</w:t>
      </w:r>
    </w:p>
    <w:p w:rsidR="00EA2B48" w:rsidRPr="009559B1" w:rsidRDefault="00EA2B48" w:rsidP="00EA2B48">
      <w:pPr>
        <w:widowControl w:val="0"/>
        <w:ind w:firstLine="567"/>
        <w:jc w:val="both"/>
        <w:rPr>
          <w:rFonts w:ascii="Times New Roman" w:eastAsia="MS Mincho" w:hAnsi="Times New Roman"/>
          <w:spacing w:val="-1"/>
          <w:sz w:val="28"/>
          <w:lang w:eastAsia="uk-UA"/>
        </w:rPr>
      </w:pPr>
      <w:r w:rsidRPr="009559B1">
        <w:rPr>
          <w:rFonts w:ascii="Times New Roman" w:eastAsia="MS Mincho" w:hAnsi="Times New Roman"/>
          <w:spacing w:val="-1"/>
          <w:sz w:val="28"/>
          <w:lang w:eastAsia="uk-UA"/>
        </w:rPr>
        <w:t>незалежний аудитор – уповноважена юридична або фізична особа, що не має конфлікту інтересів та здійснює підтвердження відповідності критеріям сталості рідкого палива з біомаси, а також біогазу, що призначений для використання в галузі транспорту, при застосуванні добровільної схеми сертифікації;</w:t>
      </w:r>
    </w:p>
    <w:p w:rsidR="0016698C" w:rsidRPr="009559B1" w:rsidRDefault="0016698C" w:rsidP="0016698C">
      <w:pPr>
        <w:ind w:firstLine="405"/>
        <w:jc w:val="both"/>
        <w:rPr>
          <w:rFonts w:ascii="Times New Roman" w:eastAsia="MS Mincho" w:hAnsi="Times New Roman"/>
          <w:sz w:val="28"/>
          <w:szCs w:val="27"/>
          <w:lang w:eastAsia="ja-JP"/>
        </w:rPr>
      </w:pPr>
      <w:r w:rsidRPr="009559B1">
        <w:rPr>
          <w:rFonts w:ascii="Times New Roman" w:eastAsia="MS Mincho" w:hAnsi="Times New Roman"/>
          <w:sz w:val="28"/>
          <w:szCs w:val="27"/>
          <w:lang w:eastAsia="ja-JP"/>
        </w:rPr>
        <w:t xml:space="preserve">паливо моторне – паливо, отримане з нафтової сировини або в результаті змішування палива, одержаного з нафтової сировини, з біокомпонентами, за умови, що загальний масовий вміст кисню у бензинах не перевищує 3,7 відсотків, </w:t>
      </w:r>
      <w:r w:rsidR="003B3858" w:rsidRPr="009559B1">
        <w:rPr>
          <w:rFonts w:ascii="Times New Roman" w:eastAsia="MS Mincho" w:hAnsi="Times New Roman"/>
          <w:sz w:val="28"/>
          <w:szCs w:val="27"/>
          <w:lang w:eastAsia="ja-JP"/>
        </w:rPr>
        <w:t xml:space="preserve">а об’ємний вміст </w:t>
      </w:r>
      <w:proofErr w:type="spellStart"/>
      <w:r w:rsidR="003B3858" w:rsidRPr="009559B1">
        <w:rPr>
          <w:rFonts w:ascii="Times New Roman" w:eastAsia="MS Mincho" w:hAnsi="Times New Roman"/>
          <w:sz w:val="28"/>
          <w:szCs w:val="27"/>
          <w:lang w:eastAsia="ja-JP"/>
        </w:rPr>
        <w:t>моноалкільних</w:t>
      </w:r>
      <w:proofErr w:type="spellEnd"/>
      <w:r w:rsidR="003B3858" w:rsidRPr="009559B1">
        <w:rPr>
          <w:rFonts w:ascii="Times New Roman" w:eastAsia="MS Mincho" w:hAnsi="Times New Roman"/>
          <w:sz w:val="28"/>
          <w:szCs w:val="27"/>
          <w:lang w:eastAsia="ja-JP"/>
        </w:rPr>
        <w:t xml:space="preserve"> </w:t>
      </w:r>
      <w:proofErr w:type="spellStart"/>
      <w:r w:rsidR="003B3858" w:rsidRPr="009559B1">
        <w:rPr>
          <w:rFonts w:ascii="Times New Roman" w:eastAsia="MS Mincho" w:hAnsi="Times New Roman"/>
          <w:sz w:val="28"/>
          <w:szCs w:val="27"/>
          <w:lang w:eastAsia="ja-JP"/>
        </w:rPr>
        <w:t>естерів</w:t>
      </w:r>
      <w:proofErr w:type="spellEnd"/>
      <w:r w:rsidR="003B3858" w:rsidRPr="009559B1">
        <w:rPr>
          <w:rFonts w:ascii="Times New Roman" w:eastAsia="MS Mincho" w:hAnsi="Times New Roman"/>
          <w:sz w:val="28"/>
          <w:szCs w:val="27"/>
          <w:lang w:eastAsia="ja-JP"/>
        </w:rPr>
        <w:t xml:space="preserve"> жирних кислот у дизельному паливі не перевищує 7 відсотків;</w:t>
      </w:r>
      <w:r w:rsidRPr="009559B1">
        <w:rPr>
          <w:rFonts w:ascii="Times New Roman" w:eastAsia="MS Mincho" w:hAnsi="Times New Roman"/>
          <w:sz w:val="28"/>
          <w:szCs w:val="27"/>
          <w:lang w:eastAsia="ja-JP"/>
        </w:rPr>
        <w:t xml:space="preserve"> </w:t>
      </w:r>
    </w:p>
    <w:p w:rsidR="00EA2B48" w:rsidRPr="00DB4682" w:rsidRDefault="003B3858" w:rsidP="000C426C">
      <w:pPr>
        <w:ind w:firstLine="405"/>
        <w:jc w:val="both"/>
        <w:rPr>
          <w:rFonts w:ascii="Times New Roman" w:eastAsia="MS Mincho" w:hAnsi="Times New Roman"/>
          <w:sz w:val="28"/>
          <w:szCs w:val="27"/>
          <w:lang w:eastAsia="ja-JP"/>
        </w:rPr>
      </w:pPr>
      <w:r w:rsidRPr="009559B1">
        <w:rPr>
          <w:rFonts w:ascii="Times New Roman" w:eastAsia="MS Mincho" w:hAnsi="Times New Roman"/>
          <w:sz w:val="28"/>
          <w:szCs w:val="27"/>
          <w:lang w:eastAsia="ja-JP"/>
        </w:rPr>
        <w:t xml:space="preserve">паливо моторне альтернативне – паливо, отримане в результаті змішування палива, одержаного з нафтової сировини, з біокомпонентами або рідке біопаливо, за умови, що загальний масовий вміст кисню у бензинах перевищує 3,7 відсотків, а об’ємний вміст </w:t>
      </w:r>
      <w:proofErr w:type="spellStart"/>
      <w:r w:rsidRPr="009559B1">
        <w:rPr>
          <w:rFonts w:ascii="Times New Roman" w:eastAsia="MS Mincho" w:hAnsi="Times New Roman"/>
          <w:sz w:val="28"/>
          <w:szCs w:val="27"/>
          <w:lang w:eastAsia="ja-JP"/>
        </w:rPr>
        <w:t>моноалкільних</w:t>
      </w:r>
      <w:proofErr w:type="spellEnd"/>
      <w:r w:rsidRPr="009559B1">
        <w:rPr>
          <w:rFonts w:ascii="Times New Roman" w:eastAsia="MS Mincho" w:hAnsi="Times New Roman"/>
          <w:sz w:val="28"/>
          <w:szCs w:val="27"/>
          <w:lang w:eastAsia="ja-JP"/>
        </w:rPr>
        <w:t xml:space="preserve"> </w:t>
      </w:r>
      <w:proofErr w:type="spellStart"/>
      <w:r w:rsidRPr="009559B1">
        <w:rPr>
          <w:rFonts w:ascii="Times New Roman" w:eastAsia="MS Mincho" w:hAnsi="Times New Roman"/>
          <w:sz w:val="28"/>
          <w:szCs w:val="27"/>
          <w:lang w:eastAsia="ja-JP"/>
        </w:rPr>
        <w:t>естерів</w:t>
      </w:r>
      <w:proofErr w:type="spellEnd"/>
      <w:r w:rsidRPr="009559B1">
        <w:rPr>
          <w:rFonts w:ascii="Times New Roman" w:eastAsia="MS Mincho" w:hAnsi="Times New Roman"/>
          <w:sz w:val="28"/>
          <w:szCs w:val="27"/>
          <w:lang w:eastAsia="ja-JP"/>
        </w:rPr>
        <w:t xml:space="preserve"> жирних кислот у дизельному паливі перевищує 7 відсотків; </w:t>
      </w:r>
    </w:p>
    <w:p w:rsidR="00EA2B48" w:rsidRPr="009559B1" w:rsidRDefault="00EA2B48" w:rsidP="00EA2B48">
      <w:pPr>
        <w:ind w:firstLine="567"/>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чиста рослинна олія – олія, що походить з олійних рослин та отримується шляхом пресування, екстракції або подібних способів, неочищена або рафінована, але без хімічних змін, у випадках коли її використання є сумісним з типом двигуна та відповідними вимогами в сфері викидів</w:t>
      </w:r>
      <w:r w:rsidR="001D32BD" w:rsidRPr="009559B1">
        <w:rPr>
          <w:rFonts w:ascii="Times New Roman" w:eastAsia="MS Mincho" w:hAnsi="Times New Roman"/>
          <w:sz w:val="28"/>
          <w:szCs w:val="28"/>
          <w:lang w:eastAsia="ja-JP"/>
        </w:rPr>
        <w:t>»</w:t>
      </w:r>
      <w:r w:rsidRPr="009559B1">
        <w:rPr>
          <w:rFonts w:ascii="Times New Roman" w:eastAsia="MS Mincho" w:hAnsi="Times New Roman"/>
          <w:sz w:val="28"/>
          <w:szCs w:val="28"/>
          <w:lang w:eastAsia="ja-JP"/>
        </w:rPr>
        <w:t>.</w:t>
      </w:r>
    </w:p>
    <w:p w:rsidR="00122A58" w:rsidRPr="009559B1" w:rsidRDefault="00550102" w:rsidP="007C4195">
      <w:pPr>
        <w:pStyle w:val="1"/>
        <w:shd w:val="clear" w:color="auto" w:fill="auto"/>
        <w:spacing w:before="0" w:after="0" w:line="240" w:lineRule="auto"/>
        <w:ind w:firstLine="567"/>
        <w:jc w:val="both"/>
        <w:rPr>
          <w:sz w:val="28"/>
          <w:szCs w:val="28"/>
        </w:rPr>
      </w:pPr>
      <w:r w:rsidRPr="009559B1">
        <w:rPr>
          <w:sz w:val="28"/>
          <w:szCs w:val="28"/>
        </w:rPr>
        <w:lastRenderedPageBreak/>
        <w:t>2) статтю</w:t>
      </w:r>
      <w:r w:rsidR="00122A58" w:rsidRPr="009559B1">
        <w:rPr>
          <w:sz w:val="28"/>
          <w:szCs w:val="28"/>
        </w:rPr>
        <w:t xml:space="preserve"> 2</w:t>
      </w:r>
      <w:r w:rsidR="008D6275" w:rsidRPr="009559B1">
        <w:rPr>
          <w:sz w:val="28"/>
          <w:szCs w:val="28"/>
        </w:rPr>
        <w:t xml:space="preserve"> </w:t>
      </w:r>
      <w:r w:rsidR="00122A58" w:rsidRPr="009559B1">
        <w:rPr>
          <w:sz w:val="28"/>
          <w:szCs w:val="28"/>
          <w:lang w:eastAsia="uk-UA"/>
        </w:rPr>
        <w:t xml:space="preserve">доповнити абзацами </w:t>
      </w:r>
      <w:r w:rsidR="0069322D" w:rsidRPr="009559B1">
        <w:rPr>
          <w:sz w:val="28"/>
          <w:szCs w:val="28"/>
          <w:lang w:eastAsia="uk-UA"/>
        </w:rPr>
        <w:t xml:space="preserve">тринадцятим – двадцять </w:t>
      </w:r>
      <w:r w:rsidR="00420C5E">
        <w:rPr>
          <w:sz w:val="28"/>
          <w:szCs w:val="28"/>
          <w:lang w:eastAsia="uk-UA"/>
        </w:rPr>
        <w:t>першим</w:t>
      </w:r>
      <w:r w:rsidR="00F314E9" w:rsidRPr="009559B1">
        <w:rPr>
          <w:sz w:val="28"/>
          <w:szCs w:val="28"/>
          <w:lang w:eastAsia="uk-UA"/>
        </w:rPr>
        <w:t xml:space="preserve"> </w:t>
      </w:r>
      <w:r w:rsidR="00122A58" w:rsidRPr="009559B1">
        <w:rPr>
          <w:sz w:val="28"/>
          <w:szCs w:val="28"/>
          <w:lang w:eastAsia="uk-UA"/>
        </w:rPr>
        <w:t>такого змісту:</w:t>
      </w:r>
    </w:p>
    <w:p w:rsidR="00EA2B48" w:rsidRPr="009559B1" w:rsidRDefault="001D32BD" w:rsidP="00E00A2A">
      <w:pPr>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w:t>
      </w:r>
      <w:r w:rsidR="00EA2B48" w:rsidRPr="009559B1">
        <w:rPr>
          <w:rFonts w:ascii="Times New Roman" w:eastAsia="MS Mincho" w:hAnsi="Times New Roman"/>
          <w:sz w:val="28"/>
          <w:szCs w:val="28"/>
          <w:lang w:eastAsia="ja-JP"/>
        </w:rPr>
        <w:t xml:space="preserve">Забезпечення </w:t>
      </w:r>
      <w:r w:rsidR="00AF68DF" w:rsidRPr="009559B1">
        <w:rPr>
          <w:rStyle w:val="rvts0"/>
          <w:rFonts w:ascii="Times New Roman" w:hAnsi="Times New Roman"/>
          <w:sz w:val="28"/>
          <w:szCs w:val="28"/>
        </w:rPr>
        <w:t xml:space="preserve">суб'єктами господарювання, що </w:t>
      </w:r>
      <w:r w:rsidR="001A6028" w:rsidRPr="009559B1">
        <w:rPr>
          <w:rStyle w:val="rvts0"/>
          <w:rFonts w:ascii="Times New Roman" w:hAnsi="Times New Roman"/>
          <w:sz w:val="28"/>
          <w:szCs w:val="28"/>
        </w:rPr>
        <w:t>виробляють та</w:t>
      </w:r>
      <w:r w:rsidR="008A3269">
        <w:rPr>
          <w:rStyle w:val="rvts0"/>
          <w:rFonts w:ascii="Times New Roman" w:hAnsi="Times New Roman"/>
          <w:sz w:val="28"/>
          <w:szCs w:val="28"/>
        </w:rPr>
        <w:t>/або імпортують паливо</w:t>
      </w:r>
      <w:r w:rsidR="00AF68DF" w:rsidRPr="009559B1">
        <w:rPr>
          <w:rStyle w:val="rvts0"/>
          <w:rFonts w:ascii="Times New Roman" w:hAnsi="Times New Roman"/>
          <w:sz w:val="28"/>
          <w:szCs w:val="28"/>
        </w:rPr>
        <w:t xml:space="preserve"> моторн</w:t>
      </w:r>
      <w:r w:rsidR="008A3269">
        <w:rPr>
          <w:rStyle w:val="rvts0"/>
          <w:rFonts w:ascii="Times New Roman" w:hAnsi="Times New Roman"/>
          <w:sz w:val="28"/>
          <w:szCs w:val="28"/>
        </w:rPr>
        <w:t>е</w:t>
      </w:r>
      <w:r w:rsidR="00A905E5" w:rsidRPr="009559B1">
        <w:rPr>
          <w:rFonts w:ascii="Times New Roman" w:eastAsia="MS Mincho" w:hAnsi="Times New Roman"/>
          <w:sz w:val="28"/>
          <w:szCs w:val="28"/>
          <w:lang w:eastAsia="ja-JP"/>
        </w:rPr>
        <w:t xml:space="preserve"> та</w:t>
      </w:r>
      <w:r w:rsidR="008A3269">
        <w:rPr>
          <w:rFonts w:ascii="Times New Roman" w:eastAsia="MS Mincho" w:hAnsi="Times New Roman"/>
          <w:sz w:val="28"/>
          <w:szCs w:val="28"/>
          <w:lang w:eastAsia="ja-JP"/>
        </w:rPr>
        <w:t>/або</w:t>
      </w:r>
      <w:r w:rsidR="00A905E5" w:rsidRPr="009559B1">
        <w:rPr>
          <w:rFonts w:ascii="Times New Roman" w:eastAsia="MS Mincho" w:hAnsi="Times New Roman"/>
          <w:sz w:val="28"/>
          <w:szCs w:val="28"/>
          <w:lang w:eastAsia="ja-JP"/>
        </w:rPr>
        <w:t xml:space="preserve"> палив</w:t>
      </w:r>
      <w:r w:rsidR="008A3269">
        <w:rPr>
          <w:rFonts w:ascii="Times New Roman" w:eastAsia="MS Mincho" w:hAnsi="Times New Roman"/>
          <w:sz w:val="28"/>
          <w:szCs w:val="28"/>
          <w:lang w:eastAsia="ja-JP"/>
        </w:rPr>
        <w:t>о моторне</w:t>
      </w:r>
      <w:r w:rsidR="00A905E5" w:rsidRPr="009559B1">
        <w:rPr>
          <w:rFonts w:ascii="Times New Roman" w:eastAsia="MS Mincho" w:hAnsi="Times New Roman"/>
          <w:sz w:val="28"/>
          <w:szCs w:val="28"/>
          <w:lang w:eastAsia="ja-JP"/>
        </w:rPr>
        <w:t xml:space="preserve"> альтернативн</w:t>
      </w:r>
      <w:r w:rsidR="008A3269">
        <w:rPr>
          <w:rFonts w:ascii="Times New Roman" w:eastAsia="MS Mincho" w:hAnsi="Times New Roman"/>
          <w:sz w:val="28"/>
          <w:szCs w:val="28"/>
          <w:lang w:eastAsia="ja-JP"/>
        </w:rPr>
        <w:t>е</w:t>
      </w:r>
      <w:r w:rsidR="00AF68DF" w:rsidRPr="009559B1">
        <w:rPr>
          <w:rStyle w:val="rvts0"/>
          <w:rFonts w:ascii="Times New Roman" w:hAnsi="Times New Roman"/>
          <w:sz w:val="28"/>
          <w:szCs w:val="28"/>
        </w:rPr>
        <w:t xml:space="preserve">, </w:t>
      </w:r>
      <w:r w:rsidR="00EA2B48" w:rsidRPr="009559B1">
        <w:rPr>
          <w:rStyle w:val="rvts0"/>
          <w:rFonts w:ascii="Times New Roman" w:hAnsi="Times New Roman"/>
          <w:sz w:val="28"/>
          <w:szCs w:val="28"/>
        </w:rPr>
        <w:t>вмісту обов'язкової частки рідкого біопалива</w:t>
      </w:r>
      <w:r w:rsidR="008135BC" w:rsidRPr="009559B1">
        <w:rPr>
          <w:rStyle w:val="rvts0"/>
          <w:rFonts w:ascii="Times New Roman" w:hAnsi="Times New Roman"/>
          <w:sz w:val="28"/>
          <w:szCs w:val="28"/>
        </w:rPr>
        <w:t xml:space="preserve"> (біокомпонентів)</w:t>
      </w:r>
      <w:r w:rsidR="00EA2B48" w:rsidRPr="009559B1">
        <w:rPr>
          <w:rStyle w:val="rvts0"/>
          <w:rFonts w:ascii="Times New Roman" w:hAnsi="Times New Roman"/>
          <w:sz w:val="28"/>
          <w:szCs w:val="28"/>
        </w:rPr>
        <w:t xml:space="preserve"> у загальному річному обсязі продажу на митній території України бензинів</w:t>
      </w:r>
      <w:r w:rsidR="00A84382" w:rsidRPr="009559B1">
        <w:rPr>
          <w:rStyle w:val="rvts0"/>
          <w:rFonts w:ascii="Times New Roman" w:hAnsi="Times New Roman"/>
          <w:sz w:val="28"/>
          <w:szCs w:val="28"/>
        </w:rPr>
        <w:t xml:space="preserve"> за виключенням бензинів, що поставляються для потреб Міністерства оборони, Державного резерву та створення мінімальних запасів нафти та нафтопродуктів</w:t>
      </w:r>
      <w:r w:rsidR="00EA2B48" w:rsidRPr="009559B1">
        <w:rPr>
          <w:rStyle w:val="rvts0"/>
          <w:rFonts w:ascii="Times New Roman" w:hAnsi="Times New Roman"/>
          <w:sz w:val="28"/>
          <w:szCs w:val="28"/>
        </w:rPr>
        <w:t>:</w:t>
      </w:r>
    </w:p>
    <w:p w:rsidR="00A468C1" w:rsidRPr="009559B1" w:rsidRDefault="00F314E9" w:rsidP="00A468C1">
      <w:pPr>
        <w:ind w:firstLine="567"/>
        <w:jc w:val="both"/>
        <w:rPr>
          <w:rFonts w:ascii="Times New Roman" w:hAnsi="Times New Roman"/>
          <w:sz w:val="28"/>
          <w:szCs w:val="28"/>
        </w:rPr>
      </w:pPr>
      <w:r w:rsidRPr="009559B1">
        <w:rPr>
          <w:rFonts w:ascii="Times New Roman" w:hAnsi="Times New Roman"/>
          <w:sz w:val="28"/>
          <w:szCs w:val="28"/>
        </w:rPr>
        <w:t>з 1 січня 2021</w:t>
      </w:r>
      <w:r w:rsidR="00A468C1" w:rsidRPr="009559B1">
        <w:rPr>
          <w:rFonts w:ascii="Times New Roman" w:hAnsi="Times New Roman"/>
          <w:sz w:val="28"/>
          <w:szCs w:val="28"/>
        </w:rPr>
        <w:t xml:space="preserve"> року – не менш як </w:t>
      </w:r>
      <w:r w:rsidR="008A3269" w:rsidRPr="008A3269">
        <w:rPr>
          <w:rFonts w:ascii="Times New Roman" w:hAnsi="Times New Roman"/>
          <w:b/>
          <w:sz w:val="28"/>
          <w:szCs w:val="28"/>
        </w:rPr>
        <w:t>3,4</w:t>
      </w:r>
      <w:r w:rsidR="00A468C1" w:rsidRPr="009559B1">
        <w:rPr>
          <w:rFonts w:ascii="Times New Roman" w:eastAsia="MS Mincho" w:hAnsi="Times New Roman"/>
          <w:sz w:val="28"/>
          <w:szCs w:val="28"/>
          <w:lang w:eastAsia="ja-JP"/>
        </w:rPr>
        <w:t xml:space="preserve"> відсотків (</w:t>
      </w:r>
      <w:r w:rsidR="008A3269">
        <w:rPr>
          <w:rFonts w:ascii="Times New Roman" w:eastAsia="MS Mincho" w:hAnsi="Times New Roman"/>
          <w:sz w:val="28"/>
          <w:szCs w:val="28"/>
          <w:lang w:eastAsia="ja-JP"/>
        </w:rPr>
        <w:t>енергетичних</w:t>
      </w:r>
      <w:r w:rsidR="00A468C1" w:rsidRPr="009559B1">
        <w:rPr>
          <w:rFonts w:ascii="Times New Roman" w:eastAsia="MS Mincho" w:hAnsi="Times New Roman"/>
          <w:sz w:val="28"/>
          <w:szCs w:val="28"/>
          <w:lang w:eastAsia="ja-JP"/>
        </w:rPr>
        <w:t>)</w:t>
      </w:r>
      <w:r w:rsidR="00A468C1" w:rsidRPr="009559B1">
        <w:rPr>
          <w:rFonts w:ascii="Times New Roman" w:hAnsi="Times New Roman"/>
          <w:sz w:val="28"/>
          <w:szCs w:val="28"/>
        </w:rPr>
        <w:t xml:space="preserve">; </w:t>
      </w:r>
    </w:p>
    <w:p w:rsidR="00A468C1" w:rsidRPr="009559B1" w:rsidRDefault="00F314E9" w:rsidP="00A468C1">
      <w:pPr>
        <w:ind w:firstLine="567"/>
        <w:jc w:val="both"/>
        <w:rPr>
          <w:rFonts w:ascii="Times New Roman" w:eastAsia="MS Mincho" w:hAnsi="Times New Roman"/>
          <w:sz w:val="28"/>
          <w:szCs w:val="28"/>
          <w:lang w:eastAsia="ja-JP"/>
        </w:rPr>
      </w:pPr>
      <w:r w:rsidRPr="009559B1">
        <w:rPr>
          <w:rFonts w:ascii="Times New Roman" w:hAnsi="Times New Roman"/>
          <w:sz w:val="28"/>
          <w:szCs w:val="28"/>
        </w:rPr>
        <w:t>з 1 січня 2023</w:t>
      </w:r>
      <w:r w:rsidR="00A468C1" w:rsidRPr="009559B1">
        <w:rPr>
          <w:rFonts w:ascii="Times New Roman" w:hAnsi="Times New Roman"/>
          <w:sz w:val="28"/>
          <w:szCs w:val="28"/>
        </w:rPr>
        <w:t xml:space="preserve"> року – не менш як </w:t>
      </w:r>
      <w:r w:rsidR="008A3269">
        <w:rPr>
          <w:rFonts w:ascii="Times New Roman" w:eastAsia="MS Mincho" w:hAnsi="Times New Roman"/>
          <w:b/>
          <w:sz w:val="28"/>
          <w:szCs w:val="28"/>
          <w:lang w:eastAsia="ja-JP"/>
        </w:rPr>
        <w:t>4,8</w:t>
      </w:r>
      <w:r w:rsidR="00A52C79" w:rsidRPr="009559B1">
        <w:rPr>
          <w:rFonts w:ascii="Times New Roman" w:eastAsia="MS Mincho" w:hAnsi="Times New Roman"/>
          <w:sz w:val="28"/>
          <w:szCs w:val="28"/>
          <w:lang w:eastAsia="ja-JP"/>
        </w:rPr>
        <w:t xml:space="preserve"> </w:t>
      </w:r>
      <w:r w:rsidR="00A468C1" w:rsidRPr="009559B1">
        <w:rPr>
          <w:rFonts w:ascii="Times New Roman" w:eastAsia="MS Mincho" w:hAnsi="Times New Roman"/>
          <w:sz w:val="28"/>
          <w:szCs w:val="28"/>
          <w:lang w:eastAsia="ja-JP"/>
        </w:rPr>
        <w:t>відсотків (</w:t>
      </w:r>
      <w:r w:rsidR="008A3269">
        <w:rPr>
          <w:rFonts w:ascii="Times New Roman" w:eastAsia="MS Mincho" w:hAnsi="Times New Roman"/>
          <w:sz w:val="28"/>
          <w:szCs w:val="28"/>
          <w:lang w:eastAsia="ja-JP"/>
        </w:rPr>
        <w:t>енергетичних</w:t>
      </w:r>
      <w:r w:rsidR="00A468C1" w:rsidRPr="009559B1">
        <w:rPr>
          <w:rFonts w:ascii="Times New Roman" w:eastAsia="MS Mincho" w:hAnsi="Times New Roman"/>
          <w:sz w:val="28"/>
          <w:szCs w:val="28"/>
          <w:lang w:eastAsia="ja-JP"/>
        </w:rPr>
        <w:t>);</w:t>
      </w:r>
    </w:p>
    <w:p w:rsidR="00F314E9" w:rsidRPr="009559B1" w:rsidRDefault="00F314E9" w:rsidP="00A468C1">
      <w:pPr>
        <w:ind w:firstLine="567"/>
        <w:jc w:val="both"/>
        <w:rPr>
          <w:rFonts w:ascii="Times New Roman" w:eastAsia="MS Mincho" w:hAnsi="Times New Roman"/>
          <w:sz w:val="28"/>
          <w:szCs w:val="28"/>
          <w:lang w:eastAsia="ja-JP"/>
        </w:rPr>
      </w:pPr>
      <w:r w:rsidRPr="009559B1">
        <w:rPr>
          <w:rFonts w:ascii="Times New Roman" w:hAnsi="Times New Roman"/>
          <w:sz w:val="28"/>
          <w:szCs w:val="28"/>
        </w:rPr>
        <w:t xml:space="preserve">з 1 січня 2025 року – не менш як </w:t>
      </w:r>
      <w:r w:rsidR="008A3269" w:rsidRPr="008A3269">
        <w:rPr>
          <w:rFonts w:ascii="Times New Roman" w:eastAsia="MS Mincho" w:hAnsi="Times New Roman"/>
          <w:b/>
          <w:sz w:val="28"/>
          <w:szCs w:val="28"/>
          <w:lang w:eastAsia="ja-JP"/>
        </w:rPr>
        <w:t>6,9</w:t>
      </w:r>
      <w:r w:rsidRPr="009559B1">
        <w:rPr>
          <w:rFonts w:ascii="Times New Roman" w:eastAsia="MS Mincho" w:hAnsi="Times New Roman"/>
          <w:sz w:val="28"/>
          <w:szCs w:val="28"/>
          <w:lang w:eastAsia="ja-JP"/>
        </w:rPr>
        <w:t xml:space="preserve"> відсотків (</w:t>
      </w:r>
      <w:r w:rsidR="008A3269">
        <w:rPr>
          <w:rFonts w:ascii="Times New Roman" w:eastAsia="MS Mincho" w:hAnsi="Times New Roman"/>
          <w:sz w:val="28"/>
          <w:szCs w:val="28"/>
          <w:lang w:eastAsia="ja-JP"/>
        </w:rPr>
        <w:t>енергетичних</w:t>
      </w:r>
      <w:r w:rsidRPr="009559B1">
        <w:rPr>
          <w:rFonts w:ascii="Times New Roman" w:eastAsia="MS Mincho" w:hAnsi="Times New Roman"/>
          <w:sz w:val="28"/>
          <w:szCs w:val="28"/>
          <w:lang w:eastAsia="ja-JP"/>
        </w:rPr>
        <w:t>);</w:t>
      </w:r>
    </w:p>
    <w:p w:rsidR="0060134B" w:rsidRPr="009559B1" w:rsidRDefault="0060134B" w:rsidP="0060134B">
      <w:pPr>
        <w:ind w:firstLine="709"/>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рідкі біопалива</w:t>
      </w:r>
      <w:r w:rsidR="008135BC" w:rsidRPr="009559B1">
        <w:rPr>
          <w:rFonts w:ascii="Times New Roman" w:eastAsia="MS Mincho" w:hAnsi="Times New Roman"/>
          <w:sz w:val="28"/>
          <w:szCs w:val="28"/>
          <w:lang w:eastAsia="ja-JP"/>
        </w:rPr>
        <w:t xml:space="preserve"> (біокомпоненти)</w:t>
      </w:r>
      <w:r w:rsidRPr="009559B1">
        <w:rPr>
          <w:rFonts w:ascii="Times New Roman" w:eastAsia="MS Mincho" w:hAnsi="Times New Roman"/>
          <w:sz w:val="28"/>
          <w:szCs w:val="28"/>
          <w:lang w:eastAsia="ja-JP"/>
        </w:rPr>
        <w:t>, що враховуються для дотримання обов'язкової частки їх вмісту у загальному річному обсязі продажу на митній території Україн</w:t>
      </w:r>
      <w:r w:rsidR="00F314E9" w:rsidRPr="009559B1">
        <w:rPr>
          <w:rFonts w:ascii="Times New Roman" w:eastAsia="MS Mincho" w:hAnsi="Times New Roman"/>
          <w:sz w:val="28"/>
          <w:szCs w:val="28"/>
          <w:lang w:eastAsia="ja-JP"/>
        </w:rPr>
        <w:t>и палив моторних, з 1 січня 2022</w:t>
      </w:r>
      <w:r w:rsidRPr="009559B1">
        <w:rPr>
          <w:rFonts w:ascii="Times New Roman" w:eastAsia="MS Mincho" w:hAnsi="Times New Roman"/>
          <w:sz w:val="28"/>
          <w:szCs w:val="28"/>
          <w:lang w:eastAsia="ja-JP"/>
        </w:rPr>
        <w:t xml:space="preserve"> року повинні відповідати критеріям сталості;</w:t>
      </w:r>
    </w:p>
    <w:p w:rsidR="00EA2B48" w:rsidRPr="009559B1" w:rsidRDefault="00EA2B48" w:rsidP="00EA2B48">
      <w:pPr>
        <w:ind w:firstLine="709"/>
        <w:jc w:val="both"/>
        <w:rPr>
          <w:rFonts w:ascii="Times New Roman" w:eastAsia="MS Mincho" w:hAnsi="Times New Roman"/>
          <w:sz w:val="28"/>
          <w:szCs w:val="28"/>
          <w:lang w:val="ru-RU" w:eastAsia="ja-JP"/>
        </w:rPr>
      </w:pPr>
      <w:r w:rsidRPr="009559B1">
        <w:rPr>
          <w:rFonts w:ascii="Times New Roman" w:eastAsia="MS Mincho" w:hAnsi="Times New Roman"/>
          <w:sz w:val="28"/>
          <w:szCs w:val="28"/>
          <w:lang w:eastAsia="ja-JP"/>
        </w:rPr>
        <w:t xml:space="preserve">технічні характеристики </w:t>
      </w:r>
      <w:r w:rsidR="00527A99" w:rsidRPr="009559B1">
        <w:rPr>
          <w:rFonts w:ascii="Times New Roman" w:eastAsia="MS Mincho" w:hAnsi="Times New Roman"/>
          <w:sz w:val="28"/>
          <w:szCs w:val="28"/>
          <w:lang w:eastAsia="ja-JP"/>
        </w:rPr>
        <w:t xml:space="preserve">рідкого </w:t>
      </w:r>
      <w:r w:rsidRPr="009559B1">
        <w:rPr>
          <w:rFonts w:ascii="Times New Roman" w:eastAsia="MS Mincho" w:hAnsi="Times New Roman"/>
          <w:sz w:val="28"/>
          <w:szCs w:val="28"/>
          <w:lang w:eastAsia="ja-JP"/>
        </w:rPr>
        <w:t xml:space="preserve">біопалива </w:t>
      </w:r>
      <w:r w:rsidR="008135BC" w:rsidRPr="009559B1">
        <w:rPr>
          <w:rFonts w:ascii="Times New Roman" w:eastAsia="MS Mincho" w:hAnsi="Times New Roman"/>
          <w:sz w:val="28"/>
          <w:szCs w:val="28"/>
          <w:lang w:eastAsia="ja-JP"/>
        </w:rPr>
        <w:t>(біокомпонентів),</w:t>
      </w:r>
      <w:r w:rsidR="0074170B" w:rsidRPr="009559B1">
        <w:rPr>
          <w:rFonts w:ascii="Times New Roman" w:eastAsia="MS Mincho" w:hAnsi="Times New Roman"/>
          <w:sz w:val="28"/>
          <w:szCs w:val="28"/>
          <w:lang w:eastAsia="ja-JP"/>
        </w:rPr>
        <w:t xml:space="preserve"> </w:t>
      </w:r>
      <w:r w:rsidRPr="009559B1">
        <w:rPr>
          <w:rFonts w:ascii="Times New Roman" w:eastAsia="MS Mincho" w:hAnsi="Times New Roman"/>
          <w:sz w:val="28"/>
          <w:szCs w:val="28"/>
          <w:lang w:eastAsia="ja-JP"/>
        </w:rPr>
        <w:t>палив</w:t>
      </w:r>
      <w:r w:rsidR="002772B0" w:rsidRPr="009559B1">
        <w:rPr>
          <w:rFonts w:ascii="Times New Roman" w:eastAsia="MS Mincho" w:hAnsi="Times New Roman"/>
          <w:sz w:val="28"/>
          <w:szCs w:val="28"/>
          <w:lang w:val="ru-RU" w:eastAsia="ja-JP"/>
        </w:rPr>
        <w:t>а</w:t>
      </w:r>
      <w:r w:rsidR="002772B0" w:rsidRPr="009559B1">
        <w:rPr>
          <w:rFonts w:ascii="Times New Roman" w:eastAsia="MS Mincho" w:hAnsi="Times New Roman"/>
          <w:sz w:val="28"/>
          <w:szCs w:val="28"/>
          <w:lang w:eastAsia="ja-JP"/>
        </w:rPr>
        <w:t xml:space="preserve"> </w:t>
      </w:r>
      <w:proofErr w:type="spellStart"/>
      <w:r w:rsidR="002772B0" w:rsidRPr="009559B1">
        <w:rPr>
          <w:rFonts w:ascii="Times New Roman" w:eastAsia="MS Mincho" w:hAnsi="Times New Roman"/>
          <w:sz w:val="28"/>
          <w:szCs w:val="28"/>
          <w:lang w:eastAsia="ja-JP"/>
        </w:rPr>
        <w:t>моторн</w:t>
      </w:r>
      <w:proofErr w:type="spellEnd"/>
      <w:r w:rsidR="002772B0" w:rsidRPr="009559B1">
        <w:rPr>
          <w:rFonts w:ascii="Times New Roman" w:eastAsia="MS Mincho" w:hAnsi="Times New Roman"/>
          <w:sz w:val="28"/>
          <w:szCs w:val="28"/>
          <w:lang w:val="ru-RU" w:eastAsia="ja-JP"/>
        </w:rPr>
        <w:t>ого</w:t>
      </w:r>
      <w:r w:rsidRPr="009559B1">
        <w:rPr>
          <w:rFonts w:ascii="Times New Roman" w:eastAsia="MS Mincho" w:hAnsi="Times New Roman"/>
          <w:sz w:val="28"/>
          <w:szCs w:val="28"/>
          <w:lang w:eastAsia="ja-JP"/>
        </w:rPr>
        <w:t xml:space="preserve"> </w:t>
      </w:r>
      <w:r w:rsidR="008135BC" w:rsidRPr="009559B1">
        <w:rPr>
          <w:rFonts w:ascii="Times New Roman" w:eastAsia="MS Mincho" w:hAnsi="Times New Roman"/>
          <w:sz w:val="28"/>
          <w:szCs w:val="28"/>
          <w:lang w:eastAsia="ja-JP"/>
        </w:rPr>
        <w:t xml:space="preserve">та палива моторного альтернативного </w:t>
      </w:r>
      <w:r w:rsidRPr="009559B1">
        <w:rPr>
          <w:rFonts w:ascii="Times New Roman" w:eastAsia="MS Mincho" w:hAnsi="Times New Roman"/>
          <w:sz w:val="28"/>
          <w:szCs w:val="28"/>
          <w:lang w:eastAsia="ja-JP"/>
        </w:rPr>
        <w:t xml:space="preserve">повинні відповідати вимогам </w:t>
      </w:r>
      <w:r w:rsidR="00A468C1" w:rsidRPr="009559B1">
        <w:rPr>
          <w:rFonts w:ascii="Times New Roman" w:eastAsia="MS Mincho" w:hAnsi="Times New Roman"/>
          <w:sz w:val="28"/>
          <w:szCs w:val="28"/>
          <w:lang w:eastAsia="ja-JP"/>
        </w:rPr>
        <w:t xml:space="preserve">технічних регламентів, </w:t>
      </w:r>
      <w:r w:rsidRPr="009559B1">
        <w:rPr>
          <w:rFonts w:ascii="Times New Roman" w:eastAsia="MS Mincho" w:hAnsi="Times New Roman"/>
          <w:sz w:val="28"/>
          <w:szCs w:val="28"/>
          <w:lang w:eastAsia="ja-JP"/>
        </w:rPr>
        <w:t>гармонізованих європейських стандартів</w:t>
      </w:r>
      <w:r w:rsidR="00527A99" w:rsidRPr="009559B1">
        <w:rPr>
          <w:rFonts w:ascii="Times New Roman" w:eastAsia="MS Mincho" w:hAnsi="Times New Roman"/>
          <w:sz w:val="28"/>
          <w:szCs w:val="28"/>
          <w:lang w:eastAsia="ja-JP"/>
        </w:rPr>
        <w:t xml:space="preserve"> та </w:t>
      </w:r>
      <w:r w:rsidR="005314A2" w:rsidRPr="009559B1">
        <w:rPr>
          <w:rFonts w:ascii="Times New Roman" w:eastAsia="MS Mincho" w:hAnsi="Times New Roman"/>
          <w:sz w:val="28"/>
          <w:szCs w:val="28"/>
          <w:lang w:eastAsia="ja-JP"/>
        </w:rPr>
        <w:t xml:space="preserve">іншим </w:t>
      </w:r>
      <w:r w:rsidR="00097EE4" w:rsidRPr="009559B1">
        <w:rPr>
          <w:rFonts w:ascii="Times New Roman" w:eastAsia="MS Mincho" w:hAnsi="Times New Roman"/>
          <w:sz w:val="28"/>
          <w:szCs w:val="28"/>
          <w:lang w:eastAsia="ja-JP"/>
        </w:rPr>
        <w:t>нормативно-правовим актам</w:t>
      </w:r>
      <w:r w:rsidRPr="009559B1">
        <w:rPr>
          <w:rFonts w:ascii="Times New Roman" w:eastAsia="MS Mincho" w:hAnsi="Times New Roman"/>
          <w:sz w:val="28"/>
          <w:szCs w:val="28"/>
          <w:lang w:eastAsia="ja-JP"/>
        </w:rPr>
        <w:t>;</w:t>
      </w:r>
    </w:p>
    <w:p w:rsidR="00490310" w:rsidRPr="009559B1" w:rsidRDefault="00490310" w:rsidP="00EA2B48">
      <w:pPr>
        <w:ind w:firstLine="709"/>
        <w:jc w:val="both"/>
        <w:rPr>
          <w:rFonts w:ascii="Times New Roman" w:eastAsia="MS Mincho" w:hAnsi="Times New Roman"/>
          <w:sz w:val="28"/>
          <w:szCs w:val="28"/>
          <w:lang w:eastAsia="ja-JP"/>
        </w:rPr>
      </w:pPr>
      <w:r w:rsidRPr="009559B1">
        <w:rPr>
          <w:rFonts w:ascii="Times New Roman" w:eastAsia="MS Mincho" w:hAnsi="Times New Roman"/>
          <w:spacing w:val="-1"/>
          <w:sz w:val="28"/>
          <w:lang w:eastAsia="uk-UA"/>
        </w:rPr>
        <w:t>змішувати паливо, одержане з нафтової сировини, з рідким біопаливом</w:t>
      </w:r>
      <w:r w:rsidR="0074170B" w:rsidRPr="009559B1">
        <w:rPr>
          <w:rFonts w:ascii="Times New Roman" w:eastAsia="MS Mincho" w:hAnsi="Times New Roman"/>
          <w:spacing w:val="-1"/>
          <w:sz w:val="28"/>
          <w:lang w:eastAsia="uk-UA"/>
        </w:rPr>
        <w:t xml:space="preserve"> </w:t>
      </w:r>
      <w:r w:rsidR="0074170B" w:rsidRPr="009559B1">
        <w:rPr>
          <w:rFonts w:ascii="Times New Roman" w:eastAsia="MS Mincho" w:hAnsi="Times New Roman"/>
          <w:sz w:val="28"/>
          <w:szCs w:val="28"/>
          <w:lang w:eastAsia="ja-JP"/>
        </w:rPr>
        <w:t>(біокомпонентами)</w:t>
      </w:r>
      <w:r w:rsidR="0074170B" w:rsidRPr="009559B1">
        <w:rPr>
          <w:rFonts w:ascii="Times New Roman" w:eastAsia="MS Mincho" w:hAnsi="Times New Roman"/>
          <w:spacing w:val="-1"/>
          <w:sz w:val="28"/>
          <w:lang w:eastAsia="uk-UA"/>
        </w:rPr>
        <w:t xml:space="preserve"> </w:t>
      </w:r>
      <w:r w:rsidRPr="009559B1">
        <w:rPr>
          <w:rFonts w:ascii="Times New Roman" w:eastAsia="MS Mincho" w:hAnsi="Times New Roman"/>
          <w:spacing w:val="-1"/>
          <w:sz w:val="28"/>
          <w:lang w:eastAsia="uk-UA"/>
        </w:rPr>
        <w:t>мають право суб’єкти господарювання, які мають ліцензію на виробництво пального</w:t>
      </w:r>
      <w:r w:rsidR="00FA7310" w:rsidRPr="009559B1">
        <w:rPr>
          <w:rFonts w:ascii="Times New Roman" w:eastAsia="MS Mincho" w:hAnsi="Times New Roman"/>
          <w:spacing w:val="-1"/>
          <w:sz w:val="28"/>
          <w:lang w:eastAsia="uk-UA"/>
        </w:rPr>
        <w:t>;</w:t>
      </w:r>
    </w:p>
    <w:p w:rsidR="0060134B" w:rsidRPr="009559B1" w:rsidRDefault="0060134B" w:rsidP="0060134B">
      <w:pPr>
        <w:shd w:val="clear" w:color="auto" w:fill="FFFFFF"/>
        <w:ind w:firstLine="547"/>
        <w:jc w:val="both"/>
        <w:textAlignment w:val="baseline"/>
        <w:rPr>
          <w:rFonts w:ascii="Times New Roman" w:eastAsia="MS Mincho" w:hAnsi="Times New Roman"/>
          <w:sz w:val="28"/>
          <w:szCs w:val="28"/>
          <w:lang w:eastAsia="uk-UA"/>
        </w:rPr>
      </w:pPr>
      <w:r w:rsidRPr="009559B1">
        <w:rPr>
          <w:rFonts w:ascii="Times New Roman" w:eastAsia="MS Mincho" w:hAnsi="Times New Roman"/>
          <w:sz w:val="28"/>
          <w:szCs w:val="28"/>
          <w:lang w:eastAsia="uk-UA"/>
        </w:rPr>
        <w:t xml:space="preserve">контроль за </w:t>
      </w:r>
      <w:r w:rsidRPr="009559B1">
        <w:rPr>
          <w:rFonts w:ascii="Times New Roman" w:hAnsi="Times New Roman"/>
          <w:sz w:val="28"/>
          <w:szCs w:val="28"/>
          <w:shd w:val="clear" w:color="auto" w:fill="FFFFFF"/>
        </w:rPr>
        <w:t>додержанням екологічних показникі</w:t>
      </w:r>
      <w:r w:rsidR="001D32BD" w:rsidRPr="009559B1">
        <w:rPr>
          <w:rFonts w:ascii="Times New Roman" w:hAnsi="Times New Roman"/>
          <w:sz w:val="28"/>
          <w:szCs w:val="28"/>
          <w:shd w:val="clear" w:color="auto" w:fill="FFFFFF"/>
        </w:rPr>
        <w:t>в палива моторного</w:t>
      </w:r>
      <w:r w:rsidR="0074170B" w:rsidRPr="009559B1">
        <w:rPr>
          <w:rFonts w:ascii="Times New Roman" w:hAnsi="Times New Roman"/>
          <w:sz w:val="28"/>
          <w:szCs w:val="28"/>
          <w:shd w:val="clear" w:color="auto" w:fill="FFFFFF"/>
        </w:rPr>
        <w:t xml:space="preserve"> </w:t>
      </w:r>
      <w:r w:rsidR="0074170B" w:rsidRPr="009559B1">
        <w:rPr>
          <w:rFonts w:ascii="Times New Roman" w:eastAsia="MS Mincho" w:hAnsi="Times New Roman"/>
          <w:sz w:val="28"/>
          <w:szCs w:val="28"/>
          <w:lang w:eastAsia="ja-JP"/>
        </w:rPr>
        <w:t>та палива моторного альтернативного</w:t>
      </w:r>
      <w:r w:rsidR="001D32BD" w:rsidRPr="009559B1">
        <w:rPr>
          <w:rFonts w:ascii="Times New Roman" w:hAnsi="Times New Roman"/>
          <w:sz w:val="28"/>
          <w:szCs w:val="28"/>
          <w:shd w:val="clear" w:color="auto" w:fill="FFFFFF"/>
        </w:rPr>
        <w:t>, як</w:t>
      </w:r>
      <w:r w:rsidR="0074170B" w:rsidRPr="009559B1">
        <w:rPr>
          <w:rFonts w:ascii="Times New Roman" w:hAnsi="Times New Roman"/>
          <w:sz w:val="28"/>
          <w:szCs w:val="28"/>
          <w:shd w:val="clear" w:color="auto" w:fill="FFFFFF"/>
        </w:rPr>
        <w:t>і</w:t>
      </w:r>
      <w:r w:rsidR="001D32BD" w:rsidRPr="009559B1">
        <w:rPr>
          <w:rFonts w:ascii="Times New Roman" w:hAnsi="Times New Roman"/>
          <w:sz w:val="28"/>
          <w:szCs w:val="28"/>
          <w:shd w:val="clear" w:color="auto" w:fill="FFFFFF"/>
        </w:rPr>
        <w:t xml:space="preserve"> реалізу</w:t>
      </w:r>
      <w:r w:rsidR="0074170B" w:rsidRPr="009559B1">
        <w:rPr>
          <w:rFonts w:ascii="Times New Roman" w:hAnsi="Times New Roman"/>
          <w:sz w:val="28"/>
          <w:szCs w:val="28"/>
          <w:shd w:val="clear" w:color="auto" w:fill="FFFFFF"/>
        </w:rPr>
        <w:t>ю</w:t>
      </w:r>
      <w:r w:rsidRPr="009559B1">
        <w:rPr>
          <w:rFonts w:ascii="Times New Roman" w:hAnsi="Times New Roman"/>
          <w:sz w:val="28"/>
          <w:szCs w:val="28"/>
          <w:shd w:val="clear" w:color="auto" w:fill="FFFFFF"/>
        </w:rPr>
        <w:t xml:space="preserve">ться шляхом </w:t>
      </w:r>
      <w:r w:rsidR="0074170B" w:rsidRPr="009559B1">
        <w:rPr>
          <w:rFonts w:ascii="Times New Roman" w:eastAsia="MS Mincho" w:hAnsi="Times New Roman"/>
          <w:sz w:val="28"/>
          <w:szCs w:val="28"/>
          <w:lang w:eastAsia="ja-JP"/>
        </w:rPr>
        <w:t>гуртової</w:t>
      </w:r>
      <w:r w:rsidRPr="009559B1">
        <w:rPr>
          <w:rFonts w:ascii="Times New Roman" w:eastAsia="MS Mincho" w:hAnsi="Times New Roman"/>
          <w:sz w:val="28"/>
          <w:szCs w:val="28"/>
          <w:lang w:eastAsia="ja-JP"/>
        </w:rPr>
        <w:t xml:space="preserve"> </w:t>
      </w:r>
      <w:r w:rsidRPr="009559B1">
        <w:rPr>
          <w:rFonts w:ascii="Times New Roman" w:hAnsi="Times New Roman"/>
          <w:sz w:val="28"/>
          <w:szCs w:val="28"/>
          <w:shd w:val="clear" w:color="auto" w:fill="FFFFFF"/>
        </w:rPr>
        <w:t xml:space="preserve">та роздрібної торгівлі </w:t>
      </w:r>
      <w:r w:rsidR="00C635FC" w:rsidRPr="009559B1">
        <w:rPr>
          <w:rFonts w:ascii="Times New Roman" w:hAnsi="Times New Roman"/>
          <w:sz w:val="28"/>
          <w:szCs w:val="28"/>
          <w:shd w:val="clear" w:color="auto" w:fill="FFFFFF"/>
        </w:rPr>
        <w:t xml:space="preserve">на митній території України </w:t>
      </w:r>
      <w:r w:rsidRPr="009559B1">
        <w:rPr>
          <w:rFonts w:ascii="Times New Roman" w:hAnsi="Times New Roman"/>
          <w:sz w:val="28"/>
          <w:szCs w:val="28"/>
          <w:shd w:val="clear" w:color="auto" w:fill="FFFFFF"/>
        </w:rPr>
        <w:t>суб’єктами господарювання, здійснюється центральним органом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AF68DF" w:rsidRPr="009559B1">
        <w:rPr>
          <w:rFonts w:ascii="Times New Roman" w:hAnsi="Times New Roman"/>
          <w:sz w:val="28"/>
          <w:szCs w:val="28"/>
          <w:shd w:val="clear" w:color="auto" w:fill="FFFFFF"/>
        </w:rPr>
        <w:t>;</w:t>
      </w:r>
    </w:p>
    <w:p w:rsidR="00097EE4" w:rsidRPr="009559B1" w:rsidRDefault="00097EE4" w:rsidP="00EA2B48">
      <w:pPr>
        <w:ind w:firstLine="709"/>
        <w:jc w:val="both"/>
        <w:rPr>
          <w:rFonts w:ascii="Times New Roman" w:eastAsia="MS Mincho" w:hAnsi="Times New Roman"/>
          <w:sz w:val="28"/>
          <w:szCs w:val="28"/>
          <w:lang w:eastAsia="ja-JP"/>
        </w:rPr>
      </w:pPr>
      <w:r w:rsidRPr="009559B1">
        <w:rPr>
          <w:rFonts w:ascii="Times New Roman" w:eastAsia="MS Mincho" w:hAnsi="Times New Roman"/>
          <w:sz w:val="28"/>
          <w:szCs w:val="28"/>
          <w:lang w:eastAsia="ja-JP"/>
        </w:rPr>
        <w:t xml:space="preserve">державне стимулювання суб’єктам </w:t>
      </w:r>
      <w:r w:rsidR="00F06916" w:rsidRPr="009559B1">
        <w:rPr>
          <w:rFonts w:ascii="Times New Roman" w:hAnsi="Times New Roman"/>
          <w:sz w:val="28"/>
          <w:szCs w:val="28"/>
        </w:rPr>
        <w:t>господарювання, що здійснюють господарську діяльність у сфері виробництва та реалізації рідкого палива з біомаси</w:t>
      </w:r>
      <w:r w:rsidR="0074170B" w:rsidRPr="009559B1">
        <w:rPr>
          <w:rFonts w:ascii="Times New Roman" w:hAnsi="Times New Roman"/>
          <w:sz w:val="28"/>
          <w:szCs w:val="28"/>
        </w:rPr>
        <w:t xml:space="preserve"> </w:t>
      </w:r>
      <w:r w:rsidR="0074170B" w:rsidRPr="009559B1">
        <w:rPr>
          <w:rFonts w:ascii="Times New Roman" w:eastAsia="MS Mincho" w:hAnsi="Times New Roman"/>
          <w:sz w:val="28"/>
          <w:szCs w:val="28"/>
          <w:lang w:eastAsia="ja-JP"/>
        </w:rPr>
        <w:t>(біокомпонентів)</w:t>
      </w:r>
      <w:r w:rsidR="00F06916" w:rsidRPr="009559B1">
        <w:rPr>
          <w:rFonts w:ascii="Times New Roman" w:hAnsi="Times New Roman"/>
          <w:sz w:val="28"/>
          <w:szCs w:val="28"/>
        </w:rPr>
        <w:t>, призначеного для використання в галузі транспорту</w:t>
      </w:r>
      <w:r w:rsidR="00F06916" w:rsidRPr="009559B1">
        <w:rPr>
          <w:rFonts w:ascii="Times New Roman" w:eastAsia="MS Mincho" w:hAnsi="Times New Roman"/>
          <w:sz w:val="28"/>
          <w:szCs w:val="28"/>
          <w:lang w:eastAsia="ja-JP"/>
        </w:rPr>
        <w:t xml:space="preserve"> надається тільки, якщо</w:t>
      </w:r>
      <w:r w:rsidR="00F06916" w:rsidRPr="009559B1">
        <w:rPr>
          <w:rFonts w:ascii="Times New Roman" w:hAnsi="Times New Roman"/>
          <w:sz w:val="28"/>
          <w:szCs w:val="28"/>
        </w:rPr>
        <w:t xml:space="preserve"> рідке паливо з біомаси</w:t>
      </w:r>
      <w:r w:rsidR="0074170B" w:rsidRPr="009559B1">
        <w:rPr>
          <w:rFonts w:ascii="Times New Roman" w:hAnsi="Times New Roman"/>
          <w:sz w:val="28"/>
          <w:szCs w:val="28"/>
        </w:rPr>
        <w:t xml:space="preserve"> </w:t>
      </w:r>
      <w:r w:rsidR="0074170B" w:rsidRPr="009559B1">
        <w:rPr>
          <w:rFonts w:ascii="Times New Roman" w:eastAsia="MS Mincho" w:hAnsi="Times New Roman"/>
          <w:sz w:val="28"/>
          <w:szCs w:val="28"/>
          <w:lang w:eastAsia="ja-JP"/>
        </w:rPr>
        <w:t>(біокомпоненти)</w:t>
      </w:r>
      <w:r w:rsidR="0074170B" w:rsidRPr="009559B1">
        <w:rPr>
          <w:rFonts w:ascii="Times New Roman" w:eastAsia="MS Mincho" w:hAnsi="Times New Roman"/>
          <w:spacing w:val="-1"/>
          <w:sz w:val="28"/>
          <w:lang w:eastAsia="uk-UA"/>
        </w:rPr>
        <w:t xml:space="preserve"> </w:t>
      </w:r>
      <w:r w:rsidR="00F06916" w:rsidRPr="009559B1">
        <w:rPr>
          <w:rFonts w:ascii="Times New Roman" w:eastAsia="MS Mincho" w:hAnsi="Times New Roman"/>
          <w:sz w:val="28"/>
          <w:szCs w:val="28"/>
          <w:lang w:eastAsia="ja-JP"/>
        </w:rPr>
        <w:t>відповідає критеріям сталості</w:t>
      </w:r>
      <w:r w:rsidR="000C426C" w:rsidRPr="009559B1">
        <w:rPr>
          <w:rFonts w:ascii="Times New Roman" w:eastAsia="MS Mincho" w:hAnsi="Times New Roman"/>
          <w:sz w:val="28"/>
          <w:szCs w:val="28"/>
          <w:lang w:eastAsia="ja-JP"/>
        </w:rPr>
        <w:t>.</w:t>
      </w:r>
      <w:r w:rsidR="009B6138" w:rsidRPr="009559B1">
        <w:rPr>
          <w:rFonts w:ascii="Times New Roman" w:eastAsia="MS Mincho" w:hAnsi="Times New Roman"/>
          <w:sz w:val="28"/>
          <w:szCs w:val="28"/>
          <w:lang w:eastAsia="ja-JP"/>
        </w:rPr>
        <w:t>»</w:t>
      </w:r>
      <w:r w:rsidR="00F06916" w:rsidRPr="009559B1">
        <w:rPr>
          <w:rFonts w:ascii="Times New Roman" w:eastAsia="MS Mincho" w:hAnsi="Times New Roman"/>
          <w:sz w:val="28"/>
          <w:szCs w:val="28"/>
          <w:lang w:eastAsia="ja-JP"/>
        </w:rPr>
        <w:t>;</w:t>
      </w:r>
    </w:p>
    <w:p w:rsidR="00AF68DF" w:rsidRPr="009559B1" w:rsidRDefault="00AF68DF" w:rsidP="00EA2B48">
      <w:pPr>
        <w:ind w:firstLine="709"/>
        <w:jc w:val="both"/>
        <w:rPr>
          <w:rFonts w:ascii="Times New Roman" w:eastAsia="MS Mincho" w:hAnsi="Times New Roman"/>
          <w:sz w:val="28"/>
          <w:szCs w:val="28"/>
          <w:lang w:eastAsia="ja-JP"/>
        </w:rPr>
      </w:pPr>
    </w:p>
    <w:p w:rsidR="00D87636" w:rsidRPr="009559B1" w:rsidRDefault="00D87636" w:rsidP="00D87636">
      <w:pPr>
        <w:ind w:firstLine="567"/>
        <w:jc w:val="both"/>
        <w:rPr>
          <w:rFonts w:ascii="Times New Roman" w:hAnsi="Times New Roman"/>
          <w:sz w:val="28"/>
          <w:szCs w:val="28"/>
        </w:rPr>
      </w:pPr>
      <w:r w:rsidRPr="009559B1">
        <w:rPr>
          <w:rFonts w:ascii="Times New Roman" w:hAnsi="Times New Roman"/>
          <w:sz w:val="28"/>
          <w:szCs w:val="28"/>
        </w:rPr>
        <w:t>3) доповнити статтею 2</w:t>
      </w:r>
      <w:r w:rsidRPr="009559B1">
        <w:rPr>
          <w:rFonts w:ascii="Times New Roman" w:hAnsi="Times New Roman"/>
          <w:sz w:val="28"/>
          <w:szCs w:val="28"/>
          <w:vertAlign w:val="superscript"/>
        </w:rPr>
        <w:t>1</w:t>
      </w:r>
      <w:r w:rsidRPr="009559B1">
        <w:rPr>
          <w:rFonts w:ascii="Times New Roman" w:hAnsi="Times New Roman"/>
          <w:sz w:val="28"/>
          <w:szCs w:val="28"/>
        </w:rPr>
        <w:t xml:space="preserve"> такого змісту:</w:t>
      </w:r>
    </w:p>
    <w:p w:rsidR="00D87636" w:rsidRPr="009559B1" w:rsidRDefault="00D87636" w:rsidP="00D87636">
      <w:pPr>
        <w:ind w:firstLine="567"/>
        <w:jc w:val="both"/>
        <w:rPr>
          <w:rFonts w:ascii="Times New Roman" w:hAnsi="Times New Roman"/>
          <w:sz w:val="28"/>
          <w:szCs w:val="28"/>
        </w:rPr>
      </w:pPr>
      <w:r w:rsidRPr="009559B1">
        <w:rPr>
          <w:rFonts w:ascii="Times New Roman" w:hAnsi="Times New Roman"/>
          <w:sz w:val="28"/>
          <w:szCs w:val="28"/>
        </w:rPr>
        <w:t>“ Стаття 2</w:t>
      </w:r>
      <w:r w:rsidRPr="009559B1">
        <w:rPr>
          <w:rFonts w:ascii="Times New Roman" w:hAnsi="Times New Roman"/>
          <w:sz w:val="28"/>
          <w:szCs w:val="28"/>
          <w:vertAlign w:val="superscript"/>
        </w:rPr>
        <w:t>1</w:t>
      </w:r>
      <w:r w:rsidRPr="009559B1">
        <w:rPr>
          <w:rFonts w:ascii="Times New Roman" w:hAnsi="Times New Roman"/>
          <w:sz w:val="28"/>
          <w:szCs w:val="28"/>
        </w:rPr>
        <w:t xml:space="preserve">. Адміністратор </w:t>
      </w:r>
      <w:r w:rsidR="00AF68DF" w:rsidRPr="009559B1">
        <w:rPr>
          <w:rFonts w:ascii="Times New Roman" w:hAnsi="Times New Roman"/>
          <w:sz w:val="28"/>
          <w:szCs w:val="28"/>
        </w:rPr>
        <w:t xml:space="preserve">обліку та </w:t>
      </w:r>
      <w:r w:rsidRPr="009559B1">
        <w:rPr>
          <w:rFonts w:ascii="Times New Roman" w:hAnsi="Times New Roman"/>
          <w:sz w:val="28"/>
          <w:szCs w:val="28"/>
        </w:rPr>
        <w:t>контролю</w:t>
      </w:r>
    </w:p>
    <w:p w:rsidR="00D87636" w:rsidRPr="009559B1" w:rsidRDefault="00D87636" w:rsidP="00D8763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 xml:space="preserve">Організацію та адміністрування обліку та контролю вмісту рідкого біопалива </w:t>
      </w:r>
      <w:r w:rsidR="00F10F4B" w:rsidRPr="009559B1">
        <w:rPr>
          <w:rFonts w:eastAsia="MS Mincho"/>
          <w:sz w:val="28"/>
          <w:szCs w:val="28"/>
          <w:lang w:val="uk-UA" w:eastAsia="ja-JP"/>
        </w:rPr>
        <w:t xml:space="preserve">(біокомпонентів) </w:t>
      </w:r>
      <w:r w:rsidRPr="009559B1">
        <w:rPr>
          <w:sz w:val="28"/>
          <w:szCs w:val="28"/>
          <w:lang w:val="uk-UA" w:eastAsia="uk-UA"/>
        </w:rPr>
        <w:t>у моторному паливі</w:t>
      </w:r>
      <w:r w:rsidR="00F10F4B" w:rsidRPr="009559B1">
        <w:rPr>
          <w:rFonts w:eastAsia="MS Mincho"/>
          <w:sz w:val="28"/>
          <w:szCs w:val="28"/>
          <w:lang w:val="uk-UA" w:eastAsia="ja-JP"/>
        </w:rPr>
        <w:t xml:space="preserve"> і</w:t>
      </w:r>
      <w:r w:rsidR="008B6A43" w:rsidRPr="009559B1">
        <w:rPr>
          <w:rFonts w:eastAsia="MS Mincho"/>
          <w:sz w:val="28"/>
          <w:szCs w:val="28"/>
          <w:lang w:val="uk-UA" w:eastAsia="ja-JP"/>
        </w:rPr>
        <w:t xml:space="preserve"> паливі моторному</w:t>
      </w:r>
      <w:r w:rsidR="00F10F4B" w:rsidRPr="009559B1">
        <w:rPr>
          <w:rFonts w:eastAsia="MS Mincho"/>
          <w:sz w:val="28"/>
          <w:szCs w:val="28"/>
          <w:lang w:val="uk-UA" w:eastAsia="ja-JP"/>
        </w:rPr>
        <w:t xml:space="preserve"> альтернативно</w:t>
      </w:r>
      <w:r w:rsidR="008B6A43" w:rsidRPr="009559B1">
        <w:rPr>
          <w:rFonts w:eastAsia="MS Mincho"/>
          <w:sz w:val="28"/>
          <w:szCs w:val="28"/>
          <w:lang w:val="uk-UA" w:eastAsia="ja-JP"/>
        </w:rPr>
        <w:t>му</w:t>
      </w:r>
      <w:r w:rsidRPr="009559B1">
        <w:rPr>
          <w:sz w:val="28"/>
          <w:szCs w:val="28"/>
          <w:lang w:val="uk-UA" w:eastAsia="uk-UA"/>
        </w:rPr>
        <w:t xml:space="preserve"> та відповідності</w:t>
      </w:r>
      <w:r w:rsidR="00BB752A" w:rsidRPr="009559B1">
        <w:rPr>
          <w:sz w:val="28"/>
          <w:szCs w:val="28"/>
          <w:lang w:val="uk-UA" w:eastAsia="uk-UA"/>
        </w:rPr>
        <w:t xml:space="preserve"> рідкого біо</w:t>
      </w:r>
      <w:r w:rsidR="00E248AD" w:rsidRPr="009559B1">
        <w:rPr>
          <w:sz w:val="28"/>
          <w:szCs w:val="28"/>
          <w:lang w:val="uk-UA" w:eastAsia="uk-UA"/>
        </w:rPr>
        <w:t>п</w:t>
      </w:r>
      <w:r w:rsidR="00BB752A" w:rsidRPr="009559B1">
        <w:rPr>
          <w:sz w:val="28"/>
          <w:szCs w:val="28"/>
          <w:lang w:val="uk-UA" w:eastAsia="uk-UA"/>
        </w:rPr>
        <w:t>алива</w:t>
      </w:r>
      <w:r w:rsidRPr="009559B1">
        <w:rPr>
          <w:sz w:val="28"/>
          <w:szCs w:val="28"/>
          <w:lang w:val="uk-UA" w:eastAsia="uk-UA"/>
        </w:rPr>
        <w:t xml:space="preserve"> </w:t>
      </w:r>
      <w:r w:rsidR="00F10F4B" w:rsidRPr="009559B1">
        <w:rPr>
          <w:rFonts w:eastAsia="MS Mincho"/>
          <w:sz w:val="28"/>
          <w:szCs w:val="28"/>
          <w:lang w:val="uk-UA" w:eastAsia="ja-JP"/>
        </w:rPr>
        <w:t xml:space="preserve">(біокомпонентів) </w:t>
      </w:r>
      <w:r w:rsidRPr="009559B1">
        <w:rPr>
          <w:sz w:val="28"/>
          <w:szCs w:val="28"/>
          <w:lang w:val="uk-UA" w:eastAsia="uk-UA"/>
        </w:rPr>
        <w:t>критеріям сталості на ринку нафтопродуктів здійснює центральний орган виконавчої влади, 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 (далі – адміністратор обліку та контролю).</w:t>
      </w:r>
    </w:p>
    <w:p w:rsidR="00D87636" w:rsidRPr="009559B1" w:rsidRDefault="00D87636" w:rsidP="00D8763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 xml:space="preserve">Контроль вмісту рідкого біопалива </w:t>
      </w:r>
      <w:r w:rsidR="00F10F4B" w:rsidRPr="009559B1">
        <w:rPr>
          <w:rFonts w:eastAsia="MS Mincho"/>
          <w:sz w:val="28"/>
          <w:szCs w:val="28"/>
          <w:lang w:val="uk-UA" w:eastAsia="ja-JP"/>
        </w:rPr>
        <w:t xml:space="preserve">(біокомпонентів) </w:t>
      </w:r>
      <w:r w:rsidRPr="009559B1">
        <w:rPr>
          <w:sz w:val="28"/>
          <w:szCs w:val="28"/>
          <w:lang w:val="uk-UA" w:eastAsia="uk-UA"/>
        </w:rPr>
        <w:t xml:space="preserve">у моторному паливі та відповідності </w:t>
      </w:r>
      <w:r w:rsidR="004E7EA4" w:rsidRPr="009559B1">
        <w:rPr>
          <w:sz w:val="28"/>
          <w:szCs w:val="28"/>
          <w:lang w:val="uk-UA" w:eastAsia="uk-UA"/>
        </w:rPr>
        <w:t>рідкого біопалива</w:t>
      </w:r>
      <w:r w:rsidR="00F10F4B" w:rsidRPr="009559B1">
        <w:rPr>
          <w:sz w:val="28"/>
          <w:szCs w:val="28"/>
          <w:lang w:val="uk-UA" w:eastAsia="uk-UA"/>
        </w:rPr>
        <w:t xml:space="preserve"> </w:t>
      </w:r>
      <w:r w:rsidR="00F10F4B" w:rsidRPr="009559B1">
        <w:rPr>
          <w:rFonts w:eastAsia="MS Mincho"/>
          <w:sz w:val="28"/>
          <w:szCs w:val="28"/>
          <w:lang w:val="uk-UA" w:eastAsia="ja-JP"/>
        </w:rPr>
        <w:t xml:space="preserve">(біокомпонентів) </w:t>
      </w:r>
      <w:r w:rsidRPr="009559B1">
        <w:rPr>
          <w:sz w:val="28"/>
          <w:szCs w:val="28"/>
          <w:lang w:val="uk-UA" w:eastAsia="uk-UA"/>
        </w:rPr>
        <w:t xml:space="preserve">критеріям сталості здійснюється </w:t>
      </w:r>
      <w:r w:rsidRPr="009559B1">
        <w:rPr>
          <w:sz w:val="28"/>
          <w:szCs w:val="28"/>
          <w:lang w:val="uk-UA" w:eastAsia="uk-UA"/>
        </w:rPr>
        <w:lastRenderedPageBreak/>
        <w:t>шляхом моніторингу, відповідно до цього Закону та в порядку, затвердженому Кабінетом Міністрів України, інформації суб'єктів господарювання, що виробляють та/або імпортують для продажу на митній території України паливо моторне</w:t>
      </w:r>
      <w:r w:rsidR="00F10F4B" w:rsidRPr="009559B1">
        <w:rPr>
          <w:sz w:val="28"/>
          <w:szCs w:val="28"/>
          <w:lang w:val="uk-UA" w:eastAsia="uk-UA"/>
        </w:rPr>
        <w:t xml:space="preserve"> та/або </w:t>
      </w:r>
      <w:r w:rsidR="00F10F4B" w:rsidRPr="009559B1">
        <w:rPr>
          <w:rFonts w:eastAsia="MS Mincho"/>
          <w:sz w:val="28"/>
          <w:szCs w:val="28"/>
          <w:lang w:val="uk-UA" w:eastAsia="ja-JP"/>
        </w:rPr>
        <w:t>паливо моторне альтернативне</w:t>
      </w:r>
      <w:r w:rsidRPr="009559B1">
        <w:rPr>
          <w:sz w:val="28"/>
          <w:szCs w:val="28"/>
          <w:lang w:val="uk-UA" w:eastAsia="uk-UA"/>
        </w:rPr>
        <w:t>.</w:t>
      </w:r>
    </w:p>
    <w:p w:rsidR="00D87636" w:rsidRPr="009559B1" w:rsidRDefault="00D87636" w:rsidP="00D8763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 xml:space="preserve">На адміністратора </w:t>
      </w:r>
      <w:r w:rsidR="00AF68DF" w:rsidRPr="009559B1">
        <w:rPr>
          <w:sz w:val="28"/>
          <w:szCs w:val="28"/>
          <w:lang w:val="uk-UA" w:eastAsia="uk-UA"/>
        </w:rPr>
        <w:t xml:space="preserve">обліку та </w:t>
      </w:r>
      <w:r w:rsidRPr="009559B1">
        <w:rPr>
          <w:sz w:val="28"/>
          <w:szCs w:val="28"/>
          <w:lang w:val="uk-UA" w:eastAsia="uk-UA"/>
        </w:rPr>
        <w:t>контролю покладаються функції щодо:</w:t>
      </w:r>
    </w:p>
    <w:p w:rsidR="00D87636" w:rsidRPr="009559B1" w:rsidRDefault="00D87636" w:rsidP="00D8763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отримання від суб'єктів господарювання, що виробляють та/або імпортують для реалізації на</w:t>
      </w:r>
      <w:r w:rsidR="000C426C" w:rsidRPr="009559B1">
        <w:rPr>
          <w:sz w:val="28"/>
          <w:szCs w:val="28"/>
          <w:lang w:val="uk-UA" w:eastAsia="uk-UA"/>
        </w:rPr>
        <w:t xml:space="preserve"> митній території України паливо моторне</w:t>
      </w:r>
      <w:r w:rsidR="00F10F4B" w:rsidRPr="009559B1">
        <w:rPr>
          <w:sz w:val="28"/>
          <w:szCs w:val="28"/>
          <w:lang w:val="uk-UA" w:eastAsia="uk-UA"/>
        </w:rPr>
        <w:t xml:space="preserve"> </w:t>
      </w:r>
      <w:r w:rsidR="000C426C" w:rsidRPr="009559B1">
        <w:rPr>
          <w:sz w:val="28"/>
          <w:szCs w:val="28"/>
          <w:lang w:val="uk-UA" w:eastAsia="uk-UA"/>
        </w:rPr>
        <w:t>та/</w:t>
      </w:r>
      <w:r w:rsidR="00F10F4B" w:rsidRPr="009559B1">
        <w:rPr>
          <w:sz w:val="28"/>
          <w:szCs w:val="28"/>
          <w:lang w:val="uk-UA" w:eastAsia="uk-UA"/>
        </w:rPr>
        <w:t xml:space="preserve">або </w:t>
      </w:r>
      <w:r w:rsidR="000C426C" w:rsidRPr="009559B1">
        <w:rPr>
          <w:rFonts w:eastAsia="MS Mincho"/>
          <w:sz w:val="28"/>
          <w:szCs w:val="28"/>
          <w:lang w:val="uk-UA" w:eastAsia="ja-JP"/>
        </w:rPr>
        <w:t>паливо</w:t>
      </w:r>
      <w:r w:rsidR="00F10F4B" w:rsidRPr="009559B1">
        <w:rPr>
          <w:rFonts w:eastAsia="MS Mincho"/>
          <w:sz w:val="28"/>
          <w:szCs w:val="28"/>
          <w:lang w:val="uk-UA" w:eastAsia="ja-JP"/>
        </w:rPr>
        <w:t xml:space="preserve"> моторн</w:t>
      </w:r>
      <w:r w:rsidR="000C426C" w:rsidRPr="009559B1">
        <w:rPr>
          <w:rFonts w:eastAsia="MS Mincho"/>
          <w:sz w:val="28"/>
          <w:szCs w:val="28"/>
          <w:lang w:val="uk-UA" w:eastAsia="ja-JP"/>
        </w:rPr>
        <w:t>е</w:t>
      </w:r>
      <w:r w:rsidR="00F10F4B" w:rsidRPr="009559B1">
        <w:rPr>
          <w:rFonts w:eastAsia="MS Mincho"/>
          <w:sz w:val="28"/>
          <w:szCs w:val="28"/>
          <w:lang w:val="uk-UA" w:eastAsia="ja-JP"/>
        </w:rPr>
        <w:t xml:space="preserve"> альтернативн</w:t>
      </w:r>
      <w:r w:rsidR="000C426C" w:rsidRPr="009559B1">
        <w:rPr>
          <w:rFonts w:eastAsia="MS Mincho"/>
          <w:sz w:val="28"/>
          <w:szCs w:val="28"/>
          <w:lang w:val="uk-UA" w:eastAsia="ja-JP"/>
        </w:rPr>
        <w:t>е</w:t>
      </w:r>
      <w:r w:rsidRPr="009559B1">
        <w:rPr>
          <w:sz w:val="28"/>
          <w:szCs w:val="28"/>
          <w:lang w:val="uk-UA" w:eastAsia="uk-UA"/>
        </w:rPr>
        <w:t xml:space="preserve">, інформації щодо вмісту обов'язкової частки рідкого біопалива </w:t>
      </w:r>
      <w:r w:rsidR="00F10F4B" w:rsidRPr="009559B1">
        <w:rPr>
          <w:rFonts w:eastAsia="MS Mincho"/>
          <w:sz w:val="28"/>
          <w:szCs w:val="28"/>
          <w:lang w:val="uk-UA" w:eastAsia="ja-JP"/>
        </w:rPr>
        <w:t xml:space="preserve">(біокомпонентів) </w:t>
      </w:r>
      <w:r w:rsidRPr="009559B1">
        <w:rPr>
          <w:sz w:val="28"/>
          <w:szCs w:val="28"/>
          <w:lang w:val="uk-UA" w:eastAsia="uk-UA"/>
        </w:rPr>
        <w:t xml:space="preserve">у загальному обсязі продажу </w:t>
      </w:r>
      <w:r w:rsidRPr="009559B1">
        <w:rPr>
          <w:sz w:val="28"/>
          <w:szCs w:val="28"/>
          <w:lang w:val="uk-UA"/>
        </w:rPr>
        <w:t xml:space="preserve">на митній території України </w:t>
      </w:r>
      <w:r w:rsidRPr="009559B1">
        <w:rPr>
          <w:sz w:val="28"/>
          <w:szCs w:val="28"/>
          <w:lang w:val="uk-UA" w:eastAsia="uk-UA"/>
        </w:rPr>
        <w:t xml:space="preserve">бензину </w:t>
      </w:r>
      <w:r w:rsidRPr="009559B1">
        <w:rPr>
          <w:sz w:val="28"/>
          <w:szCs w:val="28"/>
          <w:lang w:val="uk-UA"/>
        </w:rPr>
        <w:t>за виключенням</w:t>
      </w:r>
      <w:r w:rsidRPr="009559B1">
        <w:rPr>
          <w:sz w:val="28"/>
          <w:szCs w:val="28"/>
          <w:lang w:val="uk-UA" w:eastAsia="uk-UA"/>
        </w:rPr>
        <w:t xml:space="preserve"> бензинів, що поставляється для потреб Міністерства оборони, Державного резерву та створення мінімальних запасів нафти та нафтопродуктів  в перерахунку на енергетичний вміст цих добавок за звітний період та щодо відповідності рідкого біопалива </w:t>
      </w:r>
      <w:r w:rsidR="00F10F4B" w:rsidRPr="009559B1">
        <w:rPr>
          <w:rFonts w:eastAsia="MS Mincho"/>
          <w:sz w:val="28"/>
          <w:szCs w:val="28"/>
          <w:lang w:val="uk-UA" w:eastAsia="ja-JP"/>
        </w:rPr>
        <w:t xml:space="preserve">(біокомпонентів) </w:t>
      </w:r>
      <w:r w:rsidRPr="009559B1">
        <w:rPr>
          <w:sz w:val="28"/>
          <w:szCs w:val="28"/>
          <w:lang w:val="uk-UA" w:eastAsia="uk-UA"/>
        </w:rPr>
        <w:t>критеріям сталості;</w:t>
      </w:r>
    </w:p>
    <w:p w:rsidR="00D87636" w:rsidRPr="009559B1" w:rsidRDefault="00D87636" w:rsidP="00D8763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створення бази даних (центральна агрегація інформації) фактичних обсягів обов'язкової частки рідкого біопалива</w:t>
      </w:r>
      <w:r w:rsidR="00F10F4B" w:rsidRPr="009559B1">
        <w:rPr>
          <w:sz w:val="28"/>
          <w:szCs w:val="28"/>
          <w:lang w:val="uk-UA" w:eastAsia="uk-UA"/>
        </w:rPr>
        <w:t xml:space="preserve"> </w:t>
      </w:r>
      <w:r w:rsidR="00F10F4B" w:rsidRPr="009559B1">
        <w:rPr>
          <w:rFonts w:eastAsia="MS Mincho"/>
          <w:sz w:val="28"/>
          <w:szCs w:val="28"/>
          <w:lang w:val="uk-UA" w:eastAsia="ja-JP"/>
        </w:rPr>
        <w:t xml:space="preserve">(біокомпонентів) </w:t>
      </w:r>
      <w:r w:rsidRPr="009559B1">
        <w:rPr>
          <w:sz w:val="28"/>
          <w:szCs w:val="28"/>
          <w:lang w:val="uk-UA" w:eastAsia="uk-UA"/>
        </w:rPr>
        <w:t xml:space="preserve">у загальному обсязі </w:t>
      </w:r>
      <w:r w:rsidR="00F10F4B" w:rsidRPr="009559B1">
        <w:rPr>
          <w:sz w:val="28"/>
          <w:szCs w:val="28"/>
          <w:lang w:val="uk-UA" w:eastAsia="uk-UA"/>
        </w:rPr>
        <w:t>п</w:t>
      </w:r>
      <w:r w:rsidRPr="009559B1">
        <w:rPr>
          <w:sz w:val="28"/>
          <w:szCs w:val="28"/>
          <w:lang w:val="uk-UA" w:eastAsia="uk-UA"/>
        </w:rPr>
        <w:t xml:space="preserve">родажу </w:t>
      </w:r>
      <w:r w:rsidRPr="009559B1">
        <w:rPr>
          <w:sz w:val="28"/>
          <w:szCs w:val="28"/>
          <w:lang w:val="uk-UA"/>
        </w:rPr>
        <w:t xml:space="preserve">на митній території України </w:t>
      </w:r>
      <w:r w:rsidRPr="009559B1">
        <w:rPr>
          <w:sz w:val="28"/>
          <w:szCs w:val="28"/>
          <w:lang w:val="uk-UA" w:eastAsia="uk-UA"/>
        </w:rPr>
        <w:t xml:space="preserve">бензину </w:t>
      </w:r>
      <w:r w:rsidRPr="009559B1">
        <w:rPr>
          <w:sz w:val="28"/>
          <w:szCs w:val="28"/>
          <w:lang w:val="uk-UA"/>
        </w:rPr>
        <w:t>за виключенням</w:t>
      </w:r>
      <w:r w:rsidRPr="009559B1">
        <w:rPr>
          <w:sz w:val="28"/>
          <w:szCs w:val="28"/>
          <w:lang w:val="uk-UA" w:eastAsia="uk-UA"/>
        </w:rPr>
        <w:t xml:space="preserve"> бензинів</w:t>
      </w:r>
      <w:r w:rsidR="004E7EA4" w:rsidRPr="009559B1">
        <w:rPr>
          <w:sz w:val="28"/>
          <w:szCs w:val="28"/>
          <w:lang w:val="uk-UA" w:eastAsia="uk-UA"/>
        </w:rPr>
        <w:t>,</w:t>
      </w:r>
      <w:r w:rsidR="00F10F4B" w:rsidRPr="009559B1">
        <w:rPr>
          <w:sz w:val="28"/>
          <w:szCs w:val="28"/>
          <w:lang w:val="uk-UA" w:eastAsia="uk-UA"/>
        </w:rPr>
        <w:t xml:space="preserve"> </w:t>
      </w:r>
      <w:r w:rsidRPr="009559B1">
        <w:rPr>
          <w:sz w:val="28"/>
          <w:szCs w:val="28"/>
          <w:lang w:val="uk-UA" w:eastAsia="uk-UA"/>
        </w:rPr>
        <w:t>що поставля</w:t>
      </w:r>
      <w:r w:rsidR="00CF52C3" w:rsidRPr="009559B1">
        <w:rPr>
          <w:sz w:val="28"/>
          <w:szCs w:val="28"/>
          <w:lang w:val="uk-UA" w:eastAsia="uk-UA"/>
        </w:rPr>
        <w:t>ю</w:t>
      </w:r>
      <w:r w:rsidRPr="009559B1">
        <w:rPr>
          <w:sz w:val="28"/>
          <w:szCs w:val="28"/>
          <w:lang w:val="uk-UA" w:eastAsia="uk-UA"/>
        </w:rPr>
        <w:t>ться для потреб Міністерства оборони, Державного резерву та створення мінімальних запасів нафти та нафтопродуктів</w:t>
      </w:r>
      <w:r w:rsidR="009103B6" w:rsidRPr="009559B1">
        <w:rPr>
          <w:sz w:val="28"/>
          <w:szCs w:val="28"/>
          <w:lang w:val="uk-UA" w:eastAsia="uk-UA"/>
        </w:rPr>
        <w:t>,</w:t>
      </w:r>
      <w:r w:rsidR="00C67155" w:rsidRPr="009559B1">
        <w:rPr>
          <w:sz w:val="28"/>
          <w:szCs w:val="28"/>
          <w:lang w:val="uk-UA" w:eastAsia="uk-UA"/>
        </w:rPr>
        <w:t xml:space="preserve"> в перерахунку на його</w:t>
      </w:r>
      <w:r w:rsidRPr="009559B1">
        <w:rPr>
          <w:sz w:val="28"/>
          <w:szCs w:val="28"/>
          <w:lang w:val="uk-UA" w:eastAsia="uk-UA"/>
        </w:rPr>
        <w:t xml:space="preserve"> енергетичний вміст та щодо відповідності рідкого біопалива </w:t>
      </w:r>
      <w:r w:rsidR="00CF52C3" w:rsidRPr="009559B1">
        <w:rPr>
          <w:rFonts w:eastAsia="MS Mincho"/>
          <w:sz w:val="28"/>
          <w:szCs w:val="28"/>
          <w:lang w:val="uk-UA" w:eastAsia="ja-JP"/>
        </w:rPr>
        <w:t xml:space="preserve">(біокомпонентів) </w:t>
      </w:r>
      <w:r w:rsidRPr="009559B1">
        <w:rPr>
          <w:sz w:val="28"/>
          <w:szCs w:val="28"/>
          <w:lang w:val="uk-UA" w:eastAsia="uk-UA"/>
        </w:rPr>
        <w:t xml:space="preserve">критеріям сталості;  </w:t>
      </w:r>
    </w:p>
    <w:p w:rsidR="00D87636" w:rsidRPr="009559B1" w:rsidRDefault="00D87636" w:rsidP="009103B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 xml:space="preserve">інформування Енергетичного Співтовариства щодо </w:t>
      </w:r>
      <w:r w:rsidR="009103B6" w:rsidRPr="009559B1">
        <w:rPr>
          <w:rFonts w:eastAsia="MS Mincho"/>
          <w:sz w:val="28"/>
          <w:szCs w:val="28"/>
          <w:lang w:val="uk-UA" w:eastAsia="uk-UA"/>
        </w:rPr>
        <w:t>частки відновлюваної енергії в кінцевому споживанні енергії в транспортному секторі, включаючи біопаливо, що відповідає критеріям сталості;</w:t>
      </w:r>
    </w:p>
    <w:p w:rsidR="00D87636" w:rsidRPr="009559B1" w:rsidRDefault="00D87636" w:rsidP="00D8763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 xml:space="preserve">контролю за виконанням суб'єктами господарювання, що виробляють та/або імпортують для продажу на митній території України </w:t>
      </w:r>
      <w:r w:rsidR="000C426C" w:rsidRPr="009559B1">
        <w:rPr>
          <w:sz w:val="28"/>
          <w:szCs w:val="28"/>
          <w:lang w:val="uk-UA" w:eastAsia="uk-UA"/>
        </w:rPr>
        <w:t xml:space="preserve">паливо моторне та/або </w:t>
      </w:r>
      <w:r w:rsidR="000C426C" w:rsidRPr="009559B1">
        <w:rPr>
          <w:rFonts w:eastAsia="MS Mincho"/>
          <w:sz w:val="28"/>
          <w:szCs w:val="28"/>
          <w:lang w:val="uk-UA" w:eastAsia="ja-JP"/>
        </w:rPr>
        <w:t>паливо моторне альтернативне</w:t>
      </w:r>
      <w:r w:rsidRPr="009559B1">
        <w:rPr>
          <w:sz w:val="28"/>
          <w:szCs w:val="28"/>
          <w:lang w:val="uk-UA" w:eastAsia="uk-UA"/>
        </w:rPr>
        <w:t xml:space="preserve">, вимог законодавства про вміст обов'язкової частки рідкого біопалива </w:t>
      </w:r>
      <w:r w:rsidR="00CF52C3" w:rsidRPr="009559B1">
        <w:rPr>
          <w:rFonts w:eastAsia="MS Mincho"/>
          <w:sz w:val="28"/>
          <w:szCs w:val="28"/>
          <w:lang w:val="uk-UA" w:eastAsia="ja-JP"/>
        </w:rPr>
        <w:t xml:space="preserve">(біокомпонентів) </w:t>
      </w:r>
      <w:r w:rsidRPr="009559B1">
        <w:rPr>
          <w:sz w:val="28"/>
          <w:szCs w:val="28"/>
          <w:lang w:val="uk-UA" w:eastAsia="uk-UA"/>
        </w:rPr>
        <w:t xml:space="preserve">у загальному обсязі продажу бензину на митній території України </w:t>
      </w:r>
      <w:r w:rsidRPr="009559B1">
        <w:rPr>
          <w:sz w:val="28"/>
          <w:szCs w:val="28"/>
          <w:lang w:val="uk-UA"/>
        </w:rPr>
        <w:t>за виключенням</w:t>
      </w:r>
      <w:r w:rsidRPr="009559B1">
        <w:rPr>
          <w:sz w:val="28"/>
          <w:szCs w:val="28"/>
          <w:lang w:val="uk-UA" w:eastAsia="uk-UA"/>
        </w:rPr>
        <w:t xml:space="preserve"> бензинів</w:t>
      </w:r>
      <w:r w:rsidR="004E7EA4" w:rsidRPr="009559B1">
        <w:rPr>
          <w:sz w:val="28"/>
          <w:szCs w:val="28"/>
          <w:lang w:val="uk-UA" w:eastAsia="uk-UA"/>
        </w:rPr>
        <w:t>,</w:t>
      </w:r>
      <w:r w:rsidR="00CF52C3" w:rsidRPr="009559B1">
        <w:rPr>
          <w:sz w:val="28"/>
          <w:szCs w:val="28"/>
          <w:lang w:val="uk-UA" w:eastAsia="uk-UA"/>
        </w:rPr>
        <w:t xml:space="preserve"> </w:t>
      </w:r>
      <w:r w:rsidRPr="009559B1">
        <w:rPr>
          <w:sz w:val="28"/>
          <w:szCs w:val="28"/>
          <w:lang w:val="uk-UA" w:eastAsia="uk-UA"/>
        </w:rPr>
        <w:t>що поставля</w:t>
      </w:r>
      <w:r w:rsidR="00CF52C3" w:rsidRPr="009559B1">
        <w:rPr>
          <w:sz w:val="28"/>
          <w:szCs w:val="28"/>
          <w:lang w:val="uk-UA" w:eastAsia="uk-UA"/>
        </w:rPr>
        <w:t>ю</w:t>
      </w:r>
      <w:r w:rsidRPr="009559B1">
        <w:rPr>
          <w:sz w:val="28"/>
          <w:szCs w:val="28"/>
          <w:lang w:val="uk-UA" w:eastAsia="uk-UA"/>
        </w:rPr>
        <w:t xml:space="preserve">ться для потреб Міністерства оборони, Державного резерву та створення мінімальних запасів нафти та нафтопродуктів в перерахунку на </w:t>
      </w:r>
      <w:r w:rsidR="00C67155" w:rsidRPr="009559B1">
        <w:rPr>
          <w:sz w:val="28"/>
          <w:szCs w:val="28"/>
          <w:lang w:val="uk-UA" w:eastAsia="uk-UA"/>
        </w:rPr>
        <w:t>його</w:t>
      </w:r>
      <w:r w:rsidR="00CF52C3" w:rsidRPr="009559B1">
        <w:rPr>
          <w:sz w:val="28"/>
          <w:szCs w:val="28"/>
          <w:lang w:val="uk-UA" w:eastAsia="uk-UA"/>
        </w:rPr>
        <w:t xml:space="preserve"> (їх)</w:t>
      </w:r>
      <w:r w:rsidR="00C67155" w:rsidRPr="009559B1">
        <w:rPr>
          <w:sz w:val="28"/>
          <w:szCs w:val="28"/>
          <w:lang w:val="uk-UA" w:eastAsia="uk-UA"/>
        </w:rPr>
        <w:t xml:space="preserve"> </w:t>
      </w:r>
      <w:r w:rsidRPr="009559B1">
        <w:rPr>
          <w:sz w:val="28"/>
          <w:szCs w:val="28"/>
          <w:lang w:val="uk-UA" w:eastAsia="uk-UA"/>
        </w:rPr>
        <w:t>енергетичний</w:t>
      </w:r>
      <w:r w:rsidR="00CF52C3" w:rsidRPr="009559B1">
        <w:rPr>
          <w:sz w:val="28"/>
          <w:szCs w:val="28"/>
          <w:lang w:val="uk-UA" w:eastAsia="uk-UA"/>
        </w:rPr>
        <w:t xml:space="preserve"> вміст</w:t>
      </w:r>
      <w:r w:rsidRPr="009559B1">
        <w:rPr>
          <w:sz w:val="28"/>
          <w:szCs w:val="28"/>
          <w:lang w:val="uk-UA" w:eastAsia="uk-UA"/>
        </w:rPr>
        <w:t xml:space="preserve"> та щодо відповідності рідкого біопалива</w:t>
      </w:r>
      <w:r w:rsidR="00CF52C3" w:rsidRPr="009559B1">
        <w:rPr>
          <w:sz w:val="28"/>
          <w:szCs w:val="28"/>
          <w:lang w:val="uk-UA" w:eastAsia="uk-UA"/>
        </w:rPr>
        <w:t xml:space="preserve"> </w:t>
      </w:r>
      <w:r w:rsidR="00CF52C3" w:rsidRPr="009559B1">
        <w:rPr>
          <w:rFonts w:eastAsia="MS Mincho"/>
          <w:sz w:val="28"/>
          <w:szCs w:val="28"/>
          <w:lang w:val="uk-UA" w:eastAsia="ja-JP"/>
        </w:rPr>
        <w:t xml:space="preserve">(біокомпонентів) </w:t>
      </w:r>
      <w:r w:rsidRPr="009559B1">
        <w:rPr>
          <w:sz w:val="28"/>
          <w:szCs w:val="28"/>
          <w:lang w:val="uk-UA" w:eastAsia="uk-UA"/>
        </w:rPr>
        <w:t xml:space="preserve">критеріям сталості. </w:t>
      </w:r>
    </w:p>
    <w:p w:rsidR="00D87636" w:rsidRPr="009559B1" w:rsidRDefault="00D87636" w:rsidP="00D87636">
      <w:pPr>
        <w:pStyle w:val="rvps2"/>
        <w:shd w:val="clear" w:color="auto" w:fill="FFFFFF"/>
        <w:spacing w:before="0" w:beforeAutospacing="0" w:after="0" w:afterAutospacing="0"/>
        <w:ind w:firstLine="567"/>
        <w:jc w:val="both"/>
        <w:textAlignment w:val="baseline"/>
        <w:rPr>
          <w:sz w:val="28"/>
          <w:szCs w:val="28"/>
          <w:lang w:val="uk-UA" w:eastAsia="uk-UA"/>
        </w:rPr>
      </w:pPr>
      <w:r w:rsidRPr="009559B1">
        <w:rPr>
          <w:sz w:val="28"/>
          <w:szCs w:val="28"/>
          <w:lang w:val="uk-UA" w:eastAsia="uk-UA"/>
        </w:rPr>
        <w:t>Суб'єкти господарювання, що виробляють та/або імпортують для продажу на митній території України паливо моторне</w:t>
      </w:r>
      <w:r w:rsidR="00CF52C3" w:rsidRPr="009559B1">
        <w:rPr>
          <w:sz w:val="28"/>
          <w:szCs w:val="28"/>
          <w:lang w:val="uk-UA" w:eastAsia="uk-UA"/>
        </w:rPr>
        <w:t xml:space="preserve"> та/або </w:t>
      </w:r>
      <w:r w:rsidR="00CF52C3" w:rsidRPr="009559B1">
        <w:rPr>
          <w:rFonts w:eastAsia="MS Mincho"/>
          <w:sz w:val="28"/>
          <w:szCs w:val="28"/>
          <w:lang w:val="uk-UA" w:eastAsia="ja-JP"/>
        </w:rPr>
        <w:t>паливо моторне альтернативне</w:t>
      </w:r>
      <w:r w:rsidR="00414F88" w:rsidRPr="009559B1">
        <w:rPr>
          <w:sz w:val="28"/>
          <w:szCs w:val="28"/>
          <w:lang w:val="uk-UA" w:eastAsia="uk-UA"/>
        </w:rPr>
        <w:t xml:space="preserve">, щороку </w:t>
      </w:r>
      <w:r w:rsidR="009103B6" w:rsidRPr="009559B1">
        <w:rPr>
          <w:sz w:val="28"/>
          <w:szCs w:val="28"/>
          <w:lang w:val="uk-UA"/>
        </w:rPr>
        <w:t xml:space="preserve">не пізніше 1 квітня </w:t>
      </w:r>
      <w:r w:rsidRPr="009559B1">
        <w:rPr>
          <w:sz w:val="28"/>
          <w:szCs w:val="28"/>
          <w:lang w:val="uk-UA" w:eastAsia="uk-UA"/>
        </w:rPr>
        <w:t xml:space="preserve">надають адміністратору обліку та контролю інформацію щодо вмісту обов'язкової частки рідкого біопалива у загальному обсязі продажу на митній території України палив моторних в перерахунку на їх енергетичний вміст та щодо відповідності рідкого біопалива </w:t>
      </w:r>
      <w:r w:rsidR="00CF52C3" w:rsidRPr="009559B1">
        <w:rPr>
          <w:rFonts w:eastAsia="MS Mincho"/>
          <w:sz w:val="28"/>
          <w:szCs w:val="28"/>
          <w:lang w:val="uk-UA" w:eastAsia="ja-JP"/>
        </w:rPr>
        <w:t xml:space="preserve">(біокомпонентів) </w:t>
      </w:r>
      <w:r w:rsidRPr="009559B1">
        <w:rPr>
          <w:sz w:val="28"/>
          <w:szCs w:val="28"/>
          <w:lang w:val="uk-UA" w:eastAsia="uk-UA"/>
        </w:rPr>
        <w:t>критеріям сталості.</w:t>
      </w:r>
    </w:p>
    <w:p w:rsidR="00D87636" w:rsidRPr="009559B1" w:rsidRDefault="00D87636" w:rsidP="00D87636">
      <w:pPr>
        <w:pStyle w:val="1"/>
        <w:shd w:val="clear" w:color="auto" w:fill="auto"/>
        <w:spacing w:before="0" w:after="0" w:line="240" w:lineRule="auto"/>
        <w:ind w:firstLine="567"/>
        <w:jc w:val="both"/>
        <w:rPr>
          <w:sz w:val="28"/>
          <w:szCs w:val="28"/>
          <w:lang w:eastAsia="uk-UA"/>
        </w:rPr>
      </w:pPr>
      <w:r w:rsidRPr="009559B1">
        <w:rPr>
          <w:sz w:val="28"/>
          <w:szCs w:val="28"/>
          <w:lang w:eastAsia="uk-UA"/>
        </w:rPr>
        <w:t>Порядок адміністрування обліку</w:t>
      </w:r>
      <w:r w:rsidR="0053631C">
        <w:rPr>
          <w:sz w:val="28"/>
          <w:szCs w:val="28"/>
          <w:lang w:eastAsia="uk-UA"/>
        </w:rPr>
        <w:t xml:space="preserve"> </w:t>
      </w:r>
      <w:r w:rsidRPr="009559B1">
        <w:rPr>
          <w:sz w:val="28"/>
          <w:szCs w:val="28"/>
          <w:lang w:eastAsia="uk-UA"/>
        </w:rPr>
        <w:t xml:space="preserve"> вмісту </w:t>
      </w:r>
      <w:r w:rsidR="001B5560" w:rsidRPr="009559B1">
        <w:rPr>
          <w:sz w:val="28"/>
          <w:szCs w:val="28"/>
          <w:lang w:eastAsia="uk-UA"/>
        </w:rPr>
        <w:t>рідкого біопалива</w:t>
      </w:r>
      <w:r w:rsidR="00CF52C3" w:rsidRPr="009559B1">
        <w:rPr>
          <w:sz w:val="28"/>
          <w:szCs w:val="28"/>
          <w:lang w:eastAsia="uk-UA"/>
        </w:rPr>
        <w:t xml:space="preserve"> </w:t>
      </w:r>
      <w:r w:rsidR="00CF52C3" w:rsidRPr="009559B1">
        <w:rPr>
          <w:rFonts w:eastAsia="MS Mincho"/>
          <w:sz w:val="28"/>
          <w:szCs w:val="28"/>
          <w:lang w:eastAsia="ja-JP"/>
        </w:rPr>
        <w:t xml:space="preserve">(біокомпонентів) </w:t>
      </w:r>
      <w:r w:rsidR="001B5560" w:rsidRPr="009559B1">
        <w:rPr>
          <w:sz w:val="28"/>
          <w:szCs w:val="28"/>
          <w:lang w:eastAsia="uk-UA"/>
        </w:rPr>
        <w:t xml:space="preserve"> </w:t>
      </w:r>
      <w:r w:rsidRPr="009559B1">
        <w:rPr>
          <w:sz w:val="28"/>
          <w:szCs w:val="28"/>
          <w:lang w:eastAsia="uk-UA"/>
        </w:rPr>
        <w:t xml:space="preserve">у паливі моторному </w:t>
      </w:r>
      <w:r w:rsidR="00CF52C3" w:rsidRPr="009559B1">
        <w:rPr>
          <w:sz w:val="28"/>
          <w:szCs w:val="28"/>
          <w:lang w:eastAsia="uk-UA"/>
        </w:rPr>
        <w:t xml:space="preserve">та </w:t>
      </w:r>
      <w:r w:rsidR="00CF52C3" w:rsidRPr="009559B1">
        <w:rPr>
          <w:rFonts w:eastAsia="MS Mincho"/>
          <w:sz w:val="28"/>
          <w:szCs w:val="28"/>
          <w:lang w:eastAsia="ja-JP"/>
        </w:rPr>
        <w:t>паливі моторному альтернативному</w:t>
      </w:r>
      <w:r w:rsidR="00CF52C3" w:rsidRPr="009559B1">
        <w:rPr>
          <w:sz w:val="28"/>
          <w:szCs w:val="28"/>
        </w:rPr>
        <w:t xml:space="preserve"> </w:t>
      </w:r>
      <w:r w:rsidRPr="009559B1">
        <w:rPr>
          <w:sz w:val="28"/>
          <w:szCs w:val="28"/>
        </w:rPr>
        <w:t xml:space="preserve">та </w:t>
      </w:r>
      <w:r w:rsidR="008B6A43" w:rsidRPr="009559B1">
        <w:rPr>
          <w:sz w:val="28"/>
          <w:szCs w:val="28"/>
          <w:lang w:eastAsia="uk-UA"/>
        </w:rPr>
        <w:t xml:space="preserve">його </w:t>
      </w:r>
      <w:r w:rsidRPr="009559B1">
        <w:rPr>
          <w:sz w:val="28"/>
          <w:szCs w:val="28"/>
          <w:lang w:eastAsia="uk-UA"/>
        </w:rPr>
        <w:t>відповідності критеріям сталості затверджується Кабінетом Міністрів України</w:t>
      </w:r>
      <w:r w:rsidR="000C426C" w:rsidRPr="009559B1">
        <w:rPr>
          <w:sz w:val="28"/>
          <w:szCs w:val="28"/>
          <w:lang w:eastAsia="uk-UA"/>
        </w:rPr>
        <w:t>.</w:t>
      </w:r>
      <w:r w:rsidR="001D32BD" w:rsidRPr="009559B1">
        <w:rPr>
          <w:sz w:val="28"/>
          <w:szCs w:val="28"/>
          <w:lang w:eastAsia="uk-UA"/>
        </w:rPr>
        <w:t>»</w:t>
      </w:r>
      <w:r w:rsidRPr="009559B1">
        <w:rPr>
          <w:sz w:val="28"/>
          <w:szCs w:val="28"/>
          <w:lang w:eastAsia="uk-UA"/>
        </w:rPr>
        <w:t>.</w:t>
      </w:r>
    </w:p>
    <w:p w:rsidR="00836A51" w:rsidRPr="009559B1" w:rsidRDefault="00836A51" w:rsidP="002772B0">
      <w:pPr>
        <w:shd w:val="clear" w:color="auto" w:fill="FFFFFF"/>
        <w:ind w:firstLine="547"/>
        <w:jc w:val="both"/>
        <w:textAlignment w:val="baseline"/>
        <w:rPr>
          <w:rFonts w:ascii="Times New Roman" w:eastAsia="MS Mincho" w:hAnsi="Times New Roman"/>
          <w:strike/>
          <w:sz w:val="28"/>
          <w:szCs w:val="28"/>
          <w:lang w:eastAsia="uk-UA"/>
        </w:rPr>
      </w:pPr>
    </w:p>
    <w:p w:rsidR="00EA2B48" w:rsidRPr="009559B1" w:rsidRDefault="00FB442F" w:rsidP="007C4195">
      <w:pPr>
        <w:pStyle w:val="1"/>
        <w:shd w:val="clear" w:color="auto" w:fill="auto"/>
        <w:spacing w:before="0" w:after="0" w:line="240" w:lineRule="auto"/>
        <w:ind w:firstLine="567"/>
        <w:jc w:val="both"/>
        <w:rPr>
          <w:sz w:val="28"/>
          <w:szCs w:val="28"/>
        </w:rPr>
      </w:pPr>
      <w:r w:rsidRPr="009559B1">
        <w:rPr>
          <w:sz w:val="28"/>
          <w:szCs w:val="28"/>
        </w:rPr>
        <w:t>4</w:t>
      </w:r>
      <w:r w:rsidR="00122A58" w:rsidRPr="009559B1">
        <w:rPr>
          <w:sz w:val="28"/>
          <w:szCs w:val="28"/>
        </w:rPr>
        <w:t>) аб</w:t>
      </w:r>
      <w:r w:rsidR="00411CBC" w:rsidRPr="009559B1">
        <w:rPr>
          <w:sz w:val="28"/>
          <w:szCs w:val="28"/>
        </w:rPr>
        <w:t xml:space="preserve">зац третій статті 4 </w:t>
      </w:r>
      <w:r w:rsidR="00EA2B48" w:rsidRPr="009559B1">
        <w:rPr>
          <w:sz w:val="28"/>
          <w:szCs w:val="28"/>
        </w:rPr>
        <w:t xml:space="preserve">викласти у </w:t>
      </w:r>
      <w:r w:rsidR="001D32BD" w:rsidRPr="009559B1">
        <w:rPr>
          <w:sz w:val="28"/>
          <w:szCs w:val="28"/>
        </w:rPr>
        <w:t xml:space="preserve">такій </w:t>
      </w:r>
      <w:r w:rsidR="00EA2B48" w:rsidRPr="009559B1">
        <w:rPr>
          <w:sz w:val="28"/>
          <w:szCs w:val="28"/>
        </w:rPr>
        <w:t>редакції:</w:t>
      </w:r>
    </w:p>
    <w:p w:rsidR="00377B82" w:rsidRDefault="00EA2B48" w:rsidP="007C4195">
      <w:pPr>
        <w:pStyle w:val="1"/>
        <w:shd w:val="clear" w:color="auto" w:fill="auto"/>
        <w:spacing w:before="0" w:after="0" w:line="240" w:lineRule="auto"/>
        <w:ind w:firstLine="567"/>
        <w:jc w:val="both"/>
        <w:rPr>
          <w:sz w:val="28"/>
          <w:szCs w:val="28"/>
        </w:rPr>
      </w:pPr>
      <w:r w:rsidRPr="009559B1">
        <w:rPr>
          <w:sz w:val="28"/>
          <w:szCs w:val="28"/>
        </w:rPr>
        <w:t>«спирти (</w:t>
      </w:r>
      <w:proofErr w:type="spellStart"/>
      <w:r w:rsidRPr="009559B1">
        <w:rPr>
          <w:sz w:val="28"/>
          <w:szCs w:val="28"/>
        </w:rPr>
        <w:t>біометанол</w:t>
      </w:r>
      <w:proofErr w:type="spellEnd"/>
      <w:r w:rsidRPr="009559B1">
        <w:rPr>
          <w:sz w:val="28"/>
          <w:szCs w:val="28"/>
        </w:rPr>
        <w:t>,</w:t>
      </w:r>
      <w:r w:rsidR="007D24B2" w:rsidRPr="009559B1">
        <w:rPr>
          <w:sz w:val="28"/>
          <w:szCs w:val="28"/>
        </w:rPr>
        <w:t xml:space="preserve"> </w:t>
      </w:r>
      <w:proofErr w:type="spellStart"/>
      <w:r w:rsidR="007D24B2" w:rsidRPr="009559B1">
        <w:rPr>
          <w:sz w:val="28"/>
          <w:szCs w:val="28"/>
        </w:rPr>
        <w:t>біоетанол</w:t>
      </w:r>
      <w:proofErr w:type="spellEnd"/>
      <w:r w:rsidR="007D24B2" w:rsidRPr="009559B1">
        <w:rPr>
          <w:sz w:val="28"/>
          <w:szCs w:val="28"/>
        </w:rPr>
        <w:t xml:space="preserve">, </w:t>
      </w:r>
      <w:proofErr w:type="spellStart"/>
      <w:r w:rsidRPr="009559B1">
        <w:rPr>
          <w:sz w:val="28"/>
          <w:szCs w:val="28"/>
        </w:rPr>
        <w:t>біобутанол</w:t>
      </w:r>
      <w:proofErr w:type="spellEnd"/>
      <w:r w:rsidRPr="009559B1">
        <w:rPr>
          <w:sz w:val="28"/>
          <w:szCs w:val="28"/>
        </w:rPr>
        <w:t>) та отримані</w:t>
      </w:r>
      <w:r w:rsidR="0060134B" w:rsidRPr="009559B1">
        <w:rPr>
          <w:sz w:val="28"/>
          <w:szCs w:val="28"/>
        </w:rPr>
        <w:t xml:space="preserve"> на їх основі рідкі синтетичні </w:t>
      </w:r>
      <w:r w:rsidRPr="009559B1">
        <w:rPr>
          <w:sz w:val="28"/>
          <w:szCs w:val="28"/>
        </w:rPr>
        <w:t xml:space="preserve">продукти, що можуть використовуватись як паливо або компоненти палива (добавки на основі </w:t>
      </w:r>
      <w:proofErr w:type="spellStart"/>
      <w:r w:rsidRPr="009559B1">
        <w:rPr>
          <w:sz w:val="28"/>
          <w:szCs w:val="28"/>
        </w:rPr>
        <w:t>біометанолу</w:t>
      </w:r>
      <w:proofErr w:type="spellEnd"/>
      <w:r w:rsidRPr="009559B1">
        <w:rPr>
          <w:sz w:val="28"/>
          <w:szCs w:val="28"/>
        </w:rPr>
        <w:t xml:space="preserve">, </w:t>
      </w:r>
      <w:proofErr w:type="spellStart"/>
      <w:r w:rsidRPr="009559B1">
        <w:rPr>
          <w:sz w:val="28"/>
          <w:szCs w:val="28"/>
        </w:rPr>
        <w:t>біоетанолу</w:t>
      </w:r>
      <w:proofErr w:type="spellEnd"/>
      <w:r w:rsidRPr="009559B1">
        <w:rPr>
          <w:sz w:val="28"/>
          <w:szCs w:val="28"/>
        </w:rPr>
        <w:t xml:space="preserve"> та </w:t>
      </w:r>
      <w:proofErr w:type="spellStart"/>
      <w:r w:rsidRPr="009559B1">
        <w:rPr>
          <w:sz w:val="28"/>
          <w:szCs w:val="28"/>
        </w:rPr>
        <w:t>біобутанолу</w:t>
      </w:r>
      <w:proofErr w:type="spellEnd"/>
      <w:r w:rsidRPr="009559B1">
        <w:rPr>
          <w:sz w:val="28"/>
          <w:szCs w:val="28"/>
        </w:rPr>
        <w:t xml:space="preserve">), олії, інші види рідкого палива з біомаси (у тому числі </w:t>
      </w:r>
      <w:proofErr w:type="spellStart"/>
      <w:r w:rsidRPr="009559B1">
        <w:rPr>
          <w:sz w:val="28"/>
          <w:szCs w:val="28"/>
        </w:rPr>
        <w:t>біодизель</w:t>
      </w:r>
      <w:proofErr w:type="spellEnd"/>
      <w:r w:rsidRPr="009559B1">
        <w:rPr>
          <w:sz w:val="28"/>
          <w:szCs w:val="28"/>
        </w:rPr>
        <w:t>,</w:t>
      </w:r>
      <w:r w:rsidRPr="009559B1">
        <w:rPr>
          <w:rStyle w:val="rvts0"/>
          <w:sz w:val="28"/>
          <w:szCs w:val="28"/>
        </w:rPr>
        <w:t xml:space="preserve"> </w:t>
      </w:r>
      <w:r w:rsidR="00D57D6B" w:rsidRPr="009559B1">
        <w:rPr>
          <w:rFonts w:eastAsia="MS Mincho"/>
          <w:sz w:val="28"/>
          <w:szCs w:val="28"/>
          <w:shd w:val="clear" w:color="auto" w:fill="FFFFFF"/>
          <w:lang w:eastAsia="uk-UA"/>
        </w:rPr>
        <w:t xml:space="preserve">синтетичні палива, виготовлені з </w:t>
      </w:r>
      <w:r w:rsidR="00D57D6B" w:rsidRPr="009559B1">
        <w:rPr>
          <w:rFonts w:eastAsia="MS Mincho"/>
          <w:sz w:val="28"/>
          <w:szCs w:val="28"/>
          <w:shd w:val="clear" w:color="auto" w:fill="FFFFFF"/>
          <w:lang w:eastAsia="uk-UA"/>
        </w:rPr>
        <w:lastRenderedPageBreak/>
        <w:t xml:space="preserve">біомаси, у тому числі </w:t>
      </w:r>
      <w:r w:rsidR="00D57D6B" w:rsidRPr="009559B1">
        <w:rPr>
          <w:rFonts w:eastAsia="MS Mincho"/>
          <w:sz w:val="28"/>
          <w:lang w:eastAsia="uk-UA"/>
        </w:rPr>
        <w:t xml:space="preserve">за </w:t>
      </w:r>
      <w:r w:rsidR="0053631C">
        <w:rPr>
          <w:rFonts w:eastAsia="MS Mincho"/>
          <w:sz w:val="28"/>
          <w:lang w:eastAsia="uk-UA"/>
        </w:rPr>
        <w:t>процесом</w:t>
      </w:r>
      <w:r w:rsidR="00D57D6B" w:rsidRPr="009559B1">
        <w:rPr>
          <w:rFonts w:eastAsia="MS Mincho"/>
          <w:sz w:val="28"/>
          <w:lang w:eastAsia="uk-UA"/>
        </w:rPr>
        <w:t xml:space="preserve"> Фішера-</w:t>
      </w:r>
      <w:proofErr w:type="spellStart"/>
      <w:r w:rsidR="00D57D6B" w:rsidRPr="009559B1">
        <w:rPr>
          <w:rFonts w:eastAsia="MS Mincho"/>
          <w:sz w:val="28"/>
          <w:lang w:eastAsia="uk-UA"/>
        </w:rPr>
        <w:t>Тропша</w:t>
      </w:r>
      <w:proofErr w:type="spellEnd"/>
      <w:r w:rsidRPr="009559B1">
        <w:rPr>
          <w:sz w:val="28"/>
          <w:szCs w:val="28"/>
        </w:rPr>
        <w:t>)</w:t>
      </w:r>
      <w:r w:rsidR="000C426C" w:rsidRPr="009559B1">
        <w:rPr>
          <w:sz w:val="28"/>
          <w:szCs w:val="28"/>
        </w:rPr>
        <w:t>;</w:t>
      </w:r>
      <w:r w:rsidRPr="009559B1">
        <w:rPr>
          <w:sz w:val="28"/>
          <w:szCs w:val="28"/>
        </w:rPr>
        <w:t>»</w:t>
      </w:r>
      <w:r w:rsidR="00122A58" w:rsidRPr="009559B1">
        <w:rPr>
          <w:sz w:val="28"/>
          <w:szCs w:val="28"/>
        </w:rPr>
        <w:t>;</w:t>
      </w:r>
    </w:p>
    <w:p w:rsidR="00F9403E" w:rsidRDefault="00F9403E" w:rsidP="007C4195">
      <w:pPr>
        <w:pStyle w:val="1"/>
        <w:shd w:val="clear" w:color="auto" w:fill="auto"/>
        <w:spacing w:before="0" w:after="0" w:line="240" w:lineRule="auto"/>
        <w:ind w:firstLine="567"/>
        <w:jc w:val="both"/>
        <w:rPr>
          <w:sz w:val="28"/>
          <w:szCs w:val="28"/>
        </w:rPr>
      </w:pPr>
    </w:p>
    <w:p w:rsidR="00F9403E" w:rsidRPr="009559B1" w:rsidRDefault="00F9403E" w:rsidP="00F9403E">
      <w:pPr>
        <w:pStyle w:val="1"/>
        <w:spacing w:before="0" w:after="0" w:line="240" w:lineRule="auto"/>
        <w:ind w:firstLine="567"/>
        <w:contextualSpacing/>
        <w:jc w:val="both"/>
        <w:rPr>
          <w:sz w:val="28"/>
          <w:szCs w:val="28"/>
        </w:rPr>
      </w:pPr>
      <w:r>
        <w:rPr>
          <w:sz w:val="28"/>
          <w:szCs w:val="28"/>
        </w:rPr>
        <w:t>5)</w:t>
      </w:r>
      <w:r w:rsidRPr="00F9403E">
        <w:rPr>
          <w:sz w:val="28"/>
          <w:szCs w:val="28"/>
        </w:rPr>
        <w:t xml:space="preserve"> </w:t>
      </w:r>
      <w:r w:rsidRPr="009559B1">
        <w:rPr>
          <w:sz w:val="28"/>
          <w:szCs w:val="28"/>
        </w:rPr>
        <w:t>частину шосту статті 8 після слів «в порядку, встановленому Кабінетом Міністрів України» доповнити новим реченням такого змісту:</w:t>
      </w:r>
    </w:p>
    <w:p w:rsidR="00F9403E" w:rsidRPr="009559B1" w:rsidRDefault="00F9403E" w:rsidP="00F9403E">
      <w:pPr>
        <w:pStyle w:val="1"/>
        <w:spacing w:before="0" w:after="0" w:line="240" w:lineRule="auto"/>
        <w:ind w:firstLine="567"/>
        <w:jc w:val="both"/>
        <w:rPr>
          <w:sz w:val="28"/>
          <w:szCs w:val="28"/>
        </w:rPr>
      </w:pPr>
      <w:r w:rsidRPr="009559B1">
        <w:rPr>
          <w:sz w:val="28"/>
          <w:szCs w:val="28"/>
        </w:rPr>
        <w:t xml:space="preserve">«Суб'єкти господарювання, що здійснюють виробництво та постачання біомаси, що використовується для виготовлення рідкого палива з біомаси </w:t>
      </w:r>
      <w:r w:rsidRPr="009559B1">
        <w:rPr>
          <w:rFonts w:eastAsia="MS Mincho"/>
          <w:sz w:val="28"/>
          <w:szCs w:val="28"/>
          <w:lang w:eastAsia="ja-JP"/>
        </w:rPr>
        <w:t>(біокомпонентів)</w:t>
      </w:r>
      <w:r w:rsidRPr="009559B1">
        <w:rPr>
          <w:sz w:val="28"/>
          <w:szCs w:val="28"/>
        </w:rPr>
        <w:t>, а також біогазу, що призначений для використання в галузі транспорту, з метою оцінки виконання цілей, що передбачені статт</w:t>
      </w:r>
      <w:r>
        <w:rPr>
          <w:sz w:val="28"/>
          <w:szCs w:val="28"/>
        </w:rPr>
        <w:t>ею</w:t>
      </w:r>
      <w:r w:rsidRPr="009559B1">
        <w:rPr>
          <w:sz w:val="28"/>
          <w:szCs w:val="28"/>
        </w:rPr>
        <w:t xml:space="preserve"> </w:t>
      </w:r>
      <w:r>
        <w:rPr>
          <w:sz w:val="28"/>
          <w:szCs w:val="28"/>
        </w:rPr>
        <w:t>2</w:t>
      </w:r>
      <w:r w:rsidRPr="009559B1">
        <w:rPr>
          <w:sz w:val="28"/>
          <w:szCs w:val="28"/>
        </w:rPr>
        <w:t xml:space="preserve"> цього Закону, зобов’язані підтверджувати походження біомаси у порядку, встановленому Кабінетом Міністрів України.»</w:t>
      </w:r>
      <w:r>
        <w:rPr>
          <w:sz w:val="28"/>
          <w:szCs w:val="28"/>
        </w:rPr>
        <w:t>;</w:t>
      </w:r>
    </w:p>
    <w:p w:rsidR="001A6028" w:rsidRPr="009559B1" w:rsidRDefault="001A6028" w:rsidP="007C4195">
      <w:pPr>
        <w:pStyle w:val="1"/>
        <w:shd w:val="clear" w:color="auto" w:fill="auto"/>
        <w:spacing w:before="0" w:after="0" w:line="240" w:lineRule="auto"/>
        <w:ind w:firstLine="567"/>
        <w:jc w:val="both"/>
        <w:rPr>
          <w:sz w:val="28"/>
          <w:szCs w:val="28"/>
        </w:rPr>
      </w:pPr>
    </w:p>
    <w:p w:rsidR="00867964" w:rsidRPr="009559B1" w:rsidRDefault="00F9403E" w:rsidP="007C4195">
      <w:pPr>
        <w:pStyle w:val="1"/>
        <w:spacing w:before="0" w:after="0" w:line="240" w:lineRule="auto"/>
        <w:ind w:firstLine="567"/>
        <w:contextualSpacing/>
        <w:jc w:val="both"/>
        <w:rPr>
          <w:sz w:val="28"/>
          <w:szCs w:val="28"/>
        </w:rPr>
      </w:pPr>
      <w:r>
        <w:rPr>
          <w:sz w:val="28"/>
          <w:szCs w:val="28"/>
        </w:rPr>
        <w:t>6</w:t>
      </w:r>
      <w:r w:rsidR="00900912" w:rsidRPr="009559B1">
        <w:rPr>
          <w:sz w:val="28"/>
          <w:szCs w:val="28"/>
        </w:rPr>
        <w:t xml:space="preserve">) </w:t>
      </w:r>
      <w:r w:rsidR="00867964" w:rsidRPr="009559B1">
        <w:rPr>
          <w:sz w:val="28"/>
          <w:szCs w:val="28"/>
        </w:rPr>
        <w:t xml:space="preserve">доповнити статтею 8-1 </w:t>
      </w:r>
      <w:r w:rsidR="001D32BD" w:rsidRPr="009559B1">
        <w:rPr>
          <w:sz w:val="28"/>
          <w:szCs w:val="28"/>
        </w:rPr>
        <w:t xml:space="preserve">такого </w:t>
      </w:r>
      <w:r w:rsidR="00867964" w:rsidRPr="009559B1">
        <w:rPr>
          <w:sz w:val="28"/>
          <w:szCs w:val="28"/>
        </w:rPr>
        <w:t>змісту:</w:t>
      </w:r>
    </w:p>
    <w:p w:rsidR="00900912" w:rsidRPr="009559B1" w:rsidRDefault="00867964" w:rsidP="007C4195">
      <w:pPr>
        <w:pStyle w:val="1"/>
        <w:spacing w:before="0" w:after="0" w:line="240" w:lineRule="auto"/>
        <w:ind w:firstLine="567"/>
        <w:contextualSpacing/>
        <w:jc w:val="both"/>
        <w:rPr>
          <w:sz w:val="28"/>
          <w:szCs w:val="28"/>
        </w:rPr>
      </w:pPr>
      <w:r w:rsidRPr="009559B1">
        <w:rPr>
          <w:sz w:val="28"/>
          <w:szCs w:val="28"/>
        </w:rPr>
        <w:t>“</w:t>
      </w:r>
      <w:r w:rsidR="00900912" w:rsidRPr="009559B1">
        <w:rPr>
          <w:sz w:val="28"/>
          <w:szCs w:val="28"/>
        </w:rPr>
        <w:t xml:space="preserve">Стаття 8-1. </w:t>
      </w:r>
      <w:r w:rsidR="00F62B07" w:rsidRPr="009559B1">
        <w:rPr>
          <w:sz w:val="28"/>
          <w:szCs w:val="28"/>
        </w:rPr>
        <w:t xml:space="preserve">Дотримання </w:t>
      </w:r>
      <w:r w:rsidR="00DE2CB7" w:rsidRPr="009559B1">
        <w:rPr>
          <w:sz w:val="28"/>
          <w:szCs w:val="28"/>
        </w:rPr>
        <w:t xml:space="preserve">суб’єктами господарювання </w:t>
      </w:r>
      <w:r w:rsidR="00F62B07" w:rsidRPr="009559B1">
        <w:rPr>
          <w:sz w:val="28"/>
          <w:szCs w:val="28"/>
        </w:rPr>
        <w:t xml:space="preserve">критеріїв </w:t>
      </w:r>
      <w:r w:rsidR="00900912" w:rsidRPr="009559B1">
        <w:rPr>
          <w:sz w:val="28"/>
          <w:szCs w:val="28"/>
        </w:rPr>
        <w:t xml:space="preserve">сталості </w:t>
      </w:r>
      <w:r w:rsidR="00DE2CB7" w:rsidRPr="009559B1">
        <w:rPr>
          <w:sz w:val="28"/>
          <w:szCs w:val="28"/>
        </w:rPr>
        <w:t>рідкого палива з біомаси</w:t>
      </w:r>
      <w:r w:rsidR="00E62C45" w:rsidRPr="009559B1">
        <w:rPr>
          <w:rFonts w:eastAsia="MS Mincho"/>
          <w:sz w:val="28"/>
          <w:szCs w:val="28"/>
          <w:lang w:eastAsia="ja-JP"/>
        </w:rPr>
        <w:t>(біокомпонентів)</w:t>
      </w:r>
      <w:r w:rsidR="00DE2CB7" w:rsidRPr="009559B1">
        <w:rPr>
          <w:sz w:val="28"/>
          <w:szCs w:val="28"/>
        </w:rPr>
        <w:t>, а також біогазу, призначеного для використання в галузі транспорту</w:t>
      </w:r>
    </w:p>
    <w:p w:rsidR="00EA2B48" w:rsidRPr="009559B1" w:rsidRDefault="00EA2B48" w:rsidP="00050574">
      <w:pPr>
        <w:pStyle w:val="1"/>
        <w:spacing w:before="0" w:after="0" w:line="240" w:lineRule="auto"/>
        <w:ind w:firstLine="567"/>
        <w:contextualSpacing/>
        <w:jc w:val="both"/>
        <w:rPr>
          <w:sz w:val="28"/>
          <w:szCs w:val="28"/>
        </w:rPr>
      </w:pPr>
      <w:r w:rsidRPr="009559B1">
        <w:rPr>
          <w:sz w:val="28"/>
          <w:szCs w:val="28"/>
        </w:rPr>
        <w:t>Рідке паливо з біомаси</w:t>
      </w:r>
      <w:r w:rsidR="00E62C45" w:rsidRPr="009559B1">
        <w:rPr>
          <w:sz w:val="28"/>
          <w:szCs w:val="28"/>
        </w:rPr>
        <w:t xml:space="preserve"> </w:t>
      </w:r>
      <w:r w:rsidR="00E62C45" w:rsidRPr="009559B1">
        <w:rPr>
          <w:rFonts w:eastAsia="MS Mincho"/>
          <w:sz w:val="28"/>
          <w:szCs w:val="28"/>
          <w:lang w:eastAsia="ja-JP"/>
        </w:rPr>
        <w:t>(біокомпоненти)</w:t>
      </w:r>
      <w:r w:rsidRPr="009559B1">
        <w:rPr>
          <w:sz w:val="28"/>
          <w:szCs w:val="28"/>
        </w:rPr>
        <w:t xml:space="preserve">, а також біогаз, призначений для використання в галузі транспорту, незалежно від того, де була вирощена сировина для їх виробництва, повинні відповідати критеріям сталості, що передбачені </w:t>
      </w:r>
      <w:r w:rsidR="0053631C">
        <w:rPr>
          <w:sz w:val="28"/>
          <w:szCs w:val="28"/>
        </w:rPr>
        <w:t>цим Законом</w:t>
      </w:r>
      <w:r w:rsidR="00050574" w:rsidRPr="009559B1">
        <w:rPr>
          <w:sz w:val="28"/>
          <w:szCs w:val="28"/>
        </w:rPr>
        <w:t xml:space="preserve"> для оцінки виконання </w:t>
      </w:r>
      <w:r w:rsidRPr="009559B1">
        <w:rPr>
          <w:sz w:val="28"/>
          <w:szCs w:val="28"/>
        </w:rPr>
        <w:t>зобов’язань щодо дотримання вмісту обов’язкової частки рідкого біопалива</w:t>
      </w:r>
      <w:r w:rsidR="00E62C45" w:rsidRPr="009559B1">
        <w:rPr>
          <w:sz w:val="28"/>
          <w:szCs w:val="28"/>
        </w:rPr>
        <w:t xml:space="preserve"> </w:t>
      </w:r>
      <w:r w:rsidR="00E62C45" w:rsidRPr="009559B1">
        <w:rPr>
          <w:rFonts w:eastAsia="MS Mincho"/>
          <w:sz w:val="28"/>
          <w:szCs w:val="28"/>
          <w:lang w:eastAsia="ja-JP"/>
        </w:rPr>
        <w:t xml:space="preserve">(біокомпонентів) </w:t>
      </w:r>
      <w:r w:rsidRPr="009559B1">
        <w:rPr>
          <w:sz w:val="28"/>
          <w:szCs w:val="28"/>
        </w:rPr>
        <w:t>у загальному річному обсязі продажу на митній т</w:t>
      </w:r>
      <w:r w:rsidR="00050574" w:rsidRPr="009559B1">
        <w:rPr>
          <w:sz w:val="28"/>
          <w:szCs w:val="28"/>
        </w:rPr>
        <w:t>ериторії України палив моторних</w:t>
      </w:r>
      <w:r w:rsidR="00AF5503">
        <w:rPr>
          <w:sz w:val="28"/>
          <w:szCs w:val="28"/>
        </w:rPr>
        <w:t xml:space="preserve"> та палив моторних альтернативних</w:t>
      </w:r>
      <w:r w:rsidR="00050574" w:rsidRPr="009559B1">
        <w:rPr>
          <w:sz w:val="28"/>
          <w:szCs w:val="28"/>
        </w:rPr>
        <w:t>.</w:t>
      </w:r>
    </w:p>
    <w:p w:rsidR="00EA2B48" w:rsidRPr="009559B1" w:rsidRDefault="00EA2B48" w:rsidP="00EA2B48">
      <w:pPr>
        <w:pStyle w:val="1"/>
        <w:spacing w:before="0" w:after="0" w:line="240" w:lineRule="auto"/>
        <w:ind w:firstLine="567"/>
        <w:contextualSpacing/>
        <w:jc w:val="both"/>
        <w:rPr>
          <w:sz w:val="28"/>
          <w:szCs w:val="28"/>
        </w:rPr>
      </w:pPr>
      <w:r w:rsidRPr="009559B1">
        <w:rPr>
          <w:sz w:val="28"/>
          <w:szCs w:val="28"/>
        </w:rPr>
        <w:t>Суб’єкти господарювання, що здійснюють господарську діяльність у сфері виробництва та реалізації рідкого палива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Pr="009559B1">
        <w:rPr>
          <w:sz w:val="28"/>
          <w:szCs w:val="28"/>
        </w:rPr>
        <w:t>, а також біогазу, призначеного для використання в галузі транспорту, з метою оцінки виконання цілей і зобов’язань, що передбачені частиною першою цієї статті, зобов’язані підтвердити відповідність зазначених видів біопалива критеріям сталості.</w:t>
      </w:r>
    </w:p>
    <w:p w:rsidR="00EA2B48" w:rsidRPr="009559B1" w:rsidRDefault="00EA2B48" w:rsidP="00EA2B48">
      <w:pPr>
        <w:pStyle w:val="1"/>
        <w:spacing w:before="0" w:after="0" w:line="240" w:lineRule="auto"/>
        <w:ind w:firstLine="567"/>
        <w:contextualSpacing/>
        <w:jc w:val="both"/>
        <w:rPr>
          <w:sz w:val="28"/>
          <w:szCs w:val="28"/>
        </w:rPr>
      </w:pPr>
      <w:r w:rsidRPr="009559B1">
        <w:rPr>
          <w:sz w:val="28"/>
          <w:szCs w:val="28"/>
        </w:rPr>
        <w:t xml:space="preserve">Для підтвердження відповідності критеріям </w:t>
      </w:r>
      <w:r w:rsidR="007255CD" w:rsidRPr="009559B1">
        <w:rPr>
          <w:sz w:val="28"/>
          <w:szCs w:val="28"/>
        </w:rPr>
        <w:t>сталості</w:t>
      </w:r>
      <w:r w:rsidRPr="009559B1">
        <w:rPr>
          <w:sz w:val="28"/>
          <w:szCs w:val="28"/>
        </w:rPr>
        <w:t xml:space="preserve"> використовується система масового балансу, яка дозволяє змішувати партії сировини або біопалива з різними характеристиками </w:t>
      </w:r>
      <w:r w:rsidR="007255CD" w:rsidRPr="009559B1">
        <w:rPr>
          <w:sz w:val="28"/>
          <w:szCs w:val="28"/>
        </w:rPr>
        <w:t>сталості</w:t>
      </w:r>
      <w:r w:rsidRPr="009559B1">
        <w:rPr>
          <w:sz w:val="28"/>
          <w:szCs w:val="28"/>
        </w:rPr>
        <w:t xml:space="preserve">; вимагає, щоб інформація про характеристики </w:t>
      </w:r>
      <w:r w:rsidR="007255CD" w:rsidRPr="009559B1">
        <w:rPr>
          <w:sz w:val="28"/>
          <w:szCs w:val="28"/>
        </w:rPr>
        <w:t>сталості</w:t>
      </w:r>
      <w:r w:rsidRPr="009559B1">
        <w:rPr>
          <w:sz w:val="28"/>
          <w:szCs w:val="28"/>
        </w:rPr>
        <w:t xml:space="preserve"> та розміри партій, залишалася призначеною для суміші; передбачає, що сума всіх партій, вилучених із сум</w:t>
      </w:r>
      <w:r w:rsidR="00050574" w:rsidRPr="009559B1">
        <w:rPr>
          <w:sz w:val="28"/>
          <w:szCs w:val="28"/>
        </w:rPr>
        <w:t>іші, повинна описуватися як така, що має</w:t>
      </w:r>
      <w:r w:rsidRPr="009559B1">
        <w:rPr>
          <w:sz w:val="28"/>
          <w:szCs w:val="28"/>
        </w:rPr>
        <w:t xml:space="preserve"> ті ж характеристики </w:t>
      </w:r>
      <w:r w:rsidR="007255CD" w:rsidRPr="009559B1">
        <w:rPr>
          <w:sz w:val="28"/>
          <w:szCs w:val="28"/>
        </w:rPr>
        <w:t>сталості</w:t>
      </w:r>
      <w:r w:rsidRPr="009559B1">
        <w:rPr>
          <w:sz w:val="28"/>
          <w:szCs w:val="28"/>
        </w:rPr>
        <w:t>, в тих же кількостях, що і сума всіх партій, доданих до суміші.</w:t>
      </w:r>
    </w:p>
    <w:p w:rsidR="00EA2B48" w:rsidRPr="009559B1" w:rsidRDefault="00EA2B48" w:rsidP="00EA2B48">
      <w:pPr>
        <w:pStyle w:val="1"/>
        <w:shd w:val="clear" w:color="auto" w:fill="auto"/>
        <w:spacing w:before="0" w:after="0" w:line="240" w:lineRule="auto"/>
        <w:ind w:firstLine="567"/>
        <w:jc w:val="both"/>
        <w:rPr>
          <w:sz w:val="28"/>
          <w:szCs w:val="28"/>
        </w:rPr>
      </w:pPr>
      <w:r w:rsidRPr="009559B1">
        <w:rPr>
          <w:sz w:val="28"/>
          <w:szCs w:val="28"/>
        </w:rPr>
        <w:t>Порядок підтвердження відповідності критеріям сталості рідкого палива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Pr="009559B1">
        <w:rPr>
          <w:sz w:val="28"/>
          <w:szCs w:val="28"/>
        </w:rPr>
        <w:t>, а також біогазу, призначеного для використання в галузі транспорту, затверджується Кабінетом Міністрів України</w:t>
      </w:r>
      <w:r w:rsidR="00F72EF1" w:rsidRPr="009559B1">
        <w:rPr>
          <w:sz w:val="28"/>
          <w:szCs w:val="28"/>
        </w:rPr>
        <w:t xml:space="preserve"> </w:t>
      </w:r>
      <w:r w:rsidR="00F72EF1" w:rsidRPr="009559B1">
        <w:rPr>
          <w:rFonts w:eastAsia="MS Mincho"/>
          <w:sz w:val="28"/>
          <w:szCs w:val="28"/>
          <w:lang w:eastAsia="ja-JP"/>
        </w:rPr>
        <w:t>з урахуванням принципів та алгоритмів, визначених у законодавстві Європейського Союзу, імплементацію яких Україна повинна здійснити відповідно до Договору про заснування Енергетичного Співтовариства та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9559B1">
        <w:rPr>
          <w:sz w:val="28"/>
          <w:szCs w:val="28"/>
        </w:rPr>
        <w:t>.</w:t>
      </w:r>
    </w:p>
    <w:p w:rsidR="00EA2B48" w:rsidRPr="009559B1" w:rsidRDefault="00F72EF1" w:rsidP="00EA2B48">
      <w:pPr>
        <w:pStyle w:val="1"/>
        <w:shd w:val="clear" w:color="auto" w:fill="auto"/>
        <w:spacing w:before="0" w:after="0" w:line="240" w:lineRule="auto"/>
        <w:ind w:firstLine="567"/>
        <w:jc w:val="both"/>
        <w:rPr>
          <w:sz w:val="28"/>
          <w:szCs w:val="28"/>
        </w:rPr>
      </w:pPr>
      <w:r w:rsidRPr="009559B1">
        <w:rPr>
          <w:sz w:val="28"/>
          <w:szCs w:val="28"/>
        </w:rPr>
        <w:t xml:space="preserve">Порядок </w:t>
      </w:r>
      <w:r w:rsidR="00EA2B48" w:rsidRPr="009559B1">
        <w:rPr>
          <w:sz w:val="28"/>
          <w:szCs w:val="28"/>
        </w:rPr>
        <w:t>підтвердження відповідності критеріям сталості рідкого палива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00EA2B48" w:rsidRPr="009559B1">
        <w:rPr>
          <w:sz w:val="28"/>
          <w:szCs w:val="28"/>
        </w:rPr>
        <w:t xml:space="preserve">, а також біогазу, призначеного для використання в галузі транспорту повинен гарантувати, </w:t>
      </w:r>
      <w:r w:rsidRPr="009559B1">
        <w:rPr>
          <w:sz w:val="28"/>
          <w:szCs w:val="28"/>
        </w:rPr>
        <w:t>що суб'єкти господарювання, які</w:t>
      </w:r>
      <w:r w:rsidR="00EA2B48" w:rsidRPr="009559B1">
        <w:rPr>
          <w:sz w:val="28"/>
          <w:szCs w:val="28"/>
        </w:rPr>
        <w:t xml:space="preserve"> здійснюють господарську діяльність у галузі виробництва та реалізації біопалива, подають </w:t>
      </w:r>
      <w:r w:rsidR="00EA2B48" w:rsidRPr="009559B1">
        <w:rPr>
          <w:sz w:val="28"/>
          <w:szCs w:val="28"/>
        </w:rPr>
        <w:lastRenderedPageBreak/>
        <w:t>достовірну інформацію та надають державним органам на запит дані, які були використані для підтвердження відповідності, та ці суб'єкти господарювання виконують вимоги незалежного аудиту до поданої інформації та надають підтверджуючі документи, що це було виконано. Н</w:t>
      </w:r>
      <w:r w:rsidRPr="009559B1">
        <w:rPr>
          <w:sz w:val="28"/>
          <w:szCs w:val="28"/>
        </w:rPr>
        <w:t>езалежні аудитори</w:t>
      </w:r>
      <w:r w:rsidR="00EA2B48" w:rsidRPr="009559B1">
        <w:rPr>
          <w:sz w:val="28"/>
          <w:szCs w:val="28"/>
        </w:rPr>
        <w:t xml:space="preserve"> мають право оцінювати частоту та методологію вибірки та надійність даних.</w:t>
      </w:r>
    </w:p>
    <w:p w:rsidR="00EA2B48" w:rsidRPr="009559B1" w:rsidRDefault="00EA2B48" w:rsidP="00EA2B48">
      <w:pPr>
        <w:pStyle w:val="1"/>
        <w:spacing w:before="0" w:after="0" w:line="240" w:lineRule="auto"/>
        <w:ind w:firstLine="567"/>
        <w:contextualSpacing/>
        <w:jc w:val="both"/>
        <w:rPr>
          <w:sz w:val="28"/>
          <w:szCs w:val="28"/>
        </w:rPr>
      </w:pPr>
      <w:r w:rsidRPr="009559B1">
        <w:rPr>
          <w:sz w:val="28"/>
          <w:szCs w:val="28"/>
        </w:rPr>
        <w:t>Для підтвердження відповідності критеріям сталості рідкого палива з біомаси</w:t>
      </w:r>
      <w:r w:rsidR="00E62C45" w:rsidRPr="009559B1">
        <w:rPr>
          <w:rFonts w:eastAsia="MS Mincho"/>
          <w:sz w:val="28"/>
          <w:szCs w:val="28"/>
          <w:lang w:eastAsia="ja-JP"/>
        </w:rPr>
        <w:t xml:space="preserve"> (біокомпонентів), </w:t>
      </w:r>
      <w:r w:rsidRPr="009559B1">
        <w:rPr>
          <w:sz w:val="28"/>
          <w:szCs w:val="28"/>
        </w:rPr>
        <w:t>а також біогазу, призначеного для використання в галузі транспорту, які використовуються для виконання вимоги обов’язкового вмісту біопалива в паливах</w:t>
      </w:r>
      <w:r w:rsidR="00E62C45" w:rsidRPr="009559B1">
        <w:rPr>
          <w:sz w:val="28"/>
          <w:szCs w:val="28"/>
        </w:rPr>
        <w:t xml:space="preserve"> </w:t>
      </w:r>
      <w:r w:rsidR="00377050" w:rsidRPr="009559B1">
        <w:rPr>
          <w:sz w:val="28"/>
          <w:szCs w:val="28"/>
        </w:rPr>
        <w:t xml:space="preserve">моторних </w:t>
      </w:r>
      <w:r w:rsidR="00E62C45" w:rsidRPr="009559B1">
        <w:rPr>
          <w:sz w:val="28"/>
          <w:szCs w:val="28"/>
        </w:rPr>
        <w:t xml:space="preserve">та </w:t>
      </w:r>
      <w:r w:rsidR="00E62C45" w:rsidRPr="009559B1">
        <w:rPr>
          <w:rFonts w:eastAsia="MS Mincho"/>
          <w:sz w:val="28"/>
          <w:szCs w:val="28"/>
          <w:lang w:eastAsia="ja-JP"/>
        </w:rPr>
        <w:t>паливах моторних альтернативних</w:t>
      </w:r>
      <w:r w:rsidRPr="009559B1">
        <w:rPr>
          <w:sz w:val="28"/>
          <w:szCs w:val="28"/>
        </w:rPr>
        <w:t xml:space="preserve">, суб’єкти господарювання, що здійснюють господарську діяльність у сфері виробництва та реалізації зазначених видів біопалива, зобов’язані щорічно готувати звіт про відповідність зазначених видів біопалива критеріям сталості за попередній календарний рік та подавати його на розгляд </w:t>
      </w:r>
      <w:r w:rsidR="00050574" w:rsidRPr="009559B1">
        <w:rPr>
          <w:sz w:val="28"/>
          <w:szCs w:val="28"/>
        </w:rPr>
        <w:t xml:space="preserve">незалежному аудитору. Звіт </w:t>
      </w:r>
      <w:r w:rsidRPr="009559B1">
        <w:rPr>
          <w:sz w:val="28"/>
          <w:szCs w:val="28"/>
        </w:rPr>
        <w:t xml:space="preserve">повинен містити інформацію про заходи, вжиті для захисту ґрунту, води та повітря, відновлення деградованих земель, уникнення надмірного споживання води в </w:t>
      </w:r>
      <w:r w:rsidR="00BA133C">
        <w:rPr>
          <w:sz w:val="28"/>
          <w:szCs w:val="28"/>
        </w:rPr>
        <w:t>дефіцитних районах</w:t>
      </w:r>
      <w:r w:rsidRPr="009559B1">
        <w:rPr>
          <w:sz w:val="28"/>
          <w:szCs w:val="28"/>
        </w:rPr>
        <w:t xml:space="preserve">. </w:t>
      </w:r>
    </w:p>
    <w:p w:rsidR="00EA2B48" w:rsidRPr="009559B1" w:rsidRDefault="00EA2B48" w:rsidP="00EA2B48">
      <w:pPr>
        <w:pStyle w:val="1"/>
        <w:spacing w:before="0" w:after="0" w:line="240" w:lineRule="auto"/>
        <w:ind w:firstLine="567"/>
        <w:contextualSpacing/>
        <w:jc w:val="both"/>
        <w:rPr>
          <w:sz w:val="28"/>
          <w:szCs w:val="28"/>
        </w:rPr>
      </w:pPr>
      <w:r w:rsidRPr="009559B1">
        <w:rPr>
          <w:sz w:val="28"/>
          <w:szCs w:val="28"/>
        </w:rPr>
        <w:t>Розгляд річного звіту незалежним аудитором здійснюється шляхом проведення аудиту, за результатами якого надається сертифікат відповідності критеріям сталості. Незалежний аудит здійснюється відповідно до правил застосування добровільної схеми сертифікації та рекомендацій Європейської Комісії, що застосовуються до добровільних схем.</w:t>
      </w:r>
    </w:p>
    <w:p w:rsidR="00EA2B48" w:rsidRPr="009559B1" w:rsidRDefault="00EA2B48" w:rsidP="00EA2B48">
      <w:pPr>
        <w:pStyle w:val="1"/>
        <w:shd w:val="clear" w:color="auto" w:fill="auto"/>
        <w:spacing w:before="0" w:after="0" w:line="240" w:lineRule="auto"/>
        <w:ind w:firstLine="567"/>
        <w:jc w:val="both"/>
        <w:rPr>
          <w:sz w:val="28"/>
          <w:szCs w:val="28"/>
        </w:rPr>
      </w:pPr>
      <w:r w:rsidRPr="009559B1">
        <w:rPr>
          <w:sz w:val="28"/>
          <w:szCs w:val="28"/>
        </w:rPr>
        <w:t>Суб’єкти господарювання, що здійснюють господарську діяльність у сфері виробництва та реалізації рідкого палива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Pr="009559B1">
        <w:rPr>
          <w:sz w:val="28"/>
          <w:szCs w:val="28"/>
        </w:rPr>
        <w:t xml:space="preserve">, а також біогазу, призначеного для використання в галузі транспорту, не пізніше 1 квітня поточного року зобов’язані подавати звіт про відповідність заявленого біопалива </w:t>
      </w:r>
      <w:r w:rsidR="00BA133C">
        <w:rPr>
          <w:sz w:val="28"/>
          <w:szCs w:val="28"/>
        </w:rPr>
        <w:t xml:space="preserve">щодо забезпечення </w:t>
      </w:r>
      <w:r w:rsidRPr="009559B1">
        <w:rPr>
          <w:sz w:val="28"/>
          <w:szCs w:val="28"/>
        </w:rPr>
        <w:t xml:space="preserve"> обов'язкового вмісту біопалива в паливах</w:t>
      </w:r>
      <w:r w:rsidR="00E62C45" w:rsidRPr="009559B1">
        <w:rPr>
          <w:sz w:val="28"/>
          <w:szCs w:val="28"/>
        </w:rPr>
        <w:t xml:space="preserve"> </w:t>
      </w:r>
      <w:r w:rsidR="00377050" w:rsidRPr="009559B1">
        <w:rPr>
          <w:sz w:val="28"/>
          <w:szCs w:val="28"/>
        </w:rPr>
        <w:t xml:space="preserve">моторних </w:t>
      </w:r>
      <w:r w:rsidR="00E62C45" w:rsidRPr="009559B1">
        <w:rPr>
          <w:sz w:val="28"/>
          <w:szCs w:val="28"/>
        </w:rPr>
        <w:t xml:space="preserve">та </w:t>
      </w:r>
      <w:r w:rsidR="00E62C45" w:rsidRPr="009559B1">
        <w:rPr>
          <w:rFonts w:eastAsia="MS Mincho"/>
          <w:sz w:val="28"/>
          <w:szCs w:val="28"/>
          <w:lang w:eastAsia="ja-JP"/>
        </w:rPr>
        <w:t>паливах моторних альтернативних</w:t>
      </w:r>
      <w:r w:rsidRPr="009559B1">
        <w:rPr>
          <w:sz w:val="28"/>
          <w:szCs w:val="28"/>
        </w:rPr>
        <w:t xml:space="preserve"> критеріям </w:t>
      </w:r>
      <w:r w:rsidR="007255CD" w:rsidRPr="009559B1">
        <w:rPr>
          <w:sz w:val="28"/>
          <w:szCs w:val="28"/>
        </w:rPr>
        <w:t>сталості</w:t>
      </w:r>
      <w:r w:rsidRPr="009559B1">
        <w:rPr>
          <w:sz w:val="28"/>
          <w:szCs w:val="28"/>
        </w:rPr>
        <w:t xml:space="preserve"> за попередній календарний рік,</w:t>
      </w:r>
      <w:r w:rsidR="008F255C" w:rsidRPr="009559B1">
        <w:rPr>
          <w:sz w:val="28"/>
          <w:szCs w:val="28"/>
        </w:rPr>
        <w:t xml:space="preserve"> у порядку та за формою, затвердженою центральним органом виконавчої влади, </w:t>
      </w:r>
      <w:r w:rsidR="007C101E" w:rsidRPr="009559B1">
        <w:rPr>
          <w:sz w:val="28"/>
          <w:szCs w:val="28"/>
          <w:lang w:eastAsia="uk-UA"/>
        </w:rPr>
        <w:t>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00C70559" w:rsidRPr="009559B1">
        <w:rPr>
          <w:sz w:val="28"/>
          <w:szCs w:val="28"/>
          <w:lang w:val="ru-RU"/>
        </w:rPr>
        <w:t>,</w:t>
      </w:r>
      <w:r w:rsidRPr="009559B1">
        <w:rPr>
          <w:sz w:val="28"/>
          <w:szCs w:val="28"/>
        </w:rPr>
        <w:t xml:space="preserve"> а також сертифікат відповідності схеми добровільної сертифікації, отриманий за результатом незалежного аудиту, центральному органу виконавчої влади, </w:t>
      </w:r>
      <w:r w:rsidR="007C101E" w:rsidRPr="009559B1">
        <w:rPr>
          <w:sz w:val="28"/>
          <w:szCs w:val="28"/>
          <w:lang w:eastAsia="uk-UA"/>
        </w:rPr>
        <w:t>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Pr="009559B1">
        <w:rPr>
          <w:sz w:val="28"/>
          <w:szCs w:val="28"/>
        </w:rPr>
        <w:t>.</w:t>
      </w:r>
    </w:p>
    <w:p w:rsidR="00EA2B48" w:rsidRPr="009559B1" w:rsidRDefault="004018A4" w:rsidP="00EA2B48">
      <w:pPr>
        <w:pStyle w:val="1"/>
        <w:shd w:val="clear" w:color="auto" w:fill="auto"/>
        <w:spacing w:before="0" w:after="0" w:line="240" w:lineRule="auto"/>
        <w:ind w:firstLine="567"/>
        <w:jc w:val="both"/>
        <w:rPr>
          <w:sz w:val="28"/>
          <w:szCs w:val="28"/>
        </w:rPr>
      </w:pPr>
      <w:r w:rsidRPr="009559B1">
        <w:rPr>
          <w:sz w:val="28"/>
          <w:szCs w:val="28"/>
          <w:shd w:val="clear" w:color="auto" w:fill="FFFFFF"/>
        </w:rPr>
        <w:t xml:space="preserve">Центральний орган виконавчої влади, </w:t>
      </w:r>
      <w:r w:rsidR="007C101E" w:rsidRPr="009559B1">
        <w:rPr>
          <w:sz w:val="28"/>
          <w:szCs w:val="28"/>
          <w:lang w:eastAsia="uk-UA"/>
        </w:rPr>
        <w:t>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Pr="009559B1">
        <w:rPr>
          <w:sz w:val="28"/>
          <w:szCs w:val="28"/>
          <w:shd w:val="clear" w:color="auto" w:fill="FFFFFF"/>
        </w:rPr>
        <w:t>,</w:t>
      </w:r>
      <w:r w:rsidR="00EA2B48" w:rsidRPr="009559B1">
        <w:rPr>
          <w:sz w:val="28"/>
          <w:szCs w:val="28"/>
        </w:rPr>
        <w:t xml:space="preserve"> здійснює моніторинг дотримання критеріїв сталості. </w:t>
      </w:r>
    </w:p>
    <w:p w:rsidR="00EA2B48" w:rsidRPr="009559B1" w:rsidRDefault="00EA2B48" w:rsidP="00EA2B48">
      <w:pPr>
        <w:pStyle w:val="1"/>
        <w:shd w:val="clear" w:color="auto" w:fill="auto"/>
        <w:spacing w:before="0" w:after="0" w:line="240" w:lineRule="auto"/>
        <w:ind w:firstLine="567"/>
        <w:jc w:val="both"/>
        <w:rPr>
          <w:sz w:val="28"/>
          <w:szCs w:val="28"/>
        </w:rPr>
      </w:pPr>
      <w:r w:rsidRPr="009559B1">
        <w:rPr>
          <w:sz w:val="28"/>
          <w:szCs w:val="28"/>
        </w:rPr>
        <w:t>За результатом моніторингу суб’єкти господарювання, що здійснюють господарську діяльність у сфері виробництва та реалізації рідкого палива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Pr="009559B1">
        <w:rPr>
          <w:sz w:val="28"/>
          <w:szCs w:val="28"/>
        </w:rPr>
        <w:t xml:space="preserve">, а також біогазу, призначеного для використання в галузі транспорту, підлягають внесенню до державного реєстру суб’єктів господарювання, </w:t>
      </w:r>
      <w:r w:rsidR="00AF68DF" w:rsidRPr="009559B1">
        <w:rPr>
          <w:sz w:val="28"/>
          <w:szCs w:val="28"/>
        </w:rPr>
        <w:t xml:space="preserve">що виробляють та/або реалізують рідке паливо з біомаси, яке відповідає критеріям сталості, </w:t>
      </w:r>
      <w:r w:rsidRPr="009559B1">
        <w:rPr>
          <w:sz w:val="28"/>
          <w:szCs w:val="28"/>
        </w:rPr>
        <w:t xml:space="preserve">а також біогаз, що призначений для використання в галузі транспорту. </w:t>
      </w:r>
    </w:p>
    <w:p w:rsidR="008F54F3" w:rsidRPr="009559B1" w:rsidRDefault="00EA2B48" w:rsidP="00EA2B48">
      <w:pPr>
        <w:pStyle w:val="1"/>
        <w:shd w:val="clear" w:color="auto" w:fill="auto"/>
        <w:spacing w:before="0" w:after="0" w:line="240" w:lineRule="auto"/>
        <w:ind w:firstLine="567"/>
        <w:jc w:val="both"/>
        <w:rPr>
          <w:sz w:val="28"/>
          <w:szCs w:val="28"/>
        </w:rPr>
      </w:pPr>
      <w:r w:rsidRPr="009559B1">
        <w:rPr>
          <w:sz w:val="28"/>
          <w:szCs w:val="28"/>
        </w:rPr>
        <w:lastRenderedPageBreak/>
        <w:t>Порядок проведення моніторингу дотримання критеріїв сталості та порядок ведення державного реєстру суб’єктів господарювання, що виробляють та/або реалізують рідке паливо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Pr="009559B1">
        <w:rPr>
          <w:sz w:val="28"/>
          <w:szCs w:val="28"/>
        </w:rPr>
        <w:t>, а також біогаз, призначений для використання в галузі транспорту, затверджується Кабінетом Міністрів України</w:t>
      </w:r>
      <w:r w:rsidR="00F407CD" w:rsidRPr="009559B1">
        <w:rPr>
          <w:sz w:val="28"/>
          <w:szCs w:val="28"/>
        </w:rPr>
        <w:t>.</w:t>
      </w:r>
      <w:r w:rsidR="002A3C59">
        <w:rPr>
          <w:sz w:val="28"/>
          <w:szCs w:val="28"/>
        </w:rPr>
        <w:t>»;</w:t>
      </w:r>
    </w:p>
    <w:p w:rsidR="001A7A84" w:rsidRPr="009559B1" w:rsidRDefault="001A7A84" w:rsidP="00EA2B48">
      <w:pPr>
        <w:pStyle w:val="1"/>
        <w:shd w:val="clear" w:color="auto" w:fill="auto"/>
        <w:spacing w:before="0" w:after="0" w:line="240" w:lineRule="auto"/>
        <w:ind w:firstLine="567"/>
        <w:jc w:val="both"/>
        <w:rPr>
          <w:sz w:val="28"/>
          <w:szCs w:val="28"/>
        </w:rPr>
      </w:pPr>
    </w:p>
    <w:p w:rsidR="008F54F3" w:rsidRPr="009559B1" w:rsidRDefault="00F9403E" w:rsidP="007C4195">
      <w:pPr>
        <w:pStyle w:val="1"/>
        <w:shd w:val="clear" w:color="auto" w:fill="auto"/>
        <w:spacing w:before="0" w:after="0" w:line="240" w:lineRule="auto"/>
        <w:ind w:firstLine="567"/>
        <w:jc w:val="both"/>
        <w:rPr>
          <w:sz w:val="28"/>
          <w:szCs w:val="28"/>
        </w:rPr>
      </w:pPr>
      <w:r>
        <w:rPr>
          <w:sz w:val="28"/>
          <w:szCs w:val="28"/>
        </w:rPr>
        <w:t>7</w:t>
      </w:r>
      <w:r w:rsidR="008F54F3" w:rsidRPr="009559B1">
        <w:rPr>
          <w:sz w:val="28"/>
          <w:szCs w:val="28"/>
        </w:rPr>
        <w:t xml:space="preserve">) доповнити статтею 8-2 </w:t>
      </w:r>
      <w:r w:rsidR="00CC2FA4" w:rsidRPr="009559B1">
        <w:rPr>
          <w:sz w:val="28"/>
          <w:szCs w:val="28"/>
        </w:rPr>
        <w:t>такого</w:t>
      </w:r>
      <w:r w:rsidR="008F54F3" w:rsidRPr="009559B1">
        <w:rPr>
          <w:sz w:val="28"/>
          <w:szCs w:val="28"/>
        </w:rPr>
        <w:t xml:space="preserve"> змісту:</w:t>
      </w:r>
    </w:p>
    <w:p w:rsidR="008F54F3" w:rsidRPr="009559B1" w:rsidRDefault="001D32BD" w:rsidP="007C4195">
      <w:pPr>
        <w:pStyle w:val="1"/>
        <w:spacing w:before="0" w:after="0" w:line="240" w:lineRule="auto"/>
        <w:ind w:firstLine="567"/>
        <w:contextualSpacing/>
        <w:jc w:val="both"/>
        <w:rPr>
          <w:sz w:val="28"/>
          <w:szCs w:val="28"/>
        </w:rPr>
      </w:pPr>
      <w:r w:rsidRPr="009559B1">
        <w:rPr>
          <w:sz w:val="28"/>
          <w:szCs w:val="28"/>
        </w:rPr>
        <w:t>«</w:t>
      </w:r>
      <w:r w:rsidR="008F54F3" w:rsidRPr="009559B1">
        <w:rPr>
          <w:sz w:val="28"/>
          <w:szCs w:val="28"/>
        </w:rPr>
        <w:t>Стаття 8-2. Критерії сталості рідкого палива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008F54F3" w:rsidRPr="009559B1">
        <w:rPr>
          <w:sz w:val="28"/>
          <w:szCs w:val="28"/>
        </w:rPr>
        <w:t>, а також біогазу, призначеного для використання в галузі транспорту</w:t>
      </w:r>
    </w:p>
    <w:p w:rsidR="009F3AC9" w:rsidRPr="009559B1" w:rsidRDefault="009F3AC9" w:rsidP="007C4195">
      <w:pPr>
        <w:pStyle w:val="1"/>
        <w:shd w:val="clear" w:color="auto" w:fill="auto"/>
        <w:spacing w:before="0" w:after="0" w:line="240" w:lineRule="auto"/>
        <w:ind w:firstLine="567"/>
        <w:jc w:val="both"/>
        <w:rPr>
          <w:sz w:val="28"/>
          <w:szCs w:val="28"/>
        </w:rPr>
      </w:pPr>
      <w:r w:rsidRPr="009559B1">
        <w:rPr>
          <w:sz w:val="28"/>
          <w:szCs w:val="28"/>
        </w:rPr>
        <w:t>Рідке паливо з біомаси</w:t>
      </w:r>
      <w:r w:rsidR="00E62C45" w:rsidRPr="009559B1">
        <w:rPr>
          <w:sz w:val="28"/>
          <w:szCs w:val="28"/>
        </w:rPr>
        <w:t xml:space="preserve"> </w:t>
      </w:r>
      <w:r w:rsidR="00E62C45" w:rsidRPr="009559B1">
        <w:rPr>
          <w:rFonts w:eastAsia="MS Mincho"/>
          <w:sz w:val="28"/>
          <w:szCs w:val="28"/>
          <w:lang w:eastAsia="ja-JP"/>
        </w:rPr>
        <w:t>(біокомпонент</w:t>
      </w:r>
      <w:r w:rsidR="0016698C" w:rsidRPr="009559B1">
        <w:rPr>
          <w:rFonts w:eastAsia="MS Mincho"/>
          <w:sz w:val="28"/>
          <w:szCs w:val="28"/>
          <w:lang w:eastAsia="ja-JP"/>
        </w:rPr>
        <w:t>и</w:t>
      </w:r>
      <w:r w:rsidR="00E62C45" w:rsidRPr="009559B1">
        <w:rPr>
          <w:rFonts w:eastAsia="MS Mincho"/>
          <w:sz w:val="28"/>
          <w:szCs w:val="28"/>
          <w:lang w:eastAsia="ja-JP"/>
        </w:rPr>
        <w:t>)</w:t>
      </w:r>
      <w:r w:rsidRPr="009559B1">
        <w:rPr>
          <w:sz w:val="28"/>
          <w:szCs w:val="28"/>
        </w:rPr>
        <w:t xml:space="preserve">, а також біогаз, призначений для використання в галузі транспорту, незалежно від того, де була вирощена сировина для їх виробництва, </w:t>
      </w:r>
      <w:r w:rsidR="00275EDE" w:rsidRPr="009559B1">
        <w:rPr>
          <w:sz w:val="28"/>
          <w:szCs w:val="28"/>
        </w:rPr>
        <w:t>з метою</w:t>
      </w:r>
      <w:r w:rsidRPr="009559B1">
        <w:rPr>
          <w:sz w:val="28"/>
          <w:szCs w:val="28"/>
        </w:rPr>
        <w:t xml:space="preserve"> оцінки виконання цілей і зобов’язань, що пе</w:t>
      </w:r>
      <w:r w:rsidR="00FD672D">
        <w:rPr>
          <w:sz w:val="28"/>
          <w:szCs w:val="28"/>
        </w:rPr>
        <w:t xml:space="preserve">редбачені  статтею </w:t>
      </w:r>
      <w:r w:rsidRPr="009559B1">
        <w:rPr>
          <w:sz w:val="28"/>
          <w:szCs w:val="28"/>
        </w:rPr>
        <w:t xml:space="preserve"> </w:t>
      </w:r>
      <w:r w:rsidR="00FD672D">
        <w:rPr>
          <w:sz w:val="28"/>
          <w:szCs w:val="28"/>
        </w:rPr>
        <w:t xml:space="preserve">2 </w:t>
      </w:r>
      <w:r w:rsidRPr="009559B1">
        <w:rPr>
          <w:sz w:val="28"/>
          <w:szCs w:val="28"/>
        </w:rPr>
        <w:t>цього Закону</w:t>
      </w:r>
      <w:r w:rsidR="00275EDE" w:rsidRPr="009559B1">
        <w:rPr>
          <w:sz w:val="28"/>
          <w:szCs w:val="28"/>
        </w:rPr>
        <w:t xml:space="preserve">, </w:t>
      </w:r>
      <w:r w:rsidRPr="009559B1">
        <w:rPr>
          <w:sz w:val="28"/>
          <w:szCs w:val="28"/>
        </w:rPr>
        <w:t>повинні відповідати критеріям сталості</w:t>
      </w:r>
      <w:r w:rsidR="00FD672D">
        <w:rPr>
          <w:sz w:val="28"/>
          <w:szCs w:val="28"/>
        </w:rPr>
        <w:t>.</w:t>
      </w:r>
    </w:p>
    <w:p w:rsidR="008F54F3" w:rsidRPr="009559B1" w:rsidRDefault="00275EDE" w:rsidP="007C4195">
      <w:pPr>
        <w:pStyle w:val="1"/>
        <w:spacing w:before="0" w:after="0" w:line="240" w:lineRule="auto"/>
        <w:ind w:firstLine="567"/>
        <w:contextualSpacing/>
        <w:jc w:val="both"/>
        <w:rPr>
          <w:sz w:val="28"/>
          <w:szCs w:val="28"/>
        </w:rPr>
      </w:pPr>
      <w:r w:rsidRPr="009559B1">
        <w:rPr>
          <w:sz w:val="28"/>
          <w:szCs w:val="28"/>
        </w:rPr>
        <w:t xml:space="preserve">Використання </w:t>
      </w:r>
      <w:r w:rsidR="008F54F3" w:rsidRPr="009559B1">
        <w:rPr>
          <w:sz w:val="28"/>
          <w:szCs w:val="28"/>
        </w:rPr>
        <w:t>рідкого палива з біомаси</w:t>
      </w:r>
      <w:r w:rsidR="00E62C45" w:rsidRPr="009559B1">
        <w:rPr>
          <w:sz w:val="28"/>
          <w:szCs w:val="28"/>
        </w:rPr>
        <w:t xml:space="preserve"> </w:t>
      </w:r>
      <w:r w:rsidR="00E62C45" w:rsidRPr="009559B1">
        <w:rPr>
          <w:rFonts w:eastAsia="MS Mincho"/>
          <w:sz w:val="28"/>
          <w:szCs w:val="28"/>
          <w:lang w:eastAsia="ja-JP"/>
        </w:rPr>
        <w:t>(біокомпонентів)</w:t>
      </w:r>
      <w:r w:rsidR="008F54F3" w:rsidRPr="009559B1">
        <w:rPr>
          <w:sz w:val="28"/>
          <w:szCs w:val="28"/>
        </w:rPr>
        <w:t>, а також біогазу, призначеного для використання в галузі транспорту</w:t>
      </w:r>
      <w:r w:rsidRPr="009559B1">
        <w:rPr>
          <w:sz w:val="28"/>
          <w:szCs w:val="28"/>
        </w:rPr>
        <w:t xml:space="preserve">, </w:t>
      </w:r>
      <w:r w:rsidR="001D32BD" w:rsidRPr="009559B1">
        <w:rPr>
          <w:sz w:val="28"/>
          <w:szCs w:val="28"/>
        </w:rPr>
        <w:t xml:space="preserve">з 1 січня </w:t>
      </w:r>
      <w:r w:rsidR="00BA133C">
        <w:rPr>
          <w:sz w:val="28"/>
          <w:szCs w:val="28"/>
          <w:lang w:val="ru-RU"/>
        </w:rPr>
        <w:t>2021</w:t>
      </w:r>
      <w:r w:rsidR="001D32BD" w:rsidRPr="009559B1">
        <w:rPr>
          <w:sz w:val="28"/>
          <w:szCs w:val="28"/>
        </w:rPr>
        <w:t xml:space="preserve"> року </w:t>
      </w:r>
      <w:r w:rsidRPr="009559B1">
        <w:rPr>
          <w:sz w:val="28"/>
          <w:szCs w:val="28"/>
        </w:rPr>
        <w:t xml:space="preserve">повинно забезпечувати </w:t>
      </w:r>
      <w:r w:rsidR="008F54F3" w:rsidRPr="009559B1">
        <w:rPr>
          <w:sz w:val="28"/>
          <w:szCs w:val="28"/>
        </w:rPr>
        <w:t>скорочення обсягів викид</w:t>
      </w:r>
      <w:r w:rsidR="001D32BD" w:rsidRPr="009559B1">
        <w:rPr>
          <w:sz w:val="28"/>
          <w:szCs w:val="28"/>
        </w:rPr>
        <w:t xml:space="preserve">ів парникових газів </w:t>
      </w:r>
      <w:r w:rsidR="008F54F3" w:rsidRPr="009559B1">
        <w:rPr>
          <w:sz w:val="28"/>
          <w:szCs w:val="28"/>
        </w:rPr>
        <w:t xml:space="preserve">не менше 50%, якщо зазначені види біопалива, вироблено на установках, введених </w:t>
      </w:r>
      <w:r w:rsidR="001D32BD" w:rsidRPr="009559B1">
        <w:rPr>
          <w:sz w:val="28"/>
          <w:szCs w:val="28"/>
        </w:rPr>
        <w:t>в експлуатацію до 5 жовтня 2015</w:t>
      </w:r>
      <w:r w:rsidR="001D32BD" w:rsidRPr="009559B1">
        <w:rPr>
          <w:sz w:val="28"/>
          <w:szCs w:val="28"/>
          <w:lang w:val="en-US"/>
        </w:rPr>
        <w:t> </w:t>
      </w:r>
      <w:r w:rsidR="008F54F3" w:rsidRPr="009559B1">
        <w:rPr>
          <w:sz w:val="28"/>
          <w:szCs w:val="28"/>
        </w:rPr>
        <w:t>року включно, та не менше 60%, якщо зазначені види біопалива вироблено на установках, введених в е</w:t>
      </w:r>
      <w:r w:rsidR="00E201F4" w:rsidRPr="009559B1">
        <w:rPr>
          <w:sz w:val="28"/>
          <w:szCs w:val="28"/>
        </w:rPr>
        <w:t>ксплуатацію після 5 жовтня 2015</w:t>
      </w:r>
      <w:r w:rsidR="00E201F4" w:rsidRPr="009559B1">
        <w:rPr>
          <w:sz w:val="28"/>
          <w:szCs w:val="28"/>
          <w:lang w:val="ru-RU"/>
        </w:rPr>
        <w:t xml:space="preserve"> </w:t>
      </w:r>
      <w:r w:rsidR="008F54F3" w:rsidRPr="009559B1">
        <w:rPr>
          <w:sz w:val="28"/>
          <w:szCs w:val="28"/>
        </w:rPr>
        <w:t>року</w:t>
      </w:r>
      <w:r w:rsidRPr="009559B1">
        <w:rPr>
          <w:sz w:val="28"/>
          <w:szCs w:val="28"/>
        </w:rPr>
        <w:t xml:space="preserve">. </w:t>
      </w:r>
    </w:p>
    <w:p w:rsidR="00096C53" w:rsidRPr="009559B1" w:rsidRDefault="00096C53" w:rsidP="007C4195">
      <w:pPr>
        <w:pStyle w:val="1"/>
        <w:spacing w:before="0" w:after="0" w:line="240" w:lineRule="auto"/>
        <w:ind w:firstLine="567"/>
        <w:contextualSpacing/>
        <w:jc w:val="both"/>
        <w:rPr>
          <w:sz w:val="28"/>
          <w:szCs w:val="28"/>
        </w:rPr>
      </w:pPr>
      <w:r w:rsidRPr="009559B1">
        <w:rPr>
          <w:sz w:val="28"/>
          <w:szCs w:val="28"/>
        </w:rPr>
        <w:t>Технічні вимоги із скорочення обсягів викидів парникових газів до виробництва і використання рідкого палива з біомаси</w:t>
      </w:r>
      <w:r w:rsidR="009307DC" w:rsidRPr="009559B1">
        <w:rPr>
          <w:sz w:val="28"/>
          <w:szCs w:val="28"/>
        </w:rPr>
        <w:t xml:space="preserve"> </w:t>
      </w:r>
      <w:r w:rsidR="00E62C45" w:rsidRPr="009559B1">
        <w:rPr>
          <w:rFonts w:eastAsia="MS Mincho"/>
          <w:sz w:val="28"/>
          <w:szCs w:val="28"/>
          <w:lang w:eastAsia="ja-JP"/>
        </w:rPr>
        <w:t>(біокомпонентів)</w:t>
      </w:r>
      <w:r w:rsidRPr="009559B1">
        <w:rPr>
          <w:sz w:val="28"/>
          <w:szCs w:val="28"/>
        </w:rPr>
        <w:t xml:space="preserve"> та біогазу, призначеного для використання в галузі транспорту, визначаються відповідно до національного стандарту, застосування якого є обов’язковим</w:t>
      </w:r>
      <w:r w:rsidR="00C1197C" w:rsidRPr="009559B1">
        <w:rPr>
          <w:sz w:val="28"/>
          <w:szCs w:val="28"/>
        </w:rPr>
        <w:t>.</w:t>
      </w:r>
    </w:p>
    <w:p w:rsidR="008F54F3" w:rsidRPr="009559B1" w:rsidRDefault="00275EDE" w:rsidP="007C4195">
      <w:pPr>
        <w:pStyle w:val="1"/>
        <w:spacing w:before="0" w:after="0" w:line="240" w:lineRule="auto"/>
        <w:ind w:firstLine="567"/>
        <w:contextualSpacing/>
        <w:jc w:val="both"/>
        <w:rPr>
          <w:sz w:val="28"/>
          <w:szCs w:val="28"/>
        </w:rPr>
      </w:pPr>
      <w:r w:rsidRPr="009559B1">
        <w:rPr>
          <w:sz w:val="28"/>
          <w:szCs w:val="28"/>
        </w:rPr>
        <w:t>Сировина для виробництва рідкого палива з біомаси</w:t>
      </w:r>
      <w:r w:rsidR="009307DC" w:rsidRPr="009559B1">
        <w:rPr>
          <w:sz w:val="28"/>
          <w:szCs w:val="28"/>
        </w:rPr>
        <w:t xml:space="preserve"> </w:t>
      </w:r>
      <w:r w:rsidR="009307DC" w:rsidRPr="009559B1">
        <w:rPr>
          <w:rFonts w:eastAsia="MS Mincho"/>
          <w:sz w:val="28"/>
          <w:szCs w:val="28"/>
          <w:lang w:eastAsia="ja-JP"/>
        </w:rPr>
        <w:t>(біокомпонентів)</w:t>
      </w:r>
      <w:r w:rsidRPr="009559B1">
        <w:rPr>
          <w:sz w:val="28"/>
          <w:szCs w:val="28"/>
        </w:rPr>
        <w:t>, а також біогазу, призначеного для використання в галузі транспорту,</w:t>
      </w:r>
      <w:r w:rsidR="008F54F3" w:rsidRPr="009559B1">
        <w:rPr>
          <w:sz w:val="28"/>
          <w:szCs w:val="28"/>
        </w:rPr>
        <w:t xml:space="preserve"> </w:t>
      </w:r>
      <w:r w:rsidRPr="009559B1">
        <w:rPr>
          <w:sz w:val="28"/>
          <w:szCs w:val="28"/>
        </w:rPr>
        <w:t>не може отримуватися</w:t>
      </w:r>
      <w:r w:rsidR="008F54F3" w:rsidRPr="009559B1">
        <w:rPr>
          <w:sz w:val="28"/>
          <w:szCs w:val="28"/>
        </w:rPr>
        <w:t xml:space="preserve"> на земельних ділянках, що мають підвищене значення для біологічного різноманіття, до яких належать земе</w:t>
      </w:r>
      <w:r w:rsidR="008B6A43" w:rsidRPr="009559B1">
        <w:rPr>
          <w:sz w:val="28"/>
          <w:szCs w:val="28"/>
        </w:rPr>
        <w:t xml:space="preserve">льні ділянки, що на січень </w:t>
      </w:r>
      <w:r w:rsidR="008B6A43" w:rsidRPr="009559B1">
        <w:t>2008 </w:t>
      </w:r>
      <w:r w:rsidR="008F54F3" w:rsidRPr="009559B1">
        <w:t>року</w:t>
      </w:r>
      <w:r w:rsidR="008F54F3" w:rsidRPr="009559B1">
        <w:rPr>
          <w:sz w:val="28"/>
          <w:szCs w:val="28"/>
        </w:rPr>
        <w:t xml:space="preserve"> або пізніше належали до однієї з категорій (незалежно від того, до якої категорії вони належать зараз): </w:t>
      </w:r>
    </w:p>
    <w:p w:rsidR="00CD2999" w:rsidRPr="009559B1" w:rsidRDefault="002925D4" w:rsidP="007C4195">
      <w:pPr>
        <w:pStyle w:val="1"/>
        <w:spacing w:before="0" w:after="0" w:line="240" w:lineRule="auto"/>
        <w:ind w:firstLine="567"/>
        <w:contextualSpacing/>
        <w:jc w:val="both"/>
        <w:rPr>
          <w:sz w:val="28"/>
          <w:szCs w:val="28"/>
        </w:rPr>
      </w:pPr>
      <w:r w:rsidRPr="009559B1">
        <w:rPr>
          <w:sz w:val="28"/>
          <w:szCs w:val="28"/>
        </w:rPr>
        <w:t xml:space="preserve">природних лісів, пралісів </w:t>
      </w:r>
      <w:r w:rsidR="00C1197C" w:rsidRPr="009559B1">
        <w:rPr>
          <w:sz w:val="28"/>
          <w:szCs w:val="28"/>
        </w:rPr>
        <w:t>або</w:t>
      </w:r>
      <w:r w:rsidRPr="009559B1">
        <w:rPr>
          <w:sz w:val="28"/>
          <w:szCs w:val="28"/>
        </w:rPr>
        <w:t xml:space="preserve"> </w:t>
      </w:r>
      <w:proofErr w:type="spellStart"/>
      <w:r w:rsidRPr="009559B1">
        <w:rPr>
          <w:sz w:val="28"/>
          <w:szCs w:val="28"/>
        </w:rPr>
        <w:t>квазіпралісів</w:t>
      </w:r>
      <w:proofErr w:type="spellEnd"/>
      <w:r w:rsidR="00CD2999" w:rsidRPr="009559B1">
        <w:rPr>
          <w:sz w:val="28"/>
          <w:szCs w:val="28"/>
        </w:rPr>
        <w:t>;</w:t>
      </w:r>
    </w:p>
    <w:p w:rsidR="005D5FC7" w:rsidRPr="009559B1" w:rsidRDefault="00CD2999" w:rsidP="007C4195">
      <w:pPr>
        <w:pStyle w:val="1"/>
        <w:spacing w:before="0" w:after="0" w:line="240" w:lineRule="auto"/>
        <w:ind w:firstLine="567"/>
        <w:contextualSpacing/>
        <w:jc w:val="both"/>
        <w:rPr>
          <w:sz w:val="28"/>
          <w:szCs w:val="28"/>
        </w:rPr>
      </w:pPr>
      <w:r w:rsidRPr="009559B1">
        <w:rPr>
          <w:sz w:val="28"/>
          <w:szCs w:val="28"/>
        </w:rPr>
        <w:t>з</w:t>
      </w:r>
      <w:r w:rsidR="008F54F3" w:rsidRPr="009559B1">
        <w:rPr>
          <w:sz w:val="28"/>
          <w:szCs w:val="28"/>
        </w:rPr>
        <w:t>емель природно-заповідного фонду</w:t>
      </w:r>
      <w:r w:rsidR="005D5FC7" w:rsidRPr="009559B1">
        <w:rPr>
          <w:sz w:val="28"/>
          <w:szCs w:val="28"/>
        </w:rPr>
        <w:t>;</w:t>
      </w:r>
    </w:p>
    <w:p w:rsidR="008F54F3" w:rsidRPr="009559B1" w:rsidRDefault="008F54F3" w:rsidP="007C4195">
      <w:pPr>
        <w:pStyle w:val="1"/>
        <w:spacing w:before="0" w:after="0" w:line="240" w:lineRule="auto"/>
        <w:ind w:firstLine="567"/>
        <w:contextualSpacing/>
        <w:jc w:val="both"/>
        <w:rPr>
          <w:sz w:val="28"/>
          <w:szCs w:val="28"/>
        </w:rPr>
      </w:pPr>
      <w:r w:rsidRPr="009559B1">
        <w:rPr>
          <w:sz w:val="28"/>
          <w:szCs w:val="28"/>
        </w:rPr>
        <w:t>природних луків, що зберігатимуть біологічне різноманіття за відсутності втручання людини, а природний склад видів та екологічні характеристики і процеси в них не порушені;</w:t>
      </w:r>
    </w:p>
    <w:p w:rsidR="0077243F" w:rsidRPr="009559B1" w:rsidRDefault="008F54F3" w:rsidP="007C4195">
      <w:pPr>
        <w:pStyle w:val="1"/>
        <w:spacing w:before="0" w:after="0" w:line="240" w:lineRule="auto"/>
        <w:ind w:firstLine="567"/>
        <w:contextualSpacing/>
        <w:jc w:val="both"/>
        <w:rPr>
          <w:sz w:val="28"/>
          <w:szCs w:val="28"/>
        </w:rPr>
      </w:pPr>
      <w:r w:rsidRPr="009559B1">
        <w:rPr>
          <w:sz w:val="28"/>
          <w:szCs w:val="28"/>
        </w:rPr>
        <w:t>неприродних луків, що втратять біологічне різноманіття за відсутності втручання людини, і які є багатими на види, крім випадків, якщо збір сировини є необхідним для збереження статусу луків</w:t>
      </w:r>
      <w:r w:rsidR="0077243F" w:rsidRPr="009559B1">
        <w:rPr>
          <w:sz w:val="28"/>
          <w:szCs w:val="28"/>
        </w:rPr>
        <w:t>.</w:t>
      </w:r>
    </w:p>
    <w:p w:rsidR="008F54F3" w:rsidRPr="009559B1" w:rsidRDefault="008F54F3" w:rsidP="007C4195">
      <w:pPr>
        <w:pStyle w:val="1"/>
        <w:spacing w:before="0" w:after="0" w:line="240" w:lineRule="auto"/>
        <w:ind w:firstLine="567"/>
        <w:contextualSpacing/>
        <w:jc w:val="both"/>
        <w:rPr>
          <w:sz w:val="28"/>
          <w:szCs w:val="28"/>
        </w:rPr>
      </w:pPr>
      <w:r w:rsidRPr="009559B1">
        <w:rPr>
          <w:sz w:val="28"/>
          <w:szCs w:val="28"/>
        </w:rPr>
        <w:t>Порядок визначення характеристик земельних ділянок, що мають ознаки природни</w:t>
      </w:r>
      <w:r w:rsidR="00E201F4" w:rsidRPr="009559B1">
        <w:rPr>
          <w:sz w:val="28"/>
          <w:szCs w:val="28"/>
        </w:rPr>
        <w:t>х та неприродних луків, а також</w:t>
      </w:r>
      <w:r w:rsidRPr="009559B1">
        <w:rPr>
          <w:sz w:val="28"/>
          <w:szCs w:val="28"/>
        </w:rPr>
        <w:t xml:space="preserve"> обґрунтування, що збір сировини є необхідним для збереження статусу луків</w:t>
      </w:r>
      <w:r w:rsidR="0077243F" w:rsidRPr="009559B1">
        <w:rPr>
          <w:sz w:val="28"/>
          <w:szCs w:val="28"/>
        </w:rPr>
        <w:t xml:space="preserve"> або не впливає на природоохоронні функції об’єктів природно-заповідного фонду</w:t>
      </w:r>
      <w:r w:rsidRPr="009559B1">
        <w:rPr>
          <w:sz w:val="28"/>
          <w:szCs w:val="28"/>
        </w:rPr>
        <w:t>, затверджуються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8F54F3" w:rsidRPr="009559B1" w:rsidRDefault="00DF6420" w:rsidP="007C4195">
      <w:pPr>
        <w:pStyle w:val="1"/>
        <w:spacing w:before="0" w:after="0" w:line="240" w:lineRule="auto"/>
        <w:ind w:firstLine="567"/>
        <w:contextualSpacing/>
        <w:jc w:val="both"/>
        <w:rPr>
          <w:sz w:val="28"/>
          <w:szCs w:val="28"/>
        </w:rPr>
      </w:pPr>
      <w:r w:rsidRPr="009559B1">
        <w:rPr>
          <w:sz w:val="28"/>
          <w:szCs w:val="28"/>
        </w:rPr>
        <w:t>Сировина для виробництва рідкого палива з біомаси</w:t>
      </w:r>
      <w:r w:rsidR="00377050" w:rsidRPr="009559B1">
        <w:rPr>
          <w:sz w:val="28"/>
          <w:szCs w:val="28"/>
        </w:rPr>
        <w:t xml:space="preserve"> </w:t>
      </w:r>
      <w:r w:rsidR="009307DC" w:rsidRPr="009559B1">
        <w:rPr>
          <w:rFonts w:eastAsia="MS Mincho"/>
          <w:sz w:val="28"/>
          <w:szCs w:val="28"/>
          <w:lang w:eastAsia="ja-JP"/>
        </w:rPr>
        <w:t>(біокомпонентів)</w:t>
      </w:r>
      <w:r w:rsidRPr="009559B1">
        <w:rPr>
          <w:sz w:val="28"/>
          <w:szCs w:val="28"/>
        </w:rPr>
        <w:t>, а також біогазу, призначеного для використання в галузі транспорту</w:t>
      </w:r>
      <w:r w:rsidR="00C70A1B" w:rsidRPr="009559B1">
        <w:rPr>
          <w:sz w:val="28"/>
          <w:szCs w:val="28"/>
        </w:rPr>
        <w:t>,</w:t>
      </w:r>
      <w:r w:rsidRPr="009559B1">
        <w:rPr>
          <w:sz w:val="28"/>
          <w:szCs w:val="28"/>
        </w:rPr>
        <w:t xml:space="preserve"> не може отримуватися на </w:t>
      </w:r>
      <w:r w:rsidR="008F54F3" w:rsidRPr="009559B1">
        <w:rPr>
          <w:sz w:val="28"/>
          <w:szCs w:val="28"/>
        </w:rPr>
        <w:t xml:space="preserve">земельних ділянках з високими вуглецевими запасами, що на січень 2008 року </w:t>
      </w:r>
      <w:r w:rsidR="008F54F3" w:rsidRPr="009559B1">
        <w:rPr>
          <w:sz w:val="28"/>
          <w:szCs w:val="28"/>
        </w:rPr>
        <w:lastRenderedPageBreak/>
        <w:t xml:space="preserve">належали, </w:t>
      </w:r>
      <w:r w:rsidR="00CC2FA4" w:rsidRPr="009559B1">
        <w:rPr>
          <w:sz w:val="28"/>
          <w:szCs w:val="28"/>
        </w:rPr>
        <w:t xml:space="preserve">а на момент набрання чинності цим Законом </w:t>
      </w:r>
      <w:r w:rsidR="008F54F3" w:rsidRPr="009559B1">
        <w:rPr>
          <w:sz w:val="28"/>
          <w:szCs w:val="28"/>
        </w:rPr>
        <w:t>не належать, до:</w:t>
      </w:r>
    </w:p>
    <w:p w:rsidR="008F54F3" w:rsidRPr="009559B1" w:rsidRDefault="008F54F3" w:rsidP="007C4195">
      <w:pPr>
        <w:pStyle w:val="1"/>
        <w:spacing w:before="0" w:after="0" w:line="240" w:lineRule="auto"/>
        <w:ind w:firstLine="567"/>
        <w:contextualSpacing/>
        <w:jc w:val="both"/>
        <w:rPr>
          <w:sz w:val="28"/>
          <w:szCs w:val="28"/>
        </w:rPr>
      </w:pPr>
      <w:r w:rsidRPr="009559B1">
        <w:rPr>
          <w:sz w:val="28"/>
          <w:szCs w:val="28"/>
        </w:rPr>
        <w:t>земельних ділянок, що покриті або насичені водою постійно чи протягом значної частини року;</w:t>
      </w:r>
    </w:p>
    <w:p w:rsidR="008F54F3" w:rsidRPr="009559B1" w:rsidRDefault="008F54F3" w:rsidP="007C4195">
      <w:pPr>
        <w:pStyle w:val="1"/>
        <w:spacing w:before="0" w:after="0" w:line="240" w:lineRule="auto"/>
        <w:ind w:firstLine="567"/>
        <w:contextualSpacing/>
        <w:jc w:val="both"/>
        <w:rPr>
          <w:sz w:val="28"/>
          <w:szCs w:val="28"/>
        </w:rPr>
      </w:pPr>
      <w:r w:rsidRPr="009559B1">
        <w:rPr>
          <w:sz w:val="28"/>
          <w:szCs w:val="28"/>
        </w:rPr>
        <w:t xml:space="preserve">суцільних лісових ділянок, площею більше, ніж </w:t>
      </w:r>
      <w:r w:rsidR="009946A0" w:rsidRPr="009559B1">
        <w:rPr>
          <w:sz w:val="28"/>
          <w:szCs w:val="28"/>
        </w:rPr>
        <w:t>один</w:t>
      </w:r>
      <w:r w:rsidRPr="009559B1">
        <w:rPr>
          <w:sz w:val="28"/>
          <w:szCs w:val="28"/>
        </w:rPr>
        <w:t xml:space="preserve"> гектар, що вкриті деревною рослинністю висотою більше п’яти метрів та покривом більше 30% або деревною рослинністю, що може досягати вказаних меж;</w:t>
      </w:r>
    </w:p>
    <w:p w:rsidR="008F54F3" w:rsidRPr="009559B1" w:rsidRDefault="008F54F3" w:rsidP="007C4195">
      <w:pPr>
        <w:pStyle w:val="1"/>
        <w:spacing w:before="0" w:after="0" w:line="240" w:lineRule="auto"/>
        <w:ind w:firstLine="567"/>
        <w:contextualSpacing/>
        <w:jc w:val="both"/>
        <w:rPr>
          <w:sz w:val="28"/>
          <w:szCs w:val="28"/>
        </w:rPr>
      </w:pPr>
      <w:r w:rsidRPr="009559B1">
        <w:rPr>
          <w:sz w:val="28"/>
          <w:szCs w:val="28"/>
        </w:rPr>
        <w:t xml:space="preserve">лісових ділянок, площею більше, ніж </w:t>
      </w:r>
      <w:r w:rsidR="009946A0" w:rsidRPr="009559B1">
        <w:rPr>
          <w:sz w:val="28"/>
          <w:szCs w:val="28"/>
        </w:rPr>
        <w:t>один</w:t>
      </w:r>
      <w:r w:rsidRPr="009559B1">
        <w:rPr>
          <w:sz w:val="28"/>
          <w:szCs w:val="28"/>
        </w:rPr>
        <w:t xml:space="preserve"> гектар, що вкриті деревною рослинністю висотою більше п’яти метрів та покривом від 10% до 30% або деревною рослинністю, що може досягати вказаних меж, крім випадків</w:t>
      </w:r>
      <w:r w:rsidR="009946A0" w:rsidRPr="009559B1">
        <w:rPr>
          <w:sz w:val="28"/>
          <w:szCs w:val="28"/>
        </w:rPr>
        <w:t xml:space="preserve"> наявності </w:t>
      </w:r>
      <w:r w:rsidRPr="009559B1">
        <w:rPr>
          <w:sz w:val="28"/>
          <w:szCs w:val="28"/>
        </w:rPr>
        <w:t xml:space="preserve">обґрунтування того, що вуглецеві запаси до та після зміни цільового призначення земельних ділянок є такими, що не перешкоджають виконанню критерію скорочення обсягів викидів парникових газів, </w:t>
      </w:r>
      <w:r w:rsidR="009946A0" w:rsidRPr="009559B1">
        <w:rPr>
          <w:sz w:val="28"/>
          <w:szCs w:val="28"/>
        </w:rPr>
        <w:t xml:space="preserve">що </w:t>
      </w:r>
      <w:r w:rsidRPr="009559B1">
        <w:rPr>
          <w:sz w:val="28"/>
          <w:szCs w:val="28"/>
        </w:rPr>
        <w:t>затверджене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w:t>
      </w:r>
    </w:p>
    <w:p w:rsidR="008F54F3" w:rsidRPr="009559B1" w:rsidRDefault="008F54F3" w:rsidP="007C4195">
      <w:pPr>
        <w:pStyle w:val="1"/>
        <w:spacing w:before="0" w:after="0" w:line="240" w:lineRule="auto"/>
        <w:ind w:firstLine="567"/>
        <w:contextualSpacing/>
        <w:jc w:val="both"/>
        <w:rPr>
          <w:sz w:val="28"/>
          <w:szCs w:val="28"/>
        </w:rPr>
      </w:pPr>
      <w:r w:rsidRPr="009559B1">
        <w:rPr>
          <w:sz w:val="28"/>
          <w:szCs w:val="28"/>
        </w:rPr>
        <w:t xml:space="preserve">Використання </w:t>
      </w:r>
      <w:r w:rsidR="00F848DC" w:rsidRPr="009559B1">
        <w:rPr>
          <w:sz w:val="28"/>
          <w:szCs w:val="28"/>
        </w:rPr>
        <w:t xml:space="preserve">передбачених частиною шостою цієї статті </w:t>
      </w:r>
      <w:r w:rsidRPr="009559B1">
        <w:rPr>
          <w:sz w:val="28"/>
          <w:szCs w:val="28"/>
        </w:rPr>
        <w:t>земельних ділянок для отримання сировини для виробництва рідкого палива з біомаси</w:t>
      </w:r>
      <w:r w:rsidR="009307DC" w:rsidRPr="009559B1">
        <w:rPr>
          <w:sz w:val="28"/>
          <w:szCs w:val="28"/>
        </w:rPr>
        <w:t xml:space="preserve"> </w:t>
      </w:r>
      <w:r w:rsidR="009307DC" w:rsidRPr="009559B1">
        <w:rPr>
          <w:rFonts w:eastAsia="MS Mincho"/>
          <w:sz w:val="28"/>
          <w:szCs w:val="28"/>
          <w:lang w:eastAsia="ja-JP"/>
        </w:rPr>
        <w:t>(біокомпонентів)</w:t>
      </w:r>
      <w:r w:rsidRPr="009559B1">
        <w:rPr>
          <w:sz w:val="28"/>
          <w:szCs w:val="28"/>
        </w:rPr>
        <w:t>, а також біогазу, призначеного для використання в галузі транспорту, дозволяється, якщо на момент отримання сировини такі земельні ділянки належали до відповідних ділянок, що і у січні 2008 року.</w:t>
      </w:r>
    </w:p>
    <w:p w:rsidR="008F54F3" w:rsidRPr="009559B1" w:rsidRDefault="00C70A1B" w:rsidP="007C4195">
      <w:pPr>
        <w:pStyle w:val="1"/>
        <w:spacing w:before="0" w:after="0" w:line="240" w:lineRule="auto"/>
        <w:ind w:firstLine="567"/>
        <w:jc w:val="both"/>
        <w:rPr>
          <w:sz w:val="28"/>
          <w:szCs w:val="28"/>
        </w:rPr>
      </w:pPr>
      <w:r w:rsidRPr="009559B1">
        <w:rPr>
          <w:sz w:val="28"/>
          <w:szCs w:val="28"/>
        </w:rPr>
        <w:t>Сировина для виробництва рідкого палива з біомаси</w:t>
      </w:r>
      <w:r w:rsidR="009307DC" w:rsidRPr="009559B1">
        <w:rPr>
          <w:sz w:val="28"/>
          <w:szCs w:val="28"/>
        </w:rPr>
        <w:t xml:space="preserve"> </w:t>
      </w:r>
      <w:r w:rsidR="009307DC" w:rsidRPr="009559B1">
        <w:rPr>
          <w:rFonts w:eastAsia="MS Mincho"/>
          <w:sz w:val="28"/>
          <w:szCs w:val="28"/>
          <w:lang w:eastAsia="ja-JP"/>
        </w:rPr>
        <w:t>(біокомпонентів)</w:t>
      </w:r>
      <w:r w:rsidRPr="009559B1">
        <w:rPr>
          <w:sz w:val="28"/>
          <w:szCs w:val="28"/>
        </w:rPr>
        <w:t>, а також біогазу, призначеного для використання в галузі транспорту, не може отримуватися на земельних ділянках</w:t>
      </w:r>
      <w:r w:rsidR="008F54F3" w:rsidRPr="009559B1">
        <w:rPr>
          <w:sz w:val="28"/>
          <w:szCs w:val="28"/>
        </w:rPr>
        <w:t xml:space="preserve">, що на січень 2008 року належали до торфовищ. Отримання сировини на торфовищах дозволяється, </w:t>
      </w:r>
      <w:r w:rsidRPr="009559B1">
        <w:rPr>
          <w:sz w:val="28"/>
          <w:szCs w:val="28"/>
        </w:rPr>
        <w:t>у випадку наявності</w:t>
      </w:r>
      <w:r w:rsidR="008F54F3" w:rsidRPr="009559B1">
        <w:rPr>
          <w:sz w:val="28"/>
          <w:szCs w:val="28"/>
        </w:rPr>
        <w:t xml:space="preserve"> обґрунтування, що процеси вирощування та збору сировини на них не передбачають осушення попередньо неосушеного ґрунту, </w:t>
      </w:r>
      <w:r w:rsidRPr="009559B1">
        <w:rPr>
          <w:sz w:val="28"/>
          <w:szCs w:val="28"/>
        </w:rPr>
        <w:t xml:space="preserve">що </w:t>
      </w:r>
      <w:r w:rsidR="008F54F3" w:rsidRPr="009559B1">
        <w:rPr>
          <w:sz w:val="28"/>
          <w:szCs w:val="28"/>
        </w:rPr>
        <w:t xml:space="preserve">затверджене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w:t>
      </w:r>
    </w:p>
    <w:p w:rsidR="008F54F3" w:rsidRPr="009559B1" w:rsidRDefault="00F848DC" w:rsidP="007C4195">
      <w:pPr>
        <w:pStyle w:val="1"/>
        <w:spacing w:before="0" w:after="0" w:line="240" w:lineRule="auto"/>
        <w:ind w:firstLine="567"/>
        <w:jc w:val="both"/>
        <w:rPr>
          <w:sz w:val="28"/>
          <w:szCs w:val="28"/>
        </w:rPr>
      </w:pPr>
      <w:r w:rsidRPr="009559B1">
        <w:rPr>
          <w:sz w:val="28"/>
          <w:szCs w:val="28"/>
        </w:rPr>
        <w:t>З метою оцінки виконання цілей</w:t>
      </w:r>
      <w:r w:rsidR="00F9403E">
        <w:rPr>
          <w:sz w:val="28"/>
          <w:szCs w:val="28"/>
        </w:rPr>
        <w:t xml:space="preserve"> і зобов’язань</w:t>
      </w:r>
      <w:r w:rsidRPr="009559B1">
        <w:rPr>
          <w:sz w:val="28"/>
          <w:szCs w:val="28"/>
        </w:rPr>
        <w:t>, що передбачені статт</w:t>
      </w:r>
      <w:r w:rsidR="00F9403E">
        <w:rPr>
          <w:sz w:val="28"/>
          <w:szCs w:val="28"/>
        </w:rPr>
        <w:t>ею</w:t>
      </w:r>
      <w:r w:rsidRPr="009559B1">
        <w:rPr>
          <w:sz w:val="28"/>
          <w:szCs w:val="28"/>
        </w:rPr>
        <w:t xml:space="preserve"> </w:t>
      </w:r>
      <w:r w:rsidR="00F9403E">
        <w:rPr>
          <w:sz w:val="28"/>
          <w:szCs w:val="28"/>
        </w:rPr>
        <w:t>2</w:t>
      </w:r>
      <w:r w:rsidRPr="009559B1">
        <w:rPr>
          <w:sz w:val="28"/>
          <w:szCs w:val="28"/>
        </w:rPr>
        <w:t xml:space="preserve"> цього Закону</w:t>
      </w:r>
      <w:r w:rsidR="00555C49" w:rsidRPr="009559B1">
        <w:rPr>
          <w:sz w:val="28"/>
          <w:szCs w:val="28"/>
        </w:rPr>
        <w:t>,</w:t>
      </w:r>
      <w:r w:rsidR="00D0072D" w:rsidRPr="009559B1">
        <w:rPr>
          <w:sz w:val="28"/>
          <w:szCs w:val="28"/>
        </w:rPr>
        <w:t xml:space="preserve"> подвійне значення має в</w:t>
      </w:r>
      <w:r w:rsidR="008F54F3" w:rsidRPr="009559B1">
        <w:rPr>
          <w:sz w:val="28"/>
          <w:szCs w:val="28"/>
        </w:rPr>
        <w:t>несок рідкого палива з біомаси</w:t>
      </w:r>
      <w:r w:rsidR="009307DC" w:rsidRPr="009559B1">
        <w:rPr>
          <w:sz w:val="28"/>
          <w:szCs w:val="28"/>
        </w:rPr>
        <w:t xml:space="preserve"> </w:t>
      </w:r>
      <w:r w:rsidR="009307DC" w:rsidRPr="009559B1">
        <w:rPr>
          <w:rFonts w:eastAsia="MS Mincho"/>
          <w:sz w:val="28"/>
          <w:szCs w:val="28"/>
          <w:lang w:eastAsia="ja-JP"/>
        </w:rPr>
        <w:t>(біокомпонентів)</w:t>
      </w:r>
      <w:r w:rsidR="008F54F3" w:rsidRPr="009559B1">
        <w:rPr>
          <w:sz w:val="28"/>
          <w:szCs w:val="28"/>
        </w:rPr>
        <w:t>, а також біогазу, призначеного для використання в галузі транспорту, що вироблені з сировини,</w:t>
      </w:r>
      <w:r w:rsidR="008A641B" w:rsidRPr="009559B1">
        <w:rPr>
          <w:sz w:val="28"/>
          <w:szCs w:val="28"/>
        </w:rPr>
        <w:t xml:space="preserve"> яка </w:t>
      </w:r>
      <w:r w:rsidR="008F54F3" w:rsidRPr="009559B1">
        <w:rPr>
          <w:sz w:val="28"/>
          <w:szCs w:val="28"/>
        </w:rPr>
        <w:t xml:space="preserve">входить до переліку, </w:t>
      </w:r>
      <w:r w:rsidR="009B0E72" w:rsidRPr="009559B1">
        <w:rPr>
          <w:sz w:val="28"/>
          <w:szCs w:val="28"/>
        </w:rPr>
        <w:t>що</w:t>
      </w:r>
      <w:r w:rsidR="008F54F3" w:rsidRPr="009559B1">
        <w:rPr>
          <w:sz w:val="28"/>
          <w:szCs w:val="28"/>
        </w:rPr>
        <w:t xml:space="preserve"> затвердж</w:t>
      </w:r>
      <w:r w:rsidR="00096C53" w:rsidRPr="009559B1">
        <w:rPr>
          <w:sz w:val="28"/>
          <w:szCs w:val="28"/>
        </w:rPr>
        <w:t>ується</w:t>
      </w:r>
      <w:r w:rsidR="008F54F3" w:rsidRPr="009559B1">
        <w:rPr>
          <w:sz w:val="28"/>
          <w:szCs w:val="28"/>
        </w:rPr>
        <w:t xml:space="preserve"> центральним органом виконавчої влади, який </w:t>
      </w:r>
      <w:r w:rsidR="00CC2FA4" w:rsidRPr="009559B1">
        <w:rPr>
          <w:sz w:val="28"/>
          <w:szCs w:val="28"/>
        </w:rPr>
        <w:t xml:space="preserve">формує </w:t>
      </w:r>
      <w:r w:rsidR="008F54F3" w:rsidRPr="009559B1">
        <w:rPr>
          <w:sz w:val="28"/>
          <w:szCs w:val="28"/>
        </w:rPr>
        <w:t>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r w:rsidR="006B0FD6" w:rsidRPr="009559B1">
        <w:rPr>
          <w:sz w:val="28"/>
          <w:szCs w:val="28"/>
        </w:rPr>
        <w:t>, з урахуванням принципів та алгоритмів, визначених у законодавстві Європейського Союзу, імплементацію яких Україна повинна здійснити відповідно до Договору про заснування Енергетичного Співтовариства та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F407CD" w:rsidRPr="009559B1">
        <w:rPr>
          <w:sz w:val="28"/>
          <w:szCs w:val="28"/>
        </w:rPr>
        <w:t>.</w:t>
      </w:r>
      <w:r w:rsidR="00292593" w:rsidRPr="009559B1">
        <w:rPr>
          <w:sz w:val="28"/>
          <w:szCs w:val="28"/>
        </w:rPr>
        <w:t>»</w:t>
      </w:r>
      <w:r w:rsidR="00FD4192" w:rsidRPr="009559B1">
        <w:rPr>
          <w:sz w:val="28"/>
          <w:szCs w:val="28"/>
        </w:rPr>
        <w:t>;</w:t>
      </w:r>
    </w:p>
    <w:p w:rsidR="00292593" w:rsidRPr="009559B1" w:rsidRDefault="00292593" w:rsidP="007C4195">
      <w:pPr>
        <w:pStyle w:val="1"/>
        <w:spacing w:before="0" w:after="0" w:line="240" w:lineRule="auto"/>
        <w:ind w:firstLine="567"/>
        <w:jc w:val="both"/>
        <w:rPr>
          <w:sz w:val="28"/>
          <w:szCs w:val="28"/>
        </w:rPr>
      </w:pPr>
    </w:p>
    <w:p w:rsidR="00911DBC" w:rsidRPr="009559B1" w:rsidRDefault="00911DBC" w:rsidP="00911DBC">
      <w:pPr>
        <w:pStyle w:val="1"/>
        <w:shd w:val="clear" w:color="auto" w:fill="auto"/>
        <w:spacing w:before="0" w:after="0" w:line="240" w:lineRule="auto"/>
        <w:ind w:firstLine="567"/>
        <w:jc w:val="both"/>
        <w:rPr>
          <w:sz w:val="28"/>
          <w:szCs w:val="28"/>
        </w:rPr>
      </w:pPr>
      <w:r w:rsidRPr="009559B1">
        <w:rPr>
          <w:sz w:val="28"/>
          <w:szCs w:val="28"/>
        </w:rPr>
        <w:t xml:space="preserve">8) частину першу статті 13 доповнити абзацами такого змісту: </w:t>
      </w:r>
    </w:p>
    <w:p w:rsidR="00911DBC" w:rsidRPr="009559B1" w:rsidRDefault="00911DBC" w:rsidP="00911DBC">
      <w:pPr>
        <w:ind w:firstLine="567"/>
        <w:jc w:val="both"/>
        <w:rPr>
          <w:rStyle w:val="rvts0"/>
          <w:rFonts w:ascii="Times New Roman" w:hAnsi="Times New Roman"/>
          <w:sz w:val="28"/>
          <w:szCs w:val="28"/>
        </w:rPr>
      </w:pPr>
      <w:r w:rsidRPr="009559B1">
        <w:rPr>
          <w:rFonts w:ascii="Times New Roman" w:hAnsi="Times New Roman"/>
          <w:sz w:val="28"/>
          <w:szCs w:val="28"/>
        </w:rPr>
        <w:t>«недотримання</w:t>
      </w:r>
      <w:r w:rsidRPr="009559B1">
        <w:rPr>
          <w:rStyle w:val="rvts0"/>
          <w:rFonts w:ascii="Times New Roman" w:hAnsi="Times New Roman"/>
          <w:sz w:val="28"/>
          <w:szCs w:val="28"/>
        </w:rPr>
        <w:t xml:space="preserve"> суб'єктами господарювання, що </w:t>
      </w:r>
      <w:r w:rsidR="00F407CD" w:rsidRPr="009559B1">
        <w:rPr>
          <w:rFonts w:ascii="Times New Roman" w:hAnsi="Times New Roman"/>
          <w:sz w:val="28"/>
          <w:szCs w:val="28"/>
          <w:lang w:eastAsia="uk-UA"/>
        </w:rPr>
        <w:t>виробляють та</w:t>
      </w:r>
      <w:r w:rsidRPr="009559B1">
        <w:rPr>
          <w:rFonts w:ascii="Times New Roman" w:hAnsi="Times New Roman"/>
          <w:sz w:val="28"/>
          <w:szCs w:val="28"/>
          <w:lang w:eastAsia="uk-UA"/>
        </w:rPr>
        <w:t xml:space="preserve">/або імпортують </w:t>
      </w:r>
      <w:r w:rsidR="00F9403E">
        <w:rPr>
          <w:rFonts w:ascii="Times New Roman" w:hAnsi="Times New Roman"/>
          <w:sz w:val="28"/>
          <w:szCs w:val="28"/>
        </w:rPr>
        <w:t>паливо моторне</w:t>
      </w:r>
      <w:r w:rsidRPr="009559B1">
        <w:rPr>
          <w:rFonts w:ascii="Times New Roman" w:hAnsi="Times New Roman"/>
          <w:sz w:val="28"/>
          <w:szCs w:val="28"/>
        </w:rPr>
        <w:t xml:space="preserve"> </w:t>
      </w:r>
      <w:r w:rsidR="00F9403E">
        <w:rPr>
          <w:rFonts w:ascii="Times New Roman" w:hAnsi="Times New Roman"/>
          <w:sz w:val="28"/>
          <w:szCs w:val="28"/>
        </w:rPr>
        <w:t>та/або паливо</w:t>
      </w:r>
      <w:r w:rsidR="009307DC" w:rsidRPr="009559B1">
        <w:rPr>
          <w:rFonts w:ascii="Times New Roman" w:hAnsi="Times New Roman"/>
          <w:sz w:val="28"/>
          <w:szCs w:val="28"/>
        </w:rPr>
        <w:t xml:space="preserve"> моторн</w:t>
      </w:r>
      <w:r w:rsidR="00F9403E">
        <w:rPr>
          <w:rFonts w:ascii="Times New Roman" w:hAnsi="Times New Roman"/>
          <w:sz w:val="28"/>
          <w:szCs w:val="28"/>
        </w:rPr>
        <w:t>е</w:t>
      </w:r>
      <w:r w:rsidR="009307DC" w:rsidRPr="009559B1">
        <w:rPr>
          <w:rFonts w:ascii="Times New Roman" w:hAnsi="Times New Roman"/>
          <w:sz w:val="28"/>
          <w:szCs w:val="28"/>
        </w:rPr>
        <w:t xml:space="preserve"> альтернативн</w:t>
      </w:r>
      <w:r w:rsidR="00F9403E">
        <w:rPr>
          <w:rFonts w:ascii="Times New Roman" w:hAnsi="Times New Roman"/>
          <w:sz w:val="28"/>
          <w:szCs w:val="28"/>
        </w:rPr>
        <w:t>е</w:t>
      </w:r>
      <w:r w:rsidR="009307DC" w:rsidRPr="009559B1">
        <w:rPr>
          <w:rFonts w:ascii="Times New Roman" w:hAnsi="Times New Roman"/>
          <w:sz w:val="28"/>
          <w:szCs w:val="28"/>
        </w:rPr>
        <w:t xml:space="preserve"> </w:t>
      </w:r>
      <w:r w:rsidRPr="009559B1">
        <w:rPr>
          <w:rFonts w:ascii="Times New Roman" w:hAnsi="Times New Roman"/>
          <w:sz w:val="28"/>
          <w:szCs w:val="28"/>
          <w:lang w:eastAsia="uk-UA"/>
        </w:rPr>
        <w:t>для продажу на митній території України</w:t>
      </w:r>
      <w:r w:rsidR="00AF68DF" w:rsidRPr="009559B1">
        <w:rPr>
          <w:rFonts w:ascii="Times New Roman" w:hAnsi="Times New Roman"/>
          <w:sz w:val="28"/>
          <w:szCs w:val="28"/>
          <w:lang w:eastAsia="uk-UA"/>
        </w:rPr>
        <w:t>,</w:t>
      </w:r>
      <w:r w:rsidRPr="009559B1">
        <w:rPr>
          <w:rFonts w:ascii="Times New Roman" w:hAnsi="Times New Roman"/>
          <w:sz w:val="28"/>
          <w:szCs w:val="28"/>
        </w:rPr>
        <w:t xml:space="preserve"> вимог щодо вмісту обов'язкової частки рідкого біопалива </w:t>
      </w:r>
      <w:r w:rsidR="009307DC" w:rsidRPr="009559B1">
        <w:rPr>
          <w:rFonts w:ascii="Times New Roman" w:eastAsia="MS Mincho" w:hAnsi="Times New Roman"/>
          <w:sz w:val="28"/>
          <w:szCs w:val="28"/>
          <w:lang w:eastAsia="ja-JP"/>
        </w:rPr>
        <w:t xml:space="preserve">(біокомпонентів) </w:t>
      </w:r>
      <w:r w:rsidRPr="009559B1">
        <w:rPr>
          <w:rFonts w:ascii="Times New Roman" w:hAnsi="Times New Roman"/>
          <w:sz w:val="28"/>
          <w:szCs w:val="28"/>
        </w:rPr>
        <w:t xml:space="preserve">у загальному річному обсязі продажу </w:t>
      </w:r>
      <w:r w:rsidRPr="009559B1">
        <w:rPr>
          <w:rFonts w:ascii="Times New Roman" w:hAnsi="Times New Roman"/>
          <w:sz w:val="28"/>
          <w:szCs w:val="28"/>
          <w:lang w:eastAsia="uk-UA"/>
        </w:rPr>
        <w:t xml:space="preserve">на митній території України </w:t>
      </w:r>
      <w:r w:rsidRPr="009559B1">
        <w:rPr>
          <w:rFonts w:ascii="Times New Roman" w:hAnsi="Times New Roman"/>
          <w:sz w:val="28"/>
          <w:szCs w:val="28"/>
        </w:rPr>
        <w:t xml:space="preserve">палив моторних </w:t>
      </w:r>
      <w:r w:rsidR="009307DC" w:rsidRPr="009559B1">
        <w:rPr>
          <w:rFonts w:ascii="Times New Roman" w:hAnsi="Times New Roman"/>
          <w:sz w:val="28"/>
          <w:szCs w:val="28"/>
        </w:rPr>
        <w:t xml:space="preserve">та палив моторних альтернативних </w:t>
      </w:r>
      <w:r w:rsidRPr="009559B1">
        <w:rPr>
          <w:rFonts w:ascii="Times New Roman" w:hAnsi="Times New Roman"/>
          <w:sz w:val="28"/>
          <w:szCs w:val="28"/>
        </w:rPr>
        <w:t xml:space="preserve">за виключенням </w:t>
      </w:r>
      <w:r w:rsidR="00654666" w:rsidRPr="009559B1">
        <w:rPr>
          <w:rFonts w:ascii="Times New Roman" w:hAnsi="Times New Roman"/>
          <w:sz w:val="28"/>
          <w:szCs w:val="28"/>
        </w:rPr>
        <w:t xml:space="preserve">палив </w:t>
      </w:r>
      <w:r w:rsidR="00654666" w:rsidRPr="009559B1">
        <w:rPr>
          <w:rFonts w:ascii="Times New Roman" w:hAnsi="Times New Roman"/>
          <w:sz w:val="28"/>
          <w:szCs w:val="28"/>
        </w:rPr>
        <w:lastRenderedPageBreak/>
        <w:t>моторних</w:t>
      </w:r>
      <w:r w:rsidR="00F9403E">
        <w:rPr>
          <w:rFonts w:ascii="Times New Roman" w:hAnsi="Times New Roman"/>
          <w:sz w:val="28"/>
          <w:szCs w:val="28"/>
        </w:rPr>
        <w:t>, що поставляю</w:t>
      </w:r>
      <w:r w:rsidRPr="009559B1">
        <w:rPr>
          <w:rFonts w:ascii="Times New Roman" w:hAnsi="Times New Roman"/>
          <w:sz w:val="28"/>
          <w:szCs w:val="28"/>
        </w:rPr>
        <w:t>ться для потреб Міністерства оборони, Державного резерву та створення мінімальних запасів нафтопродуктів</w:t>
      </w:r>
      <w:r w:rsidRPr="009559B1">
        <w:rPr>
          <w:rStyle w:val="rvts0"/>
          <w:rFonts w:ascii="Times New Roman" w:hAnsi="Times New Roman"/>
          <w:sz w:val="28"/>
          <w:szCs w:val="28"/>
        </w:rPr>
        <w:t>;</w:t>
      </w:r>
    </w:p>
    <w:p w:rsidR="00911DBC" w:rsidRPr="009559B1" w:rsidRDefault="00911DBC" w:rsidP="00911DBC">
      <w:pPr>
        <w:ind w:firstLine="567"/>
        <w:jc w:val="both"/>
        <w:rPr>
          <w:rFonts w:ascii="Times New Roman" w:hAnsi="Times New Roman"/>
          <w:sz w:val="28"/>
          <w:szCs w:val="28"/>
        </w:rPr>
      </w:pPr>
      <w:r w:rsidRPr="009559B1">
        <w:rPr>
          <w:rFonts w:ascii="Times New Roman" w:hAnsi="Times New Roman"/>
          <w:sz w:val="28"/>
          <w:szCs w:val="28"/>
        </w:rPr>
        <w:t>неподання або несвоєчасне подання суб'єктами господарювання, що вир</w:t>
      </w:r>
      <w:r w:rsidR="00F9403E">
        <w:rPr>
          <w:rFonts w:ascii="Times New Roman" w:hAnsi="Times New Roman"/>
          <w:sz w:val="28"/>
          <w:szCs w:val="28"/>
        </w:rPr>
        <w:t>обляють та/або імпортують паливо моторне</w:t>
      </w:r>
      <w:r w:rsidRPr="009559B1">
        <w:rPr>
          <w:rFonts w:ascii="Times New Roman" w:hAnsi="Times New Roman"/>
          <w:sz w:val="28"/>
          <w:szCs w:val="28"/>
        </w:rPr>
        <w:t xml:space="preserve"> </w:t>
      </w:r>
      <w:r w:rsidR="00F9403E">
        <w:rPr>
          <w:rFonts w:ascii="Times New Roman" w:hAnsi="Times New Roman"/>
          <w:sz w:val="28"/>
          <w:szCs w:val="28"/>
        </w:rPr>
        <w:t>та паливо</w:t>
      </w:r>
      <w:r w:rsidR="009307DC" w:rsidRPr="009559B1">
        <w:rPr>
          <w:rFonts w:ascii="Times New Roman" w:hAnsi="Times New Roman"/>
          <w:sz w:val="28"/>
          <w:szCs w:val="28"/>
        </w:rPr>
        <w:t xml:space="preserve"> моторн</w:t>
      </w:r>
      <w:r w:rsidR="00F9403E">
        <w:rPr>
          <w:rFonts w:ascii="Times New Roman" w:hAnsi="Times New Roman"/>
          <w:sz w:val="28"/>
          <w:szCs w:val="28"/>
        </w:rPr>
        <w:t>е</w:t>
      </w:r>
      <w:r w:rsidR="009307DC" w:rsidRPr="009559B1">
        <w:rPr>
          <w:rFonts w:ascii="Times New Roman" w:hAnsi="Times New Roman"/>
          <w:sz w:val="28"/>
          <w:szCs w:val="28"/>
        </w:rPr>
        <w:t xml:space="preserve"> альтернативн</w:t>
      </w:r>
      <w:r w:rsidR="00F9403E">
        <w:rPr>
          <w:rFonts w:ascii="Times New Roman" w:hAnsi="Times New Roman"/>
          <w:sz w:val="28"/>
          <w:szCs w:val="28"/>
        </w:rPr>
        <w:t>е</w:t>
      </w:r>
      <w:r w:rsidR="009307DC" w:rsidRPr="009559B1">
        <w:rPr>
          <w:rFonts w:ascii="Times New Roman" w:hAnsi="Times New Roman"/>
          <w:sz w:val="28"/>
          <w:szCs w:val="28"/>
        </w:rPr>
        <w:t xml:space="preserve"> </w:t>
      </w:r>
      <w:r w:rsidRPr="009559B1">
        <w:rPr>
          <w:rFonts w:ascii="Times New Roman" w:hAnsi="Times New Roman"/>
          <w:sz w:val="28"/>
          <w:szCs w:val="28"/>
        </w:rPr>
        <w:t>для продажу на митній території України, інформації щодо вмісту обов'язкової частки рідкого біопалива у загальному обсязі продажу на митній території України палив моторних</w:t>
      </w:r>
      <w:r w:rsidR="00DF4760">
        <w:rPr>
          <w:rFonts w:ascii="Times New Roman" w:hAnsi="Times New Roman"/>
          <w:sz w:val="28"/>
          <w:szCs w:val="28"/>
        </w:rPr>
        <w:t xml:space="preserve"> і палив моторних альтернативних.</w:t>
      </w:r>
      <w:r w:rsidR="002A3C59">
        <w:rPr>
          <w:rFonts w:ascii="Times New Roman" w:hAnsi="Times New Roman"/>
          <w:sz w:val="28"/>
          <w:szCs w:val="28"/>
        </w:rPr>
        <w:t>»;</w:t>
      </w:r>
    </w:p>
    <w:p w:rsidR="00911DBC" w:rsidRPr="009559B1" w:rsidRDefault="00911DBC" w:rsidP="007C4195">
      <w:pPr>
        <w:pStyle w:val="1"/>
        <w:spacing w:before="0" w:after="0" w:line="240" w:lineRule="auto"/>
        <w:ind w:firstLine="567"/>
        <w:jc w:val="both"/>
        <w:rPr>
          <w:sz w:val="28"/>
          <w:szCs w:val="28"/>
        </w:rPr>
      </w:pPr>
    </w:p>
    <w:p w:rsidR="00414F88" w:rsidRPr="009559B1" w:rsidRDefault="00911DBC" w:rsidP="007C4195">
      <w:pPr>
        <w:pStyle w:val="1"/>
        <w:spacing w:before="0" w:after="0" w:line="240" w:lineRule="auto"/>
        <w:ind w:firstLine="567"/>
        <w:jc w:val="both"/>
        <w:rPr>
          <w:sz w:val="28"/>
          <w:szCs w:val="28"/>
        </w:rPr>
      </w:pPr>
      <w:r w:rsidRPr="009559B1">
        <w:rPr>
          <w:sz w:val="28"/>
          <w:szCs w:val="28"/>
          <w:lang w:val="ru-RU"/>
        </w:rPr>
        <w:t>9</w:t>
      </w:r>
      <w:r w:rsidR="00414F88" w:rsidRPr="009559B1">
        <w:rPr>
          <w:sz w:val="28"/>
          <w:szCs w:val="28"/>
        </w:rPr>
        <w:t>)</w:t>
      </w:r>
      <w:r w:rsidR="007C101E" w:rsidRPr="009559B1">
        <w:rPr>
          <w:sz w:val="28"/>
          <w:szCs w:val="28"/>
        </w:rPr>
        <w:t xml:space="preserve"> </w:t>
      </w:r>
      <w:r w:rsidR="002900B5" w:rsidRPr="009559B1">
        <w:rPr>
          <w:sz w:val="28"/>
          <w:szCs w:val="28"/>
        </w:rPr>
        <w:t xml:space="preserve">після статті 14 </w:t>
      </w:r>
      <w:r w:rsidR="007C101E" w:rsidRPr="009559B1">
        <w:rPr>
          <w:sz w:val="28"/>
          <w:szCs w:val="28"/>
        </w:rPr>
        <w:t xml:space="preserve">доповнити статтями </w:t>
      </w:r>
      <w:r w:rsidR="002900B5" w:rsidRPr="009559B1">
        <w:rPr>
          <w:sz w:val="28"/>
          <w:szCs w:val="28"/>
        </w:rPr>
        <w:t>15-17</w:t>
      </w:r>
      <w:r w:rsidR="007C101E" w:rsidRPr="009559B1">
        <w:rPr>
          <w:sz w:val="28"/>
          <w:szCs w:val="28"/>
        </w:rPr>
        <w:t xml:space="preserve"> такого змісту:</w:t>
      </w:r>
    </w:p>
    <w:p w:rsidR="00A84382" w:rsidRPr="009559B1" w:rsidRDefault="00414F88" w:rsidP="00A84382">
      <w:pPr>
        <w:pStyle w:val="rvps2"/>
        <w:shd w:val="clear" w:color="auto" w:fill="FFFFFF"/>
        <w:spacing w:before="0" w:beforeAutospacing="0" w:after="167" w:afterAutospacing="0"/>
        <w:ind w:firstLine="502"/>
        <w:jc w:val="both"/>
        <w:rPr>
          <w:sz w:val="28"/>
          <w:szCs w:val="28"/>
          <w:lang w:val="uk-UA"/>
        </w:rPr>
      </w:pPr>
      <w:r w:rsidRPr="009559B1">
        <w:rPr>
          <w:sz w:val="28"/>
          <w:szCs w:val="28"/>
          <w:lang w:val="uk-UA"/>
        </w:rPr>
        <w:t>«</w:t>
      </w:r>
      <w:r w:rsidR="002900B5" w:rsidRPr="009559B1">
        <w:rPr>
          <w:sz w:val="28"/>
          <w:szCs w:val="28"/>
          <w:lang w:val="uk-UA"/>
        </w:rPr>
        <w:t>Стаття 15</w:t>
      </w:r>
      <w:r w:rsidR="00713329" w:rsidRPr="009559B1">
        <w:rPr>
          <w:sz w:val="28"/>
          <w:szCs w:val="28"/>
          <w:lang w:val="uk-UA"/>
        </w:rPr>
        <w:t>.</w:t>
      </w:r>
      <w:r w:rsidR="00A84382" w:rsidRPr="009559B1">
        <w:rPr>
          <w:sz w:val="28"/>
          <w:szCs w:val="28"/>
          <w:lang w:val="uk-UA"/>
        </w:rPr>
        <w:t xml:space="preserve"> Фінансові санкції, що застосовуються за </w:t>
      </w:r>
      <w:r w:rsidRPr="009559B1">
        <w:rPr>
          <w:sz w:val="28"/>
          <w:szCs w:val="28"/>
          <w:lang w:val="uk-UA"/>
        </w:rPr>
        <w:t xml:space="preserve">недотримання вимог щодо вмісту обов'язкової частки рідкого біопалива у загальному річному обсязі продажу на митній території України палив моторних </w:t>
      </w:r>
      <w:r w:rsidR="009307DC" w:rsidRPr="009559B1">
        <w:rPr>
          <w:sz w:val="28"/>
          <w:szCs w:val="28"/>
        </w:rPr>
        <w:t xml:space="preserve">та </w:t>
      </w:r>
      <w:r w:rsidR="009307DC" w:rsidRPr="009559B1">
        <w:rPr>
          <w:sz w:val="28"/>
          <w:szCs w:val="28"/>
          <w:lang w:val="uk-UA"/>
        </w:rPr>
        <w:t xml:space="preserve">палив </w:t>
      </w:r>
      <w:proofErr w:type="spellStart"/>
      <w:r w:rsidR="009307DC" w:rsidRPr="009559B1">
        <w:rPr>
          <w:sz w:val="28"/>
          <w:szCs w:val="28"/>
          <w:lang w:val="uk-UA"/>
        </w:rPr>
        <w:t>моторн</w:t>
      </w:r>
      <w:proofErr w:type="spellEnd"/>
      <w:r w:rsidR="009307DC" w:rsidRPr="009559B1">
        <w:rPr>
          <w:sz w:val="28"/>
          <w:szCs w:val="28"/>
        </w:rPr>
        <w:t>их</w:t>
      </w:r>
      <w:r w:rsidR="009307DC" w:rsidRPr="009559B1">
        <w:rPr>
          <w:sz w:val="28"/>
          <w:szCs w:val="28"/>
          <w:lang w:val="uk-UA"/>
        </w:rPr>
        <w:t xml:space="preserve"> альтернати</w:t>
      </w:r>
      <w:proofErr w:type="spellStart"/>
      <w:r w:rsidR="009307DC" w:rsidRPr="009559B1">
        <w:rPr>
          <w:sz w:val="28"/>
          <w:szCs w:val="28"/>
        </w:rPr>
        <w:t>вних</w:t>
      </w:r>
      <w:proofErr w:type="spellEnd"/>
      <w:r w:rsidR="009307DC" w:rsidRPr="009559B1">
        <w:rPr>
          <w:sz w:val="28"/>
          <w:szCs w:val="28"/>
        </w:rPr>
        <w:t xml:space="preserve"> </w:t>
      </w:r>
      <w:r w:rsidRPr="009559B1">
        <w:rPr>
          <w:sz w:val="28"/>
          <w:szCs w:val="28"/>
          <w:lang w:val="uk-UA"/>
        </w:rPr>
        <w:t xml:space="preserve">за виключенням </w:t>
      </w:r>
      <w:r w:rsidR="00654666" w:rsidRPr="009559B1">
        <w:rPr>
          <w:sz w:val="28"/>
          <w:szCs w:val="28"/>
          <w:lang w:val="uk-UA"/>
        </w:rPr>
        <w:t>палив моторних</w:t>
      </w:r>
      <w:r w:rsidRPr="009559B1">
        <w:rPr>
          <w:sz w:val="28"/>
          <w:szCs w:val="28"/>
          <w:lang w:val="uk-UA"/>
        </w:rPr>
        <w:t>, що поставляються для потреб Міністерства оборони, Державного резерву та створення мінімальних запасів нафтопродуктів</w:t>
      </w:r>
    </w:p>
    <w:p w:rsidR="00A84382" w:rsidRPr="009559B1" w:rsidRDefault="00414F88" w:rsidP="00A84382">
      <w:pPr>
        <w:pStyle w:val="rvps2"/>
        <w:shd w:val="clear" w:color="auto" w:fill="FFFFFF"/>
        <w:spacing w:before="0" w:beforeAutospacing="0" w:after="167" w:afterAutospacing="0"/>
        <w:ind w:firstLine="502"/>
        <w:jc w:val="both"/>
        <w:rPr>
          <w:sz w:val="28"/>
          <w:szCs w:val="28"/>
          <w:lang w:val="uk-UA"/>
        </w:rPr>
      </w:pPr>
      <w:bookmarkStart w:id="1" w:name="n180"/>
      <w:bookmarkEnd w:id="1"/>
      <w:r w:rsidRPr="009559B1">
        <w:rPr>
          <w:sz w:val="28"/>
          <w:szCs w:val="28"/>
          <w:lang w:val="uk-UA"/>
        </w:rPr>
        <w:t xml:space="preserve">За недотримання вимог щодо вмісту обов'язкової частки рідкого біопалива </w:t>
      </w:r>
      <w:r w:rsidR="009307DC" w:rsidRPr="009559B1">
        <w:rPr>
          <w:rFonts w:eastAsia="MS Mincho"/>
          <w:sz w:val="28"/>
          <w:szCs w:val="28"/>
          <w:lang w:val="uk-UA" w:eastAsia="ja-JP"/>
        </w:rPr>
        <w:t xml:space="preserve">(біокомпонентів) </w:t>
      </w:r>
      <w:r w:rsidRPr="009559B1">
        <w:rPr>
          <w:sz w:val="28"/>
          <w:szCs w:val="28"/>
          <w:lang w:val="uk-UA"/>
        </w:rPr>
        <w:t xml:space="preserve">у загальному річному обсязі продажу на митній території України палив моторних </w:t>
      </w:r>
      <w:r w:rsidR="009307DC" w:rsidRPr="009559B1">
        <w:rPr>
          <w:sz w:val="28"/>
          <w:szCs w:val="28"/>
        </w:rPr>
        <w:t xml:space="preserve">та </w:t>
      </w:r>
      <w:r w:rsidR="009307DC" w:rsidRPr="009559B1">
        <w:rPr>
          <w:sz w:val="28"/>
          <w:szCs w:val="28"/>
          <w:lang w:val="uk-UA"/>
        </w:rPr>
        <w:t xml:space="preserve">палив </w:t>
      </w:r>
      <w:proofErr w:type="spellStart"/>
      <w:r w:rsidR="009307DC" w:rsidRPr="009559B1">
        <w:rPr>
          <w:sz w:val="28"/>
          <w:szCs w:val="28"/>
          <w:lang w:val="uk-UA"/>
        </w:rPr>
        <w:t>моторн</w:t>
      </w:r>
      <w:proofErr w:type="spellEnd"/>
      <w:r w:rsidR="009307DC" w:rsidRPr="009559B1">
        <w:rPr>
          <w:sz w:val="28"/>
          <w:szCs w:val="28"/>
        </w:rPr>
        <w:t>их</w:t>
      </w:r>
      <w:r w:rsidR="009307DC" w:rsidRPr="009559B1">
        <w:rPr>
          <w:sz w:val="28"/>
          <w:szCs w:val="28"/>
          <w:lang w:val="uk-UA"/>
        </w:rPr>
        <w:t xml:space="preserve"> альтернати</w:t>
      </w:r>
      <w:proofErr w:type="spellStart"/>
      <w:r w:rsidR="009307DC" w:rsidRPr="009559B1">
        <w:rPr>
          <w:sz w:val="28"/>
          <w:szCs w:val="28"/>
        </w:rPr>
        <w:t>вних</w:t>
      </w:r>
      <w:proofErr w:type="spellEnd"/>
      <w:r w:rsidR="009307DC" w:rsidRPr="009559B1">
        <w:rPr>
          <w:sz w:val="28"/>
          <w:szCs w:val="28"/>
        </w:rPr>
        <w:t xml:space="preserve"> </w:t>
      </w:r>
      <w:r w:rsidRPr="009559B1">
        <w:rPr>
          <w:sz w:val="28"/>
          <w:szCs w:val="28"/>
          <w:lang w:val="uk-UA"/>
        </w:rPr>
        <w:t xml:space="preserve">за виключенням </w:t>
      </w:r>
      <w:r w:rsidR="00654666" w:rsidRPr="009559B1">
        <w:rPr>
          <w:sz w:val="28"/>
          <w:szCs w:val="28"/>
          <w:lang w:val="uk-UA"/>
        </w:rPr>
        <w:t>палив моторних</w:t>
      </w:r>
      <w:r w:rsidRPr="009559B1">
        <w:rPr>
          <w:sz w:val="28"/>
          <w:szCs w:val="28"/>
          <w:lang w:val="uk-UA"/>
        </w:rPr>
        <w:t>, що поставляються для потреб Міністерства оборони, Державного резерву та створення мінімальних запасів нафтопродуктів,</w:t>
      </w:r>
      <w:r w:rsidR="00A84382" w:rsidRPr="009559B1">
        <w:rPr>
          <w:sz w:val="28"/>
          <w:szCs w:val="28"/>
          <w:lang w:val="uk-UA"/>
        </w:rPr>
        <w:t xml:space="preserve"> </w:t>
      </w:r>
      <w:r w:rsidRPr="009559B1">
        <w:rPr>
          <w:sz w:val="28"/>
          <w:szCs w:val="28"/>
          <w:lang w:val="uk-UA"/>
        </w:rPr>
        <w:t xml:space="preserve">на суб'єктів господарювання, що здійснюють виробництво та/або імпорт </w:t>
      </w:r>
      <w:r w:rsidR="002A3C59" w:rsidRPr="009559B1">
        <w:rPr>
          <w:sz w:val="28"/>
          <w:szCs w:val="28"/>
          <w:lang w:val="uk-UA"/>
        </w:rPr>
        <w:t xml:space="preserve">палива </w:t>
      </w:r>
      <w:r w:rsidRPr="009559B1">
        <w:rPr>
          <w:sz w:val="28"/>
          <w:szCs w:val="28"/>
          <w:lang w:val="uk-UA"/>
        </w:rPr>
        <w:t>моторного</w:t>
      </w:r>
      <w:r w:rsidR="002A3C59">
        <w:rPr>
          <w:sz w:val="28"/>
          <w:szCs w:val="28"/>
          <w:lang w:val="uk-UA"/>
        </w:rPr>
        <w:t xml:space="preserve"> та /або палива моторного альтернативного, </w:t>
      </w:r>
      <w:r w:rsidR="00A84382" w:rsidRPr="009559B1">
        <w:rPr>
          <w:sz w:val="28"/>
          <w:szCs w:val="28"/>
          <w:lang w:val="uk-UA"/>
        </w:rPr>
        <w:t>накладається штраф у таких розмірах:</w:t>
      </w:r>
    </w:p>
    <w:p w:rsidR="00414F88"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2" w:name="n181"/>
      <w:bookmarkEnd w:id="2"/>
      <w:r w:rsidRPr="009559B1">
        <w:rPr>
          <w:sz w:val="28"/>
          <w:szCs w:val="28"/>
          <w:lang w:val="uk-UA"/>
        </w:rPr>
        <w:t xml:space="preserve">1) </w:t>
      </w:r>
      <w:r w:rsidR="002A6974" w:rsidRPr="009559B1">
        <w:rPr>
          <w:sz w:val="28"/>
          <w:szCs w:val="28"/>
          <w:lang w:val="uk-UA"/>
        </w:rPr>
        <w:t>1</w:t>
      </w:r>
      <w:r w:rsidR="00362412" w:rsidRPr="009559B1">
        <w:rPr>
          <w:sz w:val="28"/>
          <w:szCs w:val="28"/>
          <w:lang w:val="uk-UA"/>
        </w:rPr>
        <w:t xml:space="preserve"> </w:t>
      </w:r>
      <w:r w:rsidR="00795DDF" w:rsidRPr="009559B1">
        <w:rPr>
          <w:sz w:val="28"/>
          <w:szCs w:val="28"/>
          <w:lang w:val="uk-UA"/>
        </w:rPr>
        <w:t>прожитковий мінімум</w:t>
      </w:r>
      <w:r w:rsidR="00F370D4" w:rsidRPr="009559B1">
        <w:rPr>
          <w:sz w:val="28"/>
          <w:szCs w:val="28"/>
          <w:lang w:val="uk-UA"/>
        </w:rPr>
        <w:t xml:space="preserve"> для працездатних осіб</w:t>
      </w:r>
      <w:r w:rsidR="007C101E" w:rsidRPr="009559B1">
        <w:rPr>
          <w:sz w:val="28"/>
          <w:szCs w:val="28"/>
          <w:lang w:val="uk-UA"/>
        </w:rPr>
        <w:t xml:space="preserve"> за кожний 1 </w:t>
      </w:r>
      <w:proofErr w:type="spellStart"/>
      <w:r w:rsidR="007C101E" w:rsidRPr="009559B1">
        <w:rPr>
          <w:sz w:val="28"/>
          <w:szCs w:val="28"/>
          <w:lang w:val="uk-UA"/>
        </w:rPr>
        <w:t>ГДж</w:t>
      </w:r>
      <w:proofErr w:type="spellEnd"/>
      <w:r w:rsidR="007C101E" w:rsidRPr="009559B1">
        <w:rPr>
          <w:sz w:val="28"/>
          <w:szCs w:val="28"/>
          <w:lang w:val="uk-UA"/>
        </w:rPr>
        <w:t xml:space="preserve"> різниці між встановленим обсягом обов'язкової частки рідкого біопалива </w:t>
      </w:r>
      <w:r w:rsidR="001E45F4" w:rsidRPr="009559B1">
        <w:rPr>
          <w:rFonts w:eastAsia="MS Mincho"/>
          <w:sz w:val="28"/>
          <w:szCs w:val="28"/>
          <w:lang w:val="uk-UA" w:eastAsia="ja-JP"/>
        </w:rPr>
        <w:t xml:space="preserve">(біокомпонентів) </w:t>
      </w:r>
      <w:r w:rsidR="007C101E" w:rsidRPr="009559B1">
        <w:rPr>
          <w:sz w:val="28"/>
          <w:szCs w:val="28"/>
          <w:lang w:val="uk-UA"/>
        </w:rPr>
        <w:t xml:space="preserve">у загальному річному обсязі продажу палива за виключенням </w:t>
      </w:r>
      <w:r w:rsidR="00362412" w:rsidRPr="009559B1">
        <w:rPr>
          <w:sz w:val="28"/>
          <w:szCs w:val="28"/>
          <w:lang w:val="uk-UA"/>
        </w:rPr>
        <w:t>палив моторних</w:t>
      </w:r>
      <w:r w:rsidR="002A3C59">
        <w:rPr>
          <w:sz w:val="28"/>
          <w:szCs w:val="28"/>
          <w:lang w:val="uk-UA"/>
        </w:rPr>
        <w:t>, що поставляю</w:t>
      </w:r>
      <w:r w:rsidR="007C101E" w:rsidRPr="009559B1">
        <w:rPr>
          <w:sz w:val="28"/>
          <w:szCs w:val="28"/>
          <w:lang w:val="uk-UA"/>
        </w:rPr>
        <w:t>ться для потреб Міністерства оборони, Державного резерву та створення мінімальних запасів нафтопрод</w:t>
      </w:r>
      <w:r w:rsidR="001A6028" w:rsidRPr="009559B1">
        <w:rPr>
          <w:sz w:val="28"/>
          <w:szCs w:val="28"/>
          <w:lang w:val="uk-UA"/>
        </w:rPr>
        <w:t xml:space="preserve">уктів та частки </w:t>
      </w:r>
      <w:r w:rsidR="007C101E" w:rsidRPr="009559B1">
        <w:rPr>
          <w:sz w:val="28"/>
          <w:szCs w:val="28"/>
          <w:lang w:val="uk-UA"/>
        </w:rPr>
        <w:t>рідкого біопалива у паливі, що реалізовано на митній території України</w:t>
      </w:r>
      <w:r w:rsidR="001A6028" w:rsidRPr="009559B1">
        <w:rPr>
          <w:sz w:val="28"/>
          <w:szCs w:val="28"/>
          <w:lang w:val="uk-UA"/>
        </w:rPr>
        <w:t>;</w:t>
      </w:r>
    </w:p>
    <w:p w:rsidR="007C101E" w:rsidRPr="009559B1" w:rsidRDefault="0071117F" w:rsidP="00A84382">
      <w:pPr>
        <w:pStyle w:val="rvps2"/>
        <w:shd w:val="clear" w:color="auto" w:fill="FFFFFF"/>
        <w:spacing w:before="0" w:beforeAutospacing="0" w:after="167" w:afterAutospacing="0"/>
        <w:ind w:firstLine="502"/>
        <w:jc w:val="both"/>
        <w:rPr>
          <w:sz w:val="28"/>
          <w:szCs w:val="28"/>
          <w:lang w:val="uk-UA"/>
        </w:rPr>
      </w:pPr>
      <w:r w:rsidRPr="009559B1">
        <w:rPr>
          <w:sz w:val="28"/>
          <w:szCs w:val="28"/>
          <w:lang w:val="uk-UA"/>
        </w:rPr>
        <w:t>2</w:t>
      </w:r>
      <w:r w:rsidR="007C101E" w:rsidRPr="009559B1">
        <w:rPr>
          <w:sz w:val="28"/>
          <w:szCs w:val="28"/>
          <w:lang w:val="uk-UA"/>
        </w:rPr>
        <w:t>) 50</w:t>
      </w:r>
      <w:r w:rsidR="002437EF" w:rsidRPr="009559B1">
        <w:rPr>
          <w:sz w:val="28"/>
          <w:szCs w:val="28"/>
          <w:lang w:val="uk-UA"/>
        </w:rPr>
        <w:t>0</w:t>
      </w:r>
      <w:r w:rsidR="007C101E" w:rsidRPr="009559B1">
        <w:rPr>
          <w:sz w:val="28"/>
          <w:szCs w:val="28"/>
          <w:lang w:val="uk-UA"/>
        </w:rPr>
        <w:t xml:space="preserve"> </w:t>
      </w:r>
      <w:r w:rsidR="00F370D4" w:rsidRPr="009559B1">
        <w:rPr>
          <w:sz w:val="28"/>
          <w:szCs w:val="28"/>
          <w:lang w:val="uk-UA"/>
        </w:rPr>
        <w:t xml:space="preserve">прожиткових мінімумів для працездатних осіб </w:t>
      </w:r>
      <w:r w:rsidR="007C101E" w:rsidRPr="009559B1">
        <w:rPr>
          <w:sz w:val="28"/>
          <w:szCs w:val="28"/>
          <w:lang w:val="uk-UA"/>
        </w:rPr>
        <w:t xml:space="preserve">за несвоєчасне подання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інформації </w:t>
      </w:r>
      <w:r w:rsidR="001A6028" w:rsidRPr="009559B1">
        <w:rPr>
          <w:sz w:val="28"/>
          <w:szCs w:val="28"/>
          <w:lang w:val="uk-UA" w:eastAsia="uk-UA"/>
        </w:rPr>
        <w:t>щодо вмісту обов'язкової частки</w:t>
      </w:r>
      <w:r w:rsidR="001B5560" w:rsidRPr="009559B1">
        <w:rPr>
          <w:sz w:val="28"/>
          <w:szCs w:val="28"/>
          <w:lang w:val="uk-UA"/>
        </w:rPr>
        <w:t xml:space="preserve"> рідкого біопалива</w:t>
      </w:r>
      <w:r w:rsidR="001E45F4" w:rsidRPr="009559B1">
        <w:rPr>
          <w:sz w:val="28"/>
          <w:szCs w:val="28"/>
          <w:lang w:val="uk-UA"/>
        </w:rPr>
        <w:t xml:space="preserve"> </w:t>
      </w:r>
      <w:r w:rsidR="001E45F4" w:rsidRPr="009559B1">
        <w:rPr>
          <w:rFonts w:eastAsia="MS Mincho"/>
          <w:sz w:val="28"/>
          <w:szCs w:val="28"/>
          <w:lang w:val="uk-UA" w:eastAsia="ja-JP"/>
        </w:rPr>
        <w:t>(біокомпонентів)</w:t>
      </w:r>
      <w:r w:rsidR="001B5560" w:rsidRPr="009559B1">
        <w:rPr>
          <w:sz w:val="28"/>
          <w:szCs w:val="28"/>
          <w:lang w:val="uk-UA"/>
        </w:rPr>
        <w:t xml:space="preserve"> </w:t>
      </w:r>
      <w:r w:rsidR="007C101E" w:rsidRPr="009559B1">
        <w:rPr>
          <w:sz w:val="28"/>
          <w:szCs w:val="28"/>
          <w:lang w:val="uk-UA" w:eastAsia="uk-UA"/>
        </w:rPr>
        <w:t xml:space="preserve">у загальному обсязі продажу на митній території України </w:t>
      </w:r>
      <w:r w:rsidR="007C101E" w:rsidRPr="009559B1">
        <w:rPr>
          <w:sz w:val="28"/>
          <w:szCs w:val="28"/>
          <w:lang w:val="uk-UA"/>
        </w:rPr>
        <w:t>палив моторних</w:t>
      </w:r>
      <w:r w:rsidR="001E45F4" w:rsidRPr="009559B1">
        <w:rPr>
          <w:sz w:val="28"/>
          <w:szCs w:val="28"/>
          <w:lang w:val="uk-UA"/>
        </w:rPr>
        <w:t xml:space="preserve"> і палив моторних альтернативних</w:t>
      </w:r>
      <w:r w:rsidR="007C101E" w:rsidRPr="009559B1">
        <w:rPr>
          <w:sz w:val="28"/>
          <w:szCs w:val="28"/>
          <w:lang w:val="uk-UA"/>
        </w:rPr>
        <w:t xml:space="preserve"> </w:t>
      </w:r>
      <w:r w:rsidR="007C101E" w:rsidRPr="009559B1">
        <w:rPr>
          <w:sz w:val="28"/>
          <w:szCs w:val="28"/>
          <w:lang w:val="uk-UA" w:eastAsia="uk-UA"/>
        </w:rPr>
        <w:t xml:space="preserve">та щодо відповідності </w:t>
      </w:r>
      <w:r w:rsidR="002437EF" w:rsidRPr="009559B1">
        <w:rPr>
          <w:sz w:val="28"/>
          <w:szCs w:val="28"/>
          <w:lang w:val="uk-UA"/>
        </w:rPr>
        <w:t>рідкого біопалива</w:t>
      </w:r>
      <w:r w:rsidR="007C101E" w:rsidRPr="009559B1">
        <w:rPr>
          <w:sz w:val="28"/>
          <w:szCs w:val="28"/>
          <w:lang w:val="uk-UA" w:eastAsia="uk-UA"/>
        </w:rPr>
        <w:t xml:space="preserve"> </w:t>
      </w:r>
      <w:r w:rsidR="001E45F4" w:rsidRPr="009559B1">
        <w:rPr>
          <w:rFonts w:eastAsia="MS Mincho"/>
          <w:sz w:val="28"/>
          <w:szCs w:val="28"/>
          <w:lang w:val="uk-UA" w:eastAsia="ja-JP"/>
        </w:rPr>
        <w:t xml:space="preserve">(біокомпонентів) </w:t>
      </w:r>
      <w:r w:rsidR="007C101E" w:rsidRPr="009559B1">
        <w:rPr>
          <w:sz w:val="28"/>
          <w:szCs w:val="28"/>
          <w:lang w:val="uk-UA" w:eastAsia="uk-UA"/>
        </w:rPr>
        <w:t>критеріям сталості</w:t>
      </w:r>
      <w:r w:rsidR="001A6028" w:rsidRPr="009559B1">
        <w:rPr>
          <w:sz w:val="28"/>
          <w:szCs w:val="28"/>
          <w:lang w:val="uk-UA" w:eastAsia="uk-UA"/>
        </w:rPr>
        <w:t>.</w:t>
      </w:r>
    </w:p>
    <w:p w:rsidR="007C101E" w:rsidRPr="009559B1" w:rsidRDefault="0071117F" w:rsidP="00A84382">
      <w:pPr>
        <w:pStyle w:val="rvps2"/>
        <w:shd w:val="clear" w:color="auto" w:fill="FFFFFF"/>
        <w:spacing w:before="0" w:beforeAutospacing="0" w:after="167" w:afterAutospacing="0"/>
        <w:ind w:firstLine="502"/>
        <w:jc w:val="both"/>
        <w:rPr>
          <w:sz w:val="28"/>
          <w:szCs w:val="28"/>
          <w:lang w:val="uk-UA" w:eastAsia="uk-UA"/>
        </w:rPr>
      </w:pPr>
      <w:r w:rsidRPr="009559B1">
        <w:rPr>
          <w:sz w:val="28"/>
          <w:szCs w:val="28"/>
          <w:lang w:val="uk-UA"/>
        </w:rPr>
        <w:t xml:space="preserve">У разі неподання до 1 липня </w:t>
      </w:r>
      <w:r w:rsidR="007C101E" w:rsidRPr="009559B1">
        <w:rPr>
          <w:sz w:val="28"/>
          <w:szCs w:val="28"/>
          <w:lang w:val="uk-UA"/>
        </w:rPr>
        <w:t xml:space="preserve">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інформації </w:t>
      </w:r>
      <w:r w:rsidR="007C101E" w:rsidRPr="009559B1">
        <w:rPr>
          <w:sz w:val="28"/>
          <w:szCs w:val="28"/>
          <w:lang w:val="uk-UA" w:eastAsia="uk-UA"/>
        </w:rPr>
        <w:t xml:space="preserve">щодо вмісту обов'язкової частки </w:t>
      </w:r>
      <w:r w:rsidR="001B5560" w:rsidRPr="009559B1">
        <w:rPr>
          <w:sz w:val="28"/>
          <w:szCs w:val="28"/>
          <w:lang w:val="uk-UA"/>
        </w:rPr>
        <w:t xml:space="preserve">рідкого біопалива </w:t>
      </w:r>
      <w:r w:rsidR="001E45F4" w:rsidRPr="009559B1">
        <w:rPr>
          <w:rFonts w:eastAsia="MS Mincho"/>
          <w:sz w:val="28"/>
          <w:szCs w:val="28"/>
          <w:lang w:val="uk-UA" w:eastAsia="ja-JP"/>
        </w:rPr>
        <w:t xml:space="preserve">(біокомпонентів) </w:t>
      </w:r>
      <w:r w:rsidR="007C101E" w:rsidRPr="009559B1">
        <w:rPr>
          <w:sz w:val="28"/>
          <w:szCs w:val="28"/>
          <w:lang w:val="uk-UA" w:eastAsia="uk-UA"/>
        </w:rPr>
        <w:t xml:space="preserve">у загальному обсязі продажу на митній території України </w:t>
      </w:r>
      <w:r w:rsidR="007C101E" w:rsidRPr="009559B1">
        <w:rPr>
          <w:sz w:val="28"/>
          <w:szCs w:val="28"/>
          <w:lang w:val="uk-UA"/>
        </w:rPr>
        <w:t xml:space="preserve">палив моторних </w:t>
      </w:r>
      <w:r w:rsidR="001E45F4" w:rsidRPr="009559B1">
        <w:rPr>
          <w:sz w:val="28"/>
          <w:szCs w:val="28"/>
          <w:lang w:val="uk-UA"/>
        </w:rPr>
        <w:t>і палив моторних альтернативних</w:t>
      </w:r>
      <w:r w:rsidR="001E45F4" w:rsidRPr="009559B1">
        <w:rPr>
          <w:sz w:val="28"/>
          <w:szCs w:val="28"/>
          <w:lang w:val="uk-UA" w:eastAsia="uk-UA"/>
        </w:rPr>
        <w:t xml:space="preserve"> </w:t>
      </w:r>
      <w:r w:rsidR="007C101E" w:rsidRPr="009559B1">
        <w:rPr>
          <w:sz w:val="28"/>
          <w:szCs w:val="28"/>
          <w:lang w:val="uk-UA" w:eastAsia="uk-UA"/>
        </w:rPr>
        <w:t xml:space="preserve">та щодо відповідності </w:t>
      </w:r>
      <w:r w:rsidR="001B5560" w:rsidRPr="009559B1">
        <w:rPr>
          <w:sz w:val="28"/>
          <w:szCs w:val="28"/>
          <w:lang w:val="uk-UA"/>
        </w:rPr>
        <w:t xml:space="preserve">рідкого біопалива </w:t>
      </w:r>
      <w:r w:rsidR="001E45F4" w:rsidRPr="009559B1">
        <w:rPr>
          <w:rFonts w:eastAsia="MS Mincho"/>
          <w:sz w:val="28"/>
          <w:szCs w:val="28"/>
          <w:lang w:val="uk-UA" w:eastAsia="ja-JP"/>
        </w:rPr>
        <w:t xml:space="preserve">(біокомпонентів) </w:t>
      </w:r>
      <w:r w:rsidR="007C101E" w:rsidRPr="009559B1">
        <w:rPr>
          <w:sz w:val="28"/>
          <w:szCs w:val="28"/>
          <w:lang w:val="uk-UA" w:eastAsia="uk-UA"/>
        </w:rPr>
        <w:t>критеріям сталості</w:t>
      </w:r>
      <w:r w:rsidR="001A6028" w:rsidRPr="009559B1">
        <w:rPr>
          <w:sz w:val="28"/>
          <w:szCs w:val="28"/>
          <w:lang w:val="uk-UA" w:eastAsia="uk-UA"/>
        </w:rPr>
        <w:t xml:space="preserve">, накладається штраф у розмірі </w:t>
      </w:r>
      <w:r w:rsidRPr="009559B1">
        <w:rPr>
          <w:sz w:val="28"/>
          <w:szCs w:val="28"/>
          <w:lang w:val="uk-UA"/>
        </w:rPr>
        <w:t xml:space="preserve">1 прожитковий мінімум для працездатних осіб за кожний 1 </w:t>
      </w:r>
      <w:proofErr w:type="spellStart"/>
      <w:r w:rsidRPr="009559B1">
        <w:rPr>
          <w:sz w:val="28"/>
          <w:szCs w:val="28"/>
          <w:lang w:val="uk-UA"/>
        </w:rPr>
        <w:t>ГДж</w:t>
      </w:r>
      <w:proofErr w:type="spellEnd"/>
      <w:r w:rsidRPr="009559B1">
        <w:rPr>
          <w:sz w:val="28"/>
          <w:szCs w:val="28"/>
          <w:lang w:val="uk-UA"/>
        </w:rPr>
        <w:t xml:space="preserve"> обов'язкової частки рідкого біопалива </w:t>
      </w:r>
      <w:r w:rsidR="001E45F4" w:rsidRPr="009559B1">
        <w:rPr>
          <w:rFonts w:eastAsia="MS Mincho"/>
          <w:sz w:val="28"/>
          <w:szCs w:val="28"/>
          <w:lang w:val="uk-UA" w:eastAsia="ja-JP"/>
        </w:rPr>
        <w:t xml:space="preserve">(біокомпонентів) </w:t>
      </w:r>
      <w:r w:rsidRPr="009559B1">
        <w:rPr>
          <w:sz w:val="28"/>
          <w:szCs w:val="28"/>
          <w:lang w:val="uk-UA"/>
        </w:rPr>
        <w:t xml:space="preserve">у загальному річному </w:t>
      </w:r>
      <w:r w:rsidRPr="009559B1">
        <w:rPr>
          <w:sz w:val="28"/>
          <w:szCs w:val="28"/>
          <w:lang w:val="uk-UA"/>
        </w:rPr>
        <w:lastRenderedPageBreak/>
        <w:t>обсязі продажу палива за виключен</w:t>
      </w:r>
      <w:r w:rsidR="002A3C59">
        <w:rPr>
          <w:sz w:val="28"/>
          <w:szCs w:val="28"/>
          <w:lang w:val="uk-UA"/>
        </w:rPr>
        <w:t>ням палив моторних, що поставляю</w:t>
      </w:r>
      <w:r w:rsidRPr="009559B1">
        <w:rPr>
          <w:sz w:val="28"/>
          <w:szCs w:val="28"/>
          <w:lang w:val="uk-UA"/>
        </w:rPr>
        <w:t>ться для потреб Міністерства оборони, Державного резерву та створення мінімальних запасів нафтопродуктів та частки рідкого біопалива</w:t>
      </w:r>
      <w:r w:rsidR="001E45F4" w:rsidRPr="009559B1">
        <w:rPr>
          <w:sz w:val="28"/>
          <w:szCs w:val="28"/>
          <w:lang w:val="uk-UA"/>
        </w:rPr>
        <w:t xml:space="preserve"> </w:t>
      </w:r>
      <w:r w:rsidR="001E45F4" w:rsidRPr="009559B1">
        <w:rPr>
          <w:rFonts w:eastAsia="MS Mincho"/>
          <w:sz w:val="28"/>
          <w:szCs w:val="28"/>
          <w:lang w:val="uk-UA" w:eastAsia="ja-JP"/>
        </w:rPr>
        <w:t xml:space="preserve">(біокомпонентів) </w:t>
      </w:r>
      <w:r w:rsidRPr="009559B1">
        <w:rPr>
          <w:sz w:val="28"/>
          <w:szCs w:val="28"/>
          <w:lang w:val="uk-UA"/>
        </w:rPr>
        <w:t xml:space="preserve"> у паливі, що реалізовано на митній території України.</w:t>
      </w:r>
    </w:p>
    <w:p w:rsidR="00A84382" w:rsidRPr="009559B1" w:rsidRDefault="002900B5" w:rsidP="00A84382">
      <w:pPr>
        <w:pStyle w:val="rvps2"/>
        <w:shd w:val="clear" w:color="auto" w:fill="FFFFFF"/>
        <w:spacing w:before="0" w:beforeAutospacing="0" w:after="167" w:afterAutospacing="0"/>
        <w:ind w:firstLine="502"/>
        <w:jc w:val="both"/>
        <w:rPr>
          <w:sz w:val="28"/>
          <w:szCs w:val="28"/>
          <w:lang w:val="uk-UA"/>
        </w:rPr>
      </w:pPr>
      <w:bookmarkStart w:id="3" w:name="n190"/>
      <w:bookmarkEnd w:id="3"/>
      <w:r w:rsidRPr="009559B1">
        <w:rPr>
          <w:rStyle w:val="rvts9"/>
          <w:bCs/>
          <w:sz w:val="28"/>
          <w:szCs w:val="28"/>
          <w:lang w:val="uk-UA"/>
        </w:rPr>
        <w:t>Стаття 16</w:t>
      </w:r>
      <w:r w:rsidR="00A84382" w:rsidRPr="009559B1">
        <w:rPr>
          <w:rStyle w:val="rvts9"/>
          <w:bCs/>
          <w:sz w:val="28"/>
          <w:szCs w:val="28"/>
          <w:lang w:val="uk-UA"/>
        </w:rPr>
        <w:t>.</w:t>
      </w:r>
      <w:r w:rsidR="00A84382" w:rsidRPr="009559B1">
        <w:rPr>
          <w:rStyle w:val="apple-converted-space"/>
          <w:sz w:val="28"/>
          <w:szCs w:val="28"/>
          <w:lang w:val="uk-UA"/>
        </w:rPr>
        <w:t> </w:t>
      </w:r>
      <w:r w:rsidR="00A84382" w:rsidRPr="009559B1">
        <w:rPr>
          <w:sz w:val="28"/>
          <w:szCs w:val="28"/>
          <w:lang w:val="uk-UA"/>
        </w:rPr>
        <w:t xml:space="preserve">Органи, уповноважені розглядати справи про правопорушення </w:t>
      </w:r>
      <w:r w:rsidR="00F370D4" w:rsidRPr="009559B1">
        <w:rPr>
          <w:sz w:val="28"/>
          <w:szCs w:val="28"/>
          <w:lang w:val="uk-UA"/>
        </w:rPr>
        <w:t xml:space="preserve"> </w:t>
      </w:r>
      <w:r w:rsidR="006D31B8">
        <w:rPr>
          <w:sz w:val="28"/>
          <w:szCs w:val="28"/>
          <w:lang w:val="uk-UA"/>
        </w:rPr>
        <w:t>за</w:t>
      </w:r>
      <w:r w:rsidR="00F370D4" w:rsidRPr="009559B1">
        <w:rPr>
          <w:sz w:val="28"/>
          <w:szCs w:val="28"/>
          <w:lang w:val="uk-UA"/>
        </w:rPr>
        <w:t xml:space="preserve"> недотримання вимог щодо вмісту обов'язкової частки рідкого біопалива </w:t>
      </w:r>
      <w:r w:rsidR="001E45F4" w:rsidRPr="009559B1">
        <w:rPr>
          <w:rFonts w:eastAsia="MS Mincho"/>
          <w:sz w:val="28"/>
          <w:szCs w:val="28"/>
          <w:lang w:val="uk-UA" w:eastAsia="ja-JP"/>
        </w:rPr>
        <w:t xml:space="preserve">(біокомпонентів) </w:t>
      </w:r>
      <w:r w:rsidR="00F370D4" w:rsidRPr="009559B1">
        <w:rPr>
          <w:sz w:val="28"/>
          <w:szCs w:val="28"/>
          <w:lang w:val="uk-UA"/>
        </w:rPr>
        <w:t xml:space="preserve">у загальному річному обсязі продажу на митній території України палив моторних </w:t>
      </w:r>
      <w:r w:rsidR="001E45F4" w:rsidRPr="009559B1">
        <w:rPr>
          <w:sz w:val="28"/>
          <w:szCs w:val="28"/>
          <w:lang w:val="uk-UA"/>
        </w:rPr>
        <w:t>і палив моторних альтернативних</w:t>
      </w:r>
      <w:r w:rsidR="001E45F4" w:rsidRPr="009559B1">
        <w:rPr>
          <w:sz w:val="28"/>
          <w:szCs w:val="28"/>
          <w:lang w:val="uk-UA" w:eastAsia="uk-UA"/>
        </w:rPr>
        <w:t xml:space="preserve"> </w:t>
      </w:r>
      <w:r w:rsidR="00F370D4" w:rsidRPr="009559B1">
        <w:rPr>
          <w:sz w:val="28"/>
          <w:szCs w:val="28"/>
          <w:lang w:val="uk-UA"/>
        </w:rPr>
        <w:t xml:space="preserve">за </w:t>
      </w:r>
      <w:r w:rsidR="00F314E9" w:rsidRPr="009559B1">
        <w:rPr>
          <w:sz w:val="28"/>
          <w:szCs w:val="28"/>
          <w:lang w:val="uk-UA"/>
        </w:rPr>
        <w:t xml:space="preserve">виключенням </w:t>
      </w:r>
      <w:r w:rsidR="004B0568" w:rsidRPr="009559B1">
        <w:rPr>
          <w:sz w:val="28"/>
          <w:szCs w:val="28"/>
          <w:lang w:val="uk-UA"/>
        </w:rPr>
        <w:t>палив моторних</w:t>
      </w:r>
      <w:r w:rsidR="00F370D4" w:rsidRPr="009559B1">
        <w:rPr>
          <w:sz w:val="28"/>
          <w:szCs w:val="28"/>
          <w:lang w:val="uk-UA"/>
        </w:rPr>
        <w:t>, що поставляються для потреб Міністерства оборони, Державного резерву та створення мінімальних запасів нафти та нафтопродуктів</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4" w:name="n191"/>
      <w:bookmarkEnd w:id="4"/>
      <w:r w:rsidRPr="009559B1">
        <w:rPr>
          <w:sz w:val="28"/>
          <w:szCs w:val="28"/>
          <w:lang w:val="uk-UA"/>
        </w:rPr>
        <w:t xml:space="preserve">1. Справи про правопорушення </w:t>
      </w:r>
      <w:r w:rsidR="006D31B8">
        <w:rPr>
          <w:sz w:val="28"/>
          <w:szCs w:val="28"/>
          <w:lang w:val="uk-UA"/>
        </w:rPr>
        <w:t>за</w:t>
      </w:r>
      <w:r w:rsidR="00F370D4" w:rsidRPr="009559B1">
        <w:rPr>
          <w:sz w:val="28"/>
          <w:szCs w:val="28"/>
          <w:lang w:val="uk-UA"/>
        </w:rPr>
        <w:t xml:space="preserve"> недотримання вимог щодо вмісту обов'язкової частки рідкого біопалива </w:t>
      </w:r>
      <w:r w:rsidR="001E45F4" w:rsidRPr="009559B1">
        <w:rPr>
          <w:rFonts w:eastAsia="MS Mincho"/>
          <w:sz w:val="28"/>
          <w:szCs w:val="28"/>
          <w:lang w:val="uk-UA" w:eastAsia="ja-JP"/>
        </w:rPr>
        <w:t xml:space="preserve">(біокомпонентів) </w:t>
      </w:r>
      <w:r w:rsidR="00F370D4" w:rsidRPr="009559B1">
        <w:rPr>
          <w:sz w:val="28"/>
          <w:szCs w:val="28"/>
          <w:lang w:val="uk-UA"/>
        </w:rPr>
        <w:t xml:space="preserve">у загальному річному обсязі продажу на митній території України палив моторних </w:t>
      </w:r>
      <w:r w:rsidR="001E45F4" w:rsidRPr="009559B1">
        <w:rPr>
          <w:sz w:val="28"/>
          <w:szCs w:val="28"/>
          <w:lang w:val="uk-UA"/>
        </w:rPr>
        <w:t>і палив моторних альтернативних</w:t>
      </w:r>
      <w:r w:rsidR="001E45F4" w:rsidRPr="009559B1">
        <w:rPr>
          <w:sz w:val="28"/>
          <w:szCs w:val="28"/>
          <w:lang w:val="uk-UA" w:eastAsia="uk-UA"/>
        </w:rPr>
        <w:t xml:space="preserve"> </w:t>
      </w:r>
      <w:r w:rsidR="00F370D4" w:rsidRPr="009559B1">
        <w:rPr>
          <w:sz w:val="28"/>
          <w:szCs w:val="28"/>
          <w:lang w:val="uk-UA"/>
        </w:rPr>
        <w:t xml:space="preserve">за виключенням </w:t>
      </w:r>
      <w:r w:rsidR="004B0568" w:rsidRPr="009559B1">
        <w:rPr>
          <w:sz w:val="28"/>
          <w:szCs w:val="28"/>
          <w:lang w:val="uk-UA"/>
        </w:rPr>
        <w:t>палив моторних</w:t>
      </w:r>
      <w:r w:rsidR="00F370D4" w:rsidRPr="009559B1">
        <w:rPr>
          <w:sz w:val="28"/>
          <w:szCs w:val="28"/>
          <w:lang w:val="uk-UA"/>
        </w:rPr>
        <w:t>, що поставляються для потреб Міністерства оборони, Державного резерву та створення мінімальних запасів нафти та нафтопродуктів,</w:t>
      </w:r>
      <w:r w:rsidRPr="009559B1">
        <w:rPr>
          <w:sz w:val="28"/>
          <w:szCs w:val="28"/>
          <w:lang w:val="uk-UA"/>
        </w:rPr>
        <w:t xml:space="preserve"> розглядаються центральним органом виконавчої влади, що</w:t>
      </w:r>
      <w:r w:rsidR="00F370D4" w:rsidRPr="009559B1">
        <w:rPr>
          <w:sz w:val="28"/>
          <w:szCs w:val="28"/>
          <w:lang w:val="uk-UA"/>
        </w:rPr>
        <w:t xml:space="preserve"> </w:t>
      </w:r>
      <w:r w:rsidR="002900B5" w:rsidRPr="009559B1">
        <w:rPr>
          <w:sz w:val="28"/>
          <w:szCs w:val="28"/>
          <w:lang w:val="uk-UA" w:eastAsia="uk-UA"/>
        </w:rPr>
        <w:t>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001B5560" w:rsidRPr="009559B1">
        <w:rPr>
          <w:sz w:val="28"/>
          <w:szCs w:val="28"/>
          <w:lang w:val="uk-UA" w:eastAsia="uk-UA"/>
        </w:rPr>
        <w:t>.</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5" w:name="n192"/>
      <w:bookmarkEnd w:id="5"/>
      <w:r w:rsidRPr="009559B1">
        <w:rPr>
          <w:sz w:val="28"/>
          <w:szCs w:val="28"/>
          <w:lang w:val="uk-UA"/>
        </w:rPr>
        <w:t>2. Розглядати справи про правопорушення і накладати стягнення від імені центрального органу виконавчої влади, що</w:t>
      </w:r>
      <w:r w:rsidR="002900B5" w:rsidRPr="009559B1">
        <w:rPr>
          <w:sz w:val="28"/>
          <w:szCs w:val="28"/>
          <w:lang w:val="uk-UA" w:eastAsia="uk-UA"/>
        </w:rPr>
        <w:t xml:space="preserve">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Pr="009559B1">
        <w:rPr>
          <w:sz w:val="28"/>
          <w:szCs w:val="28"/>
          <w:lang w:val="uk-UA"/>
        </w:rPr>
        <w:t xml:space="preserve">, мають </w:t>
      </w:r>
      <w:r w:rsidR="00F370D4" w:rsidRPr="009559B1">
        <w:rPr>
          <w:sz w:val="28"/>
          <w:szCs w:val="28"/>
          <w:lang w:val="uk-UA"/>
        </w:rPr>
        <w:t>право керівник та його заступники</w:t>
      </w:r>
      <w:r w:rsidRPr="009559B1">
        <w:rPr>
          <w:sz w:val="28"/>
          <w:szCs w:val="28"/>
          <w:lang w:val="uk-UA"/>
        </w:rPr>
        <w:t>.</w:t>
      </w:r>
    </w:p>
    <w:p w:rsidR="00A84382" w:rsidRPr="009559B1" w:rsidRDefault="002900B5" w:rsidP="00A84382">
      <w:pPr>
        <w:pStyle w:val="rvps2"/>
        <w:shd w:val="clear" w:color="auto" w:fill="FFFFFF"/>
        <w:spacing w:before="0" w:beforeAutospacing="0" w:after="167" w:afterAutospacing="0"/>
        <w:ind w:firstLine="502"/>
        <w:jc w:val="both"/>
        <w:rPr>
          <w:sz w:val="28"/>
          <w:szCs w:val="28"/>
          <w:lang w:val="uk-UA"/>
        </w:rPr>
      </w:pPr>
      <w:bookmarkStart w:id="6" w:name="n193"/>
      <w:bookmarkEnd w:id="6"/>
      <w:r w:rsidRPr="009559B1">
        <w:rPr>
          <w:rStyle w:val="rvts9"/>
          <w:bCs/>
          <w:sz w:val="28"/>
          <w:szCs w:val="28"/>
          <w:lang w:val="uk-UA"/>
        </w:rPr>
        <w:t>Стаття 17</w:t>
      </w:r>
      <w:r w:rsidR="00A84382" w:rsidRPr="009559B1">
        <w:rPr>
          <w:rStyle w:val="rvts9"/>
          <w:bCs/>
          <w:sz w:val="28"/>
          <w:szCs w:val="28"/>
          <w:lang w:val="uk-UA"/>
        </w:rPr>
        <w:t>.</w:t>
      </w:r>
      <w:r w:rsidR="00A84382" w:rsidRPr="009559B1">
        <w:rPr>
          <w:rStyle w:val="apple-converted-space"/>
          <w:sz w:val="28"/>
          <w:szCs w:val="28"/>
          <w:lang w:val="uk-UA"/>
        </w:rPr>
        <w:t> </w:t>
      </w:r>
      <w:r w:rsidR="00A84382" w:rsidRPr="009559B1">
        <w:rPr>
          <w:sz w:val="28"/>
          <w:szCs w:val="28"/>
          <w:lang w:val="uk-UA"/>
        </w:rPr>
        <w:t xml:space="preserve">Порядок накладення та стягнення штрафів за правопорушення </w:t>
      </w:r>
      <w:r w:rsidR="006D31B8">
        <w:rPr>
          <w:sz w:val="28"/>
          <w:szCs w:val="28"/>
          <w:lang w:val="uk-UA"/>
        </w:rPr>
        <w:t xml:space="preserve">про </w:t>
      </w:r>
      <w:r w:rsidR="00A84382" w:rsidRPr="009559B1">
        <w:rPr>
          <w:sz w:val="28"/>
          <w:szCs w:val="28"/>
          <w:lang w:val="uk-UA"/>
        </w:rPr>
        <w:t xml:space="preserve">недотримання вимог щодо вмісту обов'язкової частки </w:t>
      </w:r>
      <w:r w:rsidR="00D87636" w:rsidRPr="009559B1">
        <w:rPr>
          <w:sz w:val="28"/>
          <w:szCs w:val="28"/>
          <w:lang w:val="uk-UA"/>
        </w:rPr>
        <w:t>рідкого біопалива</w:t>
      </w:r>
      <w:r w:rsidR="00A84382" w:rsidRPr="009559B1">
        <w:rPr>
          <w:sz w:val="28"/>
          <w:szCs w:val="28"/>
          <w:lang w:val="uk-UA"/>
        </w:rPr>
        <w:t xml:space="preserve"> </w:t>
      </w:r>
      <w:r w:rsidR="001E45F4" w:rsidRPr="009559B1">
        <w:rPr>
          <w:rFonts w:eastAsia="MS Mincho"/>
          <w:sz w:val="28"/>
          <w:szCs w:val="28"/>
          <w:lang w:val="uk-UA" w:eastAsia="ja-JP"/>
        </w:rPr>
        <w:t xml:space="preserve">(біокомпонентів) </w:t>
      </w:r>
      <w:r w:rsidR="00A84382" w:rsidRPr="009559B1">
        <w:rPr>
          <w:sz w:val="28"/>
          <w:szCs w:val="28"/>
          <w:lang w:val="uk-UA"/>
        </w:rPr>
        <w:t xml:space="preserve">у загальному річному обсязі продажу на митній території України палив моторних </w:t>
      </w:r>
      <w:r w:rsidR="001E45F4" w:rsidRPr="009559B1">
        <w:rPr>
          <w:sz w:val="28"/>
          <w:szCs w:val="28"/>
          <w:lang w:val="uk-UA"/>
        </w:rPr>
        <w:t>і палив моторних альтернативних</w:t>
      </w:r>
      <w:r w:rsidR="006D31B8">
        <w:rPr>
          <w:sz w:val="28"/>
          <w:szCs w:val="28"/>
          <w:lang w:val="uk-UA"/>
        </w:rPr>
        <w:t>,</w:t>
      </w:r>
      <w:r w:rsidR="001E45F4" w:rsidRPr="009559B1">
        <w:rPr>
          <w:sz w:val="28"/>
          <w:szCs w:val="28"/>
          <w:lang w:val="uk-UA"/>
        </w:rPr>
        <w:t xml:space="preserve"> </w:t>
      </w:r>
      <w:r w:rsidR="00A84382" w:rsidRPr="009559B1">
        <w:rPr>
          <w:sz w:val="28"/>
          <w:szCs w:val="28"/>
          <w:lang w:val="uk-UA"/>
        </w:rPr>
        <w:t xml:space="preserve">за виключенням </w:t>
      </w:r>
      <w:r w:rsidR="004B0568" w:rsidRPr="009559B1">
        <w:rPr>
          <w:sz w:val="28"/>
          <w:szCs w:val="28"/>
          <w:lang w:val="uk-UA"/>
        </w:rPr>
        <w:t>палив моторних</w:t>
      </w:r>
      <w:r w:rsidR="00A84382" w:rsidRPr="009559B1">
        <w:rPr>
          <w:sz w:val="28"/>
          <w:szCs w:val="28"/>
          <w:lang w:val="uk-UA"/>
        </w:rPr>
        <w:t>, що поставляються для потреб Міністерства оборони, Державного резерву та створення мінімальних запасів нафти та нафтопродуктів</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7" w:name="n194"/>
      <w:bookmarkEnd w:id="7"/>
      <w:r w:rsidRPr="009559B1">
        <w:rPr>
          <w:sz w:val="28"/>
          <w:szCs w:val="28"/>
          <w:lang w:val="uk-UA"/>
        </w:rPr>
        <w:t xml:space="preserve">1. Підставою для розгляду справи </w:t>
      </w:r>
      <w:r w:rsidR="006D31B8">
        <w:rPr>
          <w:sz w:val="28"/>
          <w:szCs w:val="28"/>
          <w:lang w:val="uk-UA"/>
        </w:rPr>
        <w:t>про</w:t>
      </w:r>
      <w:r w:rsidR="00F370D4" w:rsidRPr="009559B1">
        <w:rPr>
          <w:sz w:val="28"/>
          <w:szCs w:val="28"/>
          <w:lang w:val="uk-UA"/>
        </w:rPr>
        <w:t xml:space="preserve"> недотримання вимог щодо вмісту обов'язкової частки рідкого біопалива </w:t>
      </w:r>
      <w:r w:rsidR="001E45F4" w:rsidRPr="009559B1">
        <w:rPr>
          <w:rFonts w:eastAsia="MS Mincho"/>
          <w:sz w:val="28"/>
          <w:szCs w:val="28"/>
          <w:lang w:val="uk-UA" w:eastAsia="ja-JP"/>
        </w:rPr>
        <w:t xml:space="preserve">(біокомпонентів) </w:t>
      </w:r>
      <w:r w:rsidR="00F370D4" w:rsidRPr="009559B1">
        <w:rPr>
          <w:sz w:val="28"/>
          <w:szCs w:val="28"/>
          <w:lang w:val="uk-UA"/>
        </w:rPr>
        <w:t xml:space="preserve">у загальному річному обсязі продажу на митній території України палив моторних </w:t>
      </w:r>
      <w:r w:rsidR="001E45F4" w:rsidRPr="009559B1">
        <w:rPr>
          <w:sz w:val="28"/>
          <w:szCs w:val="28"/>
          <w:lang w:val="uk-UA"/>
        </w:rPr>
        <w:t>і палив моторних альтернативних</w:t>
      </w:r>
      <w:r w:rsidR="006D31B8">
        <w:rPr>
          <w:sz w:val="28"/>
          <w:szCs w:val="28"/>
          <w:lang w:val="uk-UA"/>
        </w:rPr>
        <w:t>,</w:t>
      </w:r>
      <w:r w:rsidR="001E45F4" w:rsidRPr="009559B1">
        <w:rPr>
          <w:sz w:val="28"/>
          <w:szCs w:val="28"/>
          <w:lang w:val="uk-UA"/>
        </w:rPr>
        <w:t xml:space="preserve"> </w:t>
      </w:r>
      <w:r w:rsidR="00F370D4" w:rsidRPr="009559B1">
        <w:rPr>
          <w:sz w:val="28"/>
          <w:szCs w:val="28"/>
          <w:lang w:val="uk-UA"/>
        </w:rPr>
        <w:t xml:space="preserve">за виключенням </w:t>
      </w:r>
      <w:r w:rsidR="004B0568" w:rsidRPr="009559B1">
        <w:rPr>
          <w:sz w:val="28"/>
          <w:szCs w:val="28"/>
          <w:lang w:val="uk-UA"/>
        </w:rPr>
        <w:t>палив моторних</w:t>
      </w:r>
      <w:r w:rsidR="00F370D4" w:rsidRPr="009559B1">
        <w:rPr>
          <w:sz w:val="28"/>
          <w:szCs w:val="28"/>
          <w:lang w:val="uk-UA"/>
        </w:rPr>
        <w:t>, що поставляються для потреб Міністерства оборони, Державного резерву та створення мінімальних запасів нафти та нафтопродуктів</w:t>
      </w:r>
      <w:r w:rsidR="002900B5" w:rsidRPr="009559B1">
        <w:rPr>
          <w:sz w:val="28"/>
          <w:szCs w:val="28"/>
          <w:lang w:val="uk-UA"/>
        </w:rPr>
        <w:t>,</w:t>
      </w:r>
      <w:r w:rsidRPr="009559B1">
        <w:rPr>
          <w:sz w:val="28"/>
          <w:szCs w:val="28"/>
          <w:lang w:val="uk-UA"/>
        </w:rPr>
        <w:t xml:space="preserve"> є акт перевірки</w:t>
      </w:r>
      <w:r w:rsidR="00E72B88">
        <w:rPr>
          <w:sz w:val="28"/>
          <w:szCs w:val="28"/>
          <w:lang w:val="uk-UA"/>
        </w:rPr>
        <w:t>.</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8" w:name="n195"/>
      <w:bookmarkEnd w:id="8"/>
      <w:r w:rsidRPr="009559B1">
        <w:rPr>
          <w:sz w:val="28"/>
          <w:szCs w:val="28"/>
          <w:lang w:val="uk-UA"/>
        </w:rPr>
        <w:t>Акти перевірки складаються окремо на кожне виявлене правопорушення.</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9" w:name="n196"/>
      <w:bookmarkEnd w:id="9"/>
      <w:r w:rsidRPr="009559B1">
        <w:rPr>
          <w:sz w:val="28"/>
          <w:szCs w:val="28"/>
          <w:lang w:val="uk-UA"/>
        </w:rPr>
        <w:t xml:space="preserve">2. Посадові особи, уповноважені на проведення перевірок та складання актів, визначаються </w:t>
      </w:r>
      <w:r w:rsidR="009103B6" w:rsidRPr="009559B1">
        <w:rPr>
          <w:sz w:val="28"/>
          <w:szCs w:val="28"/>
          <w:lang w:val="uk-UA"/>
        </w:rPr>
        <w:t xml:space="preserve">центральним органом виконавчої влади, що реалізує </w:t>
      </w:r>
      <w:r w:rsidR="009103B6" w:rsidRPr="009559B1">
        <w:rPr>
          <w:sz w:val="28"/>
          <w:szCs w:val="28"/>
          <w:lang w:val="uk-UA" w:eastAsia="uk-UA"/>
        </w:rPr>
        <w:t>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00E72B88">
        <w:rPr>
          <w:sz w:val="28"/>
          <w:szCs w:val="28"/>
          <w:lang w:val="uk-UA" w:eastAsia="uk-UA"/>
        </w:rPr>
        <w:t>.</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0" w:name="n197"/>
      <w:bookmarkEnd w:id="10"/>
      <w:r w:rsidRPr="009559B1">
        <w:rPr>
          <w:sz w:val="28"/>
          <w:szCs w:val="28"/>
          <w:lang w:val="uk-UA"/>
        </w:rPr>
        <w:lastRenderedPageBreak/>
        <w:t>3. Акт перевірки складається у двох примірниках, які підписуються посадовою особою центрального органу виконавчої влади, що</w:t>
      </w:r>
      <w:r w:rsidR="00F370D4" w:rsidRPr="009559B1">
        <w:rPr>
          <w:sz w:val="28"/>
          <w:szCs w:val="28"/>
          <w:lang w:val="uk-UA"/>
        </w:rPr>
        <w:t xml:space="preserve"> </w:t>
      </w:r>
      <w:r w:rsidR="002900B5" w:rsidRPr="009559B1">
        <w:rPr>
          <w:sz w:val="28"/>
          <w:szCs w:val="28"/>
          <w:lang w:val="uk-UA" w:eastAsia="uk-UA"/>
        </w:rPr>
        <w:t>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Pr="009559B1">
        <w:rPr>
          <w:sz w:val="28"/>
          <w:szCs w:val="28"/>
          <w:lang w:val="uk-UA"/>
        </w:rPr>
        <w:t>, та керівником суб’єкта господарювання або уповноваженою ним особою.</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1" w:name="n198"/>
      <w:bookmarkEnd w:id="11"/>
      <w:r w:rsidRPr="009559B1">
        <w:rPr>
          <w:sz w:val="28"/>
          <w:szCs w:val="28"/>
          <w:lang w:val="uk-UA"/>
        </w:rPr>
        <w:t xml:space="preserve">У разі відмови керівника суб’єкта господарювання або уповноваженої ним особи від підписання </w:t>
      </w:r>
      <w:proofErr w:type="spellStart"/>
      <w:r w:rsidRPr="009559B1">
        <w:rPr>
          <w:sz w:val="28"/>
          <w:szCs w:val="28"/>
          <w:lang w:val="uk-UA"/>
        </w:rPr>
        <w:t>акта</w:t>
      </w:r>
      <w:proofErr w:type="spellEnd"/>
      <w:r w:rsidRPr="009559B1">
        <w:rPr>
          <w:sz w:val="28"/>
          <w:szCs w:val="28"/>
          <w:lang w:val="uk-UA"/>
        </w:rPr>
        <w:t xml:space="preserve"> перевірки посадова (службова) особа центрального органу виконавчої влади, </w:t>
      </w:r>
      <w:r w:rsidR="002900B5" w:rsidRPr="009559B1">
        <w:rPr>
          <w:sz w:val="28"/>
          <w:szCs w:val="28"/>
          <w:lang w:val="uk-UA" w:eastAsia="uk-UA"/>
        </w:rPr>
        <w:t>що 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r w:rsidRPr="009559B1">
        <w:rPr>
          <w:sz w:val="28"/>
          <w:szCs w:val="28"/>
          <w:lang w:val="uk-UA"/>
        </w:rPr>
        <w:t xml:space="preserve">, вносить до такого </w:t>
      </w:r>
      <w:proofErr w:type="spellStart"/>
      <w:r w:rsidRPr="009559B1">
        <w:rPr>
          <w:sz w:val="28"/>
          <w:szCs w:val="28"/>
          <w:lang w:val="uk-UA"/>
        </w:rPr>
        <w:t>акта</w:t>
      </w:r>
      <w:proofErr w:type="spellEnd"/>
      <w:r w:rsidRPr="009559B1">
        <w:rPr>
          <w:sz w:val="28"/>
          <w:szCs w:val="28"/>
          <w:lang w:val="uk-UA"/>
        </w:rPr>
        <w:t xml:space="preserve"> відповідний запис.</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2" w:name="n199"/>
      <w:bookmarkEnd w:id="12"/>
      <w:r w:rsidRPr="009559B1">
        <w:rPr>
          <w:sz w:val="28"/>
          <w:szCs w:val="28"/>
          <w:lang w:val="uk-UA"/>
        </w:rPr>
        <w:t xml:space="preserve">Один примірник </w:t>
      </w:r>
      <w:proofErr w:type="spellStart"/>
      <w:r w:rsidRPr="009559B1">
        <w:rPr>
          <w:sz w:val="28"/>
          <w:szCs w:val="28"/>
          <w:lang w:val="uk-UA"/>
        </w:rPr>
        <w:t>акта</w:t>
      </w:r>
      <w:proofErr w:type="spellEnd"/>
      <w:r w:rsidRPr="009559B1">
        <w:rPr>
          <w:sz w:val="28"/>
          <w:szCs w:val="28"/>
          <w:lang w:val="uk-UA"/>
        </w:rPr>
        <w:t xml:space="preserve"> перевірки вручається керівнику суб’єкта господарювання або уповноваженій ним особі, а другий зберігається в центральному органі виконавчої влади, що</w:t>
      </w:r>
      <w:r w:rsidR="00F370D4" w:rsidRPr="009559B1">
        <w:rPr>
          <w:sz w:val="28"/>
          <w:szCs w:val="28"/>
          <w:lang w:val="uk-UA"/>
        </w:rPr>
        <w:t xml:space="preserve"> </w:t>
      </w:r>
      <w:r w:rsidR="002900B5" w:rsidRPr="009559B1">
        <w:rPr>
          <w:sz w:val="28"/>
          <w:szCs w:val="28"/>
          <w:lang w:val="uk-UA" w:eastAsia="uk-UA"/>
        </w:rPr>
        <w:t>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3" w:name="n200"/>
      <w:bookmarkEnd w:id="13"/>
      <w:r w:rsidRPr="009559B1">
        <w:rPr>
          <w:sz w:val="28"/>
          <w:szCs w:val="28"/>
          <w:lang w:val="uk-UA"/>
        </w:rPr>
        <w:t>Акт перевірки разом з поясненнями керівника суб’єкта господарювання або уповноваженої ним особи (за наявності) та документами, що підтверджують факт виявлених порушень, не пізніше наступного робочого дня за днем його складання передається посадовій особі, визначеній</w:t>
      </w:r>
      <w:r w:rsidR="002900B5" w:rsidRPr="009559B1">
        <w:rPr>
          <w:rStyle w:val="apple-converted-space"/>
          <w:sz w:val="28"/>
          <w:szCs w:val="28"/>
          <w:lang w:val="uk-UA"/>
        </w:rPr>
        <w:t xml:space="preserve"> </w:t>
      </w:r>
      <w:hyperlink r:id="rId7" w:anchor="n185" w:history="1">
        <w:r w:rsidRPr="009559B1">
          <w:rPr>
            <w:rStyle w:val="ab"/>
            <w:color w:val="auto"/>
            <w:sz w:val="28"/>
            <w:szCs w:val="28"/>
            <w:u w:val="none"/>
            <w:lang w:val="uk-UA"/>
          </w:rPr>
          <w:t>частиною другою</w:t>
        </w:r>
      </w:hyperlink>
      <w:r w:rsidR="002900B5" w:rsidRPr="009559B1">
        <w:rPr>
          <w:rStyle w:val="apple-converted-space"/>
          <w:sz w:val="28"/>
          <w:szCs w:val="28"/>
          <w:lang w:val="uk-UA"/>
        </w:rPr>
        <w:t xml:space="preserve"> </w:t>
      </w:r>
      <w:r w:rsidR="002900B5" w:rsidRPr="009559B1">
        <w:rPr>
          <w:sz w:val="28"/>
          <w:szCs w:val="28"/>
          <w:lang w:val="uk-UA"/>
        </w:rPr>
        <w:t>статті 16</w:t>
      </w:r>
      <w:r w:rsidRPr="009559B1">
        <w:rPr>
          <w:sz w:val="28"/>
          <w:szCs w:val="28"/>
          <w:lang w:val="uk-UA"/>
        </w:rPr>
        <w:t xml:space="preserve"> цього Закону, для прийняття рішення про накладення штрафу.</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4" w:name="n201"/>
      <w:bookmarkEnd w:id="14"/>
      <w:r w:rsidRPr="009559B1">
        <w:rPr>
          <w:sz w:val="28"/>
          <w:szCs w:val="28"/>
          <w:lang w:val="uk-UA"/>
        </w:rPr>
        <w:t xml:space="preserve">4. Справа про правопорушення розглядається у п’ятнадцятиденний строк з дня одержання </w:t>
      </w:r>
      <w:proofErr w:type="spellStart"/>
      <w:r w:rsidRPr="009559B1">
        <w:rPr>
          <w:sz w:val="28"/>
          <w:szCs w:val="28"/>
          <w:lang w:val="uk-UA"/>
        </w:rPr>
        <w:t>акта</w:t>
      </w:r>
      <w:proofErr w:type="spellEnd"/>
      <w:r w:rsidRPr="009559B1">
        <w:rPr>
          <w:sz w:val="28"/>
          <w:szCs w:val="28"/>
          <w:lang w:val="uk-UA"/>
        </w:rPr>
        <w:t xml:space="preserve"> перевірки посадовою особою, уповноваженою розглядати справу.</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5" w:name="n202"/>
      <w:bookmarkEnd w:id="15"/>
      <w:r w:rsidRPr="009559B1">
        <w:rPr>
          <w:sz w:val="28"/>
          <w:szCs w:val="28"/>
          <w:lang w:val="uk-UA"/>
        </w:rPr>
        <w:t>5. За результатом розгляду справи про правопорушення виноситься постанова.</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6" w:name="n203"/>
      <w:bookmarkEnd w:id="16"/>
      <w:r w:rsidRPr="009559B1">
        <w:rPr>
          <w:sz w:val="28"/>
          <w:szCs w:val="28"/>
          <w:lang w:val="uk-UA"/>
        </w:rPr>
        <w:t>6. Штраф сплачується протягом 15 днів з дня отримання копії постанови відповідним суб’єктом господарювання.</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7" w:name="n204"/>
      <w:bookmarkEnd w:id="17"/>
      <w:r w:rsidRPr="009559B1">
        <w:rPr>
          <w:sz w:val="28"/>
          <w:szCs w:val="28"/>
          <w:lang w:val="uk-UA"/>
        </w:rPr>
        <w:t>7. Копія завіреного банком платіжного документа, що засвідчує факт сплати штрафу у повному обсязі, надсилається центральному органу виконавчої влади, що</w:t>
      </w:r>
      <w:r w:rsidR="00F370D4" w:rsidRPr="009559B1">
        <w:rPr>
          <w:sz w:val="28"/>
          <w:szCs w:val="28"/>
          <w:lang w:val="uk-UA"/>
        </w:rPr>
        <w:t xml:space="preserve"> </w:t>
      </w:r>
      <w:r w:rsidR="002900B5" w:rsidRPr="009559B1">
        <w:rPr>
          <w:sz w:val="28"/>
          <w:szCs w:val="28"/>
          <w:lang w:val="uk-UA" w:eastAsia="uk-UA"/>
        </w:rPr>
        <w:t>реалізує державну політику у сферах ефективного використання паливно-енергетичних ресурсів, енергозбереження, відновлюваних джерел енергії та альтернативних видів палива.</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8" w:name="n205"/>
      <w:bookmarkEnd w:id="18"/>
      <w:r w:rsidRPr="009559B1">
        <w:rPr>
          <w:sz w:val="28"/>
          <w:szCs w:val="28"/>
          <w:lang w:val="uk-UA"/>
        </w:rPr>
        <w:t>8. У разі якщо штраф не сплачено у строк, встановлений частиною шостою цієї статті, примусове виконання постанови про накладення штрафу здійснюється у порядку, встановленому</w:t>
      </w:r>
      <w:r w:rsidR="002900B5" w:rsidRPr="009559B1">
        <w:rPr>
          <w:rStyle w:val="apple-converted-space"/>
          <w:sz w:val="28"/>
          <w:szCs w:val="28"/>
          <w:lang w:val="uk-UA"/>
        </w:rPr>
        <w:t xml:space="preserve"> </w:t>
      </w:r>
      <w:hyperlink r:id="rId8" w:tgtFrame="_blank" w:history="1">
        <w:r w:rsidRPr="009559B1">
          <w:rPr>
            <w:rStyle w:val="ab"/>
            <w:color w:val="auto"/>
            <w:sz w:val="28"/>
            <w:szCs w:val="28"/>
            <w:u w:val="none"/>
            <w:lang w:val="uk-UA"/>
          </w:rPr>
          <w:t>Законом України</w:t>
        </w:r>
      </w:hyperlink>
      <w:r w:rsidR="002900B5" w:rsidRPr="009559B1">
        <w:rPr>
          <w:rStyle w:val="apple-converted-space"/>
          <w:sz w:val="28"/>
          <w:szCs w:val="28"/>
          <w:lang w:val="uk-UA"/>
        </w:rPr>
        <w:t xml:space="preserve"> </w:t>
      </w:r>
      <w:r w:rsidR="00F407CD" w:rsidRPr="009559B1">
        <w:rPr>
          <w:sz w:val="28"/>
          <w:szCs w:val="28"/>
          <w:lang w:val="uk-UA"/>
        </w:rPr>
        <w:t>«Про виконавче провадження»</w:t>
      </w:r>
      <w:r w:rsidRPr="009559B1">
        <w:rPr>
          <w:sz w:val="28"/>
          <w:szCs w:val="28"/>
          <w:lang w:val="uk-UA"/>
        </w:rPr>
        <w:t>.</w:t>
      </w:r>
    </w:p>
    <w:p w:rsidR="00A84382" w:rsidRPr="009559B1" w:rsidRDefault="00A84382" w:rsidP="00A84382">
      <w:pPr>
        <w:pStyle w:val="rvps2"/>
        <w:shd w:val="clear" w:color="auto" w:fill="FFFFFF"/>
        <w:spacing w:before="0" w:beforeAutospacing="0" w:after="167" w:afterAutospacing="0"/>
        <w:ind w:firstLine="502"/>
        <w:jc w:val="both"/>
        <w:rPr>
          <w:sz w:val="28"/>
          <w:szCs w:val="28"/>
          <w:lang w:val="uk-UA"/>
        </w:rPr>
      </w:pPr>
      <w:bookmarkStart w:id="19" w:name="n206"/>
      <w:bookmarkEnd w:id="19"/>
      <w:r w:rsidRPr="009559B1">
        <w:rPr>
          <w:sz w:val="28"/>
          <w:szCs w:val="28"/>
          <w:lang w:val="uk-UA"/>
        </w:rPr>
        <w:t>9. Суми стягнених штрафів зараховуються до державного бюджету.</w:t>
      </w:r>
      <w:r w:rsidR="00D25625" w:rsidRPr="009559B1">
        <w:rPr>
          <w:sz w:val="28"/>
          <w:szCs w:val="28"/>
          <w:lang w:val="uk-UA"/>
        </w:rPr>
        <w:t>»</w:t>
      </w:r>
    </w:p>
    <w:p w:rsidR="00F370D4" w:rsidRPr="009559B1" w:rsidRDefault="002900B5" w:rsidP="00460EB3">
      <w:pPr>
        <w:pStyle w:val="a3"/>
        <w:spacing w:before="0"/>
        <w:outlineLvl w:val="0"/>
        <w:rPr>
          <w:rFonts w:ascii="Times New Roman" w:hAnsi="Times New Roman"/>
          <w:sz w:val="28"/>
          <w:szCs w:val="28"/>
        </w:rPr>
      </w:pPr>
      <w:bookmarkStart w:id="20" w:name="n207"/>
      <w:bookmarkEnd w:id="20"/>
      <w:r w:rsidRPr="009559B1">
        <w:rPr>
          <w:rFonts w:ascii="Times New Roman" w:hAnsi="Times New Roman"/>
          <w:sz w:val="28"/>
          <w:szCs w:val="28"/>
        </w:rPr>
        <w:t>статтю 15 вважати відповідно статтею 18.</w:t>
      </w:r>
    </w:p>
    <w:p w:rsidR="00911DBC" w:rsidRPr="009559B1" w:rsidRDefault="00911DBC" w:rsidP="00911DBC">
      <w:pPr>
        <w:ind w:firstLine="567"/>
        <w:jc w:val="both"/>
        <w:rPr>
          <w:rFonts w:ascii="Times New Roman" w:hAnsi="Times New Roman"/>
          <w:sz w:val="28"/>
          <w:szCs w:val="28"/>
        </w:rPr>
      </w:pPr>
    </w:p>
    <w:p w:rsidR="00911DBC" w:rsidRPr="009559B1" w:rsidRDefault="00AC7226" w:rsidP="00911DBC">
      <w:pPr>
        <w:ind w:firstLine="567"/>
        <w:jc w:val="both"/>
        <w:rPr>
          <w:rFonts w:ascii="Times New Roman" w:hAnsi="Times New Roman"/>
          <w:sz w:val="28"/>
          <w:szCs w:val="28"/>
        </w:rPr>
      </w:pPr>
      <w:r>
        <w:rPr>
          <w:rFonts w:ascii="Times New Roman" w:hAnsi="Times New Roman"/>
          <w:sz w:val="28"/>
          <w:szCs w:val="28"/>
        </w:rPr>
        <w:t>2</w:t>
      </w:r>
      <w:r w:rsidR="00911DBC" w:rsidRPr="009559B1">
        <w:rPr>
          <w:rFonts w:ascii="Times New Roman" w:hAnsi="Times New Roman"/>
          <w:sz w:val="28"/>
          <w:szCs w:val="28"/>
        </w:rPr>
        <w:t>. У</w:t>
      </w:r>
      <w:r w:rsidR="00911DBC" w:rsidRPr="009559B1">
        <w:rPr>
          <w:rFonts w:ascii="Times New Roman" w:hAnsi="Times New Roman"/>
          <w:sz w:val="28"/>
          <w:szCs w:val="28"/>
          <w:lang w:val="ru-RU"/>
        </w:rPr>
        <w:t> </w:t>
      </w:r>
      <w:hyperlink r:id="rId9" w:tgtFrame="_blank" w:history="1">
        <w:r w:rsidR="00911DBC" w:rsidRPr="009559B1">
          <w:rPr>
            <w:rStyle w:val="ab"/>
            <w:rFonts w:ascii="Times New Roman" w:hAnsi="Times New Roman"/>
            <w:color w:val="auto"/>
            <w:sz w:val="28"/>
            <w:szCs w:val="28"/>
            <w:u w:val="none"/>
          </w:rPr>
          <w:t>Законі України "Про основні засади державного нагляду (контролю) у сфері господарської діяльності"</w:t>
        </w:r>
      </w:hyperlink>
      <w:r w:rsidR="00911DBC" w:rsidRPr="009559B1">
        <w:rPr>
          <w:rFonts w:ascii="Times New Roman" w:hAnsi="Times New Roman"/>
          <w:sz w:val="28"/>
          <w:szCs w:val="28"/>
          <w:lang w:val="ru-RU"/>
        </w:rPr>
        <w:t> </w:t>
      </w:r>
      <w:r w:rsidR="00911DBC" w:rsidRPr="009559B1">
        <w:rPr>
          <w:rFonts w:ascii="Times New Roman" w:hAnsi="Times New Roman"/>
          <w:sz w:val="28"/>
          <w:szCs w:val="28"/>
        </w:rPr>
        <w:t>(Відомості Верховної Ради України, 2007 р., №29, ст. 389 із наступними змінами):</w:t>
      </w:r>
    </w:p>
    <w:p w:rsidR="00911DBC" w:rsidRPr="009559B1" w:rsidRDefault="00911DBC" w:rsidP="00911DBC">
      <w:pPr>
        <w:ind w:firstLine="567"/>
        <w:jc w:val="both"/>
        <w:rPr>
          <w:rFonts w:ascii="Times New Roman" w:hAnsi="Times New Roman"/>
          <w:sz w:val="28"/>
          <w:szCs w:val="28"/>
        </w:rPr>
      </w:pPr>
      <w:r w:rsidRPr="009559B1">
        <w:rPr>
          <w:rFonts w:ascii="Times New Roman" w:hAnsi="Times New Roman"/>
          <w:sz w:val="28"/>
          <w:szCs w:val="28"/>
        </w:rPr>
        <w:lastRenderedPageBreak/>
        <w:t xml:space="preserve">частину четверту статті 2 після слів «державного нагляду за дотриманням вимог ядерної та радіаційної безпеки (крім здійснення державного нагляду за провадженням діяльності з джерелами іонізуючого випромінювання, діяльність з використання яких не підлягає ліцензуванню)» доповнити словами «державного контролю вмісту </w:t>
      </w:r>
      <w:r w:rsidR="00AF68DF" w:rsidRPr="009559B1">
        <w:rPr>
          <w:rFonts w:ascii="Times New Roman" w:hAnsi="Times New Roman"/>
          <w:sz w:val="28"/>
          <w:szCs w:val="28"/>
        </w:rPr>
        <w:t xml:space="preserve">рідкого біопалива </w:t>
      </w:r>
      <w:r w:rsidR="0006094B" w:rsidRPr="009559B1">
        <w:rPr>
          <w:rFonts w:ascii="Times New Roman" w:eastAsia="MS Mincho" w:hAnsi="Times New Roman"/>
          <w:sz w:val="28"/>
          <w:szCs w:val="28"/>
          <w:lang w:eastAsia="ja-JP"/>
        </w:rPr>
        <w:t xml:space="preserve">(біокомпонентів) </w:t>
      </w:r>
      <w:r w:rsidRPr="009559B1">
        <w:rPr>
          <w:rFonts w:ascii="Times New Roman" w:hAnsi="Times New Roman"/>
          <w:sz w:val="28"/>
          <w:szCs w:val="28"/>
        </w:rPr>
        <w:t xml:space="preserve">у паливі моторному </w:t>
      </w:r>
      <w:r w:rsidR="0006094B" w:rsidRPr="009559B1">
        <w:rPr>
          <w:rFonts w:ascii="Times New Roman" w:hAnsi="Times New Roman"/>
          <w:sz w:val="28"/>
          <w:szCs w:val="28"/>
        </w:rPr>
        <w:t>і паливі моторному альтернативном</w:t>
      </w:r>
      <w:r w:rsidR="00E00A2A" w:rsidRPr="009559B1">
        <w:rPr>
          <w:rFonts w:ascii="Times New Roman" w:hAnsi="Times New Roman"/>
          <w:sz w:val="28"/>
          <w:szCs w:val="28"/>
        </w:rPr>
        <w:t>у</w:t>
      </w:r>
      <w:r w:rsidR="0006094B" w:rsidRPr="009559B1">
        <w:rPr>
          <w:rFonts w:ascii="Times New Roman" w:hAnsi="Times New Roman"/>
          <w:sz w:val="28"/>
          <w:szCs w:val="28"/>
        </w:rPr>
        <w:t xml:space="preserve"> </w:t>
      </w:r>
      <w:r w:rsidR="00AF68DF" w:rsidRPr="009559B1">
        <w:rPr>
          <w:rFonts w:ascii="Times New Roman" w:hAnsi="Times New Roman"/>
          <w:sz w:val="28"/>
          <w:szCs w:val="28"/>
        </w:rPr>
        <w:t>та/або його</w:t>
      </w:r>
      <w:r w:rsidRPr="009559B1">
        <w:rPr>
          <w:rFonts w:ascii="Times New Roman" w:hAnsi="Times New Roman"/>
          <w:sz w:val="28"/>
          <w:szCs w:val="28"/>
        </w:rPr>
        <w:t xml:space="preserve"> відповідності критеріям сталості</w:t>
      </w:r>
      <w:r w:rsidR="00E72B88">
        <w:rPr>
          <w:rFonts w:ascii="Times New Roman" w:hAnsi="Times New Roman"/>
          <w:sz w:val="28"/>
          <w:szCs w:val="28"/>
        </w:rPr>
        <w:t>,</w:t>
      </w:r>
      <w:r w:rsidRPr="009559B1">
        <w:rPr>
          <w:rFonts w:ascii="Times New Roman" w:hAnsi="Times New Roman"/>
          <w:sz w:val="28"/>
          <w:szCs w:val="28"/>
        </w:rPr>
        <w:t xml:space="preserve">». </w:t>
      </w:r>
      <w:bookmarkStart w:id="21" w:name="n15"/>
      <w:bookmarkEnd w:id="21"/>
    </w:p>
    <w:p w:rsidR="002900B5" w:rsidRPr="009559B1" w:rsidRDefault="002900B5" w:rsidP="00460EB3">
      <w:pPr>
        <w:pStyle w:val="a3"/>
        <w:spacing w:before="0"/>
        <w:outlineLvl w:val="0"/>
        <w:rPr>
          <w:rFonts w:ascii="Times New Roman" w:hAnsi="Times New Roman"/>
          <w:sz w:val="28"/>
          <w:szCs w:val="28"/>
        </w:rPr>
      </w:pPr>
    </w:p>
    <w:p w:rsidR="007E158F" w:rsidRPr="009559B1" w:rsidRDefault="00B30AE6" w:rsidP="00460EB3">
      <w:pPr>
        <w:pStyle w:val="a3"/>
        <w:spacing w:before="0"/>
        <w:outlineLvl w:val="0"/>
        <w:rPr>
          <w:rFonts w:ascii="Times New Roman" w:hAnsi="Times New Roman"/>
          <w:sz w:val="28"/>
          <w:szCs w:val="28"/>
        </w:rPr>
      </w:pPr>
      <w:r w:rsidRPr="009559B1">
        <w:rPr>
          <w:rFonts w:ascii="Times New Roman" w:hAnsi="Times New Roman"/>
          <w:sz w:val="28"/>
          <w:szCs w:val="28"/>
        </w:rPr>
        <w:t>II</w:t>
      </w:r>
      <w:bookmarkStart w:id="22" w:name="BM156"/>
      <w:bookmarkEnd w:id="22"/>
      <w:r w:rsidR="004408CE" w:rsidRPr="009559B1">
        <w:rPr>
          <w:rFonts w:ascii="Times New Roman" w:hAnsi="Times New Roman"/>
          <w:sz w:val="28"/>
          <w:szCs w:val="28"/>
        </w:rPr>
        <w:t xml:space="preserve">. </w:t>
      </w:r>
      <w:r w:rsidR="007E158F" w:rsidRPr="009559B1">
        <w:rPr>
          <w:rFonts w:ascii="Times New Roman" w:hAnsi="Times New Roman"/>
          <w:sz w:val="28"/>
          <w:szCs w:val="28"/>
        </w:rPr>
        <w:t>Прикінцеві положення</w:t>
      </w:r>
    </w:p>
    <w:p w:rsidR="00B30AE6" w:rsidRPr="009559B1" w:rsidRDefault="007E158F" w:rsidP="007C4195">
      <w:pPr>
        <w:pStyle w:val="a3"/>
        <w:spacing w:before="0"/>
        <w:rPr>
          <w:rFonts w:ascii="Times New Roman" w:hAnsi="Times New Roman"/>
          <w:sz w:val="28"/>
          <w:szCs w:val="28"/>
        </w:rPr>
      </w:pPr>
      <w:r w:rsidRPr="009559B1">
        <w:rPr>
          <w:rFonts w:ascii="Times New Roman" w:hAnsi="Times New Roman"/>
          <w:sz w:val="28"/>
          <w:szCs w:val="28"/>
        </w:rPr>
        <w:t xml:space="preserve">1. </w:t>
      </w:r>
      <w:r w:rsidR="004408CE" w:rsidRPr="009559B1">
        <w:rPr>
          <w:rFonts w:ascii="Times New Roman" w:hAnsi="Times New Roman"/>
          <w:sz w:val="28"/>
          <w:szCs w:val="28"/>
        </w:rPr>
        <w:t>Ц</w:t>
      </w:r>
      <w:r w:rsidR="00B30AE6" w:rsidRPr="009559B1">
        <w:rPr>
          <w:rFonts w:ascii="Times New Roman" w:hAnsi="Times New Roman"/>
          <w:sz w:val="28"/>
          <w:szCs w:val="28"/>
        </w:rPr>
        <w:t xml:space="preserve">ей Закон набирає чинності з дня, наступного за днем його опублікування. </w:t>
      </w:r>
    </w:p>
    <w:p w:rsidR="001E533C" w:rsidRPr="009559B1" w:rsidRDefault="007E158F" w:rsidP="007C4195">
      <w:pPr>
        <w:pStyle w:val="a3"/>
        <w:spacing w:before="0"/>
        <w:rPr>
          <w:rFonts w:ascii="Times New Roman" w:hAnsi="Times New Roman"/>
          <w:sz w:val="28"/>
          <w:szCs w:val="28"/>
        </w:rPr>
      </w:pPr>
      <w:r w:rsidRPr="009559B1">
        <w:rPr>
          <w:rFonts w:ascii="Times New Roman" w:hAnsi="Times New Roman"/>
          <w:sz w:val="28"/>
          <w:szCs w:val="28"/>
        </w:rPr>
        <w:t xml:space="preserve">2. </w:t>
      </w:r>
      <w:r w:rsidR="001E533C" w:rsidRPr="009559B1">
        <w:rPr>
          <w:rFonts w:ascii="Times New Roman" w:hAnsi="Times New Roman"/>
          <w:sz w:val="28"/>
          <w:szCs w:val="28"/>
        </w:rPr>
        <w:t>Кабінету</w:t>
      </w:r>
      <w:r w:rsidR="0061265E" w:rsidRPr="009559B1">
        <w:rPr>
          <w:rFonts w:ascii="Times New Roman" w:hAnsi="Times New Roman"/>
          <w:sz w:val="28"/>
          <w:szCs w:val="28"/>
        </w:rPr>
        <w:t xml:space="preserve"> </w:t>
      </w:r>
      <w:r w:rsidR="001E533C" w:rsidRPr="009559B1">
        <w:rPr>
          <w:rFonts w:ascii="Times New Roman" w:hAnsi="Times New Roman"/>
          <w:sz w:val="28"/>
          <w:szCs w:val="28"/>
        </w:rPr>
        <w:t>Міністрів України</w:t>
      </w:r>
      <w:r w:rsidR="0061265E" w:rsidRPr="009559B1">
        <w:rPr>
          <w:rFonts w:ascii="Times New Roman" w:hAnsi="Times New Roman"/>
          <w:sz w:val="28"/>
          <w:szCs w:val="28"/>
        </w:rPr>
        <w:t xml:space="preserve"> </w:t>
      </w:r>
      <w:r w:rsidR="001E533C" w:rsidRPr="009559B1">
        <w:rPr>
          <w:rFonts w:ascii="Times New Roman" w:hAnsi="Times New Roman"/>
          <w:sz w:val="28"/>
          <w:szCs w:val="28"/>
        </w:rPr>
        <w:t xml:space="preserve">протягом шести місяців з дня набрання чинності цим Законом: </w:t>
      </w:r>
    </w:p>
    <w:p w:rsidR="001E533C" w:rsidRPr="009559B1" w:rsidRDefault="001E533C" w:rsidP="007C4195">
      <w:pPr>
        <w:pStyle w:val="a3"/>
        <w:spacing w:before="0"/>
        <w:rPr>
          <w:rFonts w:ascii="Times New Roman" w:hAnsi="Times New Roman"/>
          <w:sz w:val="28"/>
          <w:szCs w:val="28"/>
        </w:rPr>
      </w:pPr>
      <w:r w:rsidRPr="009559B1">
        <w:rPr>
          <w:rFonts w:ascii="Times New Roman" w:hAnsi="Times New Roman"/>
          <w:sz w:val="28"/>
          <w:szCs w:val="28"/>
        </w:rPr>
        <w:t xml:space="preserve">привести свої нормативно-правові акти у відповідність із цим Законом; </w:t>
      </w:r>
    </w:p>
    <w:p w:rsidR="007E158F" w:rsidRPr="009559B1" w:rsidRDefault="007E158F" w:rsidP="007C4195">
      <w:pPr>
        <w:pStyle w:val="a3"/>
        <w:spacing w:before="0"/>
        <w:rPr>
          <w:rFonts w:ascii="Times New Roman" w:hAnsi="Times New Roman"/>
          <w:sz w:val="28"/>
          <w:szCs w:val="28"/>
        </w:rPr>
      </w:pPr>
      <w:r w:rsidRPr="009559B1">
        <w:rPr>
          <w:rFonts w:ascii="Times New Roman" w:hAnsi="Times New Roman"/>
          <w:sz w:val="28"/>
          <w:szCs w:val="28"/>
        </w:rPr>
        <w:t>забезпечити прийняття нормативно-правових актів, необхідних для реалізації положень цього Закону;</w:t>
      </w:r>
    </w:p>
    <w:p w:rsidR="006871C3" w:rsidRPr="009559B1" w:rsidRDefault="007E158F" w:rsidP="007C4195">
      <w:pPr>
        <w:pStyle w:val="a3"/>
        <w:spacing w:before="0"/>
        <w:rPr>
          <w:rFonts w:ascii="Times New Roman" w:hAnsi="Times New Roman"/>
          <w:sz w:val="28"/>
          <w:szCs w:val="28"/>
          <w:lang w:val="ru-RU"/>
        </w:rPr>
      </w:pPr>
      <w:r w:rsidRPr="009559B1">
        <w:rPr>
          <w:rFonts w:ascii="Times New Roman" w:hAnsi="Times New Roman"/>
          <w:sz w:val="28"/>
          <w:szCs w:val="28"/>
        </w:rPr>
        <w:t>забезпечити перегляд та приведення міністерствами та іншими центральними органами виконавчої влади своїх нормативно-правових актів у відповідність із цим Законом.</w:t>
      </w:r>
    </w:p>
    <w:p w:rsidR="00E201F4" w:rsidRPr="009559B1" w:rsidRDefault="00E201F4" w:rsidP="007C4195">
      <w:pPr>
        <w:ind w:firstLine="567"/>
        <w:jc w:val="both"/>
        <w:rPr>
          <w:rFonts w:ascii="Times New Roman" w:hAnsi="Times New Roman"/>
          <w:sz w:val="28"/>
          <w:szCs w:val="28"/>
          <w:lang w:val="ru-RU"/>
        </w:rPr>
      </w:pPr>
    </w:p>
    <w:p w:rsidR="0006794D" w:rsidRPr="0071117F" w:rsidRDefault="0006794D" w:rsidP="0006794D">
      <w:pPr>
        <w:widowControl w:val="0"/>
        <w:autoSpaceDE w:val="0"/>
        <w:autoSpaceDN w:val="0"/>
        <w:adjustRightInd w:val="0"/>
        <w:ind w:right="-1" w:firstLine="708"/>
        <w:rPr>
          <w:rFonts w:ascii="Times New Roman" w:hAnsi="Times New Roman"/>
          <w:b/>
          <w:bCs/>
          <w:spacing w:val="-2"/>
          <w:kern w:val="1"/>
          <w:sz w:val="28"/>
          <w:szCs w:val="28"/>
        </w:rPr>
      </w:pPr>
      <w:r w:rsidRPr="0071117F">
        <w:rPr>
          <w:rFonts w:ascii="Times New Roman" w:hAnsi="Times New Roman"/>
          <w:b/>
          <w:bCs/>
          <w:spacing w:val="-2"/>
          <w:kern w:val="1"/>
          <w:sz w:val="28"/>
          <w:szCs w:val="28"/>
        </w:rPr>
        <w:t>Голова Верховної Ради</w:t>
      </w:r>
      <w:r w:rsidRPr="0071117F">
        <w:rPr>
          <w:rFonts w:ascii="Times New Roman" w:hAnsi="Times New Roman"/>
          <w:b/>
          <w:bCs/>
          <w:spacing w:val="-2"/>
          <w:kern w:val="1"/>
          <w:sz w:val="28"/>
          <w:szCs w:val="28"/>
        </w:rPr>
        <w:tab/>
      </w:r>
      <w:r w:rsidRPr="0071117F">
        <w:rPr>
          <w:rFonts w:ascii="Times New Roman" w:hAnsi="Times New Roman"/>
          <w:b/>
          <w:bCs/>
          <w:spacing w:val="-2"/>
          <w:kern w:val="1"/>
          <w:sz w:val="28"/>
          <w:szCs w:val="28"/>
        </w:rPr>
        <w:tab/>
      </w:r>
      <w:r w:rsidRPr="0071117F">
        <w:rPr>
          <w:rFonts w:ascii="Times New Roman" w:hAnsi="Times New Roman"/>
          <w:b/>
          <w:bCs/>
          <w:spacing w:val="-2"/>
          <w:kern w:val="1"/>
          <w:sz w:val="28"/>
          <w:szCs w:val="28"/>
        </w:rPr>
        <w:tab/>
      </w:r>
      <w:r w:rsidRPr="0071117F">
        <w:rPr>
          <w:rFonts w:ascii="Times New Roman" w:hAnsi="Times New Roman"/>
          <w:b/>
          <w:bCs/>
          <w:spacing w:val="-2"/>
          <w:kern w:val="1"/>
          <w:sz w:val="28"/>
          <w:szCs w:val="28"/>
        </w:rPr>
        <w:tab/>
      </w:r>
      <w:r w:rsidRPr="0071117F">
        <w:rPr>
          <w:rFonts w:ascii="Times New Roman" w:hAnsi="Times New Roman"/>
          <w:b/>
          <w:bCs/>
          <w:spacing w:val="-2"/>
          <w:kern w:val="1"/>
          <w:sz w:val="28"/>
          <w:szCs w:val="28"/>
        </w:rPr>
        <w:tab/>
      </w:r>
      <w:r w:rsidRPr="0071117F">
        <w:rPr>
          <w:rFonts w:ascii="Times New Roman" w:hAnsi="Times New Roman"/>
          <w:b/>
          <w:bCs/>
          <w:spacing w:val="-2"/>
          <w:kern w:val="1"/>
          <w:sz w:val="28"/>
          <w:szCs w:val="28"/>
        </w:rPr>
        <w:tab/>
      </w:r>
    </w:p>
    <w:p w:rsidR="0006794D" w:rsidRPr="0071117F" w:rsidRDefault="0006794D" w:rsidP="00460EB3">
      <w:pPr>
        <w:widowControl w:val="0"/>
        <w:autoSpaceDE w:val="0"/>
        <w:autoSpaceDN w:val="0"/>
        <w:adjustRightInd w:val="0"/>
        <w:ind w:left="708" w:right="-1" w:firstLine="852"/>
        <w:outlineLvl w:val="0"/>
        <w:rPr>
          <w:rFonts w:ascii="Times New Roman" w:hAnsi="Times New Roman"/>
          <w:b/>
          <w:spacing w:val="-2"/>
          <w:kern w:val="1"/>
          <w:sz w:val="28"/>
          <w:szCs w:val="28"/>
        </w:rPr>
      </w:pPr>
      <w:r w:rsidRPr="0071117F">
        <w:rPr>
          <w:rFonts w:ascii="Times New Roman" w:hAnsi="Times New Roman"/>
          <w:b/>
          <w:bCs/>
          <w:spacing w:val="-2"/>
          <w:kern w:val="1"/>
          <w:sz w:val="28"/>
          <w:szCs w:val="28"/>
        </w:rPr>
        <w:t>України</w:t>
      </w:r>
    </w:p>
    <w:p w:rsidR="00536F84" w:rsidRPr="00C67155" w:rsidRDefault="00536F84" w:rsidP="007C4195">
      <w:pPr>
        <w:spacing w:before="240"/>
        <w:ind w:firstLine="567"/>
        <w:rPr>
          <w:rFonts w:ascii="Times New Roman" w:hAnsi="Times New Roman"/>
          <w:sz w:val="28"/>
          <w:szCs w:val="28"/>
        </w:rPr>
      </w:pPr>
    </w:p>
    <w:sectPr w:rsidR="00536F84" w:rsidRPr="00C67155" w:rsidSect="00790DCB">
      <w:headerReference w:type="even" r:id="rId10"/>
      <w:headerReference w:type="default" r:id="rId11"/>
      <w:footerReference w:type="default" r:id="rId12"/>
      <w:pgSz w:w="11906" w:h="16838" w:code="9"/>
      <w:pgMar w:top="709" w:right="566"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3C" w:rsidRDefault="005E0F3C">
      <w:r>
        <w:separator/>
      </w:r>
    </w:p>
  </w:endnote>
  <w:endnote w:type="continuationSeparator" w:id="0">
    <w:p w:rsidR="005E0F3C" w:rsidRDefault="005E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altName w:val="Courier"/>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CD" w:rsidRPr="0019088A" w:rsidRDefault="00F407CD">
    <w:pPr>
      <w:pStyle w:val="a7"/>
      <w:jc w:val="center"/>
      <w:rPr>
        <w:rFonts w:ascii="Times New Roman" w:hAnsi="Times New Roman"/>
        <w:sz w:val="24"/>
        <w:szCs w:val="24"/>
      </w:rPr>
    </w:pPr>
    <w:r w:rsidRPr="0019088A">
      <w:rPr>
        <w:rFonts w:ascii="Times New Roman" w:hAnsi="Times New Roman"/>
        <w:sz w:val="24"/>
        <w:szCs w:val="24"/>
      </w:rPr>
      <w:fldChar w:fldCharType="begin"/>
    </w:r>
    <w:r w:rsidRPr="0019088A">
      <w:rPr>
        <w:rFonts w:ascii="Times New Roman" w:hAnsi="Times New Roman"/>
        <w:sz w:val="24"/>
        <w:szCs w:val="24"/>
      </w:rPr>
      <w:instrText>PAGE   \* MERGEFORMAT</w:instrText>
    </w:r>
    <w:r w:rsidRPr="0019088A">
      <w:rPr>
        <w:rFonts w:ascii="Times New Roman" w:hAnsi="Times New Roman"/>
        <w:sz w:val="24"/>
        <w:szCs w:val="24"/>
      </w:rPr>
      <w:fldChar w:fldCharType="separate"/>
    </w:r>
    <w:r w:rsidR="004F36B3">
      <w:rPr>
        <w:rFonts w:ascii="Times New Roman" w:hAnsi="Times New Roman"/>
        <w:noProof/>
        <w:sz w:val="24"/>
        <w:szCs w:val="24"/>
      </w:rPr>
      <w:t>12</w:t>
    </w:r>
    <w:r w:rsidRPr="0019088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3C" w:rsidRDefault="005E0F3C">
      <w:r>
        <w:separator/>
      </w:r>
    </w:p>
  </w:footnote>
  <w:footnote w:type="continuationSeparator" w:id="0">
    <w:p w:rsidR="005E0F3C" w:rsidRDefault="005E0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CD" w:rsidRDefault="00F407CD">
    <w:pPr>
      <w:framePr w:wrap="around" w:vAnchor="text" w:hAnchor="margin" w:xAlign="center" w:y="1"/>
    </w:pPr>
    <w:r>
      <w:fldChar w:fldCharType="begin"/>
    </w:r>
    <w:r>
      <w:instrText xml:space="preserve">PAGE  </w:instrText>
    </w:r>
    <w:r>
      <w:fldChar w:fldCharType="separate"/>
    </w:r>
    <w:r>
      <w:rPr>
        <w:noProof/>
      </w:rPr>
      <w:t>10</w:t>
    </w:r>
    <w:r>
      <w:fldChar w:fldCharType="end"/>
    </w:r>
  </w:p>
  <w:p w:rsidR="00F407CD" w:rsidRDefault="00F407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CD" w:rsidRDefault="00F407CD" w:rsidP="0019088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27A06"/>
    <w:multiLevelType w:val="hybridMultilevel"/>
    <w:tmpl w:val="26D058F4"/>
    <w:lvl w:ilvl="0" w:tplc="1E560EDA">
      <w:start w:val="1"/>
      <w:numFmt w:val="decimal"/>
      <w:lvlText w:val="%1)"/>
      <w:lvlJc w:val="left"/>
      <w:pPr>
        <w:ind w:left="360" w:hanging="360"/>
      </w:pPr>
      <w:rPr>
        <w:rFonts w:cs="Times New Roman"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70BA"/>
    <w:rsid w:val="00007654"/>
    <w:rsid w:val="00010E41"/>
    <w:rsid w:val="00012112"/>
    <w:rsid w:val="0001267D"/>
    <w:rsid w:val="000132E1"/>
    <w:rsid w:val="00013F61"/>
    <w:rsid w:val="00015C0E"/>
    <w:rsid w:val="00016C92"/>
    <w:rsid w:val="00016DF4"/>
    <w:rsid w:val="0002137C"/>
    <w:rsid w:val="00022B28"/>
    <w:rsid w:val="00023A92"/>
    <w:rsid w:val="00026033"/>
    <w:rsid w:val="00034DE7"/>
    <w:rsid w:val="00040037"/>
    <w:rsid w:val="00043810"/>
    <w:rsid w:val="00047DE8"/>
    <w:rsid w:val="00047E82"/>
    <w:rsid w:val="00050574"/>
    <w:rsid w:val="00050FB7"/>
    <w:rsid w:val="0006094B"/>
    <w:rsid w:val="00062202"/>
    <w:rsid w:val="000656CD"/>
    <w:rsid w:val="0006794D"/>
    <w:rsid w:val="00070212"/>
    <w:rsid w:val="00071A6F"/>
    <w:rsid w:val="00075C4E"/>
    <w:rsid w:val="0007740C"/>
    <w:rsid w:val="000777B4"/>
    <w:rsid w:val="00082AC3"/>
    <w:rsid w:val="0009078E"/>
    <w:rsid w:val="000939BD"/>
    <w:rsid w:val="000966B7"/>
    <w:rsid w:val="00096A06"/>
    <w:rsid w:val="00096C53"/>
    <w:rsid w:val="00097EE4"/>
    <w:rsid w:val="000A3339"/>
    <w:rsid w:val="000A335C"/>
    <w:rsid w:val="000A3E16"/>
    <w:rsid w:val="000A76C3"/>
    <w:rsid w:val="000B0718"/>
    <w:rsid w:val="000B4D01"/>
    <w:rsid w:val="000B60F5"/>
    <w:rsid w:val="000B78B9"/>
    <w:rsid w:val="000C0CDE"/>
    <w:rsid w:val="000C1CF0"/>
    <w:rsid w:val="000C3306"/>
    <w:rsid w:val="000C370E"/>
    <w:rsid w:val="000C426C"/>
    <w:rsid w:val="000D65C8"/>
    <w:rsid w:val="000E09FE"/>
    <w:rsid w:val="000E24EC"/>
    <w:rsid w:val="000E416C"/>
    <w:rsid w:val="000E44F7"/>
    <w:rsid w:val="000E4BEF"/>
    <w:rsid w:val="000F72A3"/>
    <w:rsid w:val="00102427"/>
    <w:rsid w:val="00105E63"/>
    <w:rsid w:val="00112064"/>
    <w:rsid w:val="0011313C"/>
    <w:rsid w:val="00121D86"/>
    <w:rsid w:val="00122A58"/>
    <w:rsid w:val="001242A8"/>
    <w:rsid w:val="001275CC"/>
    <w:rsid w:val="00130763"/>
    <w:rsid w:val="001312EF"/>
    <w:rsid w:val="001342C0"/>
    <w:rsid w:val="00134BF0"/>
    <w:rsid w:val="001376E5"/>
    <w:rsid w:val="00142AF7"/>
    <w:rsid w:val="00145BD9"/>
    <w:rsid w:val="001466AE"/>
    <w:rsid w:val="00147D99"/>
    <w:rsid w:val="00151009"/>
    <w:rsid w:val="00151164"/>
    <w:rsid w:val="00153D89"/>
    <w:rsid w:val="00154039"/>
    <w:rsid w:val="0015492A"/>
    <w:rsid w:val="00154C6A"/>
    <w:rsid w:val="00156880"/>
    <w:rsid w:val="00162CD9"/>
    <w:rsid w:val="001661BE"/>
    <w:rsid w:val="0016698C"/>
    <w:rsid w:val="00170E09"/>
    <w:rsid w:val="001807C3"/>
    <w:rsid w:val="0019088A"/>
    <w:rsid w:val="00193268"/>
    <w:rsid w:val="001A342B"/>
    <w:rsid w:val="001A6028"/>
    <w:rsid w:val="001A7A84"/>
    <w:rsid w:val="001B5560"/>
    <w:rsid w:val="001B76CC"/>
    <w:rsid w:val="001C6265"/>
    <w:rsid w:val="001D0EC2"/>
    <w:rsid w:val="001D13CA"/>
    <w:rsid w:val="001D262B"/>
    <w:rsid w:val="001D32BD"/>
    <w:rsid w:val="001E1E2D"/>
    <w:rsid w:val="001E413B"/>
    <w:rsid w:val="001E45F4"/>
    <w:rsid w:val="001E533C"/>
    <w:rsid w:val="001F2080"/>
    <w:rsid w:val="001F226F"/>
    <w:rsid w:val="001F4679"/>
    <w:rsid w:val="001F5E07"/>
    <w:rsid w:val="001F71C7"/>
    <w:rsid w:val="001F738B"/>
    <w:rsid w:val="00201ED2"/>
    <w:rsid w:val="00202BC6"/>
    <w:rsid w:val="00221EBB"/>
    <w:rsid w:val="002223C5"/>
    <w:rsid w:val="00222AD3"/>
    <w:rsid w:val="00226B0F"/>
    <w:rsid w:val="00232509"/>
    <w:rsid w:val="00233A78"/>
    <w:rsid w:val="00234056"/>
    <w:rsid w:val="002371E3"/>
    <w:rsid w:val="00237295"/>
    <w:rsid w:val="0023758C"/>
    <w:rsid w:val="00241938"/>
    <w:rsid w:val="002437EF"/>
    <w:rsid w:val="00245B1F"/>
    <w:rsid w:val="00251B07"/>
    <w:rsid w:val="0026298B"/>
    <w:rsid w:val="00262AD6"/>
    <w:rsid w:val="002729B5"/>
    <w:rsid w:val="0027352A"/>
    <w:rsid w:val="00274691"/>
    <w:rsid w:val="0027594D"/>
    <w:rsid w:val="00275EDE"/>
    <w:rsid w:val="002772B0"/>
    <w:rsid w:val="002840B1"/>
    <w:rsid w:val="0028418E"/>
    <w:rsid w:val="0028541B"/>
    <w:rsid w:val="002879B0"/>
    <w:rsid w:val="00287C19"/>
    <w:rsid w:val="002900B5"/>
    <w:rsid w:val="00292593"/>
    <w:rsid w:val="002925D4"/>
    <w:rsid w:val="002926A3"/>
    <w:rsid w:val="00296393"/>
    <w:rsid w:val="002A1D6B"/>
    <w:rsid w:val="002A2872"/>
    <w:rsid w:val="002A3C59"/>
    <w:rsid w:val="002A6974"/>
    <w:rsid w:val="002A716A"/>
    <w:rsid w:val="002B11F0"/>
    <w:rsid w:val="002B4BED"/>
    <w:rsid w:val="002B53D3"/>
    <w:rsid w:val="002B56C4"/>
    <w:rsid w:val="002C2757"/>
    <w:rsid w:val="002C6AC3"/>
    <w:rsid w:val="002C70D6"/>
    <w:rsid w:val="002D5780"/>
    <w:rsid w:val="002E080F"/>
    <w:rsid w:val="002E375B"/>
    <w:rsid w:val="002E5C0A"/>
    <w:rsid w:val="002F0C80"/>
    <w:rsid w:val="002F3580"/>
    <w:rsid w:val="002F620F"/>
    <w:rsid w:val="003026F4"/>
    <w:rsid w:val="00306FAA"/>
    <w:rsid w:val="003107AB"/>
    <w:rsid w:val="00312330"/>
    <w:rsid w:val="00312FC7"/>
    <w:rsid w:val="00316BB6"/>
    <w:rsid w:val="0032224B"/>
    <w:rsid w:val="00323A48"/>
    <w:rsid w:val="0032424B"/>
    <w:rsid w:val="00326F5C"/>
    <w:rsid w:val="00331861"/>
    <w:rsid w:val="00336C79"/>
    <w:rsid w:val="00340106"/>
    <w:rsid w:val="0034706D"/>
    <w:rsid w:val="0035040D"/>
    <w:rsid w:val="00351B5F"/>
    <w:rsid w:val="003537A1"/>
    <w:rsid w:val="003555C0"/>
    <w:rsid w:val="00356105"/>
    <w:rsid w:val="00362412"/>
    <w:rsid w:val="00363872"/>
    <w:rsid w:val="003650B1"/>
    <w:rsid w:val="00372F6E"/>
    <w:rsid w:val="00373D67"/>
    <w:rsid w:val="00377050"/>
    <w:rsid w:val="003774F6"/>
    <w:rsid w:val="00377B82"/>
    <w:rsid w:val="00380A46"/>
    <w:rsid w:val="00383A5D"/>
    <w:rsid w:val="00396C1B"/>
    <w:rsid w:val="003A1AE6"/>
    <w:rsid w:val="003A247C"/>
    <w:rsid w:val="003A24EC"/>
    <w:rsid w:val="003A3D89"/>
    <w:rsid w:val="003A5336"/>
    <w:rsid w:val="003B0E2C"/>
    <w:rsid w:val="003B35FD"/>
    <w:rsid w:val="003B3858"/>
    <w:rsid w:val="003B5F20"/>
    <w:rsid w:val="003C0908"/>
    <w:rsid w:val="003C102A"/>
    <w:rsid w:val="003C3A3A"/>
    <w:rsid w:val="003C440D"/>
    <w:rsid w:val="003C5C40"/>
    <w:rsid w:val="003C76A3"/>
    <w:rsid w:val="003D3F9D"/>
    <w:rsid w:val="003D636D"/>
    <w:rsid w:val="003D70CA"/>
    <w:rsid w:val="003D72DC"/>
    <w:rsid w:val="003D7773"/>
    <w:rsid w:val="003D7EB5"/>
    <w:rsid w:val="003E1638"/>
    <w:rsid w:val="003E7564"/>
    <w:rsid w:val="003F02B3"/>
    <w:rsid w:val="003F0FF2"/>
    <w:rsid w:val="003F394A"/>
    <w:rsid w:val="003F5889"/>
    <w:rsid w:val="003F5ED3"/>
    <w:rsid w:val="003F6F7F"/>
    <w:rsid w:val="003F7924"/>
    <w:rsid w:val="004018A4"/>
    <w:rsid w:val="00402F76"/>
    <w:rsid w:val="00405B2E"/>
    <w:rsid w:val="00411CBC"/>
    <w:rsid w:val="00414B85"/>
    <w:rsid w:val="00414F88"/>
    <w:rsid w:val="00420085"/>
    <w:rsid w:val="00420C5E"/>
    <w:rsid w:val="00423198"/>
    <w:rsid w:val="004234F3"/>
    <w:rsid w:val="004268E8"/>
    <w:rsid w:val="00427FBD"/>
    <w:rsid w:val="00430C68"/>
    <w:rsid w:val="00433C81"/>
    <w:rsid w:val="0043537C"/>
    <w:rsid w:val="00435904"/>
    <w:rsid w:val="004408CE"/>
    <w:rsid w:val="00441AE0"/>
    <w:rsid w:val="00442642"/>
    <w:rsid w:val="004441FF"/>
    <w:rsid w:val="00446B22"/>
    <w:rsid w:val="00450211"/>
    <w:rsid w:val="00450A5C"/>
    <w:rsid w:val="00455CFC"/>
    <w:rsid w:val="00455DBB"/>
    <w:rsid w:val="00460DC0"/>
    <w:rsid w:val="00460EB3"/>
    <w:rsid w:val="0046226E"/>
    <w:rsid w:val="00465C8F"/>
    <w:rsid w:val="00465D5C"/>
    <w:rsid w:val="00476DD9"/>
    <w:rsid w:val="00481942"/>
    <w:rsid w:val="0048234E"/>
    <w:rsid w:val="00482E46"/>
    <w:rsid w:val="00483B92"/>
    <w:rsid w:val="00484F25"/>
    <w:rsid w:val="004872C2"/>
    <w:rsid w:val="004879C5"/>
    <w:rsid w:val="00490310"/>
    <w:rsid w:val="00492117"/>
    <w:rsid w:val="004942CB"/>
    <w:rsid w:val="004A75D4"/>
    <w:rsid w:val="004B04E5"/>
    <w:rsid w:val="004B0568"/>
    <w:rsid w:val="004B0FBC"/>
    <w:rsid w:val="004B4B6D"/>
    <w:rsid w:val="004B59B8"/>
    <w:rsid w:val="004B5F25"/>
    <w:rsid w:val="004B5FF9"/>
    <w:rsid w:val="004C0EB2"/>
    <w:rsid w:val="004C15FA"/>
    <w:rsid w:val="004C3473"/>
    <w:rsid w:val="004C6D28"/>
    <w:rsid w:val="004D4AA4"/>
    <w:rsid w:val="004D4C14"/>
    <w:rsid w:val="004D6C78"/>
    <w:rsid w:val="004E1E19"/>
    <w:rsid w:val="004E27C7"/>
    <w:rsid w:val="004E3FAD"/>
    <w:rsid w:val="004E7EA4"/>
    <w:rsid w:val="004F23A1"/>
    <w:rsid w:val="004F36B3"/>
    <w:rsid w:val="004F6C61"/>
    <w:rsid w:val="005003A1"/>
    <w:rsid w:val="00502BB3"/>
    <w:rsid w:val="005057C5"/>
    <w:rsid w:val="005070A3"/>
    <w:rsid w:val="00515C2F"/>
    <w:rsid w:val="00516E8B"/>
    <w:rsid w:val="00521F14"/>
    <w:rsid w:val="0052344D"/>
    <w:rsid w:val="0052501A"/>
    <w:rsid w:val="00527A99"/>
    <w:rsid w:val="0053102D"/>
    <w:rsid w:val="00531087"/>
    <w:rsid w:val="005314A2"/>
    <w:rsid w:val="0053631C"/>
    <w:rsid w:val="00536F84"/>
    <w:rsid w:val="0054008D"/>
    <w:rsid w:val="0054246F"/>
    <w:rsid w:val="0054320B"/>
    <w:rsid w:val="00543254"/>
    <w:rsid w:val="00547F36"/>
    <w:rsid w:val="00550102"/>
    <w:rsid w:val="00550727"/>
    <w:rsid w:val="00551E5E"/>
    <w:rsid w:val="00555C49"/>
    <w:rsid w:val="005560C6"/>
    <w:rsid w:val="0055694F"/>
    <w:rsid w:val="005579C0"/>
    <w:rsid w:val="00560184"/>
    <w:rsid w:val="0056195D"/>
    <w:rsid w:val="0056651D"/>
    <w:rsid w:val="00571A2C"/>
    <w:rsid w:val="00571F32"/>
    <w:rsid w:val="00572019"/>
    <w:rsid w:val="0058015B"/>
    <w:rsid w:val="00583314"/>
    <w:rsid w:val="00586199"/>
    <w:rsid w:val="0058722F"/>
    <w:rsid w:val="00592FA3"/>
    <w:rsid w:val="005A4528"/>
    <w:rsid w:val="005A6917"/>
    <w:rsid w:val="005B1131"/>
    <w:rsid w:val="005B2E96"/>
    <w:rsid w:val="005B3E8A"/>
    <w:rsid w:val="005B6BE1"/>
    <w:rsid w:val="005C099B"/>
    <w:rsid w:val="005C194D"/>
    <w:rsid w:val="005C3CB4"/>
    <w:rsid w:val="005D12E5"/>
    <w:rsid w:val="005D1DDF"/>
    <w:rsid w:val="005D31B0"/>
    <w:rsid w:val="005D5FC7"/>
    <w:rsid w:val="005D6CC2"/>
    <w:rsid w:val="005E0F3C"/>
    <w:rsid w:val="005F2483"/>
    <w:rsid w:val="005F6FD0"/>
    <w:rsid w:val="00600BE3"/>
    <w:rsid w:val="0060134B"/>
    <w:rsid w:val="00601642"/>
    <w:rsid w:val="0060452B"/>
    <w:rsid w:val="0060505B"/>
    <w:rsid w:val="006057EF"/>
    <w:rsid w:val="00610CF8"/>
    <w:rsid w:val="00610D7A"/>
    <w:rsid w:val="0061265E"/>
    <w:rsid w:val="0061326B"/>
    <w:rsid w:val="0062097E"/>
    <w:rsid w:val="00620C11"/>
    <w:rsid w:val="006306C8"/>
    <w:rsid w:val="00630C7C"/>
    <w:rsid w:val="00631606"/>
    <w:rsid w:val="00631F76"/>
    <w:rsid w:val="006377E6"/>
    <w:rsid w:val="0064550B"/>
    <w:rsid w:val="006476F2"/>
    <w:rsid w:val="006530B6"/>
    <w:rsid w:val="00653FAF"/>
    <w:rsid w:val="00654666"/>
    <w:rsid w:val="0065689F"/>
    <w:rsid w:val="006612FE"/>
    <w:rsid w:val="0066421B"/>
    <w:rsid w:val="006658CE"/>
    <w:rsid w:val="006664DA"/>
    <w:rsid w:val="00667709"/>
    <w:rsid w:val="00667D06"/>
    <w:rsid w:val="00671A8B"/>
    <w:rsid w:val="00672832"/>
    <w:rsid w:val="00672C85"/>
    <w:rsid w:val="00675677"/>
    <w:rsid w:val="006760A9"/>
    <w:rsid w:val="006777E6"/>
    <w:rsid w:val="00680300"/>
    <w:rsid w:val="006807D4"/>
    <w:rsid w:val="00681243"/>
    <w:rsid w:val="00683F2E"/>
    <w:rsid w:val="0068704A"/>
    <w:rsid w:val="006871C3"/>
    <w:rsid w:val="0069018F"/>
    <w:rsid w:val="0069322D"/>
    <w:rsid w:val="006A4C40"/>
    <w:rsid w:val="006B0FD6"/>
    <w:rsid w:val="006B1161"/>
    <w:rsid w:val="006B4707"/>
    <w:rsid w:val="006C1E94"/>
    <w:rsid w:val="006C3C27"/>
    <w:rsid w:val="006C6D00"/>
    <w:rsid w:val="006C6D58"/>
    <w:rsid w:val="006C6DB5"/>
    <w:rsid w:val="006C7192"/>
    <w:rsid w:val="006C72CA"/>
    <w:rsid w:val="006C772A"/>
    <w:rsid w:val="006D2E17"/>
    <w:rsid w:val="006D2F08"/>
    <w:rsid w:val="006D2F37"/>
    <w:rsid w:val="006D31B8"/>
    <w:rsid w:val="006E175F"/>
    <w:rsid w:val="006F28BC"/>
    <w:rsid w:val="006F5620"/>
    <w:rsid w:val="006F5AC1"/>
    <w:rsid w:val="00705EE6"/>
    <w:rsid w:val="00706DA3"/>
    <w:rsid w:val="0071117F"/>
    <w:rsid w:val="00712543"/>
    <w:rsid w:val="00713329"/>
    <w:rsid w:val="00717E2E"/>
    <w:rsid w:val="007239C7"/>
    <w:rsid w:val="007253EC"/>
    <w:rsid w:val="007255CD"/>
    <w:rsid w:val="00726B18"/>
    <w:rsid w:val="0073077F"/>
    <w:rsid w:val="00730A60"/>
    <w:rsid w:val="007311B4"/>
    <w:rsid w:val="007333FF"/>
    <w:rsid w:val="00734685"/>
    <w:rsid w:val="0074170B"/>
    <w:rsid w:val="0074193E"/>
    <w:rsid w:val="00745B06"/>
    <w:rsid w:val="00746603"/>
    <w:rsid w:val="007518D4"/>
    <w:rsid w:val="00752DA3"/>
    <w:rsid w:val="00757ABB"/>
    <w:rsid w:val="00757D94"/>
    <w:rsid w:val="007636DD"/>
    <w:rsid w:val="007649D1"/>
    <w:rsid w:val="0077243F"/>
    <w:rsid w:val="00776544"/>
    <w:rsid w:val="007807FA"/>
    <w:rsid w:val="00781D13"/>
    <w:rsid w:val="00783F1C"/>
    <w:rsid w:val="007871BF"/>
    <w:rsid w:val="00790DCB"/>
    <w:rsid w:val="00795DDF"/>
    <w:rsid w:val="00796667"/>
    <w:rsid w:val="007B050B"/>
    <w:rsid w:val="007B14B9"/>
    <w:rsid w:val="007B23F1"/>
    <w:rsid w:val="007B2708"/>
    <w:rsid w:val="007B40A8"/>
    <w:rsid w:val="007B4299"/>
    <w:rsid w:val="007B4BB7"/>
    <w:rsid w:val="007B5FAB"/>
    <w:rsid w:val="007B76A3"/>
    <w:rsid w:val="007C101E"/>
    <w:rsid w:val="007C4195"/>
    <w:rsid w:val="007D24B2"/>
    <w:rsid w:val="007D4BA2"/>
    <w:rsid w:val="007D69E6"/>
    <w:rsid w:val="007D718E"/>
    <w:rsid w:val="007E158F"/>
    <w:rsid w:val="007E2845"/>
    <w:rsid w:val="007E29EB"/>
    <w:rsid w:val="007F23FC"/>
    <w:rsid w:val="007F5AA9"/>
    <w:rsid w:val="008042D4"/>
    <w:rsid w:val="008135BC"/>
    <w:rsid w:val="00814FDB"/>
    <w:rsid w:val="008272F4"/>
    <w:rsid w:val="0082773D"/>
    <w:rsid w:val="0083080F"/>
    <w:rsid w:val="00832537"/>
    <w:rsid w:val="00836A51"/>
    <w:rsid w:val="00844881"/>
    <w:rsid w:val="0085016E"/>
    <w:rsid w:val="00853541"/>
    <w:rsid w:val="00867117"/>
    <w:rsid w:val="00867964"/>
    <w:rsid w:val="00867A0F"/>
    <w:rsid w:val="008718B0"/>
    <w:rsid w:val="0087450A"/>
    <w:rsid w:val="00874BFF"/>
    <w:rsid w:val="0088206C"/>
    <w:rsid w:val="00883B6B"/>
    <w:rsid w:val="00887B45"/>
    <w:rsid w:val="00890B5D"/>
    <w:rsid w:val="00893E70"/>
    <w:rsid w:val="00895E85"/>
    <w:rsid w:val="008A2637"/>
    <w:rsid w:val="008A3269"/>
    <w:rsid w:val="008A410C"/>
    <w:rsid w:val="008A641B"/>
    <w:rsid w:val="008A6D9D"/>
    <w:rsid w:val="008B2171"/>
    <w:rsid w:val="008B6A43"/>
    <w:rsid w:val="008B72DC"/>
    <w:rsid w:val="008B73ED"/>
    <w:rsid w:val="008B7898"/>
    <w:rsid w:val="008C6459"/>
    <w:rsid w:val="008C728F"/>
    <w:rsid w:val="008C72BB"/>
    <w:rsid w:val="008D35F4"/>
    <w:rsid w:val="008D6275"/>
    <w:rsid w:val="008E0A0A"/>
    <w:rsid w:val="008E0DD7"/>
    <w:rsid w:val="008E0FCE"/>
    <w:rsid w:val="008E3271"/>
    <w:rsid w:val="008F2093"/>
    <w:rsid w:val="008F255C"/>
    <w:rsid w:val="008F54F3"/>
    <w:rsid w:val="008F71B5"/>
    <w:rsid w:val="008F7A01"/>
    <w:rsid w:val="00900912"/>
    <w:rsid w:val="00901B9B"/>
    <w:rsid w:val="009049BA"/>
    <w:rsid w:val="0090529C"/>
    <w:rsid w:val="009103B6"/>
    <w:rsid w:val="00911DBC"/>
    <w:rsid w:val="00914260"/>
    <w:rsid w:val="00921FF5"/>
    <w:rsid w:val="00923C78"/>
    <w:rsid w:val="00926F25"/>
    <w:rsid w:val="009307DC"/>
    <w:rsid w:val="009347DF"/>
    <w:rsid w:val="00934A94"/>
    <w:rsid w:val="00935BBB"/>
    <w:rsid w:val="009361AF"/>
    <w:rsid w:val="009361DE"/>
    <w:rsid w:val="00936DB3"/>
    <w:rsid w:val="00937FD6"/>
    <w:rsid w:val="009400EE"/>
    <w:rsid w:val="009559B1"/>
    <w:rsid w:val="00961268"/>
    <w:rsid w:val="00967B86"/>
    <w:rsid w:val="00971C94"/>
    <w:rsid w:val="00973E6F"/>
    <w:rsid w:val="00982F07"/>
    <w:rsid w:val="0098482C"/>
    <w:rsid w:val="00990679"/>
    <w:rsid w:val="00990B5D"/>
    <w:rsid w:val="009946A0"/>
    <w:rsid w:val="0099480A"/>
    <w:rsid w:val="009959D2"/>
    <w:rsid w:val="00997FFE"/>
    <w:rsid w:val="009A05EB"/>
    <w:rsid w:val="009A19D5"/>
    <w:rsid w:val="009A3ACE"/>
    <w:rsid w:val="009A3E83"/>
    <w:rsid w:val="009B0E72"/>
    <w:rsid w:val="009B111E"/>
    <w:rsid w:val="009B22FD"/>
    <w:rsid w:val="009B27CD"/>
    <w:rsid w:val="009B382C"/>
    <w:rsid w:val="009B40AE"/>
    <w:rsid w:val="009B495F"/>
    <w:rsid w:val="009B6138"/>
    <w:rsid w:val="009C1C72"/>
    <w:rsid w:val="009C313A"/>
    <w:rsid w:val="009C5862"/>
    <w:rsid w:val="009D3473"/>
    <w:rsid w:val="009D5A07"/>
    <w:rsid w:val="009E3F89"/>
    <w:rsid w:val="009E4394"/>
    <w:rsid w:val="009E7ECA"/>
    <w:rsid w:val="009F3AC9"/>
    <w:rsid w:val="009F3E47"/>
    <w:rsid w:val="009F4775"/>
    <w:rsid w:val="00A01685"/>
    <w:rsid w:val="00A04CEC"/>
    <w:rsid w:val="00A071CC"/>
    <w:rsid w:val="00A16994"/>
    <w:rsid w:val="00A2033C"/>
    <w:rsid w:val="00A25DDD"/>
    <w:rsid w:val="00A26C9D"/>
    <w:rsid w:val="00A2747C"/>
    <w:rsid w:val="00A333D6"/>
    <w:rsid w:val="00A37570"/>
    <w:rsid w:val="00A4193F"/>
    <w:rsid w:val="00A44E8E"/>
    <w:rsid w:val="00A45130"/>
    <w:rsid w:val="00A455BA"/>
    <w:rsid w:val="00A468C1"/>
    <w:rsid w:val="00A5141E"/>
    <w:rsid w:val="00A52C79"/>
    <w:rsid w:val="00A613A7"/>
    <w:rsid w:val="00A669CD"/>
    <w:rsid w:val="00A71B13"/>
    <w:rsid w:val="00A7575F"/>
    <w:rsid w:val="00A80078"/>
    <w:rsid w:val="00A82524"/>
    <w:rsid w:val="00A82F6F"/>
    <w:rsid w:val="00A8397D"/>
    <w:rsid w:val="00A84382"/>
    <w:rsid w:val="00A865F1"/>
    <w:rsid w:val="00A869C5"/>
    <w:rsid w:val="00A905E5"/>
    <w:rsid w:val="00A90D93"/>
    <w:rsid w:val="00A9156D"/>
    <w:rsid w:val="00A94626"/>
    <w:rsid w:val="00A9496F"/>
    <w:rsid w:val="00A95B5D"/>
    <w:rsid w:val="00AA0551"/>
    <w:rsid w:val="00AA196F"/>
    <w:rsid w:val="00AB7E5C"/>
    <w:rsid w:val="00AC1365"/>
    <w:rsid w:val="00AC29CF"/>
    <w:rsid w:val="00AC7226"/>
    <w:rsid w:val="00AD0991"/>
    <w:rsid w:val="00AD1D85"/>
    <w:rsid w:val="00AD5911"/>
    <w:rsid w:val="00AD6B16"/>
    <w:rsid w:val="00AE4A8B"/>
    <w:rsid w:val="00AE4F2D"/>
    <w:rsid w:val="00AF5503"/>
    <w:rsid w:val="00AF68DF"/>
    <w:rsid w:val="00B02859"/>
    <w:rsid w:val="00B03819"/>
    <w:rsid w:val="00B04467"/>
    <w:rsid w:val="00B074C2"/>
    <w:rsid w:val="00B07AD6"/>
    <w:rsid w:val="00B11E85"/>
    <w:rsid w:val="00B12D8D"/>
    <w:rsid w:val="00B150E0"/>
    <w:rsid w:val="00B236CF"/>
    <w:rsid w:val="00B26F2D"/>
    <w:rsid w:val="00B30AE6"/>
    <w:rsid w:val="00B410B4"/>
    <w:rsid w:val="00B435F0"/>
    <w:rsid w:val="00B44EB8"/>
    <w:rsid w:val="00B55311"/>
    <w:rsid w:val="00B5642E"/>
    <w:rsid w:val="00B60B90"/>
    <w:rsid w:val="00B63437"/>
    <w:rsid w:val="00B6694C"/>
    <w:rsid w:val="00B66B7D"/>
    <w:rsid w:val="00B67163"/>
    <w:rsid w:val="00B741C5"/>
    <w:rsid w:val="00B81ECF"/>
    <w:rsid w:val="00B85691"/>
    <w:rsid w:val="00B97139"/>
    <w:rsid w:val="00B97C3F"/>
    <w:rsid w:val="00B97E28"/>
    <w:rsid w:val="00BA125C"/>
    <w:rsid w:val="00BA133C"/>
    <w:rsid w:val="00BA2F41"/>
    <w:rsid w:val="00BA3C5B"/>
    <w:rsid w:val="00BA4A8E"/>
    <w:rsid w:val="00BB0F53"/>
    <w:rsid w:val="00BB3CA3"/>
    <w:rsid w:val="00BB4773"/>
    <w:rsid w:val="00BB4A30"/>
    <w:rsid w:val="00BB4C9E"/>
    <w:rsid w:val="00BB6036"/>
    <w:rsid w:val="00BB627A"/>
    <w:rsid w:val="00BB752A"/>
    <w:rsid w:val="00BB7EFB"/>
    <w:rsid w:val="00BC0F1E"/>
    <w:rsid w:val="00BC1889"/>
    <w:rsid w:val="00BC71D1"/>
    <w:rsid w:val="00BC7649"/>
    <w:rsid w:val="00BD24B2"/>
    <w:rsid w:val="00BD43A0"/>
    <w:rsid w:val="00BF207D"/>
    <w:rsid w:val="00BF69FD"/>
    <w:rsid w:val="00BF7C52"/>
    <w:rsid w:val="00C01310"/>
    <w:rsid w:val="00C03A04"/>
    <w:rsid w:val="00C05034"/>
    <w:rsid w:val="00C1197C"/>
    <w:rsid w:val="00C1502D"/>
    <w:rsid w:val="00C17E47"/>
    <w:rsid w:val="00C20367"/>
    <w:rsid w:val="00C3327F"/>
    <w:rsid w:val="00C3554D"/>
    <w:rsid w:val="00C35C85"/>
    <w:rsid w:val="00C379BE"/>
    <w:rsid w:val="00C42B84"/>
    <w:rsid w:val="00C45CCE"/>
    <w:rsid w:val="00C52AA9"/>
    <w:rsid w:val="00C5469A"/>
    <w:rsid w:val="00C56D72"/>
    <w:rsid w:val="00C57324"/>
    <w:rsid w:val="00C6135D"/>
    <w:rsid w:val="00C6236C"/>
    <w:rsid w:val="00C635FC"/>
    <w:rsid w:val="00C637DB"/>
    <w:rsid w:val="00C63B34"/>
    <w:rsid w:val="00C67155"/>
    <w:rsid w:val="00C70559"/>
    <w:rsid w:val="00C70A1B"/>
    <w:rsid w:val="00C77815"/>
    <w:rsid w:val="00C80C65"/>
    <w:rsid w:val="00C81D3A"/>
    <w:rsid w:val="00C832D1"/>
    <w:rsid w:val="00C83E16"/>
    <w:rsid w:val="00CA12DD"/>
    <w:rsid w:val="00CA6C13"/>
    <w:rsid w:val="00CA7B5C"/>
    <w:rsid w:val="00CB093E"/>
    <w:rsid w:val="00CB40F9"/>
    <w:rsid w:val="00CB629E"/>
    <w:rsid w:val="00CB78E2"/>
    <w:rsid w:val="00CC28E5"/>
    <w:rsid w:val="00CC2FA4"/>
    <w:rsid w:val="00CC2FB1"/>
    <w:rsid w:val="00CC3AAD"/>
    <w:rsid w:val="00CC6CED"/>
    <w:rsid w:val="00CC755D"/>
    <w:rsid w:val="00CD2999"/>
    <w:rsid w:val="00CD5D7B"/>
    <w:rsid w:val="00CD6C84"/>
    <w:rsid w:val="00CD7F57"/>
    <w:rsid w:val="00CE1E5C"/>
    <w:rsid w:val="00CE21B2"/>
    <w:rsid w:val="00CE2373"/>
    <w:rsid w:val="00CE259C"/>
    <w:rsid w:val="00CE38E1"/>
    <w:rsid w:val="00CE5C0E"/>
    <w:rsid w:val="00CF19E4"/>
    <w:rsid w:val="00CF28DF"/>
    <w:rsid w:val="00CF39C5"/>
    <w:rsid w:val="00CF3BF4"/>
    <w:rsid w:val="00CF3D8C"/>
    <w:rsid w:val="00CF52C3"/>
    <w:rsid w:val="00CF6CCE"/>
    <w:rsid w:val="00D0072D"/>
    <w:rsid w:val="00D10EC0"/>
    <w:rsid w:val="00D1108A"/>
    <w:rsid w:val="00D113DD"/>
    <w:rsid w:val="00D25625"/>
    <w:rsid w:val="00D30FAD"/>
    <w:rsid w:val="00D33990"/>
    <w:rsid w:val="00D33F4C"/>
    <w:rsid w:val="00D35101"/>
    <w:rsid w:val="00D35855"/>
    <w:rsid w:val="00D376D5"/>
    <w:rsid w:val="00D4191B"/>
    <w:rsid w:val="00D4319A"/>
    <w:rsid w:val="00D44CB6"/>
    <w:rsid w:val="00D50A90"/>
    <w:rsid w:val="00D50E2A"/>
    <w:rsid w:val="00D53F92"/>
    <w:rsid w:val="00D55203"/>
    <w:rsid w:val="00D56667"/>
    <w:rsid w:val="00D57D6B"/>
    <w:rsid w:val="00D60846"/>
    <w:rsid w:val="00D6520C"/>
    <w:rsid w:val="00D65A49"/>
    <w:rsid w:val="00D703F9"/>
    <w:rsid w:val="00D727A9"/>
    <w:rsid w:val="00D72C61"/>
    <w:rsid w:val="00D73503"/>
    <w:rsid w:val="00D73970"/>
    <w:rsid w:val="00D74340"/>
    <w:rsid w:val="00D74F36"/>
    <w:rsid w:val="00D75C45"/>
    <w:rsid w:val="00D8283C"/>
    <w:rsid w:val="00D87636"/>
    <w:rsid w:val="00D91B70"/>
    <w:rsid w:val="00DA1760"/>
    <w:rsid w:val="00DA4A10"/>
    <w:rsid w:val="00DB15D7"/>
    <w:rsid w:val="00DB26A2"/>
    <w:rsid w:val="00DB4682"/>
    <w:rsid w:val="00DB7D21"/>
    <w:rsid w:val="00DC00BB"/>
    <w:rsid w:val="00DC1017"/>
    <w:rsid w:val="00DC24C9"/>
    <w:rsid w:val="00DC6DCD"/>
    <w:rsid w:val="00DD20DF"/>
    <w:rsid w:val="00DD55B1"/>
    <w:rsid w:val="00DD6D5A"/>
    <w:rsid w:val="00DE1DDB"/>
    <w:rsid w:val="00DE2CB7"/>
    <w:rsid w:val="00DE50BC"/>
    <w:rsid w:val="00DF4760"/>
    <w:rsid w:val="00DF6420"/>
    <w:rsid w:val="00DF6DC6"/>
    <w:rsid w:val="00DF78A7"/>
    <w:rsid w:val="00E00A2A"/>
    <w:rsid w:val="00E05AD0"/>
    <w:rsid w:val="00E078B8"/>
    <w:rsid w:val="00E11CAF"/>
    <w:rsid w:val="00E121EC"/>
    <w:rsid w:val="00E157A9"/>
    <w:rsid w:val="00E201F4"/>
    <w:rsid w:val="00E236E2"/>
    <w:rsid w:val="00E23DBF"/>
    <w:rsid w:val="00E241A1"/>
    <w:rsid w:val="00E248AD"/>
    <w:rsid w:val="00E2780C"/>
    <w:rsid w:val="00E4080C"/>
    <w:rsid w:val="00E40D84"/>
    <w:rsid w:val="00E40F9F"/>
    <w:rsid w:val="00E411E6"/>
    <w:rsid w:val="00E46FF1"/>
    <w:rsid w:val="00E54637"/>
    <w:rsid w:val="00E569E6"/>
    <w:rsid w:val="00E62C45"/>
    <w:rsid w:val="00E62D76"/>
    <w:rsid w:val="00E6544C"/>
    <w:rsid w:val="00E67B2F"/>
    <w:rsid w:val="00E701DF"/>
    <w:rsid w:val="00E7270D"/>
    <w:rsid w:val="00E72B88"/>
    <w:rsid w:val="00E73018"/>
    <w:rsid w:val="00E80A18"/>
    <w:rsid w:val="00E81353"/>
    <w:rsid w:val="00E81F87"/>
    <w:rsid w:val="00E820A3"/>
    <w:rsid w:val="00E86571"/>
    <w:rsid w:val="00E90A33"/>
    <w:rsid w:val="00E926B9"/>
    <w:rsid w:val="00E92ADE"/>
    <w:rsid w:val="00E92FD2"/>
    <w:rsid w:val="00E93300"/>
    <w:rsid w:val="00E95E61"/>
    <w:rsid w:val="00EA2B48"/>
    <w:rsid w:val="00EA3422"/>
    <w:rsid w:val="00EA6E8A"/>
    <w:rsid w:val="00EB006B"/>
    <w:rsid w:val="00EB0FE5"/>
    <w:rsid w:val="00EB1167"/>
    <w:rsid w:val="00EB1A2A"/>
    <w:rsid w:val="00EB29E0"/>
    <w:rsid w:val="00EB6848"/>
    <w:rsid w:val="00EC1958"/>
    <w:rsid w:val="00EC352D"/>
    <w:rsid w:val="00ED7CDC"/>
    <w:rsid w:val="00EE1774"/>
    <w:rsid w:val="00EE1968"/>
    <w:rsid w:val="00EE27D6"/>
    <w:rsid w:val="00EE5A15"/>
    <w:rsid w:val="00EE5BAE"/>
    <w:rsid w:val="00EE6CC8"/>
    <w:rsid w:val="00EE7967"/>
    <w:rsid w:val="00EF39CF"/>
    <w:rsid w:val="00EF68EB"/>
    <w:rsid w:val="00F01A6F"/>
    <w:rsid w:val="00F01C08"/>
    <w:rsid w:val="00F04861"/>
    <w:rsid w:val="00F06916"/>
    <w:rsid w:val="00F10F4B"/>
    <w:rsid w:val="00F14FB9"/>
    <w:rsid w:val="00F15E5E"/>
    <w:rsid w:val="00F269DD"/>
    <w:rsid w:val="00F314D1"/>
    <w:rsid w:val="00F314E9"/>
    <w:rsid w:val="00F31F6F"/>
    <w:rsid w:val="00F370D4"/>
    <w:rsid w:val="00F37B32"/>
    <w:rsid w:val="00F4065D"/>
    <w:rsid w:val="00F407CD"/>
    <w:rsid w:val="00F41C91"/>
    <w:rsid w:val="00F42FB9"/>
    <w:rsid w:val="00F62B07"/>
    <w:rsid w:val="00F63413"/>
    <w:rsid w:val="00F65543"/>
    <w:rsid w:val="00F67172"/>
    <w:rsid w:val="00F67BFA"/>
    <w:rsid w:val="00F719BE"/>
    <w:rsid w:val="00F72EF1"/>
    <w:rsid w:val="00F7380C"/>
    <w:rsid w:val="00F741C6"/>
    <w:rsid w:val="00F7420E"/>
    <w:rsid w:val="00F77AF3"/>
    <w:rsid w:val="00F816C7"/>
    <w:rsid w:val="00F82597"/>
    <w:rsid w:val="00F848DC"/>
    <w:rsid w:val="00F877A5"/>
    <w:rsid w:val="00F9064C"/>
    <w:rsid w:val="00F92998"/>
    <w:rsid w:val="00F92DCC"/>
    <w:rsid w:val="00F9403E"/>
    <w:rsid w:val="00FA0BE7"/>
    <w:rsid w:val="00FA2775"/>
    <w:rsid w:val="00FA7310"/>
    <w:rsid w:val="00FB1CDD"/>
    <w:rsid w:val="00FB21CB"/>
    <w:rsid w:val="00FB2644"/>
    <w:rsid w:val="00FB442F"/>
    <w:rsid w:val="00FC45FC"/>
    <w:rsid w:val="00FD1158"/>
    <w:rsid w:val="00FD14F2"/>
    <w:rsid w:val="00FD2B8A"/>
    <w:rsid w:val="00FD4192"/>
    <w:rsid w:val="00FD672D"/>
    <w:rsid w:val="00FD7DD6"/>
    <w:rsid w:val="00FE1551"/>
    <w:rsid w:val="00FE24F1"/>
    <w:rsid w:val="00FE3A81"/>
    <w:rsid w:val="00FF0984"/>
    <w:rsid w:val="00FF2261"/>
    <w:rsid w:val="00FF3621"/>
    <w:rsid w:val="00FF3915"/>
    <w:rsid w:val="00FF4DDC"/>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CF901C-173C-4911-828B-A6D76A67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paragraph" w:styleId="HTML">
    <w:name w:val="HTML Preformatted"/>
    <w:basedOn w:val="a"/>
    <w:link w:val="HTML0"/>
    <w:uiPriority w:val="99"/>
    <w:semiHidden/>
    <w:rsid w:val="00B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ru-RU"/>
    </w:rPr>
  </w:style>
  <w:style w:type="character" w:customStyle="1" w:styleId="a8">
    <w:name w:val="Нижній колонтитул Знак"/>
    <w:basedOn w:val="a0"/>
    <w:link w:val="a7"/>
    <w:uiPriority w:val="99"/>
    <w:locked/>
    <w:rsid w:val="00CB40F9"/>
    <w:rPr>
      <w:rFonts w:ascii="Antiqua" w:hAnsi="Antiqua" w:cs="Times New Roman"/>
      <w:sz w:val="26"/>
      <w:lang w:val="uk-UA"/>
    </w:rPr>
  </w:style>
  <w:style w:type="paragraph" w:styleId="a9">
    <w:name w:val="header"/>
    <w:basedOn w:val="a"/>
    <w:link w:val="aa"/>
    <w:uiPriority w:val="99"/>
    <w:rsid w:val="008E0FCE"/>
    <w:pPr>
      <w:tabs>
        <w:tab w:val="center" w:pos="4819"/>
        <w:tab w:val="right" w:pos="9639"/>
      </w:tabs>
    </w:pPr>
  </w:style>
  <w:style w:type="character" w:customStyle="1" w:styleId="HTML0">
    <w:name w:val="Стандартний HTML Знак"/>
    <w:basedOn w:val="a0"/>
    <w:link w:val="HTML"/>
    <w:uiPriority w:val="99"/>
    <w:semiHidden/>
    <w:locked/>
    <w:rsid w:val="00B30AE6"/>
    <w:rPr>
      <w:rFonts w:ascii="Courier New" w:hAnsi="Courier New" w:cs="Times New Roman"/>
      <w:color w:val="000000"/>
      <w:sz w:val="28"/>
      <w:lang w:val="ru-RU" w:eastAsia="ru-RU"/>
    </w:rPr>
  </w:style>
  <w:style w:type="character" w:customStyle="1" w:styleId="HTML1">
    <w:name w:val="Стандартный HTML Знак"/>
    <w:uiPriority w:val="99"/>
    <w:locked/>
    <w:rsid w:val="002A716A"/>
    <w:rPr>
      <w:rFonts w:ascii="Courier New" w:hAnsi="Courier New"/>
      <w:sz w:val="20"/>
      <w:lang w:eastAsia="ru-RU"/>
    </w:rPr>
  </w:style>
  <w:style w:type="character" w:customStyle="1" w:styleId="aa">
    <w:name w:val="Верхній колонтитул Знак"/>
    <w:basedOn w:val="a0"/>
    <w:link w:val="a9"/>
    <w:uiPriority w:val="99"/>
    <w:semiHidden/>
    <w:locked/>
    <w:rsid w:val="00C6236C"/>
    <w:rPr>
      <w:rFonts w:ascii="Antiqua" w:hAnsi="Antiqua" w:cs="Times New Roman"/>
      <w:sz w:val="26"/>
      <w:lang w:val="uk-UA"/>
    </w:rPr>
  </w:style>
  <w:style w:type="character" w:styleId="ab">
    <w:name w:val="Hyperlink"/>
    <w:basedOn w:val="a0"/>
    <w:uiPriority w:val="99"/>
    <w:rsid w:val="00EB29E0"/>
    <w:rPr>
      <w:rFonts w:cs="Times New Roman"/>
      <w:color w:val="0000FF"/>
      <w:u w:val="single"/>
    </w:rPr>
  </w:style>
  <w:style w:type="table" w:styleId="ac">
    <w:name w:val="Table Grid"/>
    <w:basedOn w:val="a1"/>
    <w:uiPriority w:val="99"/>
    <w:rsid w:val="00340106"/>
    <w:pPr>
      <w:ind w:firstLine="709"/>
      <w:jc w:val="both"/>
    </w:pPr>
    <w:rPr>
      <w:rFonts w:ascii="Calibri" w:hAnsi="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link w:val="ad"/>
    <w:uiPriority w:val="99"/>
    <w:rsid w:val="00340106"/>
    <w:pPr>
      <w:widowControl w:val="0"/>
      <w:shd w:val="clear" w:color="auto" w:fill="FFFFFF"/>
      <w:spacing w:before="540" w:after="360" w:line="240" w:lineRule="atLeast"/>
      <w:jc w:val="center"/>
    </w:pPr>
    <w:rPr>
      <w:rFonts w:ascii="Times New Roman" w:hAnsi="Times New Roman"/>
      <w:spacing w:val="-1"/>
      <w:sz w:val="25"/>
      <w:szCs w:val="25"/>
    </w:rPr>
  </w:style>
  <w:style w:type="character" w:customStyle="1" w:styleId="ad">
    <w:name w:val="Основной текст_"/>
    <w:link w:val="1"/>
    <w:uiPriority w:val="99"/>
    <w:locked/>
    <w:rsid w:val="00340106"/>
    <w:rPr>
      <w:sz w:val="25"/>
    </w:rPr>
  </w:style>
  <w:style w:type="paragraph" w:customStyle="1" w:styleId="31">
    <w:name w:val="Основной текст (3)1"/>
    <w:basedOn w:val="a"/>
    <w:link w:val="3"/>
    <w:uiPriority w:val="99"/>
    <w:rsid w:val="00340106"/>
    <w:pPr>
      <w:widowControl w:val="0"/>
      <w:shd w:val="clear" w:color="auto" w:fill="FFFFFF"/>
      <w:spacing w:line="322" w:lineRule="exact"/>
      <w:jc w:val="center"/>
    </w:pPr>
    <w:rPr>
      <w:rFonts w:ascii="Times New Roman" w:hAnsi="Times New Roman"/>
      <w:b/>
      <w:sz w:val="25"/>
      <w:shd w:val="clear" w:color="auto" w:fill="FFFFFF"/>
    </w:rPr>
  </w:style>
  <w:style w:type="character" w:customStyle="1" w:styleId="3">
    <w:name w:val="Основной текст (3)_"/>
    <w:link w:val="31"/>
    <w:uiPriority w:val="99"/>
    <w:locked/>
    <w:rsid w:val="00340106"/>
    <w:rPr>
      <w:b/>
      <w:sz w:val="25"/>
      <w:shd w:val="clear" w:color="auto" w:fill="FFFFFF"/>
    </w:rPr>
  </w:style>
  <w:style w:type="character" w:customStyle="1" w:styleId="610">
    <w:name w:val="Основной текст (6) + 10"/>
    <w:aliases w:val="5 pt4,Не полужирный4,Интервал 0 pt3"/>
    <w:uiPriority w:val="99"/>
    <w:rsid w:val="00B30AE6"/>
    <w:rPr>
      <w:rFonts w:ascii="Times New Roman" w:hAnsi="Times New Roman"/>
      <w:b/>
      <w:spacing w:val="2"/>
      <w:sz w:val="21"/>
      <w:u w:val="none"/>
      <w:effect w:val="none"/>
    </w:rPr>
  </w:style>
  <w:style w:type="paragraph" w:styleId="ae">
    <w:name w:val="Body Text"/>
    <w:basedOn w:val="a"/>
    <w:link w:val="af"/>
    <w:uiPriority w:val="99"/>
    <w:semiHidden/>
    <w:rsid w:val="00B30AE6"/>
    <w:pPr>
      <w:widowControl w:val="0"/>
      <w:shd w:val="clear" w:color="auto" w:fill="FFFFFF"/>
      <w:spacing w:line="320" w:lineRule="exact"/>
      <w:ind w:hanging="980"/>
      <w:jc w:val="both"/>
    </w:pPr>
    <w:rPr>
      <w:rFonts w:ascii="Times New Roman" w:hAnsi="Times New Roman"/>
      <w:spacing w:val="9"/>
      <w:sz w:val="20"/>
    </w:rPr>
  </w:style>
  <w:style w:type="character" w:customStyle="1" w:styleId="2">
    <w:name w:val="Знак Знак2"/>
    <w:uiPriority w:val="99"/>
    <w:locked/>
    <w:rsid w:val="00DD6D5A"/>
    <w:rPr>
      <w:rFonts w:ascii="Courier New" w:hAnsi="Courier New"/>
      <w:lang w:val="ru-RU" w:eastAsia="ru-RU"/>
    </w:rPr>
  </w:style>
  <w:style w:type="character" w:customStyle="1" w:styleId="af">
    <w:name w:val="Основний текст Знак"/>
    <w:basedOn w:val="a0"/>
    <w:link w:val="ae"/>
    <w:uiPriority w:val="99"/>
    <w:semiHidden/>
    <w:locked/>
    <w:rsid w:val="00B30AE6"/>
    <w:rPr>
      <w:rFonts w:cs="Times New Roman"/>
      <w:spacing w:val="9"/>
      <w:shd w:val="clear" w:color="auto" w:fill="FFFFFF"/>
    </w:rPr>
  </w:style>
  <w:style w:type="character" w:customStyle="1" w:styleId="rvts0">
    <w:name w:val="rvts0"/>
    <w:uiPriority w:val="99"/>
    <w:rsid w:val="00377B82"/>
  </w:style>
  <w:style w:type="character" w:customStyle="1" w:styleId="rvts15">
    <w:name w:val="rvts15"/>
    <w:basedOn w:val="a0"/>
    <w:uiPriority w:val="99"/>
    <w:rsid w:val="00D53F92"/>
    <w:rPr>
      <w:rFonts w:cs="Times New Roman"/>
    </w:rPr>
  </w:style>
  <w:style w:type="paragraph" w:customStyle="1" w:styleId="rvps2">
    <w:name w:val="rvps2"/>
    <w:basedOn w:val="a"/>
    <w:uiPriority w:val="99"/>
    <w:rsid w:val="00287C19"/>
    <w:pPr>
      <w:spacing w:before="100" w:beforeAutospacing="1" w:after="100" w:afterAutospacing="1"/>
    </w:pPr>
    <w:rPr>
      <w:rFonts w:ascii="Times New Roman" w:hAnsi="Times New Roman"/>
      <w:sz w:val="24"/>
      <w:szCs w:val="24"/>
      <w:lang w:val="ru-RU"/>
    </w:rPr>
  </w:style>
  <w:style w:type="paragraph" w:styleId="af0">
    <w:name w:val="Balloon Text"/>
    <w:basedOn w:val="a"/>
    <w:link w:val="af1"/>
    <w:uiPriority w:val="99"/>
    <w:semiHidden/>
    <w:rsid w:val="00CB40F9"/>
    <w:rPr>
      <w:rFonts w:ascii="Tahoma" w:hAnsi="Tahoma" w:cs="Tahoma"/>
      <w:sz w:val="16"/>
      <w:szCs w:val="16"/>
    </w:rPr>
  </w:style>
  <w:style w:type="paragraph" w:styleId="af2">
    <w:name w:val="annotation text"/>
    <w:basedOn w:val="a"/>
    <w:link w:val="af3"/>
    <w:uiPriority w:val="99"/>
    <w:semiHidden/>
    <w:rsid w:val="00734685"/>
    <w:rPr>
      <w:sz w:val="20"/>
    </w:rPr>
  </w:style>
  <w:style w:type="character" w:customStyle="1" w:styleId="af1">
    <w:name w:val="Текст у виносці Знак"/>
    <w:basedOn w:val="a0"/>
    <w:link w:val="af0"/>
    <w:uiPriority w:val="99"/>
    <w:semiHidden/>
    <w:locked/>
    <w:rsid w:val="00CB40F9"/>
    <w:rPr>
      <w:rFonts w:ascii="Tahoma" w:hAnsi="Tahoma" w:cs="Times New Roman"/>
      <w:sz w:val="16"/>
      <w:lang w:val="uk-UA"/>
    </w:rPr>
  </w:style>
  <w:style w:type="character" w:styleId="af4">
    <w:name w:val="annotation reference"/>
    <w:basedOn w:val="a0"/>
    <w:uiPriority w:val="99"/>
    <w:semiHidden/>
    <w:rsid w:val="00734685"/>
    <w:rPr>
      <w:rFonts w:cs="Times New Roman"/>
      <w:sz w:val="16"/>
    </w:rPr>
  </w:style>
  <w:style w:type="character" w:customStyle="1" w:styleId="af3">
    <w:name w:val="Текст примітки Знак"/>
    <w:basedOn w:val="a0"/>
    <w:link w:val="af2"/>
    <w:uiPriority w:val="99"/>
    <w:semiHidden/>
    <w:locked/>
    <w:rsid w:val="00734685"/>
    <w:rPr>
      <w:rFonts w:ascii="Antiqua" w:hAnsi="Antiqua" w:cs="Times New Roman"/>
      <w:lang w:val="uk-UA"/>
    </w:rPr>
  </w:style>
  <w:style w:type="paragraph" w:styleId="af5">
    <w:name w:val="Revision"/>
    <w:hidden/>
    <w:uiPriority w:val="99"/>
    <w:semiHidden/>
    <w:rsid w:val="007B4BB7"/>
    <w:rPr>
      <w:rFonts w:ascii="Antiqua" w:hAnsi="Antiqua"/>
      <w:sz w:val="26"/>
      <w:lang w:eastAsia="ru-RU"/>
    </w:rPr>
  </w:style>
  <w:style w:type="paragraph" w:styleId="af6">
    <w:name w:val="annotation subject"/>
    <w:basedOn w:val="af2"/>
    <w:next w:val="af2"/>
    <w:link w:val="af7"/>
    <w:uiPriority w:val="99"/>
    <w:semiHidden/>
    <w:rsid w:val="00734685"/>
    <w:rPr>
      <w:b/>
      <w:bCs/>
    </w:rPr>
  </w:style>
  <w:style w:type="paragraph" w:styleId="af8">
    <w:name w:val="List Paragraph"/>
    <w:basedOn w:val="a"/>
    <w:uiPriority w:val="99"/>
    <w:qFormat/>
    <w:rsid w:val="00E81353"/>
    <w:pPr>
      <w:spacing w:after="160" w:line="259" w:lineRule="auto"/>
      <w:ind w:left="720"/>
      <w:contextualSpacing/>
    </w:pPr>
    <w:rPr>
      <w:rFonts w:ascii="Calibri" w:hAnsi="Calibri"/>
      <w:sz w:val="22"/>
      <w:szCs w:val="22"/>
      <w:lang w:eastAsia="en-US"/>
    </w:rPr>
  </w:style>
  <w:style w:type="character" w:customStyle="1" w:styleId="af7">
    <w:name w:val="Тема примітки Знак"/>
    <w:basedOn w:val="af3"/>
    <w:link w:val="af6"/>
    <w:uiPriority w:val="99"/>
    <w:semiHidden/>
    <w:locked/>
    <w:rsid w:val="00734685"/>
    <w:rPr>
      <w:rFonts w:ascii="Antiqua" w:hAnsi="Antiqua" w:cs="Times New Roman"/>
      <w:b/>
      <w:lang w:val="uk-UA"/>
    </w:rPr>
  </w:style>
  <w:style w:type="paragraph" w:styleId="af9">
    <w:name w:val="Document Map"/>
    <w:basedOn w:val="a"/>
    <w:link w:val="afa"/>
    <w:uiPriority w:val="99"/>
    <w:semiHidden/>
    <w:unhideWhenUsed/>
    <w:locked/>
    <w:rsid w:val="00460EB3"/>
    <w:rPr>
      <w:rFonts w:ascii="Tahoma" w:hAnsi="Tahoma" w:cs="Tahoma"/>
      <w:sz w:val="16"/>
      <w:szCs w:val="16"/>
    </w:rPr>
  </w:style>
  <w:style w:type="character" w:customStyle="1" w:styleId="afa">
    <w:name w:val="Схема документа Знак"/>
    <w:basedOn w:val="a0"/>
    <w:link w:val="af9"/>
    <w:uiPriority w:val="99"/>
    <w:semiHidden/>
    <w:locked/>
    <w:rsid w:val="00460EB3"/>
    <w:rPr>
      <w:rFonts w:ascii="Tahoma" w:hAnsi="Tahoma" w:cs="Tahoma"/>
      <w:sz w:val="16"/>
      <w:szCs w:val="16"/>
      <w:lang w:val="uk-UA"/>
    </w:rPr>
  </w:style>
  <w:style w:type="character" w:customStyle="1" w:styleId="rvts46">
    <w:name w:val="rvts46"/>
    <w:basedOn w:val="a0"/>
    <w:rsid w:val="00A84382"/>
    <w:rPr>
      <w:rFonts w:cs="Times New Roman"/>
    </w:rPr>
  </w:style>
  <w:style w:type="character" w:customStyle="1" w:styleId="apple-converted-space">
    <w:name w:val="apple-converted-space"/>
    <w:basedOn w:val="a0"/>
    <w:rsid w:val="00A84382"/>
    <w:rPr>
      <w:rFonts w:cs="Times New Roman"/>
    </w:rPr>
  </w:style>
  <w:style w:type="character" w:customStyle="1" w:styleId="rvts9">
    <w:name w:val="rvts9"/>
    <w:basedOn w:val="a0"/>
    <w:rsid w:val="00A843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7096">
      <w:marLeft w:val="0"/>
      <w:marRight w:val="0"/>
      <w:marTop w:val="0"/>
      <w:marBottom w:val="0"/>
      <w:divBdr>
        <w:top w:val="none" w:sz="0" w:space="0" w:color="auto"/>
        <w:left w:val="none" w:sz="0" w:space="0" w:color="auto"/>
        <w:bottom w:val="none" w:sz="0" w:space="0" w:color="auto"/>
        <w:right w:val="none" w:sz="0" w:space="0" w:color="auto"/>
      </w:divBdr>
    </w:div>
    <w:div w:id="1638607097">
      <w:marLeft w:val="0"/>
      <w:marRight w:val="0"/>
      <w:marTop w:val="0"/>
      <w:marBottom w:val="0"/>
      <w:divBdr>
        <w:top w:val="none" w:sz="0" w:space="0" w:color="auto"/>
        <w:left w:val="none" w:sz="0" w:space="0" w:color="auto"/>
        <w:bottom w:val="none" w:sz="0" w:space="0" w:color="auto"/>
        <w:right w:val="none" w:sz="0" w:space="0" w:color="auto"/>
      </w:divBdr>
    </w:div>
    <w:div w:id="1638607098">
      <w:marLeft w:val="0"/>
      <w:marRight w:val="0"/>
      <w:marTop w:val="0"/>
      <w:marBottom w:val="0"/>
      <w:divBdr>
        <w:top w:val="none" w:sz="0" w:space="0" w:color="auto"/>
        <w:left w:val="none" w:sz="0" w:space="0" w:color="auto"/>
        <w:bottom w:val="none" w:sz="0" w:space="0" w:color="auto"/>
        <w:right w:val="none" w:sz="0" w:space="0" w:color="auto"/>
      </w:divBdr>
    </w:div>
    <w:div w:id="1638607099">
      <w:marLeft w:val="0"/>
      <w:marRight w:val="0"/>
      <w:marTop w:val="0"/>
      <w:marBottom w:val="0"/>
      <w:divBdr>
        <w:top w:val="none" w:sz="0" w:space="0" w:color="auto"/>
        <w:left w:val="none" w:sz="0" w:space="0" w:color="auto"/>
        <w:bottom w:val="none" w:sz="0" w:space="0" w:color="auto"/>
        <w:right w:val="none" w:sz="0" w:space="0" w:color="auto"/>
      </w:divBdr>
    </w:div>
    <w:div w:id="1638607100">
      <w:marLeft w:val="0"/>
      <w:marRight w:val="0"/>
      <w:marTop w:val="0"/>
      <w:marBottom w:val="0"/>
      <w:divBdr>
        <w:top w:val="none" w:sz="0" w:space="0" w:color="auto"/>
        <w:left w:val="none" w:sz="0" w:space="0" w:color="auto"/>
        <w:bottom w:val="none" w:sz="0" w:space="0" w:color="auto"/>
        <w:right w:val="none" w:sz="0" w:space="0" w:color="auto"/>
      </w:divBdr>
    </w:div>
    <w:div w:id="1638607101">
      <w:marLeft w:val="0"/>
      <w:marRight w:val="0"/>
      <w:marTop w:val="0"/>
      <w:marBottom w:val="0"/>
      <w:divBdr>
        <w:top w:val="none" w:sz="0" w:space="0" w:color="auto"/>
        <w:left w:val="none" w:sz="0" w:space="0" w:color="auto"/>
        <w:bottom w:val="none" w:sz="0" w:space="0" w:color="auto"/>
        <w:right w:val="none" w:sz="0" w:space="0" w:color="auto"/>
      </w:divBdr>
    </w:div>
    <w:div w:id="1638607102">
      <w:marLeft w:val="0"/>
      <w:marRight w:val="0"/>
      <w:marTop w:val="0"/>
      <w:marBottom w:val="0"/>
      <w:divBdr>
        <w:top w:val="none" w:sz="0" w:space="0" w:color="auto"/>
        <w:left w:val="none" w:sz="0" w:space="0" w:color="auto"/>
        <w:bottom w:val="none" w:sz="0" w:space="0" w:color="auto"/>
        <w:right w:val="none" w:sz="0" w:space="0" w:color="auto"/>
      </w:divBdr>
    </w:div>
    <w:div w:id="1638607103">
      <w:marLeft w:val="0"/>
      <w:marRight w:val="0"/>
      <w:marTop w:val="0"/>
      <w:marBottom w:val="0"/>
      <w:divBdr>
        <w:top w:val="none" w:sz="0" w:space="0" w:color="auto"/>
        <w:left w:val="none" w:sz="0" w:space="0" w:color="auto"/>
        <w:bottom w:val="none" w:sz="0" w:space="0" w:color="auto"/>
        <w:right w:val="none" w:sz="0" w:space="0" w:color="auto"/>
      </w:divBdr>
    </w:div>
    <w:div w:id="1638607104">
      <w:marLeft w:val="0"/>
      <w:marRight w:val="0"/>
      <w:marTop w:val="0"/>
      <w:marBottom w:val="0"/>
      <w:divBdr>
        <w:top w:val="none" w:sz="0" w:space="0" w:color="auto"/>
        <w:left w:val="none" w:sz="0" w:space="0" w:color="auto"/>
        <w:bottom w:val="none" w:sz="0" w:space="0" w:color="auto"/>
        <w:right w:val="none" w:sz="0" w:space="0" w:color="auto"/>
      </w:divBdr>
    </w:div>
    <w:div w:id="1638607105">
      <w:marLeft w:val="0"/>
      <w:marRight w:val="0"/>
      <w:marTop w:val="0"/>
      <w:marBottom w:val="0"/>
      <w:divBdr>
        <w:top w:val="none" w:sz="0" w:space="0" w:color="auto"/>
        <w:left w:val="none" w:sz="0" w:space="0" w:color="auto"/>
        <w:bottom w:val="none" w:sz="0" w:space="0" w:color="auto"/>
        <w:right w:val="none" w:sz="0" w:space="0" w:color="auto"/>
      </w:divBdr>
    </w:div>
    <w:div w:id="1638607106">
      <w:marLeft w:val="0"/>
      <w:marRight w:val="0"/>
      <w:marTop w:val="0"/>
      <w:marBottom w:val="0"/>
      <w:divBdr>
        <w:top w:val="none" w:sz="0" w:space="0" w:color="auto"/>
        <w:left w:val="none" w:sz="0" w:space="0" w:color="auto"/>
        <w:bottom w:val="none" w:sz="0" w:space="0" w:color="auto"/>
        <w:right w:val="none" w:sz="0" w:space="0" w:color="auto"/>
      </w:divBdr>
    </w:div>
    <w:div w:id="1638607107">
      <w:marLeft w:val="0"/>
      <w:marRight w:val="0"/>
      <w:marTop w:val="0"/>
      <w:marBottom w:val="0"/>
      <w:divBdr>
        <w:top w:val="none" w:sz="0" w:space="0" w:color="auto"/>
        <w:left w:val="none" w:sz="0" w:space="0" w:color="auto"/>
        <w:bottom w:val="none" w:sz="0" w:space="0" w:color="auto"/>
        <w:right w:val="none" w:sz="0" w:space="0" w:color="auto"/>
      </w:divBdr>
    </w:div>
    <w:div w:id="1638607108">
      <w:marLeft w:val="0"/>
      <w:marRight w:val="0"/>
      <w:marTop w:val="0"/>
      <w:marBottom w:val="0"/>
      <w:divBdr>
        <w:top w:val="none" w:sz="0" w:space="0" w:color="auto"/>
        <w:left w:val="none" w:sz="0" w:space="0" w:color="auto"/>
        <w:bottom w:val="none" w:sz="0" w:space="0" w:color="auto"/>
        <w:right w:val="none" w:sz="0" w:space="0" w:color="auto"/>
      </w:divBdr>
    </w:div>
    <w:div w:id="1638607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4-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19-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877-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21229</Words>
  <Characters>12102</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33265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dc:description/>
  <cp:lastModifiedBy>Семінський Олег Валерійович</cp:lastModifiedBy>
  <cp:revision>3</cp:revision>
  <cp:lastPrinted>2019-11-18T13:50:00Z</cp:lastPrinted>
  <dcterms:created xsi:type="dcterms:W3CDTF">2019-11-18T13:09:00Z</dcterms:created>
  <dcterms:modified xsi:type="dcterms:W3CDTF">2019-11-18T13:50:00Z</dcterms:modified>
</cp:coreProperties>
</file>