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86" w:rsidRDefault="00E10286" w:rsidP="00C96DF8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</w:p>
    <w:p w:rsidR="00C96DF8" w:rsidRPr="002A6E62" w:rsidRDefault="00C96DF8" w:rsidP="00C96D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E6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ПОЯСНЮВАЛЬНА ЗАПИСКА</w:t>
      </w:r>
    </w:p>
    <w:p w:rsidR="00C96DF8" w:rsidRPr="002A6E62" w:rsidRDefault="009301E4" w:rsidP="00C9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до прое</w:t>
      </w:r>
      <w:r w:rsidR="00C96DF8" w:rsidRPr="002A6E6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кту Закону України</w:t>
      </w:r>
    </w:p>
    <w:p w:rsidR="00C96DF8" w:rsidRPr="002A6E62" w:rsidRDefault="00C96DF8" w:rsidP="00C96DF8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A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r w:rsidRPr="002A6E62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Про внесення </w:t>
      </w:r>
      <w:r w:rsidRPr="002A6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змін до </w:t>
      </w:r>
      <w:r w:rsidRPr="002A6E6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Закону України</w:t>
      </w:r>
      <w:r w:rsidR="00AD20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 xml:space="preserve"> </w:t>
      </w:r>
      <w:r w:rsidRPr="002A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“Про </w:t>
      </w:r>
      <w:r w:rsidRPr="002A6E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поштовий зв’язок</w:t>
      </w:r>
      <w:r w:rsidRPr="002A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C96DF8" w:rsidRPr="00CD5F67" w:rsidRDefault="00C96DF8" w:rsidP="00C96D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8"/>
          <w:lang w:eastAsia="uk-UA"/>
        </w:rPr>
      </w:pPr>
    </w:p>
    <w:p w:rsidR="00C96DF8" w:rsidRPr="002A6E62" w:rsidRDefault="00C96DF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Резюме</w:t>
      </w:r>
    </w:p>
    <w:p w:rsidR="00C96DF8" w:rsidRPr="00CD5F67" w:rsidRDefault="00C96DF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uk-UA"/>
        </w:rPr>
      </w:pPr>
    </w:p>
    <w:p w:rsidR="00C96DF8" w:rsidRPr="004D5D91" w:rsidRDefault="008630F1" w:rsidP="007A0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Мета:</w:t>
      </w:r>
      <w:r w:rsidR="001A53F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1A53F1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законодавче </w:t>
      </w:r>
      <w:r w:rsidR="00C96DF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визначення</w:t>
      </w:r>
      <w:r w:rsidR="00C96DF8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терміна </w:t>
      </w:r>
      <w:r w:rsidR="00C96DF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“фельд’єгерський зв’язок” та “відомчий фельд’єгерський зв’язок у складі Збройних Сил України”, а також уточнення</w:t>
      </w:r>
      <w:r w:rsidR="001A53F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C96DF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сфери надання послуг </w:t>
      </w:r>
      <w:r w:rsidR="001A53F1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відомчого фельд’єгерського зв’язку у складі Збройних Сил України</w:t>
      </w:r>
      <w:r w:rsidR="009C001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шляхом внесення змін до </w:t>
      </w:r>
      <w:r w:rsidR="009C0012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статей 1 та 2 Закону України “Про поштовий зв’язок”</w:t>
      </w:r>
      <w:r w:rsidR="007A07A3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на виконання рішення Урядового комітету з питань економічної, фінансової та правової політики, розвитку паливно-енергетичного комплексу, інфраструктури, оборонної та правоохоронної діяльності (протокол від 18 квітня 2019 року № 14).</w:t>
      </w:r>
    </w:p>
    <w:p w:rsidR="008630F1" w:rsidRPr="002A6E62" w:rsidRDefault="009301E4" w:rsidP="004D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Прое</w:t>
      </w:r>
      <w:r w:rsidR="004D5D91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кту Закону України</w:t>
      </w:r>
      <w:r w:rsid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4D5D91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“Про внесення змін до Закону України “Про поштовий зв’язок”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(далі – прое</w:t>
      </w:r>
      <w:r w:rsid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кт </w:t>
      </w:r>
      <w:r w:rsidR="004D5D91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Закону</w:t>
      </w:r>
      <w:r w:rsid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) спрямований</w:t>
      </w:r>
      <w:r w:rsidR="00E10286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на </w:t>
      </w:r>
      <w:r w:rsidR="008630F1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досягнення цілі 15.</w:t>
      </w:r>
      <w:r w:rsid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1 </w:t>
      </w:r>
      <w:r w:rsidR="00E10286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“</w:t>
      </w:r>
      <w:r w:rsidR="00E102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Українець є більш захищеним від воєнних загроз через нову оборонну політику</w:t>
      </w:r>
      <w:r w:rsidR="00E10286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”</w:t>
      </w:r>
      <w:r w:rsidR="00E102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8630F1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Програми діяльності Кабінету Міністрів України, затвердженої постановою Кабінету Міністрів України від 29 вересня 2019 року № 849</w:t>
      </w:r>
      <w:r w:rsidR="00B12379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</w:t>
      </w:r>
      <w:r w:rsidR="008630F1" w:rsidRPr="004D5D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C96DF8" w:rsidRPr="00CD5F67" w:rsidRDefault="00C96DF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B700B8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Проблема, яка потребує роз’яснення </w:t>
      </w:r>
    </w:p>
    <w:p w:rsidR="00B700B8" w:rsidRPr="00CD5F67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</w:p>
    <w:p w:rsidR="00B700B8" w:rsidRPr="002A6E62" w:rsidRDefault="00B700B8" w:rsidP="00B70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сьогодні Законом України </w:t>
      </w:r>
      <w:r w:rsidRPr="002A6E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“</w:t>
      </w:r>
      <w:r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поштовий зв’язок</w:t>
      </w:r>
      <w:r w:rsidRPr="002A6E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врегульовано повною мірою питань, які стосуються діяльності </w:t>
      </w:r>
      <w:r w:rsidRPr="002A6E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фельд’єгерського зв’язку</w:t>
      </w:r>
      <w:r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00B8" w:rsidRPr="00B700B8" w:rsidRDefault="00980FE9" w:rsidP="00B70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Реалізація </w:t>
      </w:r>
      <w:r w:rsidR="009301E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положень прое</w:t>
      </w:r>
      <w:r w:rsidR="004D5D91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кту </w:t>
      </w:r>
      <w:r w:rsidR="00B700B8" w:rsidRPr="00B700B8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Закону дозволить конкретизувати діяльність у сфері надання послуг фельд’єгерського зв’язку користувачам </w:t>
      </w:r>
      <w:r w:rsidR="00B700B8" w:rsidRPr="00B700B8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uk-UA"/>
        </w:rPr>
        <w:t>у складі Збройних Сил України</w:t>
      </w:r>
      <w:r w:rsidR="00B700B8" w:rsidRPr="00B700B8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, а також ураховувати зміни, які відбулись у поштовому середовищі за останні роки.</w:t>
      </w:r>
    </w:p>
    <w:p w:rsidR="00B700B8" w:rsidRPr="00CD5F67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</w:p>
    <w:p w:rsidR="00B700B8" w:rsidRPr="002A6E62" w:rsidRDefault="00B700B8" w:rsidP="00B70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Суть </w:t>
      </w:r>
      <w:r w:rsidR="009301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</w:t>
      </w:r>
      <w:r w:rsidR="004E3E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кту </w:t>
      </w:r>
      <w:r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</w:p>
    <w:p w:rsidR="00B700B8" w:rsidRPr="00CD5F67" w:rsidRDefault="00B700B8" w:rsidP="00B70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</w:p>
    <w:p w:rsidR="00B700B8" w:rsidRPr="002A6E62" w:rsidRDefault="009301E4" w:rsidP="00B70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</w:t>
      </w:r>
      <w:r w:rsidR="00B700B8" w:rsidRPr="002A6E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ктом Закону </w:t>
      </w:r>
      <w:r w:rsidR="00CD5F67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E102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пропонується</w:t>
      </w:r>
      <w:r w:rsidR="00B700B8" w:rsidRPr="002A6E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внес</w:t>
      </w:r>
      <w:r w:rsidR="00E102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</w:t>
      </w:r>
      <w:r w:rsidR="00B700B8" w:rsidRPr="002A6E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змін</w:t>
      </w:r>
      <w:r w:rsidR="00E102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B700B8" w:rsidRPr="002A6E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статей 1 та 2 </w:t>
      </w:r>
      <w:r w:rsidR="00B700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B700B8" w:rsidRPr="002A6E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Закону України “Про поштовий зв’язок”</w:t>
      </w:r>
      <w:r w:rsidR="00B700B8" w:rsidRPr="002A6E6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uk-UA"/>
        </w:rPr>
        <w:t xml:space="preserve"> </w:t>
      </w:r>
      <w:r w:rsidR="00980FE9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uk-UA"/>
        </w:rPr>
        <w:t>у</w:t>
      </w:r>
      <w:r w:rsidR="00B700B8" w:rsidRPr="002A6E6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uk-UA"/>
        </w:rPr>
        <w:t xml:space="preserve"> частині закріплення основного терміна у значенні </w:t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“фельд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єгерський зв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язок”</w:t>
      </w:r>
      <w:r w:rsidR="00AD200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та “відомчий фельд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єгерський зв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язок </w:t>
      </w:r>
      <w:r w:rsidR="00B700B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br/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у складі Збройних Сил України”, а 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</w:t>
      </w:r>
      <w:r w:rsidR="00E102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конкретиз</w:t>
      </w:r>
      <w:r w:rsidR="00E10286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ації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</w:t>
      </w:r>
      <w:r w:rsidR="00E1028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E1028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039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сфері надання послуг відомчого фельд’єгерського зв’язку </w:t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у складі </w:t>
      </w:r>
      <w:r w:rsidR="00B700B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br/>
      </w:r>
      <w:r w:rsidR="00B700B8" w:rsidRPr="002A6E6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Збройних Сил України</w:t>
      </w:r>
      <w:r w:rsidR="00B700B8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00B8" w:rsidRPr="00CD5F67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B700B8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01D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лив на бюджет</w:t>
      </w:r>
    </w:p>
    <w:p w:rsidR="00B700B8" w:rsidRPr="00CD5F67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</w:p>
    <w:p w:rsidR="00B700B8" w:rsidRPr="002A6E62" w:rsidRDefault="00B700B8" w:rsidP="00B70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A6E62">
        <w:rPr>
          <w:rFonts w:ascii="Times New Roman" w:eastAsia="Calibri" w:hAnsi="Times New Roman" w:cs="Times New Roman"/>
          <w:noProof/>
          <w:sz w:val="28"/>
          <w:szCs w:val="28"/>
        </w:rPr>
        <w:t xml:space="preserve">Реалізація Закону </w:t>
      </w:r>
      <w:r w:rsidR="00455FFC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2A6E62">
        <w:rPr>
          <w:rFonts w:ascii="Times New Roman" w:eastAsia="Calibri" w:hAnsi="Times New Roman" w:cs="Times New Roman"/>
          <w:noProof/>
          <w:sz w:val="28"/>
          <w:szCs w:val="28"/>
        </w:rPr>
        <w:t>не потребує додаткових видатків із державного чи місцевого бюджетів.</w:t>
      </w:r>
    </w:p>
    <w:p w:rsidR="00B700B8" w:rsidRPr="00CD5F67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CD5F67" w:rsidRDefault="00CD5F67" w:rsidP="00CD5F67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CD5F6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1</w:t>
      </w:r>
      <w:r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Відповідність </w:t>
      </w:r>
      <w:r w:rsidR="00455F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 у сфері державної допомоги</w:t>
      </w:r>
    </w:p>
    <w:p w:rsidR="00CD5F67" w:rsidRPr="00CD5F67" w:rsidRDefault="00CD5F67" w:rsidP="00CD5F67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CD5F67" w:rsidRPr="002A6E62" w:rsidRDefault="009301E4" w:rsidP="00CD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Прое</w:t>
      </w:r>
      <w:r w:rsidR="00455FFC">
        <w:rPr>
          <w:rFonts w:ascii="Times New Roman" w:eastAsia="Calibri" w:hAnsi="Times New Roman" w:cs="Times New Roman"/>
          <w:noProof/>
          <w:sz w:val="28"/>
          <w:szCs w:val="28"/>
        </w:rPr>
        <w:t>кт</w:t>
      </w:r>
      <w:r w:rsidR="00CD5F67" w:rsidRPr="002A6E62">
        <w:rPr>
          <w:rFonts w:ascii="Times New Roman" w:eastAsia="Calibri" w:hAnsi="Times New Roman" w:cs="Times New Roman"/>
          <w:noProof/>
          <w:sz w:val="28"/>
          <w:szCs w:val="28"/>
        </w:rPr>
        <w:t xml:space="preserve"> Закону </w:t>
      </w:r>
      <w:r w:rsidR="00455FFC"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455FFC">
        <w:rPr>
          <w:rFonts w:ascii="Times New Roman" w:eastAsia="Calibri" w:hAnsi="Times New Roman" w:cs="Times New Roman"/>
          <w:noProof/>
          <w:sz w:val="28"/>
          <w:szCs w:val="28"/>
        </w:rPr>
        <w:t>не стосується надання державної допомоги суб’єктам господарювання</w:t>
      </w:r>
      <w:r w:rsidR="00CD5F67" w:rsidRPr="002A6E6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B700B8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700B8" w:rsidRDefault="00E10286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  <w:r w:rsidR="00B700B8"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963D2D" w:rsidRPr="00963D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63D2D"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Позиція заінтересованих </w:t>
      </w:r>
      <w:r w:rsidR="009B03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органів</w:t>
      </w:r>
    </w:p>
    <w:p w:rsidR="00B700B8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63D2D" w:rsidRDefault="009301E4" w:rsidP="00963D2D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Прое</w:t>
      </w:r>
      <w:r w:rsidR="00963D2D" w:rsidRPr="002A6E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кт Закону погоджено без зауважень із Міністерством розвитку економіки, торгівлі та сільського господарства України, </w:t>
      </w:r>
      <w:r w:rsidR="00963D2D" w:rsidRPr="002A6E6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Міністерством інфраструктури України, </w:t>
      </w:r>
      <w:r w:rsidR="00963D2D" w:rsidRPr="002A6E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Міністерством фінансів України, Державною регуляторною службою України, Адміністрацією </w:t>
      </w:r>
      <w:hyperlink r:id="rId8" w:tooltip="Державна служба спеціального зв'язку та захисту інформації України" w:history="1">
        <w:r w:rsidR="00963D2D" w:rsidRPr="002A6E62">
          <w:rPr>
            <w:rFonts w:ascii="Times New Roman" w:eastAsia="Calibri" w:hAnsi="Times New Roman" w:cs="Times New Roman"/>
            <w:spacing w:val="-4"/>
            <w:sz w:val="28"/>
            <w:szCs w:val="28"/>
            <w:lang w:eastAsia="ru-RU"/>
          </w:rPr>
          <w:t>Державної служби спеціального зв’язку та захисту інформації</w:t>
        </w:r>
      </w:hyperlink>
      <w:r w:rsidR="00963D2D" w:rsidRPr="002A6E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України, Службою безпеки України.</w:t>
      </w:r>
    </w:p>
    <w:p w:rsidR="00963D2D" w:rsidRPr="002A6E62" w:rsidRDefault="00E10286" w:rsidP="00963D2D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За результатами проведення </w:t>
      </w:r>
      <w:r w:rsidR="00963D2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Міністерств</w:t>
      </w:r>
      <w:r w:rsidR="00980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ом</w:t>
      </w:r>
      <w:r w:rsidR="00963D2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юстиції України</w:t>
      </w:r>
      <w:r w:rsidR="00980FE9" w:rsidRPr="00980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правової експертизи </w:t>
      </w:r>
      <w:r w:rsidR="009301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прое</w:t>
      </w:r>
      <w:r w:rsidRPr="002A6E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кт Закону України </w:t>
      </w:r>
      <w:r w:rsidR="00980FE9" w:rsidRPr="002A6E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погоджено</w:t>
      </w:r>
      <w:r w:rsidR="00980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із </w:t>
      </w:r>
      <w:r w:rsidR="00980FE9" w:rsidRPr="002A6E6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зауважен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ням</w:t>
      </w:r>
      <w:r w:rsidR="00963D2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як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е</w:t>
      </w:r>
      <w:r w:rsidR="00963D2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враховано.</w:t>
      </w:r>
    </w:p>
    <w:p w:rsidR="00B700B8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63D2D" w:rsidRDefault="00E10286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="00565FA3" w:rsidRPr="002A6E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565F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Підстави розроблення проекту акт</w:t>
      </w:r>
      <w:r w:rsidR="00D452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</w:p>
    <w:p w:rsidR="00B700B8" w:rsidRPr="002A6E62" w:rsidRDefault="00B700B8" w:rsidP="00C96DF8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96DF8" w:rsidRPr="002A6E62" w:rsidRDefault="009301E4" w:rsidP="00C9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</w:t>
      </w:r>
      <w:r w:rsidR="00C96DF8" w:rsidRPr="002A6E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 Закону розроблено Міністерством оборони України на виконання рішення Урядового комітету з питань економічної, фінансової та правової політики, розвитку паливно-енергетичного комплексу, інфраструктури, оборонної та правоохоронної діяльності (протокол від 18 квітня 2019 року № 14).</w:t>
      </w:r>
    </w:p>
    <w:p w:rsidR="002A6E62" w:rsidRDefault="002A6E62" w:rsidP="002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5FFC" w:rsidRPr="002A6E62" w:rsidRDefault="00455FFC" w:rsidP="002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1D0E" w:rsidRPr="009348AB" w:rsidRDefault="00681D0E" w:rsidP="0068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61">
        <w:rPr>
          <w:rFonts w:ascii="Times New Roman" w:hAnsi="Times New Roman" w:cs="Times New Roman"/>
          <w:sz w:val="28"/>
          <w:szCs w:val="28"/>
        </w:rPr>
        <w:t>Міністр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A61">
        <w:rPr>
          <w:rFonts w:ascii="Times New Roman" w:hAnsi="Times New Roman" w:cs="Times New Roman"/>
          <w:sz w:val="28"/>
          <w:szCs w:val="28"/>
        </w:rPr>
        <w:t>оборони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A61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 xml:space="preserve">Андрій ЗАГОРОДНЮК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81D0E" w:rsidRPr="002A6E62" w:rsidRDefault="00681D0E" w:rsidP="00681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“___”  _______________ </w:t>
      </w:r>
      <w:r w:rsidRPr="002A6E62">
        <w:rPr>
          <w:rFonts w:ascii="Times New Roman" w:eastAsia="Times New Roman" w:hAnsi="Times New Roman" w:cs="Times New Roman"/>
          <w:sz w:val="28"/>
          <w:szCs w:val="28"/>
          <w:lang w:eastAsia="uk-UA"/>
        </w:rPr>
        <w:t>2019 р.</w:t>
      </w:r>
    </w:p>
    <w:sectPr w:rsidR="00681D0E" w:rsidRPr="002A6E62" w:rsidSect="007A07A3">
      <w:headerReference w:type="default" r:id="rId9"/>
      <w:pgSz w:w="11906" w:h="16838" w:code="9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8" w:rsidRDefault="00EE7718" w:rsidP="002A6E62">
      <w:pPr>
        <w:spacing w:after="0" w:line="240" w:lineRule="auto"/>
      </w:pPr>
      <w:r>
        <w:separator/>
      </w:r>
    </w:p>
  </w:endnote>
  <w:endnote w:type="continuationSeparator" w:id="0">
    <w:p w:rsidR="00EE7718" w:rsidRDefault="00EE7718" w:rsidP="002A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8" w:rsidRDefault="00EE7718" w:rsidP="002A6E62">
      <w:pPr>
        <w:spacing w:after="0" w:line="240" w:lineRule="auto"/>
      </w:pPr>
      <w:r>
        <w:separator/>
      </w:r>
    </w:p>
  </w:footnote>
  <w:footnote w:type="continuationSeparator" w:id="0">
    <w:p w:rsidR="00EE7718" w:rsidRDefault="00EE7718" w:rsidP="002A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76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07A3" w:rsidRPr="007A07A3" w:rsidRDefault="007A07A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07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07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07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01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07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07A3" w:rsidRDefault="007A07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5"/>
    <w:rsid w:val="00045451"/>
    <w:rsid w:val="000C65EB"/>
    <w:rsid w:val="000E2081"/>
    <w:rsid w:val="00147298"/>
    <w:rsid w:val="001A53F1"/>
    <w:rsid w:val="00246A44"/>
    <w:rsid w:val="002A40D9"/>
    <w:rsid w:val="002A6E62"/>
    <w:rsid w:val="002E66AA"/>
    <w:rsid w:val="00301345"/>
    <w:rsid w:val="00331B6D"/>
    <w:rsid w:val="0040169E"/>
    <w:rsid w:val="00455FFC"/>
    <w:rsid w:val="004D5D91"/>
    <w:rsid w:val="004E3E45"/>
    <w:rsid w:val="004F658A"/>
    <w:rsid w:val="00530A9A"/>
    <w:rsid w:val="00565FA3"/>
    <w:rsid w:val="005A536C"/>
    <w:rsid w:val="005A5E2E"/>
    <w:rsid w:val="005C5B50"/>
    <w:rsid w:val="0063162B"/>
    <w:rsid w:val="00681D0E"/>
    <w:rsid w:val="00695EB5"/>
    <w:rsid w:val="006A12EC"/>
    <w:rsid w:val="00701D8B"/>
    <w:rsid w:val="007212AA"/>
    <w:rsid w:val="00737E9C"/>
    <w:rsid w:val="007773AC"/>
    <w:rsid w:val="007A07A3"/>
    <w:rsid w:val="00804264"/>
    <w:rsid w:val="008630F1"/>
    <w:rsid w:val="008E7D5B"/>
    <w:rsid w:val="009058D8"/>
    <w:rsid w:val="00924E86"/>
    <w:rsid w:val="009301E4"/>
    <w:rsid w:val="00963D2D"/>
    <w:rsid w:val="00980FE9"/>
    <w:rsid w:val="009B039D"/>
    <w:rsid w:val="009C0012"/>
    <w:rsid w:val="00A516EC"/>
    <w:rsid w:val="00A57B94"/>
    <w:rsid w:val="00AC187A"/>
    <w:rsid w:val="00AD200F"/>
    <w:rsid w:val="00B12379"/>
    <w:rsid w:val="00B21D83"/>
    <w:rsid w:val="00B700B8"/>
    <w:rsid w:val="00C96DF8"/>
    <w:rsid w:val="00CB584D"/>
    <w:rsid w:val="00CC2B0C"/>
    <w:rsid w:val="00CD5F67"/>
    <w:rsid w:val="00D452F1"/>
    <w:rsid w:val="00D83A6E"/>
    <w:rsid w:val="00DE7F8C"/>
    <w:rsid w:val="00E10286"/>
    <w:rsid w:val="00E3226D"/>
    <w:rsid w:val="00E6141B"/>
    <w:rsid w:val="00E93327"/>
    <w:rsid w:val="00EB3879"/>
    <w:rsid w:val="00EC2E3C"/>
    <w:rsid w:val="00EE7718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2A6E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62"/>
  </w:style>
  <w:style w:type="paragraph" w:styleId="a6">
    <w:name w:val="footer"/>
    <w:basedOn w:val="a"/>
    <w:link w:val="a7"/>
    <w:uiPriority w:val="99"/>
    <w:unhideWhenUsed/>
    <w:rsid w:val="002A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62"/>
  </w:style>
  <w:style w:type="paragraph" w:styleId="a8">
    <w:name w:val="Title"/>
    <w:basedOn w:val="a"/>
    <w:link w:val="a9"/>
    <w:uiPriority w:val="99"/>
    <w:qFormat/>
    <w:rsid w:val="00C96DF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96DF8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C96DF8"/>
    <w:pPr>
      <w:autoSpaceDE w:val="0"/>
      <w:autoSpaceDN w:val="0"/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6EC"/>
    <w:rPr>
      <w:rFonts w:ascii="Segoe UI" w:hAnsi="Segoe UI" w:cs="Segoe UI"/>
      <w:sz w:val="18"/>
      <w:szCs w:val="18"/>
    </w:rPr>
  </w:style>
  <w:style w:type="paragraph" w:customStyle="1" w:styleId="ac">
    <w:name w:val="Нормальний текст"/>
    <w:basedOn w:val="a"/>
    <w:rsid w:val="005A5E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customStyle="1" w:styleId="10">
    <w:name w:val="Стиль1"/>
    <w:basedOn w:val="a1"/>
    <w:uiPriority w:val="99"/>
    <w:rsid w:val="00331B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2A6E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62"/>
  </w:style>
  <w:style w:type="paragraph" w:styleId="a6">
    <w:name w:val="footer"/>
    <w:basedOn w:val="a"/>
    <w:link w:val="a7"/>
    <w:uiPriority w:val="99"/>
    <w:unhideWhenUsed/>
    <w:rsid w:val="002A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62"/>
  </w:style>
  <w:style w:type="paragraph" w:styleId="a8">
    <w:name w:val="Title"/>
    <w:basedOn w:val="a"/>
    <w:link w:val="a9"/>
    <w:uiPriority w:val="99"/>
    <w:qFormat/>
    <w:rsid w:val="00C96DF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96DF8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C96DF8"/>
    <w:pPr>
      <w:autoSpaceDE w:val="0"/>
      <w:autoSpaceDN w:val="0"/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6EC"/>
    <w:rPr>
      <w:rFonts w:ascii="Segoe UI" w:hAnsi="Segoe UI" w:cs="Segoe UI"/>
      <w:sz w:val="18"/>
      <w:szCs w:val="18"/>
    </w:rPr>
  </w:style>
  <w:style w:type="paragraph" w:customStyle="1" w:styleId="ac">
    <w:name w:val="Нормальний текст"/>
    <w:basedOn w:val="a"/>
    <w:rsid w:val="005A5E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customStyle="1" w:styleId="10">
    <w:name w:val="Стиль1"/>
    <w:basedOn w:val="a1"/>
    <w:uiPriority w:val="99"/>
    <w:rsid w:val="00331B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1%80%D0%B6%D0%B0%D0%B2%D0%BD%D0%B0_%D1%81%D0%BB%D1%83%D0%B6%D0%B1%D0%B0_%D1%81%D0%BF%D0%B5%D1%86%D1%96%D0%B0%D0%BB%D1%8C%D0%BD%D0%BE%D0%B3%D0%BE_%D0%B7%D0%B2%27%D1%8F%D0%B7%D0%BA%D1%83_%D1%82%D0%B0_%D0%B7%D0%B0%D1%85%D0%B8%D1%81%D1%82%D1%83_%D1%96%D0%BD%D1%84%D0%BE%D1%80%D0%BC%D0%B0%D1%86%D1%96%D1%97_%D0%A3%D0%BA%D1%80%D0%B0%D1%97%D0%BD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EE46-E6A6-44C0-B37C-738E69ED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2235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2020-01-02T08:55:00Z</cp:lastPrinted>
  <dcterms:created xsi:type="dcterms:W3CDTF">2019-12-18T08:10:00Z</dcterms:created>
  <dcterms:modified xsi:type="dcterms:W3CDTF">2020-02-07T14:20:00Z</dcterms:modified>
</cp:coreProperties>
</file>