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420BCB" w:rsidTr="00420BCB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420BCB" w:rsidRDefault="00420BC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eastAsia="en-US"/>
              </w:rPr>
            </w:pPr>
          </w:p>
          <w:p w:rsidR="00420BCB" w:rsidRDefault="00420BC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eastAsia="en-US"/>
              </w:rPr>
            </w:pPr>
          </w:p>
          <w:p w:rsidR="00420BCB" w:rsidRDefault="00420BC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eastAsia="en-US"/>
              </w:rPr>
            </w:pPr>
          </w:p>
          <w:p w:rsidR="00420BCB" w:rsidRDefault="00420BCB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color w:val="1829A8"/>
                <w:spacing w:val="20"/>
                <w:sz w:val="34"/>
                <w:szCs w:val="34"/>
                <w:lang w:eastAsia="en-US"/>
              </w:rPr>
            </w:pPr>
            <w:r>
              <w:rPr>
                <w:noProof/>
                <w:lang w:val="uk-UA"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420BCB" w:rsidRDefault="00420BCB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color w:val="1829A8"/>
                <w:spacing w:val="2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1829A8"/>
                <w:spacing w:val="20"/>
                <w:sz w:val="24"/>
                <w:szCs w:val="24"/>
                <w:lang w:val="uk-UA" w:eastAsia="en-US"/>
              </w:rPr>
              <w:t>Комітет з питань антикорупційної політики</w:t>
            </w:r>
          </w:p>
          <w:p w:rsidR="00420BCB" w:rsidRDefault="00420BCB">
            <w:pPr>
              <w:spacing w:before="160" w:after="60" w:line="240" w:lineRule="auto"/>
              <w:jc w:val="center"/>
              <w:rPr>
                <w:rFonts w:cs="Times New Roman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uk-UA" w:eastAsia="en-US"/>
              </w:rPr>
              <w:t xml:space="preserve">.: (044) 255-35-03,  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crimecor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ua</w:t>
            </w:r>
            <w:proofErr w:type="spellEnd"/>
          </w:p>
        </w:tc>
      </w:tr>
    </w:tbl>
    <w:tbl>
      <w:tblPr>
        <w:tblStyle w:val="a3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420BCB" w:rsidTr="00420BCB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20BCB" w:rsidRDefault="00420BCB">
            <w:pPr>
              <w:spacing w:line="240" w:lineRule="auto"/>
              <w:rPr>
                <w:rFonts w:ascii="Times New Roman" w:hAnsi="Times New Roman" w:cs="Times New Roman"/>
                <w:color w:val="002060"/>
                <w:lang w:val="uk-UA" w:eastAsia="en-US"/>
              </w:rPr>
            </w:pPr>
          </w:p>
        </w:tc>
        <w:tc>
          <w:tcPr>
            <w:tcW w:w="9714" w:type="dxa"/>
            <w:tcBorders>
              <w:top w:val="thinThickMediumGap" w:sz="12" w:space="0" w:color="0033CC"/>
              <w:left w:val="nil"/>
              <w:bottom w:val="nil"/>
              <w:right w:val="nil"/>
            </w:tcBorders>
          </w:tcPr>
          <w:p w:rsidR="00420BCB" w:rsidRDefault="00420BCB">
            <w:pPr>
              <w:spacing w:line="240" w:lineRule="auto"/>
              <w:rPr>
                <w:rFonts w:ascii="Times New Roman" w:hAnsi="Times New Roman" w:cs="Times New Roman"/>
                <w:color w:val="002060"/>
                <w:lang w:val="uk-UA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20BCB" w:rsidRDefault="00420BCB">
            <w:pPr>
              <w:spacing w:line="240" w:lineRule="auto"/>
              <w:rPr>
                <w:rFonts w:ascii="Times New Roman" w:hAnsi="Times New Roman" w:cs="Times New Roman"/>
                <w:color w:val="002060"/>
                <w:lang w:val="uk-UA" w:eastAsia="en-US"/>
              </w:rPr>
            </w:pPr>
          </w:p>
        </w:tc>
      </w:tr>
    </w:tbl>
    <w:p w:rsidR="00420BCB" w:rsidRDefault="00420BCB" w:rsidP="00420BCB">
      <w:pPr>
        <w:spacing w:after="0" w:line="240" w:lineRule="auto"/>
        <w:rPr>
          <w:rFonts w:ascii="Times New Roman" w:hAnsi="Times New Roman" w:cs="Times New Roman"/>
          <w:color w:val="002060"/>
          <w:sz w:val="2"/>
          <w:szCs w:val="2"/>
          <w:lang w:eastAsia="en-US"/>
        </w:rPr>
      </w:pPr>
    </w:p>
    <w:p w:rsidR="00420BCB" w:rsidRDefault="00420BCB" w:rsidP="00420BCB">
      <w:pPr>
        <w:rPr>
          <w:rFonts w:asciiTheme="minorHAnsi" w:eastAsiaTheme="minorHAnsi" w:hAnsiTheme="minorHAnsi" w:cstheme="minorBidi"/>
          <w:lang w:val="uk-UA" w:eastAsia="en-US"/>
        </w:rPr>
      </w:pPr>
    </w:p>
    <w:p w:rsidR="00420BCB" w:rsidRDefault="00420BCB" w:rsidP="00420BCB">
      <w:pPr>
        <w:rPr>
          <w:lang w:val="uk-UA"/>
        </w:rPr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420BCB" w:rsidTr="00420BCB">
        <w:trPr>
          <w:trHeight w:val="2780"/>
        </w:trPr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CB" w:rsidRDefault="00420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0BCB" w:rsidRDefault="00420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0BCB" w:rsidRDefault="00420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0BCB" w:rsidRDefault="00420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0BCB" w:rsidRDefault="00420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Комітету</w:t>
            </w:r>
            <w:proofErr w:type="spellEnd"/>
          </w:p>
          <w:p w:rsidR="00420BCB" w:rsidRDefault="00420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експертного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висновку</w:t>
            </w:r>
            <w:proofErr w:type="spellEnd"/>
          </w:p>
          <w:p w:rsidR="00420BCB" w:rsidRDefault="00420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законопроекту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301</w:t>
            </w:r>
            <w:r w:rsidR="008B23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0-1</w:t>
            </w:r>
          </w:p>
          <w:p w:rsidR="00420BCB" w:rsidRDefault="00420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BCB" w:rsidRDefault="00420BC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Комітет Верховної Ради України</w:t>
            </w:r>
          </w:p>
          <w:p w:rsidR="00420BCB" w:rsidRDefault="00420BC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з питань </w:t>
            </w:r>
            <w:proofErr w:type="spellStart"/>
            <w:r w:rsidR="00BE0D2E" w:rsidRPr="00BE0D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правоохоронної</w:t>
            </w:r>
            <w:proofErr w:type="spellEnd"/>
            <w:r w:rsidR="00BE0D2E" w:rsidRPr="00BE0D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діяльності</w:t>
            </w:r>
            <w:bookmarkStart w:id="0" w:name="_GoBack"/>
            <w:bookmarkEnd w:id="0"/>
          </w:p>
        </w:tc>
      </w:tr>
    </w:tbl>
    <w:p w:rsidR="008B2320" w:rsidRDefault="00420BCB" w:rsidP="008B2320">
      <w:pPr>
        <w:spacing w:line="360" w:lineRule="auto"/>
        <w:ind w:right="-185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статті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 </w:t>
      </w:r>
      <w:r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 </w:t>
      </w:r>
      <w:r w:rsidR="008B2320" w:rsidRPr="008B232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 приватну детективну (розшукову) діяльність (реєстр. № 3010-1), </w:t>
      </w:r>
      <w:r w:rsidR="008B232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поданий </w:t>
      </w:r>
      <w:r w:rsidR="008B2320" w:rsidRPr="008B232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народними депутатами   України Кожем’якіним </w:t>
      </w:r>
      <w:r w:rsidR="008B2320">
        <w:rPr>
          <w:rFonts w:ascii="Times New Roman" w:hAnsi="Times New Roman" w:cs="Times New Roman"/>
          <w:color w:val="333333"/>
          <w:sz w:val="28"/>
          <w:szCs w:val="28"/>
          <w:lang w:val="uk-UA"/>
        </w:rPr>
        <w:t>А.А., Цимбалюком М.М. та іншими.</w:t>
      </w:r>
    </w:p>
    <w:p w:rsidR="008B2320" w:rsidRPr="00731E8F" w:rsidRDefault="00420BCB" w:rsidP="008B2320">
      <w:pPr>
        <w:pStyle w:val="StyleZakonu"/>
        <w:spacing w:after="0" w:line="360" w:lineRule="auto"/>
        <w:ind w:firstLine="900"/>
        <w:rPr>
          <w:sz w:val="28"/>
          <w:szCs w:val="28"/>
        </w:rPr>
      </w:pPr>
      <w:r>
        <w:rPr>
          <w:bCs/>
          <w:sz w:val="28"/>
          <w:szCs w:val="28"/>
        </w:rPr>
        <w:t xml:space="preserve">Метою законопроекту є </w:t>
      </w:r>
      <w:r w:rsidR="008B2320" w:rsidRPr="00731E8F">
        <w:rPr>
          <w:bCs/>
          <w:sz w:val="28"/>
          <w:szCs w:val="28"/>
        </w:rPr>
        <w:t xml:space="preserve">законодавче врегулювання здійснення приватної детективної (розшукової) діяльності як </w:t>
      </w:r>
      <w:r w:rsidR="008B2320" w:rsidRPr="00731E8F">
        <w:rPr>
          <w:sz w:val="28"/>
          <w:szCs w:val="28"/>
        </w:rPr>
        <w:t>одного з шляхів забезпечення конституційних гарантій людини та громадянина на захист своїх законних прав та інтересів і приведення законодавства у цій сфері до вимог європейської практики.</w:t>
      </w:r>
    </w:p>
    <w:p w:rsidR="00420BCB" w:rsidRPr="008B2320" w:rsidRDefault="00420BCB" w:rsidP="008B2320">
      <w:pPr>
        <w:spacing w:line="360" w:lineRule="auto"/>
        <w:ind w:right="-185"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2320">
        <w:rPr>
          <w:rFonts w:ascii="Times New Roman" w:hAnsi="Times New Roman" w:cs="Times New Roman"/>
          <w:sz w:val="28"/>
          <w:lang w:eastAsia="ru-RU"/>
        </w:rPr>
        <w:t xml:space="preserve">У </w:t>
      </w:r>
      <w:proofErr w:type="spellStart"/>
      <w:r w:rsidRPr="008B2320">
        <w:rPr>
          <w:rFonts w:ascii="Times New Roman" w:hAnsi="Times New Roman" w:cs="Times New Roman"/>
          <w:sz w:val="28"/>
          <w:lang w:eastAsia="ru-RU"/>
        </w:rPr>
        <w:t>проекті</w:t>
      </w:r>
      <w:proofErr w:type="spellEnd"/>
      <w:r w:rsidRPr="008B2320">
        <w:rPr>
          <w:rFonts w:ascii="Times New Roman" w:hAnsi="Times New Roman" w:cs="Times New Roman"/>
          <w:sz w:val="28"/>
          <w:lang w:eastAsia="ru-RU"/>
        </w:rPr>
        <w:t xml:space="preserve"> акта не виявлено </w:t>
      </w:r>
      <w:proofErr w:type="spellStart"/>
      <w:r w:rsidRPr="008B2320">
        <w:rPr>
          <w:rFonts w:ascii="Times New Roman" w:hAnsi="Times New Roman" w:cs="Times New Roman"/>
          <w:sz w:val="28"/>
          <w:lang w:eastAsia="ru-RU"/>
        </w:rPr>
        <w:t>корупціогенних</w:t>
      </w:r>
      <w:proofErr w:type="spellEnd"/>
      <w:r w:rsidRPr="008B2320">
        <w:rPr>
          <w:rFonts w:ascii="Times New Roman" w:hAnsi="Times New Roman" w:cs="Times New Roman"/>
          <w:sz w:val="28"/>
          <w:lang w:eastAsia="ru-RU"/>
        </w:rPr>
        <w:t xml:space="preserve"> факторів, що можуть сприяти вчиненню корупційних правопорушень.</w:t>
      </w:r>
    </w:p>
    <w:p w:rsidR="00420BCB" w:rsidRDefault="00420BCB" w:rsidP="00420BCB">
      <w:pPr>
        <w:spacing w:line="36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положеннями пункту 3 частини першої статті 16 Закону України «Про комітети Верховної Ради України»,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статті 55 Закону України «Про запобігання корупції»,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першої статті 93 Регламенту Верховної Ради України, Комітет на своєму засіданні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02 вересня 2020 року (протокол № 48)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дійшов до висновку та прийняв рішення, що проект Закону </w:t>
      </w:r>
      <w:r w:rsidR="008D1663" w:rsidRPr="008D1663">
        <w:rPr>
          <w:rFonts w:ascii="Times New Roman" w:eastAsiaTheme="minorHAnsi" w:hAnsi="Times New Roman" w:cs="Times New Roman"/>
          <w:color w:val="333333"/>
          <w:sz w:val="28"/>
          <w:szCs w:val="28"/>
          <w:lang w:val="uk-UA" w:eastAsia="en-US"/>
        </w:rPr>
        <w:t xml:space="preserve">про приватну детективну (розшукову) діяльність (реєстр. № 3010-1), поданий народними депутатами   України Кожем’якіним </w:t>
      </w:r>
      <w:r w:rsidR="008D1663">
        <w:rPr>
          <w:rFonts w:ascii="Times New Roman" w:eastAsiaTheme="minorHAnsi" w:hAnsi="Times New Roman" w:cs="Times New Roman"/>
          <w:color w:val="333333"/>
          <w:sz w:val="28"/>
          <w:szCs w:val="28"/>
          <w:lang w:val="uk-UA" w:eastAsia="en-US"/>
        </w:rPr>
        <w:t>А.А., Цимбалюком М.М. та іншими</w:t>
      </w:r>
      <w:r>
        <w:rPr>
          <w:rFonts w:ascii="Times New Roman" w:eastAsiaTheme="minorHAnsi" w:hAnsi="Times New Roman" w:cs="Times New Roman"/>
          <w:color w:val="333333"/>
          <w:sz w:val="28"/>
          <w:szCs w:val="28"/>
          <w:lang w:val="uk-UA" w:eastAsia="en-U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відповідає вимогам антикорупційного законодавства.</w:t>
      </w:r>
    </w:p>
    <w:p w:rsidR="00420BCB" w:rsidRDefault="00420BCB" w:rsidP="00420BCB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0BCB" w:rsidRDefault="00420BCB" w:rsidP="00420BCB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Комітету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А.О.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Радіна</w:t>
      </w:r>
      <w:proofErr w:type="spellEnd"/>
    </w:p>
    <w:p w:rsidR="00420BCB" w:rsidRDefault="00420BCB" w:rsidP="00420BCB">
      <w:pPr>
        <w:rPr>
          <w:lang w:val="uk-UA"/>
        </w:rPr>
      </w:pPr>
    </w:p>
    <w:p w:rsidR="00420BCB" w:rsidRDefault="00420BCB" w:rsidP="00420BCB"/>
    <w:p w:rsidR="00420BCB" w:rsidRDefault="00420BCB" w:rsidP="00420BCB"/>
    <w:p w:rsidR="00420BCB" w:rsidRDefault="00420BCB" w:rsidP="00420BCB"/>
    <w:p w:rsidR="00420BCB" w:rsidRDefault="00420BCB" w:rsidP="00420BCB"/>
    <w:p w:rsidR="00420BCB" w:rsidRDefault="00420BCB" w:rsidP="00420BCB"/>
    <w:p w:rsidR="00420BCB" w:rsidRDefault="00420BCB" w:rsidP="00420BCB"/>
    <w:p w:rsidR="00420BCB" w:rsidRDefault="00420BCB" w:rsidP="00420BCB"/>
    <w:p w:rsidR="00420BCB" w:rsidRDefault="00420BCB" w:rsidP="00420BCB"/>
    <w:p w:rsidR="003E34FE" w:rsidRDefault="003E34FE"/>
    <w:sectPr w:rsidR="003E3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00"/>
    <w:rsid w:val="00101700"/>
    <w:rsid w:val="003E34FE"/>
    <w:rsid w:val="00420BCB"/>
    <w:rsid w:val="008B2320"/>
    <w:rsid w:val="008D1663"/>
    <w:rsid w:val="00B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2B0F"/>
  <w15:chartTrackingRefBased/>
  <w15:docId w15:val="{D36F92ED-CE6A-4D5C-B6D4-7023697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CB"/>
    <w:pPr>
      <w:spacing w:line="252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42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table" w:styleId="a3">
    <w:name w:val="Table Grid"/>
    <w:basedOn w:val="a1"/>
    <w:uiPriority w:val="99"/>
    <w:rsid w:val="00420BC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uiPriority w:val="99"/>
    <w:rsid w:val="008B232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8B2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1130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5</cp:revision>
  <dcterms:created xsi:type="dcterms:W3CDTF">2020-09-02T14:04:00Z</dcterms:created>
  <dcterms:modified xsi:type="dcterms:W3CDTF">2020-09-02T14:07:00Z</dcterms:modified>
</cp:coreProperties>
</file>