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BE" w:rsidRPr="008A5974" w:rsidRDefault="00F7668B" w:rsidP="008D4F02">
      <w:pPr>
        <w:spacing w:after="0"/>
        <w:jc w:val="center"/>
        <w:rPr>
          <w:rFonts w:ascii="Times New Roman" w:hAnsi="Times New Roman" w:cs="Times New Roman"/>
          <w:b/>
          <w:sz w:val="28"/>
          <w:szCs w:val="28"/>
        </w:rPr>
      </w:pPr>
      <w:r w:rsidRPr="008A5974">
        <w:rPr>
          <w:rFonts w:ascii="Times New Roman" w:hAnsi="Times New Roman" w:cs="Times New Roman"/>
          <w:b/>
          <w:sz w:val="28"/>
          <w:szCs w:val="28"/>
        </w:rPr>
        <w:t>ВИСНОВОК</w:t>
      </w:r>
    </w:p>
    <w:p w:rsidR="008A5974" w:rsidRPr="008A5974" w:rsidRDefault="00F7668B" w:rsidP="008D4F02">
      <w:pPr>
        <w:spacing w:after="0"/>
        <w:jc w:val="center"/>
        <w:rPr>
          <w:rFonts w:ascii="Times New Roman" w:hAnsi="Times New Roman" w:cs="Times New Roman"/>
          <w:b/>
          <w:sz w:val="28"/>
          <w:szCs w:val="28"/>
        </w:rPr>
      </w:pPr>
      <w:r w:rsidRPr="008A5974">
        <w:rPr>
          <w:rFonts w:ascii="Times New Roman" w:hAnsi="Times New Roman" w:cs="Times New Roman"/>
          <w:b/>
          <w:sz w:val="28"/>
          <w:szCs w:val="28"/>
        </w:rPr>
        <w:t xml:space="preserve">Комітету Верховної Ради України з питань інтеграції України </w:t>
      </w:r>
    </w:p>
    <w:p w:rsidR="00F7668B" w:rsidRPr="008A5974" w:rsidRDefault="00F7668B" w:rsidP="008D4F02">
      <w:pPr>
        <w:spacing w:after="0"/>
        <w:jc w:val="center"/>
        <w:rPr>
          <w:rFonts w:ascii="Times New Roman" w:hAnsi="Times New Roman" w:cs="Times New Roman"/>
          <w:b/>
          <w:sz w:val="28"/>
          <w:szCs w:val="28"/>
        </w:rPr>
      </w:pPr>
      <w:r w:rsidRPr="008A5974">
        <w:rPr>
          <w:rFonts w:ascii="Times New Roman" w:hAnsi="Times New Roman" w:cs="Times New Roman"/>
          <w:b/>
          <w:sz w:val="28"/>
          <w:szCs w:val="28"/>
        </w:rPr>
        <w:t>з Європейським Союзом</w:t>
      </w:r>
    </w:p>
    <w:p w:rsidR="00F7668B" w:rsidRPr="008A5974" w:rsidRDefault="00F7668B" w:rsidP="008D4F02">
      <w:pPr>
        <w:spacing w:after="0"/>
        <w:jc w:val="center"/>
        <w:rPr>
          <w:rFonts w:ascii="Times New Roman" w:hAnsi="Times New Roman" w:cs="Times New Roman"/>
          <w:b/>
          <w:sz w:val="28"/>
          <w:szCs w:val="28"/>
        </w:rPr>
      </w:pPr>
      <w:r w:rsidRPr="008A5974">
        <w:rPr>
          <w:rFonts w:ascii="Times New Roman" w:hAnsi="Times New Roman" w:cs="Times New Roman"/>
          <w:b/>
          <w:sz w:val="28"/>
          <w:szCs w:val="28"/>
        </w:rPr>
        <w:t>щодо проекту Закону України</w:t>
      </w:r>
    </w:p>
    <w:p w:rsidR="00B75C66" w:rsidRDefault="00B75C66" w:rsidP="008A5974">
      <w:pPr>
        <w:spacing w:after="0"/>
        <w:jc w:val="center"/>
        <w:rPr>
          <w:rFonts w:ascii="Times New Roman" w:hAnsi="Times New Roman" w:cs="Times New Roman"/>
          <w:b/>
          <w:sz w:val="28"/>
          <w:szCs w:val="28"/>
        </w:rPr>
      </w:pPr>
      <w:r w:rsidRPr="00B75C66">
        <w:rPr>
          <w:rFonts w:ascii="Times New Roman" w:hAnsi="Times New Roman" w:cs="Times New Roman"/>
          <w:b/>
          <w:sz w:val="28"/>
          <w:szCs w:val="28"/>
        </w:rPr>
        <w:t xml:space="preserve">про внесення змін до Закону України "Про публічні закупівлі" </w:t>
      </w:r>
    </w:p>
    <w:p w:rsidR="00B96D39" w:rsidRDefault="00B75C66" w:rsidP="008A5974">
      <w:pPr>
        <w:spacing w:after="0"/>
        <w:jc w:val="center"/>
        <w:rPr>
          <w:rFonts w:ascii="Times New Roman" w:hAnsi="Times New Roman" w:cs="Times New Roman"/>
          <w:b/>
          <w:sz w:val="28"/>
          <w:szCs w:val="28"/>
        </w:rPr>
      </w:pPr>
      <w:r w:rsidRPr="00B75C66">
        <w:rPr>
          <w:rFonts w:ascii="Times New Roman" w:hAnsi="Times New Roman" w:cs="Times New Roman"/>
          <w:b/>
          <w:sz w:val="28"/>
          <w:szCs w:val="28"/>
        </w:rPr>
        <w:t>щодо закупівлі природного газу</w:t>
      </w:r>
      <w:r w:rsidR="00B96D39" w:rsidRPr="00B96D39">
        <w:rPr>
          <w:rFonts w:ascii="Times New Roman" w:hAnsi="Times New Roman" w:cs="Times New Roman"/>
          <w:b/>
          <w:sz w:val="28"/>
          <w:szCs w:val="28"/>
        </w:rPr>
        <w:t xml:space="preserve"> </w:t>
      </w:r>
    </w:p>
    <w:p w:rsidR="00F7668B" w:rsidRPr="008A5974" w:rsidRDefault="00F7668B" w:rsidP="008A5974">
      <w:pPr>
        <w:spacing w:after="0"/>
        <w:jc w:val="center"/>
        <w:rPr>
          <w:rFonts w:ascii="Times New Roman" w:hAnsi="Times New Roman" w:cs="Times New Roman"/>
          <w:sz w:val="28"/>
          <w:szCs w:val="28"/>
        </w:rPr>
      </w:pPr>
      <w:r w:rsidRPr="008A5974">
        <w:rPr>
          <w:rFonts w:ascii="Times New Roman" w:hAnsi="Times New Roman" w:cs="Times New Roman"/>
          <w:sz w:val="28"/>
          <w:szCs w:val="28"/>
        </w:rPr>
        <w:t xml:space="preserve">(реєстр. № </w:t>
      </w:r>
      <w:r w:rsidR="00B75C66">
        <w:rPr>
          <w:rFonts w:ascii="Times New Roman" w:hAnsi="Times New Roman" w:cs="Times New Roman"/>
          <w:sz w:val="28"/>
          <w:szCs w:val="28"/>
        </w:rPr>
        <w:t>3176</w:t>
      </w:r>
      <w:r w:rsidRPr="008A5974">
        <w:rPr>
          <w:rFonts w:ascii="Times New Roman" w:hAnsi="Times New Roman" w:cs="Times New Roman"/>
          <w:sz w:val="28"/>
          <w:szCs w:val="28"/>
        </w:rPr>
        <w:t xml:space="preserve"> від </w:t>
      </w:r>
      <w:r w:rsidR="00B75C66">
        <w:rPr>
          <w:rFonts w:ascii="Times New Roman" w:hAnsi="Times New Roman" w:cs="Times New Roman"/>
          <w:sz w:val="28"/>
          <w:szCs w:val="28"/>
        </w:rPr>
        <w:t>05</w:t>
      </w:r>
      <w:r w:rsidRPr="008A5974">
        <w:rPr>
          <w:rFonts w:ascii="Times New Roman" w:hAnsi="Times New Roman" w:cs="Times New Roman"/>
          <w:sz w:val="28"/>
          <w:szCs w:val="28"/>
        </w:rPr>
        <w:t>.0</w:t>
      </w:r>
      <w:r w:rsidR="00B96D39">
        <w:rPr>
          <w:rFonts w:ascii="Times New Roman" w:hAnsi="Times New Roman" w:cs="Times New Roman"/>
          <w:sz w:val="28"/>
          <w:szCs w:val="28"/>
        </w:rPr>
        <w:t>3</w:t>
      </w:r>
      <w:r w:rsidRPr="008A5974">
        <w:rPr>
          <w:rFonts w:ascii="Times New Roman" w:hAnsi="Times New Roman" w:cs="Times New Roman"/>
          <w:sz w:val="28"/>
          <w:szCs w:val="28"/>
        </w:rPr>
        <w:t xml:space="preserve">.2020, </w:t>
      </w:r>
      <w:proofErr w:type="spellStart"/>
      <w:r w:rsidR="00B75C66">
        <w:rPr>
          <w:rFonts w:ascii="Times New Roman" w:hAnsi="Times New Roman" w:cs="Times New Roman"/>
          <w:sz w:val="28"/>
          <w:szCs w:val="28"/>
        </w:rPr>
        <w:t>Бєлькова</w:t>
      </w:r>
      <w:proofErr w:type="spellEnd"/>
      <w:r w:rsidR="00B75C66">
        <w:rPr>
          <w:rFonts w:ascii="Times New Roman" w:hAnsi="Times New Roman" w:cs="Times New Roman"/>
          <w:sz w:val="28"/>
          <w:szCs w:val="28"/>
        </w:rPr>
        <w:t xml:space="preserve"> О.В., </w:t>
      </w:r>
      <w:proofErr w:type="spellStart"/>
      <w:r w:rsidR="00B75C66">
        <w:rPr>
          <w:rFonts w:ascii="Times New Roman" w:hAnsi="Times New Roman" w:cs="Times New Roman"/>
          <w:sz w:val="28"/>
          <w:szCs w:val="28"/>
        </w:rPr>
        <w:t>Железняк</w:t>
      </w:r>
      <w:proofErr w:type="spellEnd"/>
      <w:r w:rsidR="00B75C66">
        <w:rPr>
          <w:rFonts w:ascii="Times New Roman" w:hAnsi="Times New Roman" w:cs="Times New Roman"/>
          <w:sz w:val="28"/>
          <w:szCs w:val="28"/>
        </w:rPr>
        <w:t xml:space="preserve"> Я.І</w:t>
      </w:r>
      <w:r w:rsidR="00B96D39">
        <w:rPr>
          <w:rFonts w:ascii="Times New Roman" w:hAnsi="Times New Roman" w:cs="Times New Roman"/>
          <w:sz w:val="28"/>
          <w:szCs w:val="28"/>
        </w:rPr>
        <w:t>. та інші</w:t>
      </w:r>
      <w:r w:rsidRPr="008A5974">
        <w:rPr>
          <w:rFonts w:ascii="Times New Roman" w:hAnsi="Times New Roman" w:cs="Times New Roman"/>
          <w:sz w:val="28"/>
          <w:szCs w:val="28"/>
        </w:rPr>
        <w:t>)</w:t>
      </w:r>
    </w:p>
    <w:p w:rsidR="008A5974" w:rsidRDefault="008A5974" w:rsidP="008A5974">
      <w:pPr>
        <w:spacing w:after="0"/>
        <w:ind w:firstLine="567"/>
        <w:jc w:val="both"/>
        <w:rPr>
          <w:rFonts w:ascii="Times New Roman" w:hAnsi="Times New Roman" w:cs="Times New Roman"/>
          <w:b/>
          <w:sz w:val="28"/>
          <w:szCs w:val="28"/>
        </w:rPr>
      </w:pPr>
    </w:p>
    <w:p w:rsidR="00F7668B" w:rsidRPr="008A5974" w:rsidRDefault="00F7668B" w:rsidP="008A5974">
      <w:pPr>
        <w:spacing w:after="0"/>
        <w:ind w:firstLine="567"/>
        <w:jc w:val="both"/>
        <w:rPr>
          <w:rFonts w:ascii="Times New Roman" w:hAnsi="Times New Roman" w:cs="Times New Roman"/>
          <w:b/>
          <w:sz w:val="28"/>
          <w:szCs w:val="28"/>
        </w:rPr>
      </w:pPr>
      <w:r w:rsidRPr="008A5974">
        <w:rPr>
          <w:rFonts w:ascii="Times New Roman" w:hAnsi="Times New Roman" w:cs="Times New Roman"/>
          <w:b/>
          <w:sz w:val="28"/>
          <w:szCs w:val="28"/>
        </w:rPr>
        <w:t>1. Загальна характеристика законопроекту</w:t>
      </w:r>
    </w:p>
    <w:p w:rsidR="00B96D39" w:rsidRDefault="00554E16" w:rsidP="00B96D39">
      <w:pPr>
        <w:spacing w:after="0"/>
        <w:ind w:firstLine="567"/>
        <w:jc w:val="both"/>
        <w:rPr>
          <w:rFonts w:ascii="Times New Roman" w:hAnsi="Times New Roman" w:cs="Times New Roman"/>
          <w:sz w:val="28"/>
          <w:szCs w:val="28"/>
        </w:rPr>
      </w:pPr>
      <w:r w:rsidRPr="00554E16">
        <w:rPr>
          <w:rFonts w:ascii="Times New Roman" w:hAnsi="Times New Roman" w:cs="Times New Roman"/>
          <w:sz w:val="28"/>
          <w:szCs w:val="28"/>
        </w:rPr>
        <w:t>Проект Закону України розроблений з метою удосконалення діючого законодавства для створення можливостей для купівлі оператором ГТС короткострокових стандартизованих продуктів газу на торговій платформі, тобто біржі, що дозволить забезпечити прозорість, вільний доступ до інформації та залучення великої кількості учасників –</w:t>
      </w:r>
      <w:r>
        <w:rPr>
          <w:rFonts w:ascii="Times New Roman" w:hAnsi="Times New Roman" w:cs="Times New Roman"/>
          <w:sz w:val="28"/>
          <w:szCs w:val="28"/>
        </w:rPr>
        <w:t xml:space="preserve"> </w:t>
      </w:r>
      <w:r w:rsidRPr="00554E16">
        <w:rPr>
          <w:rFonts w:ascii="Times New Roman" w:hAnsi="Times New Roman" w:cs="Times New Roman"/>
          <w:sz w:val="28"/>
          <w:szCs w:val="28"/>
        </w:rPr>
        <w:t>суб’єктів ринку природного газу. Запровадження таких змін сприятиме підвищенню ліквідності, розвитку оптового ринку короткострокових стандартизованих продуктів при придбанні природного газу для балансування системи, покриття власних виробничо-технічних потреб та технологічних витрат.</w:t>
      </w:r>
    </w:p>
    <w:p w:rsidR="00554E16" w:rsidRPr="00554E16" w:rsidRDefault="00554E16" w:rsidP="00554E16">
      <w:pPr>
        <w:spacing w:after="0"/>
        <w:ind w:firstLine="567"/>
        <w:jc w:val="both"/>
        <w:rPr>
          <w:rFonts w:ascii="Times New Roman" w:hAnsi="Times New Roman" w:cs="Times New Roman"/>
          <w:sz w:val="28"/>
          <w:szCs w:val="28"/>
        </w:rPr>
      </w:pPr>
      <w:r>
        <w:rPr>
          <w:rFonts w:ascii="Times New Roman" w:hAnsi="Times New Roman" w:cs="Times New Roman"/>
          <w:sz w:val="28"/>
          <w:szCs w:val="28"/>
        </w:rPr>
        <w:t>Як зазначають автори законодавчої ініціативи, п</w:t>
      </w:r>
      <w:r w:rsidRPr="00554E16">
        <w:rPr>
          <w:rFonts w:ascii="Times New Roman" w:hAnsi="Times New Roman" w:cs="Times New Roman"/>
          <w:sz w:val="28"/>
          <w:szCs w:val="28"/>
        </w:rPr>
        <w:t>рийняття Закону України про внесення змін до Закону України «Про публічні закупівлі» щодо закупівлі природного газу дозволить зменшити витрати Оператора ГТС на балансування та відповідно зменшить вартість такої послуги для інших учасників ринку природного газу.</w:t>
      </w:r>
    </w:p>
    <w:p w:rsidR="00554E16" w:rsidRDefault="00554E16" w:rsidP="00554E16">
      <w:pPr>
        <w:spacing w:after="0"/>
        <w:ind w:firstLine="567"/>
        <w:jc w:val="both"/>
        <w:rPr>
          <w:rFonts w:ascii="Times New Roman" w:hAnsi="Times New Roman" w:cs="Times New Roman"/>
          <w:sz w:val="28"/>
          <w:szCs w:val="28"/>
        </w:rPr>
      </w:pPr>
      <w:r w:rsidRPr="00554E16">
        <w:rPr>
          <w:rFonts w:ascii="Times New Roman" w:hAnsi="Times New Roman" w:cs="Times New Roman"/>
          <w:sz w:val="28"/>
          <w:szCs w:val="28"/>
        </w:rPr>
        <w:t>Такі зміни</w:t>
      </w:r>
      <w:r w:rsidR="00896EBE" w:rsidRPr="00896EBE">
        <w:rPr>
          <w:rFonts w:ascii="Times New Roman" w:hAnsi="Times New Roman" w:cs="Times New Roman"/>
          <w:sz w:val="28"/>
          <w:szCs w:val="28"/>
        </w:rPr>
        <w:t>,</w:t>
      </w:r>
      <w:r w:rsidR="00896EBE">
        <w:rPr>
          <w:rFonts w:ascii="Times New Roman" w:hAnsi="Times New Roman" w:cs="Times New Roman"/>
          <w:sz w:val="28"/>
          <w:szCs w:val="28"/>
        </w:rPr>
        <w:t xml:space="preserve"> як зазначено в пояснювальні</w:t>
      </w:r>
      <w:r w:rsidR="00896EBE" w:rsidRPr="00896EBE">
        <w:rPr>
          <w:rFonts w:ascii="Times New Roman" w:hAnsi="Times New Roman" w:cs="Times New Roman"/>
          <w:sz w:val="28"/>
          <w:szCs w:val="28"/>
        </w:rPr>
        <w:t xml:space="preserve">й </w:t>
      </w:r>
      <w:r w:rsidR="00896EBE">
        <w:rPr>
          <w:rFonts w:ascii="Times New Roman" w:hAnsi="Times New Roman" w:cs="Times New Roman"/>
          <w:sz w:val="28"/>
          <w:szCs w:val="28"/>
        </w:rPr>
        <w:t>записці,</w:t>
      </w:r>
      <w:r w:rsidRPr="00554E16">
        <w:rPr>
          <w:rFonts w:ascii="Times New Roman" w:hAnsi="Times New Roman" w:cs="Times New Roman"/>
          <w:sz w:val="28"/>
          <w:szCs w:val="28"/>
        </w:rPr>
        <w:t xml:space="preserve"> відповідають європейським нормам, зокрема Додатку XXVII-B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Договору про заснування Енергетичного Співтовариства, Регламенту Комісії (ЄС) № 312/2014 від 26 березня 2014 року про Мережевий кодекс балансування газу в газотранспортних системах.</w:t>
      </w:r>
    </w:p>
    <w:p w:rsidR="00554E16" w:rsidRPr="008A5974" w:rsidRDefault="00554E16" w:rsidP="00B96D39">
      <w:pPr>
        <w:spacing w:after="0"/>
        <w:ind w:firstLine="567"/>
        <w:jc w:val="both"/>
        <w:rPr>
          <w:rFonts w:ascii="Times New Roman" w:hAnsi="Times New Roman" w:cs="Times New Roman"/>
          <w:b/>
          <w:sz w:val="28"/>
          <w:szCs w:val="28"/>
        </w:rPr>
      </w:pPr>
    </w:p>
    <w:p w:rsidR="00F7668B" w:rsidRPr="008A5974" w:rsidRDefault="00F7668B" w:rsidP="008D4F02">
      <w:pPr>
        <w:spacing w:after="0"/>
        <w:ind w:firstLine="567"/>
        <w:jc w:val="both"/>
        <w:rPr>
          <w:rFonts w:ascii="Times New Roman" w:hAnsi="Times New Roman" w:cs="Times New Roman"/>
          <w:b/>
          <w:sz w:val="28"/>
          <w:szCs w:val="28"/>
        </w:rPr>
      </w:pPr>
      <w:r w:rsidRPr="008A5974">
        <w:rPr>
          <w:rFonts w:ascii="Times New Roman" w:hAnsi="Times New Roman" w:cs="Times New Roman"/>
          <w:b/>
          <w:sz w:val="28"/>
          <w:szCs w:val="28"/>
        </w:rPr>
        <w:t>2. Належність законопроекту за предметом правового регулювання до сфери дії права Європейського Союзу</w:t>
      </w:r>
    </w:p>
    <w:p w:rsidR="00B87CF7" w:rsidRPr="00896EBE" w:rsidRDefault="00F7668B" w:rsidP="00896EBE">
      <w:pPr>
        <w:spacing w:after="0"/>
        <w:ind w:firstLine="567"/>
        <w:jc w:val="both"/>
        <w:rPr>
          <w:rFonts w:ascii="Times New Roman" w:hAnsi="Times New Roman" w:cs="Times New Roman"/>
          <w:color w:val="FF0000"/>
          <w:sz w:val="28"/>
          <w:szCs w:val="28"/>
        </w:rPr>
      </w:pPr>
      <w:r w:rsidRPr="00410F0A">
        <w:rPr>
          <w:rFonts w:ascii="Times New Roman" w:hAnsi="Times New Roman" w:cs="Times New Roman"/>
          <w:sz w:val="28"/>
          <w:szCs w:val="28"/>
        </w:rPr>
        <w:t>Проект Закону за предметом правового регулювання належить до сфер</w:t>
      </w:r>
      <w:r w:rsidR="001420B5">
        <w:rPr>
          <w:rFonts w:ascii="Times New Roman" w:hAnsi="Times New Roman" w:cs="Times New Roman"/>
          <w:sz w:val="28"/>
          <w:szCs w:val="28"/>
        </w:rPr>
        <w:t>и</w:t>
      </w:r>
      <w:r w:rsidRPr="00410F0A">
        <w:rPr>
          <w:rFonts w:ascii="Times New Roman" w:hAnsi="Times New Roman" w:cs="Times New Roman"/>
          <w:sz w:val="28"/>
          <w:szCs w:val="28"/>
        </w:rPr>
        <w:t xml:space="preserve"> </w:t>
      </w:r>
      <w:r w:rsidR="00554E16" w:rsidRPr="00410F0A">
        <w:rPr>
          <w:rFonts w:ascii="Times New Roman" w:hAnsi="Times New Roman" w:cs="Times New Roman"/>
          <w:sz w:val="28"/>
          <w:szCs w:val="28"/>
        </w:rPr>
        <w:t>державних закупівель</w:t>
      </w:r>
      <w:r w:rsidR="008D4F02" w:rsidRPr="00410F0A">
        <w:rPr>
          <w:rFonts w:ascii="Times New Roman" w:hAnsi="Times New Roman" w:cs="Times New Roman"/>
          <w:sz w:val="28"/>
          <w:szCs w:val="28"/>
        </w:rPr>
        <w:t xml:space="preserve">, </w:t>
      </w:r>
      <w:r w:rsidR="008A5974" w:rsidRPr="00410F0A">
        <w:rPr>
          <w:rFonts w:ascii="Times New Roman" w:hAnsi="Times New Roman" w:cs="Times New Roman"/>
          <w:sz w:val="28"/>
          <w:szCs w:val="28"/>
        </w:rPr>
        <w:t>що</w:t>
      </w:r>
      <w:r w:rsidR="008D4F02" w:rsidRPr="00410F0A">
        <w:rPr>
          <w:rFonts w:ascii="Times New Roman" w:hAnsi="Times New Roman" w:cs="Times New Roman"/>
          <w:sz w:val="28"/>
          <w:szCs w:val="28"/>
        </w:rPr>
        <w:t xml:space="preserve"> відповідно до</w:t>
      </w:r>
      <w:r w:rsidRPr="00410F0A">
        <w:rPr>
          <w:rFonts w:ascii="Times New Roman" w:hAnsi="Times New Roman" w:cs="Times New Roman"/>
          <w:sz w:val="28"/>
          <w:szCs w:val="28"/>
        </w:rPr>
        <w:t xml:space="preserve"> Закону України «</w:t>
      </w:r>
      <w:r w:rsidR="00285458" w:rsidRPr="00410F0A">
        <w:rPr>
          <w:rFonts w:ascii="Times New Roman" w:hAnsi="Times New Roman" w:cs="Times New Roman"/>
          <w:sz w:val="28"/>
          <w:szCs w:val="28"/>
        </w:rPr>
        <w:t>Про Загальнодержавну програму адаптації законодавства України до законодавства Європейського Союзу</w:t>
      </w:r>
      <w:r w:rsidRPr="00410F0A">
        <w:rPr>
          <w:rFonts w:ascii="Times New Roman" w:hAnsi="Times New Roman" w:cs="Times New Roman"/>
          <w:sz w:val="28"/>
          <w:szCs w:val="28"/>
        </w:rPr>
        <w:t>»  від 18 березня 2004 року № 1629-IV належ</w:t>
      </w:r>
      <w:r w:rsidR="001420B5">
        <w:rPr>
          <w:rFonts w:ascii="Times New Roman" w:hAnsi="Times New Roman" w:cs="Times New Roman"/>
          <w:sz w:val="28"/>
          <w:szCs w:val="28"/>
        </w:rPr>
        <w:t>и</w:t>
      </w:r>
      <w:r w:rsidR="00410F0A" w:rsidRPr="00410F0A">
        <w:rPr>
          <w:rFonts w:ascii="Times New Roman" w:hAnsi="Times New Roman" w:cs="Times New Roman"/>
          <w:sz w:val="28"/>
          <w:szCs w:val="28"/>
        </w:rPr>
        <w:t>ть</w:t>
      </w:r>
      <w:r w:rsidRPr="00410F0A">
        <w:rPr>
          <w:rFonts w:ascii="Times New Roman" w:hAnsi="Times New Roman" w:cs="Times New Roman"/>
          <w:sz w:val="28"/>
          <w:szCs w:val="28"/>
        </w:rPr>
        <w:t xml:space="preserve"> до пріоритетних сфер, в яких здійснюється адаптація законодавства України до законодавства Європейського Союзу</w:t>
      </w:r>
      <w:r w:rsidR="008D4F02" w:rsidRPr="00410F0A">
        <w:rPr>
          <w:rFonts w:ascii="Times New Roman" w:hAnsi="Times New Roman" w:cs="Times New Roman"/>
          <w:sz w:val="28"/>
          <w:szCs w:val="28"/>
        </w:rPr>
        <w:t xml:space="preserve"> та охоплюється зобов’язаннями України передбаченими у рамках </w:t>
      </w:r>
      <w:r w:rsidR="00B87CF7" w:rsidRPr="00B87CF7">
        <w:rPr>
          <w:rFonts w:ascii="Times New Roman" w:hAnsi="Times New Roman" w:cs="Times New Roman"/>
          <w:sz w:val="28"/>
          <w:szCs w:val="28"/>
        </w:rPr>
        <w:t>Глави 8 «Державні закупівлі»  Розділу ІV «Торгівля і питання, пов’язані з торгівлею»</w:t>
      </w:r>
      <w:r w:rsidR="008D4F02" w:rsidRPr="00410F0A">
        <w:rPr>
          <w:rFonts w:ascii="Times New Roman" w:hAnsi="Times New Roman" w:cs="Times New Roman"/>
          <w:sz w:val="28"/>
          <w:szCs w:val="28"/>
        </w:rPr>
        <w:t xml:space="preserve"> </w:t>
      </w:r>
      <w:r w:rsidR="008D4F02" w:rsidRPr="008A5974">
        <w:rPr>
          <w:rFonts w:ascii="Times New Roman" w:hAnsi="Times New Roman" w:cs="Times New Roman"/>
          <w:sz w:val="28"/>
          <w:szCs w:val="28"/>
        </w:rPr>
        <w:t xml:space="preserve">Угоди </w:t>
      </w:r>
      <w:r w:rsidR="00285458">
        <w:rPr>
          <w:rFonts w:ascii="Times New Roman" w:hAnsi="Times New Roman" w:cs="Times New Roman"/>
          <w:sz w:val="28"/>
          <w:szCs w:val="28"/>
        </w:rPr>
        <w:t xml:space="preserve">про асоціацію </w:t>
      </w:r>
      <w:r w:rsidR="00285458" w:rsidRPr="00285458">
        <w:rPr>
          <w:rFonts w:ascii="Times New Roman" w:hAnsi="Times New Roman" w:cs="Times New Roman"/>
          <w:sz w:val="28"/>
          <w:szCs w:val="28"/>
        </w:rPr>
        <w:t>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8D4F02" w:rsidRPr="008A5974">
        <w:rPr>
          <w:rFonts w:ascii="Times New Roman" w:hAnsi="Times New Roman" w:cs="Times New Roman"/>
          <w:sz w:val="28"/>
          <w:szCs w:val="28"/>
        </w:rPr>
        <w:t xml:space="preserve"> (далі – Угода про асоціацію).</w:t>
      </w:r>
    </w:p>
    <w:p w:rsidR="008D4F02" w:rsidRPr="008A5974" w:rsidRDefault="008D4F02" w:rsidP="008D4F02">
      <w:pPr>
        <w:spacing w:after="0"/>
        <w:ind w:firstLine="567"/>
        <w:jc w:val="both"/>
        <w:rPr>
          <w:rFonts w:ascii="Times New Roman" w:hAnsi="Times New Roman" w:cs="Times New Roman"/>
          <w:b/>
          <w:sz w:val="28"/>
          <w:szCs w:val="28"/>
        </w:rPr>
      </w:pPr>
      <w:r w:rsidRPr="008A5974">
        <w:rPr>
          <w:rFonts w:ascii="Times New Roman" w:hAnsi="Times New Roman" w:cs="Times New Roman"/>
          <w:b/>
          <w:sz w:val="28"/>
          <w:szCs w:val="28"/>
        </w:rPr>
        <w:lastRenderedPageBreak/>
        <w:t>3. Відповідність законопроекту праву ЄС</w:t>
      </w:r>
    </w:p>
    <w:p w:rsidR="0057278A" w:rsidRDefault="001E5D0B" w:rsidP="0057278A">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Відповідно до статті 153 </w:t>
      </w:r>
      <w:r w:rsidR="00DE468F">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годи про асоціацію</w:t>
      </w:r>
      <w:r w:rsidR="00DE46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E5D0B">
        <w:rPr>
          <w:rFonts w:ascii="Times New Roman" w:eastAsia="Times New Roman" w:hAnsi="Times New Roman" w:cs="Times New Roman"/>
          <w:color w:val="000000"/>
          <w:sz w:val="28"/>
          <w:szCs w:val="28"/>
          <w:lang w:eastAsia="ru-RU"/>
        </w:rPr>
        <w:t xml:space="preserve">Україна забезпечує поступове приведення існуючого та майбутнього законодавства у сфері державних закупівель у відповідність до </w:t>
      </w:r>
      <w:proofErr w:type="spellStart"/>
      <w:r w:rsidRPr="001E5D0B">
        <w:rPr>
          <w:rFonts w:ascii="Times New Roman" w:eastAsia="Times New Roman" w:hAnsi="Times New Roman" w:cs="Times New Roman"/>
          <w:color w:val="000000"/>
          <w:sz w:val="28"/>
          <w:szCs w:val="28"/>
          <w:lang w:eastAsia="ru-RU"/>
        </w:rPr>
        <w:t>acquis</w:t>
      </w:r>
      <w:proofErr w:type="spellEnd"/>
      <w:r w:rsidRPr="001E5D0B">
        <w:rPr>
          <w:rFonts w:ascii="Times New Roman" w:eastAsia="Times New Roman" w:hAnsi="Times New Roman" w:cs="Times New Roman"/>
          <w:color w:val="000000"/>
          <w:sz w:val="28"/>
          <w:szCs w:val="28"/>
          <w:lang w:eastAsia="ru-RU"/>
        </w:rPr>
        <w:t xml:space="preserve"> ЄС у сфері державних закупівель.</w:t>
      </w:r>
    </w:p>
    <w:p w:rsidR="001E5D0B" w:rsidRDefault="001E5D0B" w:rsidP="001E5D0B">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Pr="0057278A">
        <w:rPr>
          <w:rFonts w:ascii="Times New Roman" w:eastAsia="Times New Roman" w:hAnsi="Times New Roman" w:cs="Times New Roman"/>
          <w:color w:val="000000"/>
          <w:sz w:val="28"/>
          <w:szCs w:val="28"/>
          <w:lang w:eastAsia="ru-RU"/>
        </w:rPr>
        <w:t xml:space="preserve">гідно з положеннями </w:t>
      </w:r>
      <w:r w:rsidR="004A41FC">
        <w:rPr>
          <w:rFonts w:ascii="Times New Roman" w:eastAsia="Times New Roman" w:hAnsi="Times New Roman" w:cs="Times New Roman"/>
          <w:color w:val="000000"/>
          <w:sz w:val="28"/>
          <w:szCs w:val="28"/>
          <w:lang w:eastAsia="ru-RU"/>
        </w:rPr>
        <w:t>Г</w:t>
      </w:r>
      <w:r w:rsidRPr="0057278A">
        <w:rPr>
          <w:rFonts w:ascii="Times New Roman" w:eastAsia="Times New Roman" w:hAnsi="Times New Roman" w:cs="Times New Roman"/>
          <w:color w:val="000000"/>
          <w:sz w:val="28"/>
          <w:szCs w:val="28"/>
          <w:lang w:eastAsia="ru-RU"/>
        </w:rPr>
        <w:t>лави 8 Угоди про асоціацію</w:t>
      </w:r>
      <w:r>
        <w:rPr>
          <w:rFonts w:ascii="Times New Roman" w:eastAsia="Times New Roman" w:hAnsi="Times New Roman" w:cs="Times New Roman"/>
          <w:color w:val="000000"/>
          <w:sz w:val="28"/>
          <w:szCs w:val="28"/>
          <w:lang w:eastAsia="ru-RU"/>
        </w:rPr>
        <w:t>, у</w:t>
      </w:r>
      <w:r w:rsidRPr="0057278A">
        <w:rPr>
          <w:rFonts w:ascii="Times New Roman" w:eastAsia="Times New Roman" w:hAnsi="Times New Roman" w:cs="Times New Roman"/>
          <w:color w:val="000000"/>
          <w:sz w:val="28"/>
          <w:szCs w:val="28"/>
          <w:lang w:eastAsia="ru-RU"/>
        </w:rPr>
        <w:t xml:space="preserve"> процесі  адаптації законодавства України до законодавства ЄС </w:t>
      </w:r>
      <w:r>
        <w:rPr>
          <w:rFonts w:ascii="Times New Roman" w:eastAsia="Times New Roman" w:hAnsi="Times New Roman" w:cs="Times New Roman"/>
          <w:color w:val="000000"/>
          <w:sz w:val="28"/>
          <w:szCs w:val="28"/>
          <w:lang w:eastAsia="ru-RU"/>
        </w:rPr>
        <w:t>необхідно</w:t>
      </w:r>
      <w:r w:rsidRPr="0057278A">
        <w:rPr>
          <w:rFonts w:ascii="Times New Roman" w:eastAsia="Times New Roman" w:hAnsi="Times New Roman" w:cs="Times New Roman"/>
          <w:color w:val="000000"/>
          <w:sz w:val="28"/>
          <w:szCs w:val="28"/>
          <w:lang w:eastAsia="ru-RU"/>
        </w:rPr>
        <w:t xml:space="preserve"> враховувати термінологію, процедури та інші норми</w:t>
      </w:r>
      <w:r w:rsidR="009852A5">
        <w:rPr>
          <w:rFonts w:ascii="Times New Roman" w:eastAsia="Times New Roman" w:hAnsi="Times New Roman" w:cs="Times New Roman"/>
          <w:color w:val="000000"/>
          <w:sz w:val="28"/>
          <w:szCs w:val="28"/>
          <w:lang w:eastAsia="ru-RU"/>
        </w:rPr>
        <w:t>, зокрема,</w:t>
      </w:r>
      <w:r w:rsidRPr="0057278A">
        <w:rPr>
          <w:rFonts w:ascii="Times New Roman" w:eastAsia="Times New Roman" w:hAnsi="Times New Roman" w:cs="Times New Roman"/>
          <w:color w:val="000000"/>
          <w:sz w:val="28"/>
          <w:szCs w:val="28"/>
          <w:lang w:eastAsia="ru-RU"/>
        </w:rPr>
        <w:t xml:space="preserve"> Директив</w:t>
      </w:r>
      <w:r>
        <w:rPr>
          <w:rFonts w:ascii="Times New Roman" w:eastAsia="Times New Roman" w:hAnsi="Times New Roman" w:cs="Times New Roman"/>
          <w:color w:val="000000"/>
          <w:sz w:val="28"/>
          <w:szCs w:val="28"/>
          <w:lang w:eastAsia="ru-RU"/>
        </w:rPr>
        <w:t>и</w:t>
      </w:r>
      <w:r w:rsidRPr="0057278A">
        <w:rPr>
          <w:rFonts w:ascii="Times New Roman" w:eastAsia="Times New Roman" w:hAnsi="Times New Roman" w:cs="Times New Roman"/>
          <w:color w:val="000000"/>
          <w:sz w:val="28"/>
          <w:szCs w:val="28"/>
          <w:lang w:eastAsia="ru-RU"/>
        </w:rPr>
        <w:t xml:space="preserve"> 2014/24/ЄС від 26 лютого 2014 р. про державні закупівлі, якою скасовується Директива 2004/18/ЄС</w:t>
      </w:r>
      <w:r w:rsidR="00814D5E">
        <w:rPr>
          <w:rFonts w:ascii="Times New Roman" w:eastAsia="Times New Roman" w:hAnsi="Times New Roman" w:cs="Times New Roman"/>
          <w:color w:val="000000"/>
          <w:sz w:val="28"/>
          <w:szCs w:val="28"/>
          <w:lang w:eastAsia="ru-RU"/>
        </w:rPr>
        <w:t xml:space="preserve"> (далі – Директива 2014/24)</w:t>
      </w:r>
      <w:r w:rsidRPr="0057278A">
        <w:rPr>
          <w:rFonts w:ascii="Times New Roman" w:eastAsia="Times New Roman" w:hAnsi="Times New Roman" w:cs="Times New Roman"/>
          <w:color w:val="000000"/>
          <w:sz w:val="28"/>
          <w:szCs w:val="28"/>
          <w:lang w:eastAsia="ru-RU"/>
        </w:rPr>
        <w:t>, і Директив</w:t>
      </w:r>
      <w:r>
        <w:rPr>
          <w:rFonts w:ascii="Times New Roman" w:eastAsia="Times New Roman" w:hAnsi="Times New Roman" w:cs="Times New Roman"/>
          <w:color w:val="000000"/>
          <w:sz w:val="28"/>
          <w:szCs w:val="28"/>
          <w:lang w:eastAsia="ru-RU"/>
        </w:rPr>
        <w:t>и</w:t>
      </w:r>
      <w:r w:rsidRPr="0057278A">
        <w:rPr>
          <w:rFonts w:ascii="Times New Roman" w:eastAsia="Times New Roman" w:hAnsi="Times New Roman" w:cs="Times New Roman"/>
          <w:color w:val="000000"/>
          <w:sz w:val="28"/>
          <w:szCs w:val="28"/>
          <w:lang w:eastAsia="ru-RU"/>
        </w:rPr>
        <w:t xml:space="preserve"> 2014/25/ЄС Європейського Парламенту та Ради від 26 лютого 2014 р. щодо здійснення закупівлі організаціями, що працюють у водному, енергетичному, транспортному та поштовому секторах, якою скасовується Директива 2004/17/ЄС</w:t>
      </w:r>
      <w:r w:rsidR="00814D5E">
        <w:rPr>
          <w:rFonts w:ascii="Times New Roman" w:eastAsia="Times New Roman" w:hAnsi="Times New Roman" w:cs="Times New Roman"/>
          <w:color w:val="000000"/>
          <w:sz w:val="28"/>
          <w:szCs w:val="28"/>
          <w:lang w:eastAsia="ru-RU"/>
        </w:rPr>
        <w:t xml:space="preserve"> (далі – Директива 2014/25)</w:t>
      </w:r>
      <w:r w:rsidRPr="0057278A">
        <w:rPr>
          <w:rFonts w:ascii="Times New Roman" w:eastAsia="Times New Roman" w:hAnsi="Times New Roman" w:cs="Times New Roman"/>
          <w:color w:val="000000"/>
          <w:sz w:val="28"/>
          <w:szCs w:val="28"/>
          <w:lang w:eastAsia="ru-RU"/>
        </w:rPr>
        <w:t xml:space="preserve">. </w:t>
      </w:r>
    </w:p>
    <w:p w:rsidR="004A41FC" w:rsidRDefault="00896EBE" w:rsidP="004A41FC">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Разом з тим, н</w:t>
      </w:r>
      <w:r w:rsidR="004A41FC" w:rsidRPr="00A95F1F">
        <w:rPr>
          <w:rFonts w:ascii="Times New Roman" w:eastAsia="Times New Roman" w:hAnsi="Times New Roman" w:cs="Times New Roman"/>
          <w:color w:val="000000"/>
          <w:sz w:val="28"/>
          <w:szCs w:val="28"/>
          <w:lang w:eastAsia="ru-RU"/>
        </w:rPr>
        <w:t>а виконання зобов’язань України за Договором про заснування Енергетичного Співтовариства та Угодою про асоціацію, було прийнято Закон України «Про ринок природного газу», який спрямований на імплементацію актів законодавства Енергетичного Спі</w:t>
      </w:r>
      <w:r w:rsidR="004A41FC">
        <w:rPr>
          <w:rFonts w:ascii="Times New Roman" w:eastAsia="Times New Roman" w:hAnsi="Times New Roman" w:cs="Times New Roman"/>
          <w:color w:val="000000"/>
          <w:sz w:val="28"/>
          <w:szCs w:val="28"/>
          <w:lang w:eastAsia="ru-RU"/>
        </w:rPr>
        <w:t>втовариства у сфері енергетики.</w:t>
      </w:r>
    </w:p>
    <w:p w:rsidR="00BC6A15" w:rsidRDefault="00BC6A15" w:rsidP="00A95F1F">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proofErr w:type="spellStart"/>
      <w:r w:rsidRPr="00BC6A15">
        <w:rPr>
          <w:rFonts w:ascii="Times New Roman" w:eastAsia="Times New Roman" w:hAnsi="Times New Roman" w:cs="Times New Roman"/>
          <w:color w:val="000000"/>
          <w:sz w:val="28"/>
          <w:szCs w:val="28"/>
          <w:lang w:eastAsia="ru-RU"/>
        </w:rPr>
        <w:t>Acquis</w:t>
      </w:r>
      <w:proofErr w:type="spellEnd"/>
      <w:r w:rsidRPr="00BC6A15">
        <w:rPr>
          <w:rFonts w:ascii="Times New Roman" w:eastAsia="Times New Roman" w:hAnsi="Times New Roman" w:cs="Times New Roman"/>
          <w:color w:val="000000"/>
          <w:sz w:val="28"/>
          <w:szCs w:val="28"/>
          <w:lang w:eastAsia="ru-RU"/>
        </w:rPr>
        <w:t xml:space="preserve"> ЄС, яке виходить за межі   зобов’язань   України   за   Договором   про   заснування   Енергетичного Співтовариства, </w:t>
      </w:r>
      <w:r w:rsidR="004A0A08">
        <w:rPr>
          <w:rFonts w:ascii="Times New Roman" w:eastAsia="Times New Roman" w:hAnsi="Times New Roman" w:cs="Times New Roman"/>
          <w:color w:val="000000"/>
          <w:sz w:val="28"/>
          <w:szCs w:val="28"/>
          <w:lang w:eastAsia="ru-RU"/>
        </w:rPr>
        <w:t>та</w:t>
      </w:r>
      <w:r w:rsidR="004A0A08" w:rsidRPr="00BC6A15">
        <w:rPr>
          <w:rFonts w:ascii="Times New Roman" w:eastAsia="Times New Roman" w:hAnsi="Times New Roman" w:cs="Times New Roman"/>
          <w:color w:val="000000"/>
          <w:sz w:val="28"/>
          <w:szCs w:val="28"/>
          <w:lang w:eastAsia="ru-RU"/>
        </w:rPr>
        <w:t xml:space="preserve"> повинно бути </w:t>
      </w:r>
      <w:proofErr w:type="spellStart"/>
      <w:r w:rsidR="004A0A08" w:rsidRPr="00BC6A15">
        <w:rPr>
          <w:rFonts w:ascii="Times New Roman" w:eastAsia="Times New Roman" w:hAnsi="Times New Roman" w:cs="Times New Roman"/>
          <w:color w:val="000000"/>
          <w:sz w:val="28"/>
          <w:szCs w:val="28"/>
          <w:lang w:eastAsia="ru-RU"/>
        </w:rPr>
        <w:t>імплементоване</w:t>
      </w:r>
      <w:proofErr w:type="spellEnd"/>
      <w:r w:rsidR="004A0A08" w:rsidRPr="00BC6A15">
        <w:rPr>
          <w:rFonts w:ascii="Times New Roman" w:eastAsia="Times New Roman" w:hAnsi="Times New Roman" w:cs="Times New Roman"/>
          <w:color w:val="000000"/>
          <w:sz w:val="28"/>
          <w:szCs w:val="28"/>
          <w:lang w:eastAsia="ru-RU"/>
        </w:rPr>
        <w:t xml:space="preserve"> Україною, </w:t>
      </w:r>
      <w:r w:rsidRPr="00BC6A15">
        <w:rPr>
          <w:rFonts w:ascii="Times New Roman" w:eastAsia="Times New Roman" w:hAnsi="Times New Roman" w:cs="Times New Roman"/>
          <w:color w:val="000000"/>
          <w:sz w:val="28"/>
          <w:szCs w:val="28"/>
          <w:lang w:eastAsia="ru-RU"/>
        </w:rPr>
        <w:t>включає</w:t>
      </w:r>
      <w:r>
        <w:rPr>
          <w:rFonts w:ascii="Times New Roman" w:eastAsia="Times New Roman" w:hAnsi="Times New Roman" w:cs="Times New Roman"/>
          <w:color w:val="000000"/>
          <w:sz w:val="28"/>
          <w:szCs w:val="28"/>
          <w:lang w:eastAsia="ru-RU"/>
        </w:rPr>
        <w:t xml:space="preserve"> в себе Регламент Комісії (ЄС) </w:t>
      </w:r>
      <w:r w:rsidRPr="00BC6A15">
        <w:rPr>
          <w:rFonts w:ascii="Times New Roman" w:eastAsia="Times New Roman" w:hAnsi="Times New Roman" w:cs="Times New Roman"/>
          <w:color w:val="000000"/>
          <w:sz w:val="28"/>
          <w:szCs w:val="28"/>
          <w:lang w:eastAsia="ru-RU"/>
        </w:rPr>
        <w:t>312/2014 від 26 березня 2014</w:t>
      </w:r>
      <w:r>
        <w:rPr>
          <w:rFonts w:ascii="Times New Roman" w:eastAsia="Times New Roman" w:hAnsi="Times New Roman" w:cs="Times New Roman"/>
          <w:color w:val="000000"/>
          <w:sz w:val="28"/>
          <w:szCs w:val="28"/>
          <w:lang w:eastAsia="ru-RU"/>
        </w:rPr>
        <w:t xml:space="preserve"> </w:t>
      </w:r>
      <w:r w:rsidRPr="00BC6A15">
        <w:rPr>
          <w:rFonts w:ascii="Times New Roman" w:eastAsia="Times New Roman" w:hAnsi="Times New Roman" w:cs="Times New Roman"/>
          <w:color w:val="000000"/>
          <w:sz w:val="28"/>
          <w:szCs w:val="28"/>
          <w:lang w:eastAsia="ru-RU"/>
        </w:rPr>
        <w:t>року про Мережевий кодекс балансування газу в газотранспортних системах</w:t>
      </w:r>
      <w:r>
        <w:rPr>
          <w:rFonts w:ascii="Times New Roman" w:eastAsia="Times New Roman" w:hAnsi="Times New Roman" w:cs="Times New Roman"/>
          <w:color w:val="000000"/>
          <w:sz w:val="28"/>
          <w:szCs w:val="28"/>
          <w:lang w:eastAsia="ru-RU"/>
        </w:rPr>
        <w:t xml:space="preserve"> (далі – Регламент 312/2014)</w:t>
      </w:r>
      <w:r w:rsidRPr="00BC6A15">
        <w:rPr>
          <w:rFonts w:ascii="Times New Roman" w:eastAsia="Times New Roman" w:hAnsi="Times New Roman" w:cs="Times New Roman"/>
          <w:color w:val="000000"/>
          <w:sz w:val="28"/>
          <w:szCs w:val="28"/>
          <w:lang w:eastAsia="ru-RU"/>
        </w:rPr>
        <w:t>.</w:t>
      </w:r>
    </w:p>
    <w:p w:rsidR="009852A5" w:rsidRPr="00F25E8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Стаття 6 Регламенту 312/2014 визначає, що о</w:t>
      </w:r>
      <w:r w:rsidRPr="00F25E85">
        <w:rPr>
          <w:rFonts w:ascii="Times New Roman" w:eastAsia="Times New Roman" w:hAnsi="Times New Roman" w:cs="Times New Roman"/>
          <w:color w:val="000000"/>
          <w:sz w:val="28"/>
          <w:szCs w:val="28"/>
          <w:lang w:eastAsia="ru-RU"/>
        </w:rPr>
        <w:t>ператор газотранспортної системи вчиняє балансуючі дії для:</w:t>
      </w:r>
    </w:p>
    <w:p w:rsidR="009852A5" w:rsidRPr="00F25E8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F25E85">
        <w:rPr>
          <w:rFonts w:ascii="Times New Roman" w:eastAsia="Times New Roman" w:hAnsi="Times New Roman" w:cs="Times New Roman"/>
          <w:color w:val="000000"/>
          <w:sz w:val="28"/>
          <w:szCs w:val="28"/>
          <w:lang w:eastAsia="ru-RU"/>
        </w:rPr>
        <w:t xml:space="preserve"> (a) підтримання газотранспортної системи в межах її операційних лімітів;</w:t>
      </w:r>
    </w:p>
    <w:p w:rsidR="009852A5" w:rsidRPr="00F25E8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F25E85">
        <w:rPr>
          <w:rFonts w:ascii="Times New Roman" w:eastAsia="Times New Roman" w:hAnsi="Times New Roman" w:cs="Times New Roman"/>
          <w:color w:val="000000"/>
          <w:sz w:val="28"/>
          <w:szCs w:val="28"/>
          <w:lang w:eastAsia="ru-RU"/>
        </w:rPr>
        <w:t xml:space="preserve"> (b) досягнення певної кількості газу у газотранспортній системі на кінець доби, що може відрізнятися від кількості, що очікується відповідно до передбачених подач та відборів для такої газової доби, та яка буде сумісна з економічною та ефективною експлуатацією газотранспортної системи.</w:t>
      </w:r>
    </w:p>
    <w:p w:rsidR="009852A5" w:rsidRPr="00F25E8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F25E85">
        <w:rPr>
          <w:rFonts w:ascii="Times New Roman" w:eastAsia="Times New Roman" w:hAnsi="Times New Roman" w:cs="Times New Roman"/>
          <w:color w:val="000000"/>
          <w:sz w:val="28"/>
          <w:szCs w:val="28"/>
          <w:lang w:eastAsia="ru-RU"/>
        </w:rPr>
        <w:t>Оператор газотранспортної системи вчиняє дії з балансування шляхом:</w:t>
      </w:r>
    </w:p>
    <w:p w:rsidR="009852A5" w:rsidRPr="00F25E8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F25E85">
        <w:rPr>
          <w:rFonts w:ascii="Times New Roman" w:eastAsia="Times New Roman" w:hAnsi="Times New Roman" w:cs="Times New Roman"/>
          <w:color w:val="000000"/>
          <w:sz w:val="28"/>
          <w:szCs w:val="28"/>
          <w:lang w:eastAsia="ru-RU"/>
        </w:rPr>
        <w:t xml:space="preserve"> (a) купівлі та продажу короткострокового стандартизованого продукту на торговій платформі; та/або</w:t>
      </w:r>
    </w:p>
    <w:p w:rsidR="009852A5" w:rsidRPr="00F25E8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F25E85">
        <w:rPr>
          <w:rFonts w:ascii="Times New Roman" w:eastAsia="Times New Roman" w:hAnsi="Times New Roman" w:cs="Times New Roman"/>
          <w:color w:val="000000"/>
          <w:sz w:val="28"/>
          <w:szCs w:val="28"/>
          <w:lang w:eastAsia="ru-RU"/>
        </w:rPr>
        <w:t xml:space="preserve"> (b) використання послуг балансування.</w:t>
      </w:r>
    </w:p>
    <w:p w:rsidR="009852A5" w:rsidRPr="00F25E85" w:rsidRDefault="00BB6CF7" w:rsidP="00BB6CF7">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відповідності зі статтею 7 Регламенту 312/2014 к</w:t>
      </w:r>
      <w:r w:rsidR="009852A5" w:rsidRPr="00F25E85">
        <w:rPr>
          <w:rFonts w:ascii="Times New Roman" w:eastAsia="Times New Roman" w:hAnsi="Times New Roman" w:cs="Times New Roman"/>
          <w:color w:val="000000"/>
          <w:sz w:val="28"/>
          <w:szCs w:val="28"/>
          <w:lang w:eastAsia="ru-RU"/>
        </w:rPr>
        <w:t>ороткострокові стандартизовані продукти торгуються з поставкою по принципу протягом доби або на наступну добу сім днів на тиждень відповідно до чинних правил торгової платформи, як це визначено між оператором торгової платформи та оператором газотранспортної системи.</w:t>
      </w:r>
    </w:p>
    <w:p w:rsidR="009852A5" w:rsidRPr="00F25E85" w:rsidRDefault="005B2BAB" w:rsidP="00BB6CF7">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цьому</w:t>
      </w:r>
      <w:r w:rsidR="00BB6CF7">
        <w:rPr>
          <w:rFonts w:ascii="Times New Roman" w:eastAsia="Times New Roman" w:hAnsi="Times New Roman" w:cs="Times New Roman"/>
          <w:color w:val="000000"/>
          <w:sz w:val="28"/>
          <w:szCs w:val="28"/>
          <w:lang w:eastAsia="ru-RU"/>
        </w:rPr>
        <w:t>, згідно з частиною першою статті 8 Регламенту 312/2014  о</w:t>
      </w:r>
      <w:r w:rsidR="009852A5" w:rsidRPr="00F25E85">
        <w:rPr>
          <w:rFonts w:ascii="Times New Roman" w:eastAsia="Times New Roman" w:hAnsi="Times New Roman" w:cs="Times New Roman"/>
          <w:color w:val="000000"/>
          <w:sz w:val="28"/>
          <w:szCs w:val="28"/>
          <w:lang w:eastAsia="ru-RU"/>
        </w:rPr>
        <w:t xml:space="preserve">ператор газотранспортної системи має право закуповувати послуги </w:t>
      </w:r>
      <w:r w:rsidR="009852A5" w:rsidRPr="00F25E85">
        <w:rPr>
          <w:rFonts w:ascii="Times New Roman" w:eastAsia="Times New Roman" w:hAnsi="Times New Roman" w:cs="Times New Roman"/>
          <w:color w:val="000000"/>
          <w:sz w:val="28"/>
          <w:szCs w:val="28"/>
          <w:lang w:eastAsia="ru-RU"/>
        </w:rPr>
        <w:lastRenderedPageBreak/>
        <w:t>балансування в тих випадках, коли короткострокові стандартизовані продукти не зможуть, або це малоймовірно, задовольнити потреби у підтримці роботи газотранспортної системи в межах її операційних лімітів або за відсутності ліквідності торгівлі короткостроковими стандартизованими продуктами.</w:t>
      </w:r>
    </w:p>
    <w:p w:rsidR="009852A5" w:rsidRPr="00F25E8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F25E85">
        <w:rPr>
          <w:rFonts w:ascii="Times New Roman" w:eastAsia="Times New Roman" w:hAnsi="Times New Roman" w:cs="Times New Roman"/>
          <w:color w:val="000000"/>
          <w:sz w:val="28"/>
          <w:szCs w:val="28"/>
          <w:lang w:eastAsia="ru-RU"/>
        </w:rPr>
        <w:t xml:space="preserve">Для цілей закупівлі короткострокових стандартизованих продуктів оператор газотранспортної системи бере участь у торгах на торговій платформі, </w:t>
      </w:r>
      <w:r w:rsidR="00BB6CF7">
        <w:rPr>
          <w:rFonts w:ascii="Times New Roman" w:eastAsia="Times New Roman" w:hAnsi="Times New Roman" w:cs="Times New Roman"/>
          <w:color w:val="000000"/>
          <w:sz w:val="28"/>
          <w:szCs w:val="28"/>
          <w:lang w:eastAsia="ru-RU"/>
        </w:rPr>
        <w:t xml:space="preserve">відповідно до статті 10 Регламенту 312/2014, </w:t>
      </w:r>
      <w:r w:rsidRPr="00F25E85">
        <w:rPr>
          <w:rFonts w:ascii="Times New Roman" w:eastAsia="Times New Roman" w:hAnsi="Times New Roman" w:cs="Times New Roman"/>
          <w:color w:val="000000"/>
          <w:sz w:val="28"/>
          <w:szCs w:val="28"/>
          <w:lang w:eastAsia="ru-RU"/>
        </w:rPr>
        <w:t>що відповідає усім таким вимогам:</w:t>
      </w:r>
    </w:p>
    <w:p w:rsidR="009852A5" w:rsidRPr="00F25E8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F25E85">
        <w:rPr>
          <w:rFonts w:ascii="Times New Roman" w:eastAsia="Times New Roman" w:hAnsi="Times New Roman" w:cs="Times New Roman"/>
          <w:color w:val="000000"/>
          <w:sz w:val="28"/>
          <w:szCs w:val="28"/>
          <w:lang w:eastAsia="ru-RU"/>
        </w:rPr>
        <w:t xml:space="preserve"> (a) забезпечує достатні можливості протягом газової доби як замовникам послуг транспортування для торгівлі, так і операторам газотранспортної системи для вчинення належних балансуючих дій шляхом торгівлі відповідними короткостроковими стандартизованими продуктам;</w:t>
      </w:r>
    </w:p>
    <w:p w:rsidR="009852A5" w:rsidRPr="00F25E8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F25E85">
        <w:rPr>
          <w:rFonts w:ascii="Times New Roman" w:eastAsia="Times New Roman" w:hAnsi="Times New Roman" w:cs="Times New Roman"/>
          <w:color w:val="000000"/>
          <w:sz w:val="28"/>
          <w:szCs w:val="28"/>
          <w:lang w:eastAsia="ru-RU"/>
        </w:rPr>
        <w:t xml:space="preserve"> (b) забезпечує прозорий та недискримінацій доступ;</w:t>
      </w:r>
    </w:p>
    <w:p w:rsidR="009852A5" w:rsidRPr="00F25E8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F25E85">
        <w:rPr>
          <w:rFonts w:ascii="Times New Roman" w:eastAsia="Times New Roman" w:hAnsi="Times New Roman" w:cs="Times New Roman"/>
          <w:color w:val="000000"/>
          <w:sz w:val="28"/>
          <w:szCs w:val="28"/>
          <w:lang w:eastAsia="ru-RU"/>
        </w:rPr>
        <w:t xml:space="preserve"> (c) забезпечує надання послуг на рівних засадах;</w:t>
      </w:r>
    </w:p>
    <w:p w:rsidR="009852A5" w:rsidRPr="00F25E8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F25E85">
        <w:rPr>
          <w:rFonts w:ascii="Times New Roman" w:eastAsia="Times New Roman" w:hAnsi="Times New Roman" w:cs="Times New Roman"/>
          <w:color w:val="000000"/>
          <w:sz w:val="28"/>
          <w:szCs w:val="28"/>
          <w:lang w:eastAsia="ru-RU"/>
        </w:rPr>
        <w:t xml:space="preserve"> (d) забезпечує анонімність торгів, хоча б до моменту завершення операції;</w:t>
      </w:r>
    </w:p>
    <w:p w:rsidR="009852A5" w:rsidRPr="00F25E8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F25E85">
        <w:rPr>
          <w:rFonts w:ascii="Times New Roman" w:eastAsia="Times New Roman" w:hAnsi="Times New Roman" w:cs="Times New Roman"/>
          <w:color w:val="000000"/>
          <w:sz w:val="28"/>
          <w:szCs w:val="28"/>
          <w:lang w:eastAsia="ru-RU"/>
        </w:rPr>
        <w:t xml:space="preserve"> (e) надає детальний опис поточних заявок та пропозицій усім учасникам торгів;</w:t>
      </w:r>
    </w:p>
    <w:p w:rsidR="009852A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F25E85">
        <w:rPr>
          <w:rFonts w:ascii="Times New Roman" w:eastAsia="Times New Roman" w:hAnsi="Times New Roman" w:cs="Times New Roman"/>
          <w:color w:val="000000"/>
          <w:sz w:val="28"/>
          <w:szCs w:val="28"/>
          <w:lang w:eastAsia="ru-RU"/>
        </w:rPr>
        <w:t xml:space="preserve"> (f) забезпечує, щоб інформація про усі торгові операції належним чином була доведена до відома оператора газотранспортної системи</w:t>
      </w:r>
      <w:r>
        <w:rPr>
          <w:rFonts w:ascii="Times New Roman" w:eastAsia="Times New Roman" w:hAnsi="Times New Roman" w:cs="Times New Roman"/>
          <w:color w:val="000000"/>
          <w:sz w:val="28"/>
          <w:szCs w:val="28"/>
          <w:lang w:eastAsia="ru-RU"/>
        </w:rPr>
        <w:t>.</w:t>
      </w:r>
    </w:p>
    <w:p w:rsidR="009852A5" w:rsidRPr="009852A5" w:rsidRDefault="009852A5" w:rsidP="009852A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9852A5">
        <w:rPr>
          <w:rFonts w:ascii="Times New Roman" w:eastAsia="Times New Roman" w:hAnsi="Times New Roman" w:cs="Times New Roman"/>
          <w:color w:val="000000"/>
          <w:sz w:val="28"/>
          <w:szCs w:val="28"/>
          <w:lang w:eastAsia="ru-RU"/>
        </w:rPr>
        <w:t xml:space="preserve">Кодекс газотранспортної системи, затверджений постановою Національної комісії, що здійснює державне регулювання у сферах енергетики та комунальних послуг від 30.09.2015 № 2493, містить положення, які зобов’язують оператора газотранспортної системи вчиняти балансуючі дії шляхом купівлі та продажу короткострокових стандартизованих продуктів. </w:t>
      </w:r>
    </w:p>
    <w:p w:rsidR="00FD0583" w:rsidRDefault="009852A5" w:rsidP="00FD0583">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sidRPr="009852A5">
        <w:rPr>
          <w:rFonts w:ascii="Times New Roman" w:eastAsia="Times New Roman" w:hAnsi="Times New Roman" w:cs="Times New Roman"/>
          <w:color w:val="000000"/>
          <w:sz w:val="28"/>
          <w:szCs w:val="28"/>
          <w:lang w:eastAsia="ru-RU"/>
        </w:rPr>
        <w:t xml:space="preserve">Таким чином, </w:t>
      </w:r>
      <w:r w:rsidR="004A0A08">
        <w:rPr>
          <w:rFonts w:ascii="Times New Roman" w:eastAsia="Times New Roman" w:hAnsi="Times New Roman" w:cs="Times New Roman"/>
          <w:color w:val="000000"/>
          <w:sz w:val="28"/>
          <w:szCs w:val="28"/>
          <w:lang w:eastAsia="ru-RU"/>
        </w:rPr>
        <w:t>положення</w:t>
      </w:r>
      <w:r w:rsidRPr="009852A5">
        <w:rPr>
          <w:rFonts w:ascii="Times New Roman" w:eastAsia="Times New Roman" w:hAnsi="Times New Roman" w:cs="Times New Roman"/>
          <w:color w:val="000000"/>
          <w:sz w:val="28"/>
          <w:szCs w:val="28"/>
          <w:lang w:eastAsia="ru-RU"/>
        </w:rPr>
        <w:t xml:space="preserve"> </w:t>
      </w:r>
      <w:r w:rsidR="00FD0583">
        <w:rPr>
          <w:rFonts w:ascii="Times New Roman" w:eastAsia="Times New Roman" w:hAnsi="Times New Roman" w:cs="Times New Roman"/>
          <w:color w:val="000000"/>
          <w:sz w:val="28"/>
          <w:szCs w:val="28"/>
          <w:lang w:eastAsia="ru-RU"/>
        </w:rPr>
        <w:t>Регламенту 312/2014,</w:t>
      </w:r>
      <w:r w:rsidRPr="009852A5">
        <w:rPr>
          <w:rFonts w:ascii="Times New Roman" w:eastAsia="Times New Roman" w:hAnsi="Times New Roman" w:cs="Times New Roman"/>
          <w:color w:val="000000"/>
          <w:sz w:val="28"/>
          <w:szCs w:val="28"/>
          <w:lang w:eastAsia="ru-RU"/>
        </w:rPr>
        <w:t xml:space="preserve"> Кодексу газотранспортної системи зобов’язують оператора газотранспортної системи з метою здійснення дій з балансування газотранспортної системи здійснювати закупівлю короткострокових стандартизованих </w:t>
      </w:r>
      <w:r w:rsidR="00FD0583">
        <w:rPr>
          <w:rFonts w:ascii="Times New Roman" w:eastAsia="Times New Roman" w:hAnsi="Times New Roman" w:cs="Times New Roman"/>
          <w:color w:val="000000"/>
          <w:sz w:val="28"/>
          <w:szCs w:val="28"/>
          <w:lang w:eastAsia="ru-RU"/>
        </w:rPr>
        <w:t>продуктів на торговій платформі та передбачають</w:t>
      </w:r>
      <w:r w:rsidRPr="00F076B3">
        <w:rPr>
          <w:rFonts w:ascii="Times New Roman" w:eastAsia="Times New Roman" w:hAnsi="Times New Roman" w:cs="Times New Roman"/>
          <w:color w:val="000000"/>
          <w:sz w:val="28"/>
          <w:szCs w:val="28"/>
          <w:lang w:eastAsia="ru-RU"/>
        </w:rPr>
        <w:t xml:space="preserve"> функціонування торгової біржі, що інтегрована з інформаційною платформою оператора ГТС та на якій учасники ринку протягом газової доби продають та купують газ для врегулювання своїх добових небалансів. </w:t>
      </w:r>
    </w:p>
    <w:p w:rsidR="00DE468F" w:rsidRPr="004A41FC" w:rsidRDefault="00896EBE" w:rsidP="00DE468F">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 з тим, п</w:t>
      </w:r>
      <w:r w:rsidR="00DE468F" w:rsidRPr="004A41FC">
        <w:rPr>
          <w:rFonts w:ascii="Times New Roman" w:eastAsia="Times New Roman" w:hAnsi="Times New Roman" w:cs="Times New Roman"/>
          <w:color w:val="000000"/>
          <w:sz w:val="28"/>
          <w:szCs w:val="28"/>
          <w:lang w:eastAsia="ru-RU"/>
        </w:rPr>
        <w:t>реамбулою Директиви 2014/24 передбачено, що процедура  закупівель  недоцільна,  коли  товари  придбаваються безпосередньо на ринку, у тому числі на торгових майданчиках для таких товарів, як сільськогосподарська  продукція,  на  сировинних  чи  енергетичних  біржах,  де регульована  і  контрольована  багатостороння  торговельна  структура  природно гарантує ринкові ціни.</w:t>
      </w:r>
    </w:p>
    <w:p w:rsidR="00DE468F" w:rsidRDefault="00DE468F" w:rsidP="00DE468F">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4A41FC">
        <w:rPr>
          <w:rFonts w:ascii="Times New Roman" w:eastAsia="Times New Roman" w:hAnsi="Times New Roman" w:cs="Times New Roman"/>
          <w:color w:val="000000"/>
          <w:sz w:val="28"/>
          <w:szCs w:val="28"/>
          <w:lang w:eastAsia="ru-RU"/>
        </w:rPr>
        <w:t xml:space="preserve">ідрядні компанії можуть використовувати договірну процедуру без використання тендерної процедури у випадках, якщо товари, послуги чи продукція, що в подальшому постачаються оцінюються </w:t>
      </w:r>
      <w:r>
        <w:rPr>
          <w:rFonts w:ascii="Times New Roman" w:eastAsia="Times New Roman" w:hAnsi="Times New Roman" w:cs="Times New Roman"/>
          <w:color w:val="000000"/>
          <w:sz w:val="28"/>
          <w:szCs w:val="28"/>
          <w:lang w:eastAsia="ru-RU"/>
        </w:rPr>
        <w:t>і купляються на товарному ринку в</w:t>
      </w:r>
      <w:r w:rsidRPr="004A41FC">
        <w:rPr>
          <w:rFonts w:ascii="Times New Roman" w:eastAsia="Times New Roman" w:hAnsi="Times New Roman" w:cs="Times New Roman"/>
          <w:color w:val="000000"/>
          <w:sz w:val="28"/>
          <w:szCs w:val="28"/>
          <w:lang w:eastAsia="ru-RU"/>
        </w:rPr>
        <w:t>ідповідно до статті 50 Директиви 2014/25</w:t>
      </w:r>
      <w:r>
        <w:rPr>
          <w:rFonts w:ascii="Times New Roman" w:eastAsia="Times New Roman" w:hAnsi="Times New Roman" w:cs="Times New Roman"/>
          <w:color w:val="000000"/>
          <w:sz w:val="28"/>
          <w:szCs w:val="28"/>
          <w:lang w:eastAsia="ru-RU"/>
        </w:rPr>
        <w:t>.</w:t>
      </w:r>
    </w:p>
    <w:p w:rsidR="00911615" w:rsidRDefault="00896EBE" w:rsidP="00911615">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Водночас, з огляду на те, що </w:t>
      </w:r>
      <w:r w:rsidR="004A0A08" w:rsidRPr="00F076B3">
        <w:rPr>
          <w:rFonts w:ascii="Times New Roman" w:eastAsia="Times New Roman" w:hAnsi="Times New Roman" w:cs="Times New Roman"/>
          <w:color w:val="000000"/>
          <w:sz w:val="28"/>
          <w:szCs w:val="28"/>
          <w:lang w:eastAsia="ru-RU"/>
        </w:rPr>
        <w:t>Оператор ГТС України отримав акредитацію на Українській енергетичній біржі</w:t>
      </w:r>
      <w:r w:rsidR="0091161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w:t>
      </w:r>
      <w:r w:rsidR="004A0A08" w:rsidRPr="00F076B3">
        <w:rPr>
          <w:rFonts w:ascii="Times New Roman" w:eastAsia="Times New Roman" w:hAnsi="Times New Roman" w:cs="Times New Roman"/>
          <w:color w:val="000000"/>
          <w:sz w:val="28"/>
          <w:szCs w:val="28"/>
          <w:lang w:eastAsia="ru-RU"/>
        </w:rPr>
        <w:t>аний крок зроблено в напрямку спільної роботи по створенню конкурентного ринку природного газу в</w:t>
      </w:r>
      <w:r w:rsidR="00911615">
        <w:rPr>
          <w:rFonts w:ascii="Times New Roman" w:eastAsia="Times New Roman" w:hAnsi="Times New Roman" w:cs="Times New Roman"/>
          <w:color w:val="000000"/>
          <w:sz w:val="28"/>
          <w:szCs w:val="28"/>
          <w:lang w:eastAsia="ru-RU"/>
        </w:rPr>
        <w:t>ідповідно до європейських норм</w:t>
      </w:r>
      <w:r w:rsidR="00911615">
        <w:rPr>
          <w:rFonts w:ascii="Times New Roman" w:eastAsia="Times New Roman" w:hAnsi="Times New Roman" w:cs="Times New Roman"/>
          <w:color w:val="000000"/>
          <w:sz w:val="28"/>
          <w:szCs w:val="28"/>
          <w:lang w:val="ru-RU" w:eastAsia="ru-RU"/>
        </w:rPr>
        <w:t>,</w:t>
      </w:r>
      <w:r w:rsidR="00911615" w:rsidRPr="00911615">
        <w:rPr>
          <w:rFonts w:ascii="Times New Roman" w:eastAsia="Times New Roman" w:hAnsi="Times New Roman" w:cs="Times New Roman"/>
          <w:color w:val="000000"/>
          <w:sz w:val="28"/>
          <w:szCs w:val="28"/>
          <w:lang w:eastAsia="ru-RU"/>
        </w:rPr>
        <w:t xml:space="preserve"> </w:t>
      </w:r>
      <w:r w:rsidR="00911615">
        <w:rPr>
          <w:rFonts w:ascii="Times New Roman" w:eastAsia="Times New Roman" w:hAnsi="Times New Roman" w:cs="Times New Roman"/>
          <w:color w:val="000000"/>
          <w:sz w:val="28"/>
          <w:szCs w:val="28"/>
          <w:lang w:eastAsia="ru-RU"/>
        </w:rPr>
        <w:t>у</w:t>
      </w:r>
      <w:r w:rsidR="00911615" w:rsidRPr="00F076B3">
        <w:rPr>
          <w:rFonts w:ascii="Times New Roman" w:eastAsia="Times New Roman" w:hAnsi="Times New Roman" w:cs="Times New Roman"/>
          <w:color w:val="000000"/>
          <w:sz w:val="28"/>
          <w:szCs w:val="28"/>
          <w:lang w:eastAsia="ru-RU"/>
        </w:rPr>
        <w:t xml:space="preserve">часником </w:t>
      </w:r>
      <w:r w:rsidR="00911615" w:rsidRPr="00911615">
        <w:rPr>
          <w:rFonts w:ascii="Times New Roman" w:eastAsia="Times New Roman" w:hAnsi="Times New Roman" w:cs="Times New Roman"/>
          <w:color w:val="000000"/>
          <w:sz w:val="28"/>
          <w:szCs w:val="28"/>
          <w:lang w:eastAsia="ru-RU"/>
        </w:rPr>
        <w:t>електронних біржових торг</w:t>
      </w:r>
      <w:r w:rsidR="00911615">
        <w:rPr>
          <w:rFonts w:ascii="Times New Roman" w:eastAsia="Times New Roman" w:hAnsi="Times New Roman" w:cs="Times New Roman"/>
          <w:color w:val="000000"/>
          <w:sz w:val="28"/>
          <w:szCs w:val="28"/>
          <w:lang w:eastAsia="ru-RU"/>
        </w:rPr>
        <w:t>ів</w:t>
      </w:r>
      <w:r w:rsidR="00911615" w:rsidRPr="00911615">
        <w:rPr>
          <w:rFonts w:ascii="Times New Roman" w:eastAsia="Times New Roman" w:hAnsi="Times New Roman" w:cs="Times New Roman"/>
          <w:color w:val="000000"/>
          <w:sz w:val="28"/>
          <w:szCs w:val="28"/>
          <w:lang w:eastAsia="ru-RU"/>
        </w:rPr>
        <w:t xml:space="preserve"> природним газом</w:t>
      </w:r>
      <w:r w:rsidR="00911615" w:rsidRPr="00F076B3">
        <w:rPr>
          <w:rFonts w:ascii="Times New Roman" w:eastAsia="Times New Roman" w:hAnsi="Times New Roman" w:cs="Times New Roman"/>
          <w:color w:val="000000"/>
          <w:sz w:val="28"/>
          <w:szCs w:val="28"/>
          <w:lang w:eastAsia="ru-RU"/>
        </w:rPr>
        <w:t xml:space="preserve"> має виступати </w:t>
      </w:r>
      <w:r w:rsidR="00911615">
        <w:rPr>
          <w:rFonts w:ascii="Times New Roman" w:eastAsia="Times New Roman" w:hAnsi="Times New Roman" w:cs="Times New Roman"/>
          <w:color w:val="000000"/>
          <w:sz w:val="28"/>
          <w:szCs w:val="28"/>
          <w:lang w:eastAsia="ru-RU"/>
        </w:rPr>
        <w:t xml:space="preserve">і </w:t>
      </w:r>
      <w:r w:rsidR="00911615" w:rsidRPr="00F076B3">
        <w:rPr>
          <w:rFonts w:ascii="Times New Roman" w:eastAsia="Times New Roman" w:hAnsi="Times New Roman" w:cs="Times New Roman"/>
          <w:color w:val="000000"/>
          <w:sz w:val="28"/>
          <w:szCs w:val="28"/>
          <w:lang w:eastAsia="ru-RU"/>
        </w:rPr>
        <w:t>Оператор ГТС з метою забезпечення високої ліквідності ринку та формування ринкових цін, які стануть основою для розрахунку плати за добовий небаланс (маржинальних цін).</w:t>
      </w:r>
    </w:p>
    <w:p w:rsidR="00B87CF7" w:rsidRDefault="009852A5" w:rsidP="00410F0A">
      <w:pPr>
        <w:snapToGrid w:val="0"/>
        <w:spacing w:before="140" w:after="1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Додатково в</w:t>
      </w:r>
      <w:r w:rsidR="00F076B3" w:rsidRPr="00F076B3">
        <w:rPr>
          <w:rFonts w:ascii="Times New Roman" w:eastAsia="Times New Roman" w:hAnsi="Times New Roman" w:cs="Times New Roman"/>
          <w:color w:val="000000"/>
          <w:sz w:val="28"/>
          <w:szCs w:val="28"/>
          <w:lang w:eastAsia="ru-RU"/>
        </w:rPr>
        <w:t xml:space="preserve">арто </w:t>
      </w:r>
      <w:r>
        <w:rPr>
          <w:rFonts w:ascii="Times New Roman" w:eastAsia="Times New Roman" w:hAnsi="Times New Roman" w:cs="Times New Roman"/>
          <w:color w:val="000000"/>
          <w:sz w:val="28"/>
          <w:szCs w:val="28"/>
          <w:lang w:eastAsia="ru-RU"/>
        </w:rPr>
        <w:t>зазначити</w:t>
      </w:r>
      <w:r w:rsidR="00F076B3" w:rsidRPr="00F076B3">
        <w:rPr>
          <w:rFonts w:ascii="Times New Roman" w:eastAsia="Times New Roman" w:hAnsi="Times New Roman" w:cs="Times New Roman"/>
          <w:color w:val="000000"/>
          <w:sz w:val="28"/>
          <w:szCs w:val="28"/>
          <w:lang w:eastAsia="ru-RU"/>
        </w:rPr>
        <w:t>, що в З</w:t>
      </w:r>
      <w:r>
        <w:rPr>
          <w:rFonts w:ascii="Times New Roman" w:eastAsia="Times New Roman" w:hAnsi="Times New Roman" w:cs="Times New Roman"/>
          <w:color w:val="000000"/>
          <w:sz w:val="28"/>
          <w:szCs w:val="28"/>
          <w:lang w:eastAsia="ru-RU"/>
        </w:rPr>
        <w:t>аконі України</w:t>
      </w:r>
      <w:r w:rsidR="00F076B3" w:rsidRPr="00F076B3">
        <w:rPr>
          <w:rFonts w:ascii="Times New Roman" w:eastAsia="Times New Roman" w:hAnsi="Times New Roman" w:cs="Times New Roman"/>
          <w:color w:val="000000"/>
          <w:sz w:val="28"/>
          <w:szCs w:val="28"/>
          <w:lang w:eastAsia="ru-RU"/>
        </w:rPr>
        <w:t xml:space="preserve"> «Про публічні закупівлі» вже враховані аналогічні норми для ринку електроенергії. Це дозволяє оператору ринку електроенергії закуповувати через торгівельні платформи товари і послуги на </w:t>
      </w:r>
      <w:r w:rsidR="00CA56D2" w:rsidRPr="00CA56D2">
        <w:rPr>
          <w:rFonts w:ascii="Times New Roman" w:eastAsia="Times New Roman" w:hAnsi="Times New Roman" w:cs="Times New Roman"/>
          <w:color w:val="000000"/>
          <w:sz w:val="28"/>
          <w:szCs w:val="28"/>
          <w:lang w:eastAsia="ru-RU"/>
        </w:rPr>
        <w:t>ринку "на добу наперед" та внутрішньодобовому ринку, балансуючому ринку та ринку допоміжних послуг</w:t>
      </w:r>
      <w:r w:rsidR="00CA56D2">
        <w:rPr>
          <w:rFonts w:ascii="Times New Roman" w:eastAsia="Times New Roman" w:hAnsi="Times New Roman" w:cs="Times New Roman"/>
          <w:color w:val="000000"/>
          <w:sz w:val="28"/>
          <w:szCs w:val="28"/>
          <w:lang w:eastAsia="ru-RU"/>
        </w:rPr>
        <w:t xml:space="preserve"> </w:t>
      </w:r>
      <w:r w:rsidR="00F076B3" w:rsidRPr="00F076B3">
        <w:rPr>
          <w:rFonts w:ascii="Times New Roman" w:eastAsia="Times New Roman" w:hAnsi="Times New Roman" w:cs="Times New Roman"/>
          <w:color w:val="000000"/>
          <w:sz w:val="28"/>
          <w:szCs w:val="28"/>
          <w:lang w:eastAsia="ru-RU"/>
        </w:rPr>
        <w:t>відповідно до З</w:t>
      </w:r>
      <w:r>
        <w:rPr>
          <w:rFonts w:ascii="Times New Roman" w:eastAsia="Times New Roman" w:hAnsi="Times New Roman" w:cs="Times New Roman"/>
          <w:color w:val="000000"/>
          <w:sz w:val="28"/>
          <w:szCs w:val="28"/>
          <w:lang w:eastAsia="ru-RU"/>
        </w:rPr>
        <w:t xml:space="preserve">акону </w:t>
      </w:r>
      <w:r w:rsidR="00F076B3" w:rsidRPr="00F076B3">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країни</w:t>
      </w:r>
      <w:r w:rsidR="00F076B3" w:rsidRPr="00F076B3">
        <w:rPr>
          <w:rFonts w:ascii="Times New Roman" w:eastAsia="Times New Roman" w:hAnsi="Times New Roman" w:cs="Times New Roman"/>
          <w:color w:val="000000"/>
          <w:sz w:val="28"/>
          <w:szCs w:val="28"/>
          <w:lang w:eastAsia="ru-RU"/>
        </w:rPr>
        <w:t xml:space="preserve"> «Про ринок електричної енергії».</w:t>
      </w:r>
    </w:p>
    <w:p w:rsidR="009852A5" w:rsidRDefault="009852A5" w:rsidP="008D4F02">
      <w:pPr>
        <w:spacing w:after="0"/>
        <w:ind w:firstLine="567"/>
        <w:jc w:val="both"/>
        <w:rPr>
          <w:rFonts w:ascii="Times New Roman" w:eastAsia="Times New Roman" w:hAnsi="Times New Roman" w:cs="Times New Roman"/>
          <w:color w:val="000000"/>
          <w:sz w:val="28"/>
          <w:szCs w:val="28"/>
          <w:lang w:eastAsia="ru-RU"/>
        </w:rPr>
      </w:pPr>
    </w:p>
    <w:p w:rsidR="008D4F02" w:rsidRDefault="008D4F02" w:rsidP="008D4F02">
      <w:pPr>
        <w:spacing w:after="0"/>
        <w:ind w:firstLine="567"/>
        <w:jc w:val="both"/>
        <w:rPr>
          <w:rFonts w:ascii="Times New Roman" w:hAnsi="Times New Roman" w:cs="Times New Roman"/>
          <w:sz w:val="28"/>
          <w:szCs w:val="28"/>
        </w:rPr>
      </w:pPr>
      <w:r w:rsidRPr="008A5974">
        <w:rPr>
          <w:rFonts w:ascii="Times New Roman" w:hAnsi="Times New Roman" w:cs="Times New Roman"/>
          <w:sz w:val="28"/>
          <w:szCs w:val="28"/>
        </w:rPr>
        <w:t>З огляду на зазначене</w:t>
      </w:r>
      <w:r w:rsidR="00285458">
        <w:rPr>
          <w:rFonts w:ascii="Times New Roman" w:hAnsi="Times New Roman" w:cs="Times New Roman"/>
          <w:sz w:val="28"/>
          <w:szCs w:val="28"/>
        </w:rPr>
        <w:t>,</w:t>
      </w:r>
      <w:r w:rsidRPr="008A5974">
        <w:rPr>
          <w:rFonts w:ascii="Times New Roman" w:hAnsi="Times New Roman" w:cs="Times New Roman"/>
          <w:sz w:val="28"/>
          <w:szCs w:val="28"/>
        </w:rPr>
        <w:t xml:space="preserve"> проект Закону </w:t>
      </w:r>
      <w:r w:rsidRPr="008A5974">
        <w:rPr>
          <w:rFonts w:ascii="Times New Roman" w:hAnsi="Times New Roman" w:cs="Times New Roman"/>
          <w:b/>
          <w:sz w:val="28"/>
          <w:szCs w:val="28"/>
        </w:rPr>
        <w:t>не суперечить</w:t>
      </w:r>
      <w:r w:rsidRPr="008A5974">
        <w:rPr>
          <w:rFonts w:ascii="Times New Roman" w:hAnsi="Times New Roman" w:cs="Times New Roman"/>
          <w:sz w:val="28"/>
          <w:szCs w:val="28"/>
        </w:rPr>
        <w:t xml:space="preserve"> </w:t>
      </w:r>
      <w:r w:rsidR="008A5974" w:rsidRPr="008A5974">
        <w:rPr>
          <w:rFonts w:ascii="Times New Roman" w:hAnsi="Times New Roman" w:cs="Times New Roman"/>
          <w:sz w:val="28"/>
          <w:szCs w:val="28"/>
        </w:rPr>
        <w:t>міжнародно</w:t>
      </w:r>
      <w:r w:rsidRPr="008A5974">
        <w:rPr>
          <w:rFonts w:ascii="Times New Roman" w:hAnsi="Times New Roman" w:cs="Times New Roman"/>
          <w:sz w:val="28"/>
          <w:szCs w:val="28"/>
        </w:rPr>
        <w:t xml:space="preserve">-правовим </w:t>
      </w:r>
      <w:r w:rsidR="008A5974" w:rsidRPr="008A5974">
        <w:rPr>
          <w:rFonts w:ascii="Times New Roman" w:hAnsi="Times New Roman" w:cs="Times New Roman"/>
          <w:sz w:val="28"/>
          <w:szCs w:val="28"/>
        </w:rPr>
        <w:t>зобов’язанням</w:t>
      </w:r>
      <w:r w:rsidRPr="008A5974">
        <w:rPr>
          <w:rFonts w:ascii="Times New Roman" w:hAnsi="Times New Roman" w:cs="Times New Roman"/>
          <w:sz w:val="28"/>
          <w:szCs w:val="28"/>
        </w:rPr>
        <w:t xml:space="preserve"> України в сфері </w:t>
      </w:r>
      <w:r w:rsidR="008A5974" w:rsidRPr="008A5974">
        <w:rPr>
          <w:rFonts w:ascii="Times New Roman" w:hAnsi="Times New Roman" w:cs="Times New Roman"/>
          <w:sz w:val="28"/>
          <w:szCs w:val="28"/>
        </w:rPr>
        <w:t>європейської</w:t>
      </w:r>
      <w:r w:rsidRPr="008A5974">
        <w:rPr>
          <w:rFonts w:ascii="Times New Roman" w:hAnsi="Times New Roman" w:cs="Times New Roman"/>
          <w:sz w:val="28"/>
          <w:szCs w:val="28"/>
        </w:rPr>
        <w:t xml:space="preserve"> інтеграції.</w:t>
      </w:r>
    </w:p>
    <w:p w:rsidR="006D5777" w:rsidRDefault="006D5777" w:rsidP="008D4F02">
      <w:pPr>
        <w:spacing w:after="0"/>
        <w:ind w:firstLine="567"/>
        <w:jc w:val="both"/>
        <w:rPr>
          <w:rFonts w:ascii="Times New Roman" w:hAnsi="Times New Roman" w:cs="Times New Roman"/>
          <w:sz w:val="28"/>
          <w:szCs w:val="28"/>
        </w:rPr>
      </w:pPr>
    </w:p>
    <w:p w:rsidR="006D5777" w:rsidRDefault="006D5777" w:rsidP="008D4F02">
      <w:pPr>
        <w:spacing w:after="0"/>
        <w:ind w:firstLine="567"/>
        <w:jc w:val="both"/>
        <w:rPr>
          <w:rFonts w:ascii="Times New Roman" w:hAnsi="Times New Roman" w:cs="Times New Roman"/>
          <w:sz w:val="28"/>
          <w:szCs w:val="28"/>
        </w:rPr>
      </w:pPr>
      <w:r>
        <w:rPr>
          <w:rFonts w:ascii="Times New Roman" w:hAnsi="Times New Roman" w:cs="Times New Roman"/>
          <w:sz w:val="28"/>
          <w:szCs w:val="28"/>
        </w:rPr>
        <w:t>В той же час, в</w:t>
      </w:r>
      <w:r w:rsidRPr="006D5777">
        <w:rPr>
          <w:rFonts w:ascii="Times New Roman" w:hAnsi="Times New Roman" w:cs="Times New Roman"/>
          <w:sz w:val="28"/>
          <w:szCs w:val="28"/>
        </w:rPr>
        <w:t xml:space="preserve">ідповідно до пункту 5 Додатка ХХVII-A Угоди про асоціацію, Україна зобов’язана провести консультації з Європейською Комісією з метою оцінки сумісності законопроекту з відповідними положеннями </w:t>
      </w:r>
      <w:proofErr w:type="spellStart"/>
      <w:r w:rsidRPr="006D5777">
        <w:rPr>
          <w:rFonts w:ascii="Times New Roman" w:hAnsi="Times New Roman" w:cs="Times New Roman"/>
          <w:sz w:val="28"/>
          <w:szCs w:val="28"/>
        </w:rPr>
        <w:t>acquis</w:t>
      </w:r>
      <w:proofErr w:type="spellEnd"/>
      <w:r w:rsidRPr="006D5777">
        <w:rPr>
          <w:rFonts w:ascii="Times New Roman" w:hAnsi="Times New Roman" w:cs="Times New Roman"/>
          <w:sz w:val="28"/>
          <w:szCs w:val="28"/>
        </w:rPr>
        <w:t xml:space="preserve"> ЄС.</w:t>
      </w:r>
    </w:p>
    <w:p w:rsidR="006D5777" w:rsidRDefault="006D5777" w:rsidP="006D577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Листом Комітету з питань європейської інтеграції від </w:t>
      </w:r>
      <w:r w:rsidR="00DB57B9">
        <w:rPr>
          <w:rFonts w:ascii="Times New Roman" w:hAnsi="Times New Roman" w:cs="Times New Roman"/>
          <w:sz w:val="28"/>
          <w:szCs w:val="28"/>
        </w:rPr>
        <w:t xml:space="preserve">13.04.2020 р. </w:t>
      </w:r>
      <w:r>
        <w:rPr>
          <w:rFonts w:ascii="Times New Roman" w:hAnsi="Times New Roman" w:cs="Times New Roman"/>
          <w:sz w:val="28"/>
          <w:szCs w:val="28"/>
        </w:rPr>
        <w:t xml:space="preserve"> №</w:t>
      </w:r>
      <w:r w:rsidR="00DB57B9">
        <w:rPr>
          <w:rFonts w:ascii="Times New Roman" w:hAnsi="Times New Roman" w:cs="Times New Roman"/>
          <w:sz w:val="28"/>
          <w:szCs w:val="28"/>
        </w:rPr>
        <w:t>04-20/12-2020/28964</w:t>
      </w:r>
      <w:r>
        <w:rPr>
          <w:rFonts w:ascii="Times New Roman" w:hAnsi="Times New Roman" w:cs="Times New Roman"/>
          <w:sz w:val="28"/>
          <w:szCs w:val="28"/>
        </w:rPr>
        <w:t xml:space="preserve"> </w:t>
      </w:r>
      <w:r w:rsidR="007241E0">
        <w:rPr>
          <w:rFonts w:ascii="Times New Roman" w:hAnsi="Times New Roman" w:cs="Times New Roman"/>
          <w:sz w:val="28"/>
          <w:szCs w:val="28"/>
        </w:rPr>
        <w:t xml:space="preserve">було направлено відповідний запит </w:t>
      </w:r>
      <w:r>
        <w:rPr>
          <w:rFonts w:ascii="Times New Roman" w:hAnsi="Times New Roman" w:cs="Times New Roman"/>
          <w:sz w:val="28"/>
          <w:szCs w:val="28"/>
        </w:rPr>
        <w:t xml:space="preserve">на адресу </w:t>
      </w:r>
      <w:r w:rsidRPr="006D5777">
        <w:rPr>
          <w:rFonts w:ascii="Times New Roman" w:hAnsi="Times New Roman" w:cs="Times New Roman"/>
          <w:sz w:val="28"/>
          <w:szCs w:val="28"/>
        </w:rPr>
        <w:t>Віце-прем'єр-міністр</w:t>
      </w:r>
      <w:r>
        <w:rPr>
          <w:rFonts w:ascii="Times New Roman" w:hAnsi="Times New Roman" w:cs="Times New Roman"/>
          <w:sz w:val="28"/>
          <w:szCs w:val="28"/>
        </w:rPr>
        <w:t>а</w:t>
      </w:r>
      <w:r w:rsidRPr="006D5777">
        <w:rPr>
          <w:rFonts w:ascii="Times New Roman" w:hAnsi="Times New Roman" w:cs="Times New Roman"/>
          <w:sz w:val="28"/>
          <w:szCs w:val="28"/>
        </w:rPr>
        <w:t xml:space="preserve"> з питань європейської та євр</w:t>
      </w:r>
      <w:r w:rsidR="00BA2151">
        <w:rPr>
          <w:rFonts w:ascii="Times New Roman" w:hAnsi="Times New Roman" w:cs="Times New Roman"/>
          <w:sz w:val="28"/>
          <w:szCs w:val="28"/>
        </w:rPr>
        <w:t>оатлантичної інтеграції України.</w:t>
      </w:r>
    </w:p>
    <w:p w:rsidR="006D5777" w:rsidRDefault="006D5777" w:rsidP="006D577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Зважаючи на зазначене, </w:t>
      </w:r>
      <w:r w:rsidR="00483082">
        <w:rPr>
          <w:rFonts w:ascii="Times New Roman" w:hAnsi="Times New Roman" w:cs="Times New Roman"/>
          <w:sz w:val="28"/>
          <w:szCs w:val="28"/>
        </w:rPr>
        <w:t>необхідно</w:t>
      </w:r>
      <w:r>
        <w:rPr>
          <w:rFonts w:ascii="Times New Roman" w:hAnsi="Times New Roman" w:cs="Times New Roman"/>
          <w:sz w:val="28"/>
          <w:szCs w:val="28"/>
        </w:rPr>
        <w:t xml:space="preserve"> відтермінувати розгляд проекту </w:t>
      </w:r>
      <w:r w:rsidRPr="006D5777">
        <w:rPr>
          <w:rFonts w:ascii="Times New Roman" w:hAnsi="Times New Roman" w:cs="Times New Roman"/>
          <w:sz w:val="28"/>
          <w:szCs w:val="28"/>
        </w:rPr>
        <w:t>Закону Ук</w:t>
      </w:r>
      <w:r>
        <w:rPr>
          <w:rFonts w:ascii="Times New Roman" w:hAnsi="Times New Roman" w:cs="Times New Roman"/>
          <w:sz w:val="28"/>
          <w:szCs w:val="28"/>
        </w:rPr>
        <w:t xml:space="preserve">раїни </w:t>
      </w:r>
      <w:r w:rsidRPr="006D5777">
        <w:rPr>
          <w:rFonts w:ascii="Times New Roman" w:hAnsi="Times New Roman" w:cs="Times New Roman"/>
          <w:sz w:val="28"/>
          <w:szCs w:val="28"/>
        </w:rPr>
        <w:t>про внесення змін до Закону Ук</w:t>
      </w:r>
      <w:r>
        <w:rPr>
          <w:rFonts w:ascii="Times New Roman" w:hAnsi="Times New Roman" w:cs="Times New Roman"/>
          <w:sz w:val="28"/>
          <w:szCs w:val="28"/>
        </w:rPr>
        <w:t xml:space="preserve">раїни "Про публічні закупівлі" </w:t>
      </w:r>
      <w:r w:rsidRPr="006D5777">
        <w:rPr>
          <w:rFonts w:ascii="Times New Roman" w:hAnsi="Times New Roman" w:cs="Times New Roman"/>
          <w:sz w:val="28"/>
          <w:szCs w:val="28"/>
        </w:rPr>
        <w:t xml:space="preserve">щодо закупівлі природного газу </w:t>
      </w:r>
      <w:r>
        <w:rPr>
          <w:rFonts w:ascii="Times New Roman" w:hAnsi="Times New Roman" w:cs="Times New Roman"/>
          <w:sz w:val="28"/>
          <w:szCs w:val="28"/>
        </w:rPr>
        <w:t xml:space="preserve"> (реєстр. №</w:t>
      </w:r>
      <w:r w:rsidR="00BA2151">
        <w:rPr>
          <w:rFonts w:ascii="Times New Roman" w:hAnsi="Times New Roman" w:cs="Times New Roman"/>
          <w:sz w:val="28"/>
          <w:szCs w:val="28"/>
        </w:rPr>
        <w:t xml:space="preserve"> </w:t>
      </w:r>
      <w:r>
        <w:rPr>
          <w:rFonts w:ascii="Times New Roman" w:hAnsi="Times New Roman" w:cs="Times New Roman"/>
          <w:sz w:val="28"/>
          <w:szCs w:val="28"/>
        </w:rPr>
        <w:t>317</w:t>
      </w:r>
      <w:r w:rsidR="0062186D">
        <w:rPr>
          <w:rFonts w:ascii="Times New Roman" w:hAnsi="Times New Roman" w:cs="Times New Roman"/>
          <w:sz w:val="28"/>
          <w:szCs w:val="28"/>
        </w:rPr>
        <w:t>6</w:t>
      </w:r>
      <w:bookmarkStart w:id="0" w:name="_GoBack"/>
      <w:bookmarkEnd w:id="0"/>
      <w:r>
        <w:rPr>
          <w:rFonts w:ascii="Times New Roman" w:hAnsi="Times New Roman" w:cs="Times New Roman"/>
          <w:sz w:val="28"/>
          <w:szCs w:val="28"/>
        </w:rPr>
        <w:t>) до отримання відповідного висновку Європейської Комісії.</w:t>
      </w:r>
    </w:p>
    <w:p w:rsidR="00285458" w:rsidRDefault="00285458" w:rsidP="008D4F02">
      <w:pPr>
        <w:spacing w:after="0"/>
        <w:ind w:firstLine="567"/>
        <w:jc w:val="both"/>
        <w:rPr>
          <w:rFonts w:ascii="Times New Roman" w:hAnsi="Times New Roman" w:cs="Times New Roman"/>
          <w:sz w:val="28"/>
          <w:szCs w:val="28"/>
        </w:rPr>
      </w:pPr>
    </w:p>
    <w:p w:rsidR="004A41FC" w:rsidRDefault="004A41FC" w:rsidP="008D4F02">
      <w:pPr>
        <w:spacing w:after="0"/>
        <w:ind w:firstLine="567"/>
        <w:jc w:val="both"/>
        <w:rPr>
          <w:rFonts w:ascii="Times New Roman" w:hAnsi="Times New Roman" w:cs="Times New Roman"/>
          <w:sz w:val="20"/>
          <w:szCs w:val="28"/>
        </w:rPr>
      </w:pPr>
    </w:p>
    <w:p w:rsidR="004A41FC" w:rsidRDefault="004A41FC" w:rsidP="008D4F02">
      <w:pPr>
        <w:spacing w:after="0"/>
        <w:ind w:firstLine="567"/>
        <w:jc w:val="both"/>
        <w:rPr>
          <w:rFonts w:ascii="Times New Roman" w:hAnsi="Times New Roman" w:cs="Times New Roman"/>
          <w:sz w:val="20"/>
          <w:szCs w:val="28"/>
        </w:rPr>
      </w:pPr>
    </w:p>
    <w:p w:rsidR="004A41FC" w:rsidRDefault="004A41FC" w:rsidP="008D4F02">
      <w:pPr>
        <w:spacing w:after="0"/>
        <w:ind w:firstLine="567"/>
        <w:jc w:val="both"/>
        <w:rPr>
          <w:rFonts w:ascii="Times New Roman" w:hAnsi="Times New Roman" w:cs="Times New Roman"/>
          <w:sz w:val="20"/>
          <w:szCs w:val="28"/>
        </w:rPr>
      </w:pPr>
    </w:p>
    <w:p w:rsidR="00B75C66" w:rsidRPr="00BB6CF7" w:rsidRDefault="00B75C66" w:rsidP="006D5777">
      <w:pPr>
        <w:spacing w:after="0"/>
        <w:jc w:val="both"/>
        <w:rPr>
          <w:rFonts w:ascii="Times New Roman" w:hAnsi="Times New Roman" w:cs="Times New Roman"/>
          <w:sz w:val="20"/>
          <w:szCs w:val="28"/>
        </w:rPr>
      </w:pPr>
    </w:p>
    <w:sectPr w:rsidR="00B75C66" w:rsidRPr="00BB6CF7" w:rsidSect="008A5974">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74" w:rsidRDefault="00D21374" w:rsidP="008A5974">
      <w:pPr>
        <w:spacing w:after="0" w:line="240" w:lineRule="auto"/>
      </w:pPr>
      <w:r>
        <w:separator/>
      </w:r>
    </w:p>
  </w:endnote>
  <w:endnote w:type="continuationSeparator" w:id="0">
    <w:p w:rsidR="00D21374" w:rsidRDefault="00D21374" w:rsidP="008A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74" w:rsidRDefault="00D21374" w:rsidP="008A5974">
      <w:pPr>
        <w:spacing w:after="0" w:line="240" w:lineRule="auto"/>
      </w:pPr>
      <w:r>
        <w:separator/>
      </w:r>
    </w:p>
  </w:footnote>
  <w:footnote w:type="continuationSeparator" w:id="0">
    <w:p w:rsidR="00D21374" w:rsidRDefault="00D21374" w:rsidP="008A5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74805"/>
      <w:docPartObj>
        <w:docPartGallery w:val="Page Numbers (Top of Page)"/>
        <w:docPartUnique/>
      </w:docPartObj>
    </w:sdtPr>
    <w:sdtEndPr/>
    <w:sdtContent>
      <w:p w:rsidR="008A5974" w:rsidRDefault="008A5974">
        <w:pPr>
          <w:pStyle w:val="a4"/>
          <w:jc w:val="center"/>
        </w:pPr>
        <w:r>
          <w:fldChar w:fldCharType="begin"/>
        </w:r>
        <w:r>
          <w:instrText>PAGE   \* MERGEFORMAT</w:instrText>
        </w:r>
        <w:r>
          <w:fldChar w:fldCharType="separate"/>
        </w:r>
        <w:r w:rsidR="0062186D">
          <w:rPr>
            <w:noProof/>
          </w:rPr>
          <w:t>4</w:t>
        </w:r>
        <w:r>
          <w:fldChar w:fldCharType="end"/>
        </w:r>
      </w:p>
    </w:sdtContent>
  </w:sdt>
  <w:p w:rsidR="008A5974" w:rsidRDefault="008A59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265C"/>
    <w:multiLevelType w:val="hybridMultilevel"/>
    <w:tmpl w:val="33B4C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3224A9"/>
    <w:multiLevelType w:val="hybridMultilevel"/>
    <w:tmpl w:val="581CA774"/>
    <w:lvl w:ilvl="0" w:tplc="CA6413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1425FA0"/>
    <w:multiLevelType w:val="hybridMultilevel"/>
    <w:tmpl w:val="02168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81561F3"/>
    <w:multiLevelType w:val="hybridMultilevel"/>
    <w:tmpl w:val="91F863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31A22D3"/>
    <w:multiLevelType w:val="hybridMultilevel"/>
    <w:tmpl w:val="B9CC6C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8A3594F"/>
    <w:multiLevelType w:val="hybridMultilevel"/>
    <w:tmpl w:val="412A6E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8B"/>
    <w:rsid w:val="000404FC"/>
    <w:rsid w:val="00042672"/>
    <w:rsid w:val="0009456C"/>
    <w:rsid w:val="000C2FCA"/>
    <w:rsid w:val="001420B5"/>
    <w:rsid w:val="001B1E02"/>
    <w:rsid w:val="001D67BB"/>
    <w:rsid w:val="001E5D0B"/>
    <w:rsid w:val="001F6E5A"/>
    <w:rsid w:val="0022520C"/>
    <w:rsid w:val="00285458"/>
    <w:rsid w:val="00293717"/>
    <w:rsid w:val="003D5517"/>
    <w:rsid w:val="00410F0A"/>
    <w:rsid w:val="00416D33"/>
    <w:rsid w:val="00433932"/>
    <w:rsid w:val="00483082"/>
    <w:rsid w:val="00496036"/>
    <w:rsid w:val="004A0A08"/>
    <w:rsid w:val="004A41FC"/>
    <w:rsid w:val="004D01D8"/>
    <w:rsid w:val="005438EA"/>
    <w:rsid w:val="00554E16"/>
    <w:rsid w:val="00567F82"/>
    <w:rsid w:val="00570D77"/>
    <w:rsid w:val="0057278A"/>
    <w:rsid w:val="005B2BAB"/>
    <w:rsid w:val="005D2EE4"/>
    <w:rsid w:val="0062186D"/>
    <w:rsid w:val="00653AA5"/>
    <w:rsid w:val="0069769A"/>
    <w:rsid w:val="006C2B2F"/>
    <w:rsid w:val="006D5777"/>
    <w:rsid w:val="007228F7"/>
    <w:rsid w:val="007241E0"/>
    <w:rsid w:val="007358FA"/>
    <w:rsid w:val="00764E7A"/>
    <w:rsid w:val="00771477"/>
    <w:rsid w:val="00796CB2"/>
    <w:rsid w:val="00814D5E"/>
    <w:rsid w:val="008752B8"/>
    <w:rsid w:val="00896EBE"/>
    <w:rsid w:val="008A5974"/>
    <w:rsid w:val="008B0FBE"/>
    <w:rsid w:val="008B4546"/>
    <w:rsid w:val="008D4F02"/>
    <w:rsid w:val="008D72CA"/>
    <w:rsid w:val="00911615"/>
    <w:rsid w:val="00920C62"/>
    <w:rsid w:val="009852A5"/>
    <w:rsid w:val="00A16A98"/>
    <w:rsid w:val="00A95F1F"/>
    <w:rsid w:val="00AA6462"/>
    <w:rsid w:val="00B23919"/>
    <w:rsid w:val="00B75C66"/>
    <w:rsid w:val="00B87CF7"/>
    <w:rsid w:val="00B96D39"/>
    <w:rsid w:val="00BA2151"/>
    <w:rsid w:val="00BB6CF7"/>
    <w:rsid w:val="00BC6A15"/>
    <w:rsid w:val="00C102E5"/>
    <w:rsid w:val="00CA56D2"/>
    <w:rsid w:val="00D21374"/>
    <w:rsid w:val="00D36D7C"/>
    <w:rsid w:val="00DB57B9"/>
    <w:rsid w:val="00DD3FAE"/>
    <w:rsid w:val="00DE468F"/>
    <w:rsid w:val="00E354E4"/>
    <w:rsid w:val="00EB020E"/>
    <w:rsid w:val="00F076B3"/>
    <w:rsid w:val="00F13D03"/>
    <w:rsid w:val="00F25E85"/>
    <w:rsid w:val="00F7069D"/>
    <w:rsid w:val="00F7668B"/>
    <w:rsid w:val="00FD05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22CA"/>
  <w15:chartTrackingRefBased/>
  <w15:docId w15:val="{68344BA7-B535-4EE4-AECF-5165F3CE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68B"/>
    <w:pPr>
      <w:ind w:left="720"/>
      <w:contextualSpacing/>
    </w:pPr>
  </w:style>
  <w:style w:type="paragraph" w:styleId="a4">
    <w:name w:val="header"/>
    <w:basedOn w:val="a"/>
    <w:link w:val="a5"/>
    <w:uiPriority w:val="99"/>
    <w:unhideWhenUsed/>
    <w:rsid w:val="008A597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A5974"/>
  </w:style>
  <w:style w:type="paragraph" w:styleId="a6">
    <w:name w:val="footer"/>
    <w:basedOn w:val="a"/>
    <w:link w:val="a7"/>
    <w:uiPriority w:val="99"/>
    <w:unhideWhenUsed/>
    <w:rsid w:val="008A597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A5974"/>
  </w:style>
  <w:style w:type="paragraph" w:styleId="a8">
    <w:name w:val="Balloon Text"/>
    <w:basedOn w:val="a"/>
    <w:link w:val="a9"/>
    <w:uiPriority w:val="99"/>
    <w:semiHidden/>
    <w:unhideWhenUsed/>
    <w:rsid w:val="007358F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35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3183">
      <w:bodyDiv w:val="1"/>
      <w:marLeft w:val="0"/>
      <w:marRight w:val="0"/>
      <w:marTop w:val="0"/>
      <w:marBottom w:val="0"/>
      <w:divBdr>
        <w:top w:val="none" w:sz="0" w:space="0" w:color="auto"/>
        <w:left w:val="none" w:sz="0" w:space="0" w:color="auto"/>
        <w:bottom w:val="none" w:sz="0" w:space="0" w:color="auto"/>
        <w:right w:val="none" w:sz="0" w:space="0" w:color="auto"/>
      </w:divBdr>
    </w:div>
    <w:div w:id="11998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4</Pages>
  <Words>6009</Words>
  <Characters>3426</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Кирило Геннадійович</dc:creator>
  <cp:keywords/>
  <dc:description/>
  <cp:lastModifiedBy>Шевчук Кирило Геннадійович</cp:lastModifiedBy>
  <cp:revision>23</cp:revision>
  <cp:lastPrinted>2020-03-23T07:24:00Z</cp:lastPrinted>
  <dcterms:created xsi:type="dcterms:W3CDTF">2020-03-23T08:04:00Z</dcterms:created>
  <dcterms:modified xsi:type="dcterms:W3CDTF">2020-04-14T09:37:00Z</dcterms:modified>
</cp:coreProperties>
</file>