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325" w:rsidRDefault="00076325" w:rsidP="00076325">
      <w:pPr>
        <w:spacing w:after="0" w:line="240" w:lineRule="auto"/>
        <w:ind w:left="5664"/>
        <w:rPr>
          <w:rFonts w:ascii="Times New Roman" w:eastAsia="Times New Roman" w:hAnsi="Times New Roman"/>
          <w:b/>
          <w:color w:val="000000" w:themeColor="text1"/>
          <w:sz w:val="28"/>
          <w:szCs w:val="28"/>
          <w:lang w:eastAsia="ru-RU"/>
        </w:rPr>
      </w:pPr>
    </w:p>
    <w:p w:rsidR="00076325" w:rsidRPr="00AB6A88" w:rsidRDefault="00076325" w:rsidP="00076325">
      <w:pPr>
        <w:spacing w:after="0" w:line="240" w:lineRule="auto"/>
        <w:ind w:left="5664"/>
        <w:rPr>
          <w:rFonts w:ascii="Times New Roman" w:eastAsia="Times New Roman" w:hAnsi="Times New Roman"/>
          <w:b/>
          <w:color w:val="000000" w:themeColor="text1"/>
          <w:sz w:val="28"/>
          <w:szCs w:val="28"/>
          <w:lang w:eastAsia="ru-RU"/>
        </w:rPr>
      </w:pPr>
      <w:r w:rsidRPr="007A42FF">
        <w:t xml:space="preserve">             </w:t>
      </w:r>
      <w:r w:rsidRPr="00AB6A88">
        <w:rPr>
          <w:rFonts w:ascii="Times New Roman" w:eastAsia="Times New Roman" w:hAnsi="Times New Roman"/>
          <w:b/>
          <w:color w:val="000000" w:themeColor="text1"/>
          <w:sz w:val="28"/>
          <w:szCs w:val="28"/>
          <w:lang w:eastAsia="ru-RU"/>
        </w:rPr>
        <w:t>Верховна Рада України</w:t>
      </w:r>
    </w:p>
    <w:p w:rsidR="00076325" w:rsidRPr="00AB6A88" w:rsidRDefault="00076325" w:rsidP="00076325">
      <w:pPr>
        <w:spacing w:after="0" w:line="240" w:lineRule="auto"/>
        <w:jc w:val="both"/>
        <w:rPr>
          <w:rFonts w:ascii="Times New Roman" w:eastAsia="Times New Roman" w:hAnsi="Times New Roman"/>
          <w:b/>
          <w:color w:val="000000" w:themeColor="text1"/>
          <w:sz w:val="28"/>
          <w:szCs w:val="28"/>
          <w:lang w:eastAsia="ru-RU"/>
        </w:rPr>
      </w:pPr>
    </w:p>
    <w:p w:rsidR="00076325" w:rsidRDefault="00076325" w:rsidP="00076325">
      <w:pPr>
        <w:shd w:val="clear" w:color="auto" w:fill="FFFFFF"/>
        <w:spacing w:after="0" w:line="240" w:lineRule="auto"/>
        <w:ind w:firstLine="726"/>
        <w:jc w:val="both"/>
        <w:rPr>
          <w:rFonts w:ascii="Times New Roman" w:eastAsia="Times New Roman" w:hAnsi="Times New Roman"/>
          <w:sz w:val="28"/>
          <w:szCs w:val="28"/>
          <w:lang w:eastAsia="ru-RU"/>
        </w:rPr>
      </w:pPr>
    </w:p>
    <w:p w:rsidR="00076325" w:rsidRDefault="00076325" w:rsidP="00076325">
      <w:pPr>
        <w:shd w:val="clear" w:color="auto" w:fill="FFFFFF"/>
        <w:spacing w:after="0" w:line="240" w:lineRule="auto"/>
        <w:ind w:firstLine="726"/>
        <w:jc w:val="both"/>
        <w:rPr>
          <w:rFonts w:ascii="Times New Roman" w:eastAsia="Times New Roman" w:hAnsi="Times New Roman"/>
          <w:sz w:val="28"/>
          <w:szCs w:val="28"/>
          <w:lang w:eastAsia="ru-RU"/>
        </w:rPr>
      </w:pPr>
      <w:r w:rsidRPr="00AB6A88">
        <w:rPr>
          <w:rFonts w:ascii="Times New Roman" w:eastAsia="Times New Roman" w:hAnsi="Times New Roman"/>
          <w:sz w:val="28"/>
          <w:szCs w:val="28"/>
          <w:lang w:eastAsia="ru-RU"/>
        </w:rPr>
        <w:t xml:space="preserve">Комітет з питань економічного розвитку на засіданні </w:t>
      </w:r>
      <w:r>
        <w:rPr>
          <w:rFonts w:ascii="Times New Roman" w:eastAsia="Times New Roman" w:hAnsi="Times New Roman"/>
          <w:sz w:val="28"/>
          <w:szCs w:val="28"/>
          <w:lang w:eastAsia="ru-RU"/>
        </w:rPr>
        <w:t>26</w:t>
      </w:r>
      <w:r w:rsidRPr="00AB6A8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червня</w:t>
      </w:r>
      <w:r w:rsidRPr="00AB6A88">
        <w:rPr>
          <w:rFonts w:ascii="Times New Roman" w:eastAsia="Times New Roman" w:hAnsi="Times New Roman"/>
          <w:sz w:val="28"/>
          <w:szCs w:val="28"/>
          <w:lang w:eastAsia="ru-RU"/>
        </w:rPr>
        <w:t xml:space="preserve"> 2020 року</w:t>
      </w:r>
      <w:r>
        <w:rPr>
          <w:rFonts w:ascii="Times New Roman" w:eastAsia="Times New Roman" w:hAnsi="Times New Roman"/>
          <w:sz w:val="28"/>
          <w:szCs w:val="28"/>
          <w:lang w:eastAsia="ru-RU"/>
        </w:rPr>
        <w:t xml:space="preserve"> в режимі </w:t>
      </w:r>
      <w:proofErr w:type="spellStart"/>
      <w:r>
        <w:rPr>
          <w:rFonts w:ascii="Times New Roman" w:eastAsia="Times New Roman" w:hAnsi="Times New Roman"/>
          <w:sz w:val="28"/>
          <w:szCs w:val="28"/>
          <w:lang w:eastAsia="ru-RU"/>
        </w:rPr>
        <w:t>відеоконференції</w:t>
      </w:r>
      <w:proofErr w:type="spellEnd"/>
      <w:r>
        <w:rPr>
          <w:rFonts w:ascii="Times New Roman" w:eastAsia="Times New Roman" w:hAnsi="Times New Roman"/>
          <w:sz w:val="28"/>
          <w:szCs w:val="28"/>
          <w:lang w:eastAsia="ru-RU"/>
        </w:rPr>
        <w:t xml:space="preserve"> </w:t>
      </w:r>
      <w:r w:rsidRPr="00AB6A88">
        <w:rPr>
          <w:rFonts w:ascii="Times New Roman" w:eastAsia="Times New Roman" w:hAnsi="Times New Roman"/>
          <w:sz w:val="28"/>
          <w:szCs w:val="28"/>
          <w:lang w:eastAsia="ru-RU"/>
        </w:rPr>
        <w:t xml:space="preserve"> розглянув проект Закону України </w:t>
      </w:r>
      <w:r w:rsidRPr="00950D4B">
        <w:rPr>
          <w:rFonts w:ascii="Times New Roman" w:eastAsia="Times New Roman" w:hAnsi="Times New Roman"/>
          <w:sz w:val="28"/>
          <w:szCs w:val="28"/>
          <w:lang w:eastAsia="ru-RU"/>
        </w:rPr>
        <w:t xml:space="preserve">про внесення змін до Закону України </w:t>
      </w:r>
      <w:r>
        <w:rPr>
          <w:rFonts w:ascii="Times New Roman" w:eastAsia="Times New Roman" w:hAnsi="Times New Roman"/>
          <w:sz w:val="28"/>
          <w:szCs w:val="28"/>
          <w:lang w:eastAsia="ru-RU"/>
        </w:rPr>
        <w:t>«</w:t>
      </w:r>
      <w:r w:rsidRPr="00950D4B">
        <w:rPr>
          <w:rFonts w:ascii="Times New Roman" w:eastAsia="Times New Roman" w:hAnsi="Times New Roman"/>
          <w:sz w:val="28"/>
          <w:szCs w:val="28"/>
          <w:lang w:eastAsia="ru-RU"/>
        </w:rPr>
        <w:t>Про публічні закупівлі</w:t>
      </w:r>
      <w:r>
        <w:rPr>
          <w:rFonts w:ascii="Times New Roman" w:eastAsia="Times New Roman" w:hAnsi="Times New Roman"/>
          <w:sz w:val="28"/>
          <w:szCs w:val="28"/>
          <w:lang w:eastAsia="ru-RU"/>
        </w:rPr>
        <w:t>»</w:t>
      </w:r>
      <w:r w:rsidRPr="00950D4B">
        <w:rPr>
          <w:rFonts w:ascii="Times New Roman" w:eastAsia="Times New Roman" w:hAnsi="Times New Roman"/>
          <w:sz w:val="28"/>
          <w:szCs w:val="28"/>
          <w:lang w:eastAsia="ru-RU"/>
        </w:rPr>
        <w:t xml:space="preserve"> щодо закупівлі природного газу</w:t>
      </w:r>
      <w:r w:rsidRPr="00AB6A88">
        <w:rPr>
          <w:rFonts w:ascii="Times New Roman" w:eastAsia="Times New Roman" w:hAnsi="Times New Roman"/>
          <w:sz w:val="28"/>
          <w:szCs w:val="28"/>
          <w:lang w:eastAsia="ru-RU"/>
        </w:rPr>
        <w:t xml:space="preserve"> (реєстр.№ </w:t>
      </w:r>
      <w:r>
        <w:rPr>
          <w:rFonts w:ascii="Times New Roman" w:eastAsia="Times New Roman" w:hAnsi="Times New Roman"/>
          <w:sz w:val="28"/>
          <w:szCs w:val="28"/>
          <w:lang w:eastAsia="ru-RU"/>
        </w:rPr>
        <w:t xml:space="preserve">3176 </w:t>
      </w:r>
      <w:r w:rsidRPr="00854144">
        <w:rPr>
          <w:rFonts w:ascii="Times New Roman" w:eastAsia="Times New Roman" w:hAnsi="Times New Roman"/>
          <w:sz w:val="28"/>
          <w:szCs w:val="28"/>
          <w:lang w:eastAsia="ru-RU"/>
        </w:rPr>
        <w:t>доопрацьований)</w:t>
      </w:r>
      <w:r w:rsidRPr="00AB6A88">
        <w:rPr>
          <w:rFonts w:ascii="Times New Roman" w:eastAsia="Times New Roman" w:hAnsi="Times New Roman"/>
          <w:sz w:val="28"/>
          <w:szCs w:val="28"/>
          <w:lang w:eastAsia="ru-RU"/>
        </w:rPr>
        <w:t>, подан</w:t>
      </w:r>
      <w:r>
        <w:rPr>
          <w:rFonts w:ascii="Times New Roman" w:eastAsia="Times New Roman" w:hAnsi="Times New Roman"/>
          <w:sz w:val="28"/>
          <w:szCs w:val="28"/>
          <w:lang w:eastAsia="ru-RU"/>
        </w:rPr>
        <w:t>ий народними депутатами України</w:t>
      </w:r>
      <w:r w:rsidRPr="00E535E2">
        <w:rPr>
          <w:rFonts w:ascii="Times New Roman" w:eastAsia="Times New Roman" w:hAnsi="Times New Roman"/>
          <w:sz w:val="28"/>
          <w:szCs w:val="28"/>
          <w:lang w:eastAsia="ru-RU"/>
        </w:rPr>
        <w:t xml:space="preserve"> </w:t>
      </w:r>
      <w:proofErr w:type="spellStart"/>
      <w:r w:rsidRPr="00950D4B">
        <w:rPr>
          <w:rFonts w:ascii="Times New Roman" w:eastAsia="Times New Roman" w:hAnsi="Times New Roman"/>
          <w:sz w:val="28"/>
          <w:szCs w:val="28"/>
          <w:lang w:eastAsia="ru-RU"/>
        </w:rPr>
        <w:t>Железняком</w:t>
      </w:r>
      <w:proofErr w:type="spellEnd"/>
      <w:r w:rsidRPr="00950D4B">
        <w:rPr>
          <w:rFonts w:ascii="Times New Roman" w:eastAsia="Times New Roman" w:hAnsi="Times New Roman"/>
          <w:sz w:val="28"/>
          <w:szCs w:val="28"/>
          <w:lang w:eastAsia="ru-RU"/>
        </w:rPr>
        <w:t xml:space="preserve"> Я.І</w:t>
      </w:r>
      <w:r>
        <w:rPr>
          <w:rFonts w:ascii="Times New Roman" w:eastAsia="Times New Roman" w:hAnsi="Times New Roman"/>
          <w:sz w:val="28"/>
          <w:szCs w:val="28"/>
          <w:lang w:eastAsia="ru-RU"/>
        </w:rPr>
        <w:t>., Жупаниним А.В. та іншими народними депутатами України.</w:t>
      </w:r>
    </w:p>
    <w:p w:rsidR="00076325" w:rsidRPr="00723DA1" w:rsidRDefault="00076325" w:rsidP="00076325">
      <w:pPr>
        <w:shd w:val="clear" w:color="auto" w:fill="FFFFFF"/>
        <w:spacing w:after="0" w:line="240" w:lineRule="auto"/>
        <w:ind w:firstLine="7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Положеннями законопроекту п</w:t>
      </w:r>
      <w:r w:rsidRPr="00FC6A34">
        <w:rPr>
          <w:rFonts w:ascii="Times New Roman" w:eastAsia="Times New Roman" w:hAnsi="Times New Roman"/>
          <w:sz w:val="28"/>
          <w:szCs w:val="28"/>
          <w:lang w:eastAsia="ru-RU"/>
        </w:rPr>
        <w:t xml:space="preserve">ропонується </w:t>
      </w:r>
      <w:proofErr w:type="spellStart"/>
      <w:r w:rsidRPr="00FC6A34">
        <w:rPr>
          <w:rFonts w:ascii="Times New Roman" w:eastAsia="Times New Roman" w:hAnsi="Times New Roman"/>
          <w:sz w:val="28"/>
          <w:szCs w:val="28"/>
          <w:lang w:eastAsia="ru-RU"/>
        </w:rPr>
        <w:t>внести</w:t>
      </w:r>
      <w:proofErr w:type="spellEnd"/>
      <w:r w:rsidRPr="00FC6A34">
        <w:rPr>
          <w:rFonts w:ascii="Times New Roman" w:eastAsia="Times New Roman" w:hAnsi="Times New Roman"/>
          <w:sz w:val="28"/>
          <w:szCs w:val="28"/>
          <w:lang w:eastAsia="ru-RU"/>
        </w:rPr>
        <w:t xml:space="preserve"> зміни</w:t>
      </w:r>
      <w:r>
        <w:rPr>
          <w:rFonts w:ascii="Times New Roman" w:eastAsia="Times New Roman" w:hAnsi="Times New Roman"/>
          <w:sz w:val="28"/>
          <w:szCs w:val="28"/>
          <w:lang w:eastAsia="ru-RU"/>
        </w:rPr>
        <w:t xml:space="preserve"> до</w:t>
      </w:r>
      <w:r w:rsidRPr="00FC6A34">
        <w:rPr>
          <w:rFonts w:ascii="Times New Roman" w:eastAsia="Times New Roman" w:hAnsi="Times New Roman"/>
          <w:sz w:val="28"/>
          <w:szCs w:val="28"/>
          <w:lang w:eastAsia="ru-RU"/>
        </w:rPr>
        <w:t xml:space="preserve"> Закону </w:t>
      </w:r>
      <w:r w:rsidRPr="00723DA1">
        <w:rPr>
          <w:rFonts w:ascii="Times New Roman" w:eastAsia="Times New Roman" w:hAnsi="Times New Roman"/>
          <w:sz w:val="28"/>
          <w:szCs w:val="28"/>
          <w:lang w:eastAsia="ru-RU"/>
        </w:rPr>
        <w:t>України «Про публічні закупівлі» встановивши що:</w:t>
      </w:r>
    </w:p>
    <w:p w:rsidR="00076325" w:rsidRPr="00723DA1" w:rsidRDefault="00076325" w:rsidP="00076325">
      <w:pPr>
        <w:shd w:val="clear" w:color="auto" w:fill="FFFFFF"/>
        <w:spacing w:after="0" w:line="240" w:lineRule="auto"/>
        <w:ind w:firstLine="726"/>
        <w:jc w:val="both"/>
        <w:rPr>
          <w:rFonts w:ascii="Times New Roman" w:eastAsia="Times New Roman" w:hAnsi="Times New Roman"/>
          <w:sz w:val="28"/>
          <w:szCs w:val="28"/>
          <w:lang w:eastAsia="ru-RU"/>
        </w:rPr>
      </w:pPr>
      <w:r w:rsidRPr="00723DA1">
        <w:rPr>
          <w:rFonts w:ascii="Times New Roman" w:eastAsia="Times New Roman" w:hAnsi="Times New Roman"/>
          <w:sz w:val="28"/>
          <w:szCs w:val="28"/>
          <w:lang w:eastAsia="ru-RU"/>
        </w:rPr>
        <w:t>дія цього Закону не поширюється на випа</w:t>
      </w:r>
      <w:r>
        <w:rPr>
          <w:rFonts w:ascii="Times New Roman" w:eastAsia="Times New Roman" w:hAnsi="Times New Roman"/>
          <w:sz w:val="28"/>
          <w:szCs w:val="28"/>
          <w:lang w:eastAsia="ru-RU"/>
        </w:rPr>
        <w:t>дки, якщо предметом закупівлі є</w:t>
      </w:r>
      <w:r w:rsidRPr="00723DA1">
        <w:rPr>
          <w:rFonts w:ascii="Times New Roman" w:eastAsia="Times New Roman" w:hAnsi="Times New Roman"/>
          <w:sz w:val="28"/>
          <w:szCs w:val="28"/>
          <w:lang w:eastAsia="ru-RU"/>
        </w:rPr>
        <w:t xml:space="preserve"> природний газ, закупівля якого здійснюється суб’єктами ринку природного газу, що визначені Законом України «Про ринок природного газу», на торгових платформах газової біржі, функціонування та керування яких забезпечується газовою біржою відповідно до кодексу газотранспортної системи»;</w:t>
      </w:r>
    </w:p>
    <w:p w:rsidR="00076325" w:rsidRDefault="00076325" w:rsidP="00076325">
      <w:pPr>
        <w:shd w:val="clear" w:color="auto" w:fill="FFFFFF"/>
        <w:spacing w:after="0" w:line="240" w:lineRule="auto"/>
        <w:ind w:firstLine="726"/>
        <w:jc w:val="both"/>
        <w:rPr>
          <w:rFonts w:ascii="Times New Roman" w:eastAsia="Times New Roman" w:hAnsi="Times New Roman"/>
          <w:sz w:val="28"/>
          <w:szCs w:val="28"/>
          <w:lang w:eastAsia="ru-RU"/>
        </w:rPr>
      </w:pPr>
      <w:r w:rsidRPr="00723DA1">
        <w:rPr>
          <w:rFonts w:ascii="Times New Roman" w:eastAsia="Times New Roman" w:hAnsi="Times New Roman"/>
          <w:sz w:val="28"/>
          <w:szCs w:val="28"/>
          <w:lang w:eastAsia="ru-RU"/>
        </w:rPr>
        <w:t xml:space="preserve"> цей Закон не застосовується у випадку, якщо замовники, здійснюють </w:t>
      </w:r>
      <w:r>
        <w:rPr>
          <w:rFonts w:ascii="Times New Roman" w:eastAsia="Times New Roman" w:hAnsi="Times New Roman"/>
          <w:sz w:val="28"/>
          <w:szCs w:val="28"/>
          <w:lang w:eastAsia="ru-RU"/>
        </w:rPr>
        <w:t xml:space="preserve">такі </w:t>
      </w:r>
      <w:r w:rsidRPr="00723DA1">
        <w:rPr>
          <w:rFonts w:ascii="Times New Roman" w:eastAsia="Times New Roman" w:hAnsi="Times New Roman"/>
          <w:sz w:val="28"/>
          <w:szCs w:val="28"/>
          <w:lang w:eastAsia="ru-RU"/>
        </w:rPr>
        <w:t>закупівлі</w:t>
      </w:r>
      <w:r>
        <w:rPr>
          <w:rFonts w:ascii="Times New Roman" w:eastAsia="Times New Roman" w:hAnsi="Times New Roman"/>
          <w:sz w:val="28"/>
          <w:szCs w:val="28"/>
          <w:lang w:eastAsia="ru-RU"/>
        </w:rPr>
        <w:t xml:space="preserve">: </w:t>
      </w:r>
    </w:p>
    <w:p w:rsidR="00076325" w:rsidRPr="00723DA1" w:rsidRDefault="00076325" w:rsidP="00076325">
      <w:pPr>
        <w:shd w:val="clear" w:color="auto" w:fill="FFFFFF"/>
        <w:spacing w:after="0" w:line="240" w:lineRule="auto"/>
        <w:ind w:firstLine="726"/>
        <w:jc w:val="both"/>
        <w:rPr>
          <w:rFonts w:ascii="Times New Roman" w:eastAsia="Times New Roman" w:hAnsi="Times New Roman"/>
          <w:sz w:val="28"/>
          <w:szCs w:val="28"/>
          <w:lang w:eastAsia="ru-RU"/>
        </w:rPr>
      </w:pPr>
      <w:r w:rsidRPr="00723DA1">
        <w:rPr>
          <w:rFonts w:ascii="Times New Roman" w:eastAsia="Times New Roman" w:hAnsi="Times New Roman"/>
          <w:sz w:val="28"/>
          <w:szCs w:val="28"/>
          <w:lang w:eastAsia="ru-RU"/>
        </w:rPr>
        <w:t>природний газ, закупівля якого здійснюється оператором газотранспортної системи для вчинення балансуючих дій відповідно до Закону України «Про ринок природного газу» та кодексу газотранспортної системи, у тому числі, у замовника послуг транспортування в обсязі допущеного таким замовником позитивного добового небалансу;</w:t>
      </w:r>
    </w:p>
    <w:p w:rsidR="00076325" w:rsidRPr="00723DA1" w:rsidRDefault="00076325" w:rsidP="00076325">
      <w:pPr>
        <w:shd w:val="clear" w:color="auto" w:fill="FFFFFF"/>
        <w:spacing w:after="0" w:line="240" w:lineRule="auto"/>
        <w:ind w:firstLine="726"/>
        <w:jc w:val="both"/>
        <w:rPr>
          <w:rFonts w:ascii="Times New Roman" w:eastAsia="Times New Roman" w:hAnsi="Times New Roman"/>
          <w:sz w:val="28"/>
          <w:szCs w:val="28"/>
          <w:lang w:eastAsia="ru-RU"/>
        </w:rPr>
      </w:pPr>
      <w:r w:rsidRPr="00723DA1">
        <w:rPr>
          <w:rFonts w:ascii="Times New Roman" w:eastAsia="Times New Roman" w:hAnsi="Times New Roman"/>
          <w:sz w:val="28"/>
          <w:szCs w:val="28"/>
          <w:lang w:eastAsia="ru-RU"/>
        </w:rPr>
        <w:t xml:space="preserve">природний газ, закупівля якого здійснюється замовником послуг транспортування </w:t>
      </w:r>
      <w:bookmarkStart w:id="0" w:name="OLE_LINK1"/>
      <w:bookmarkStart w:id="1" w:name="OLE_LINK2"/>
      <w:r w:rsidRPr="00723DA1">
        <w:rPr>
          <w:rFonts w:ascii="Times New Roman" w:eastAsia="Times New Roman" w:hAnsi="Times New Roman"/>
          <w:sz w:val="28"/>
          <w:szCs w:val="28"/>
          <w:lang w:eastAsia="ru-RU"/>
        </w:rPr>
        <w:t xml:space="preserve">для врегулювання негативного добового небалансу </w:t>
      </w:r>
      <w:bookmarkEnd w:id="0"/>
      <w:bookmarkEnd w:id="1"/>
      <w:r w:rsidRPr="00723DA1">
        <w:rPr>
          <w:rFonts w:ascii="Times New Roman" w:eastAsia="Times New Roman" w:hAnsi="Times New Roman"/>
          <w:sz w:val="28"/>
          <w:szCs w:val="28"/>
          <w:lang w:eastAsia="ru-RU"/>
        </w:rPr>
        <w:t>відповідно до Закону України «Про ринок природного газу» та кодексу газотранспортної системи, у тому числі, у оператора газотранспортної системи в обсязі допущеного замовником негативного добового небалансу;</w:t>
      </w:r>
    </w:p>
    <w:p w:rsidR="00076325" w:rsidRPr="00723DA1" w:rsidRDefault="00076325" w:rsidP="00076325">
      <w:pPr>
        <w:shd w:val="clear" w:color="auto" w:fill="FFFFFF"/>
        <w:spacing w:after="0" w:line="240" w:lineRule="auto"/>
        <w:ind w:firstLine="726"/>
        <w:jc w:val="both"/>
        <w:rPr>
          <w:rFonts w:ascii="Times New Roman" w:eastAsia="Times New Roman" w:hAnsi="Times New Roman"/>
          <w:sz w:val="28"/>
          <w:szCs w:val="28"/>
          <w:lang w:eastAsia="ru-RU"/>
        </w:rPr>
      </w:pPr>
      <w:r w:rsidRPr="00723DA1">
        <w:rPr>
          <w:rFonts w:ascii="Times New Roman" w:eastAsia="Times New Roman" w:hAnsi="Times New Roman"/>
          <w:sz w:val="28"/>
          <w:szCs w:val="28"/>
          <w:lang w:eastAsia="ru-RU"/>
        </w:rPr>
        <w:t>природний газ, закупівля якого здійснюється оператором газотранспортної системи, оператором газосховищ та операторами газорозподільних систем для забезпечення власної господарської діяльності (у тому числі для власних виробничо-технічних потреб, покриття витрат та виробничо-технологічних витрат) відповідно до Закону України «Про ринок природного газу», кодексу газотранспортної системи, кодексу газосховищ та кодексу газорозподільних систем.</w:t>
      </w:r>
    </w:p>
    <w:p w:rsidR="00076325" w:rsidRPr="00723DA1" w:rsidRDefault="00076325" w:rsidP="00076325">
      <w:pPr>
        <w:shd w:val="clear" w:color="auto" w:fill="FFFFFF"/>
        <w:spacing w:after="0" w:line="240" w:lineRule="auto"/>
        <w:ind w:firstLine="726"/>
        <w:jc w:val="both"/>
        <w:rPr>
          <w:rFonts w:ascii="Times New Roman" w:eastAsia="Times New Roman" w:hAnsi="Times New Roman"/>
          <w:sz w:val="28"/>
          <w:szCs w:val="28"/>
          <w:lang w:eastAsia="ru-RU"/>
        </w:rPr>
      </w:pPr>
      <w:r w:rsidRPr="00723DA1">
        <w:rPr>
          <w:rFonts w:ascii="Times New Roman" w:eastAsia="Times New Roman" w:hAnsi="Times New Roman"/>
          <w:sz w:val="28"/>
          <w:szCs w:val="28"/>
          <w:lang w:eastAsia="ru-RU"/>
        </w:rPr>
        <w:lastRenderedPageBreak/>
        <w:t xml:space="preserve">До того ж, проектом пропонується визначити, що </w:t>
      </w:r>
      <w:bookmarkStart w:id="2" w:name="n7"/>
      <w:bookmarkEnd w:id="2"/>
      <w:r>
        <w:rPr>
          <w:rFonts w:ascii="Times New Roman" w:eastAsia="Times New Roman" w:hAnsi="Times New Roman"/>
          <w:sz w:val="28"/>
          <w:szCs w:val="28"/>
          <w:lang w:eastAsia="ru-RU"/>
        </w:rPr>
        <w:t>газова біржа, що</w:t>
      </w:r>
      <w:r w:rsidRPr="00723DA1">
        <w:rPr>
          <w:rFonts w:ascii="Times New Roman" w:eastAsia="Times New Roman" w:hAnsi="Times New Roman"/>
          <w:sz w:val="28"/>
          <w:szCs w:val="28"/>
          <w:lang w:eastAsia="ru-RU"/>
        </w:rPr>
        <w:t xml:space="preserve"> забезпечує функціонування та керування торговою платформою відповідно до цього Закону, повинна забезпечити виконання вимог, що встановлені, у тому числі кодексом газотранспортної системи, до торгових платформ.</w:t>
      </w:r>
    </w:p>
    <w:p w:rsidR="00076325" w:rsidRPr="00854144" w:rsidRDefault="00076325" w:rsidP="00076325">
      <w:pPr>
        <w:shd w:val="clear" w:color="auto" w:fill="FFFFFF"/>
        <w:spacing w:after="0" w:line="240" w:lineRule="auto"/>
        <w:ind w:firstLine="726"/>
        <w:jc w:val="both"/>
        <w:rPr>
          <w:rFonts w:ascii="Times New Roman" w:eastAsia="Times New Roman" w:hAnsi="Times New Roman"/>
          <w:sz w:val="28"/>
          <w:szCs w:val="28"/>
          <w:lang w:eastAsia="ru-RU"/>
        </w:rPr>
      </w:pPr>
      <w:r w:rsidRPr="00950D4B">
        <w:rPr>
          <w:rFonts w:ascii="Times New Roman" w:eastAsia="Times New Roman" w:hAnsi="Times New Roman"/>
          <w:sz w:val="28"/>
          <w:szCs w:val="28"/>
          <w:lang w:eastAsia="ru-RU"/>
        </w:rPr>
        <w:t xml:space="preserve">Головне науково-експертне управління Апарату Верховної Ради України у висновку від </w:t>
      </w:r>
      <w:r>
        <w:rPr>
          <w:rFonts w:ascii="Times New Roman" w:eastAsia="Times New Roman" w:hAnsi="Times New Roman"/>
          <w:sz w:val="28"/>
          <w:szCs w:val="28"/>
          <w:lang w:eastAsia="ru-RU"/>
        </w:rPr>
        <w:t>23</w:t>
      </w:r>
      <w:r w:rsidRPr="00710E34">
        <w:rPr>
          <w:rFonts w:ascii="Times New Roman" w:eastAsia="Times New Roman" w:hAnsi="Times New Roman"/>
          <w:sz w:val="28"/>
          <w:szCs w:val="28"/>
          <w:lang w:eastAsia="ru-RU"/>
        </w:rPr>
        <w:t xml:space="preserve">.06.2020 </w:t>
      </w:r>
      <w:r>
        <w:rPr>
          <w:rFonts w:ascii="Times New Roman" w:eastAsia="Times New Roman" w:hAnsi="Times New Roman"/>
          <w:sz w:val="28"/>
          <w:szCs w:val="28"/>
          <w:lang w:eastAsia="ru-RU"/>
        </w:rPr>
        <w:t>р. в</w:t>
      </w:r>
      <w:r w:rsidRPr="00854144">
        <w:rPr>
          <w:rFonts w:ascii="Times New Roman" w:eastAsia="Times New Roman" w:hAnsi="Times New Roman"/>
          <w:sz w:val="28"/>
          <w:szCs w:val="28"/>
          <w:lang w:eastAsia="ru-RU"/>
        </w:rPr>
        <w:t>исловлює зауваження до поданого законопроекту.</w:t>
      </w:r>
    </w:p>
    <w:p w:rsidR="00076325" w:rsidRPr="00950D4B" w:rsidRDefault="00076325" w:rsidP="00076325">
      <w:pPr>
        <w:shd w:val="clear" w:color="auto" w:fill="FFFFFF"/>
        <w:spacing w:after="0" w:line="240" w:lineRule="auto"/>
        <w:ind w:firstLine="726"/>
        <w:jc w:val="both"/>
        <w:rPr>
          <w:rFonts w:ascii="Times New Roman" w:eastAsia="Times New Roman" w:hAnsi="Times New Roman"/>
          <w:sz w:val="28"/>
          <w:szCs w:val="28"/>
          <w:lang w:eastAsia="ru-RU"/>
        </w:rPr>
      </w:pPr>
      <w:r w:rsidRPr="00950D4B">
        <w:rPr>
          <w:rFonts w:ascii="Times New Roman" w:eastAsia="Times New Roman" w:hAnsi="Times New Roman"/>
          <w:sz w:val="28"/>
          <w:szCs w:val="28"/>
          <w:lang w:eastAsia="ru-RU"/>
        </w:rPr>
        <w:t xml:space="preserve">За результатами обговорення народні депутати України – члени Комітету прийняли рішення </w:t>
      </w:r>
      <w:proofErr w:type="spellStart"/>
      <w:r w:rsidRPr="00950D4B">
        <w:rPr>
          <w:rFonts w:ascii="Times New Roman" w:eastAsia="Times New Roman" w:hAnsi="Times New Roman"/>
          <w:sz w:val="28"/>
          <w:szCs w:val="28"/>
          <w:lang w:eastAsia="ru-RU"/>
        </w:rPr>
        <w:t>внести</w:t>
      </w:r>
      <w:proofErr w:type="spellEnd"/>
      <w:r w:rsidRPr="00950D4B">
        <w:rPr>
          <w:rFonts w:ascii="Times New Roman" w:eastAsia="Times New Roman" w:hAnsi="Times New Roman"/>
          <w:sz w:val="28"/>
          <w:szCs w:val="28"/>
          <w:lang w:eastAsia="ru-RU"/>
        </w:rPr>
        <w:t xml:space="preserve"> проект Закону України про внесення змін до Закону України </w:t>
      </w:r>
      <w:r>
        <w:rPr>
          <w:rFonts w:ascii="Times New Roman" w:eastAsia="Times New Roman" w:hAnsi="Times New Roman"/>
          <w:sz w:val="28"/>
          <w:szCs w:val="28"/>
          <w:lang w:eastAsia="ru-RU"/>
        </w:rPr>
        <w:t>«</w:t>
      </w:r>
      <w:r w:rsidRPr="00950D4B">
        <w:rPr>
          <w:rFonts w:ascii="Times New Roman" w:eastAsia="Times New Roman" w:hAnsi="Times New Roman"/>
          <w:sz w:val="28"/>
          <w:szCs w:val="28"/>
          <w:lang w:eastAsia="ru-RU"/>
        </w:rPr>
        <w:t>Про публічні закупівлі</w:t>
      </w:r>
      <w:r>
        <w:rPr>
          <w:rFonts w:ascii="Times New Roman" w:eastAsia="Times New Roman" w:hAnsi="Times New Roman"/>
          <w:sz w:val="28"/>
          <w:szCs w:val="28"/>
          <w:lang w:eastAsia="ru-RU"/>
        </w:rPr>
        <w:t>»</w:t>
      </w:r>
      <w:r w:rsidRPr="00950D4B">
        <w:rPr>
          <w:rFonts w:ascii="Times New Roman" w:eastAsia="Times New Roman" w:hAnsi="Times New Roman"/>
          <w:sz w:val="28"/>
          <w:szCs w:val="28"/>
          <w:lang w:eastAsia="ru-RU"/>
        </w:rPr>
        <w:t xml:space="preserve"> щодо закупівлі природного газу</w:t>
      </w:r>
      <w:r w:rsidRPr="00AB6A8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AB6A88">
        <w:rPr>
          <w:rFonts w:ascii="Times New Roman" w:eastAsia="Times New Roman" w:hAnsi="Times New Roman"/>
          <w:sz w:val="28"/>
          <w:szCs w:val="28"/>
          <w:lang w:eastAsia="ru-RU"/>
        </w:rPr>
        <w:t>(реєстр.</w:t>
      </w:r>
      <w:r>
        <w:rPr>
          <w:rFonts w:ascii="Times New Roman" w:eastAsia="Times New Roman" w:hAnsi="Times New Roman"/>
          <w:sz w:val="28"/>
          <w:szCs w:val="28"/>
          <w:lang w:eastAsia="ru-RU"/>
        </w:rPr>
        <w:t xml:space="preserve"> №3176 </w:t>
      </w:r>
      <w:r w:rsidRPr="00854144">
        <w:rPr>
          <w:rFonts w:ascii="Times New Roman" w:eastAsia="Times New Roman" w:hAnsi="Times New Roman"/>
          <w:sz w:val="28"/>
          <w:szCs w:val="28"/>
          <w:lang w:eastAsia="ru-RU"/>
        </w:rPr>
        <w:t>доопрацьований)</w:t>
      </w:r>
      <w:r>
        <w:rPr>
          <w:rFonts w:ascii="Times New Roman" w:eastAsia="Times New Roman" w:hAnsi="Times New Roman"/>
          <w:sz w:val="28"/>
          <w:szCs w:val="28"/>
          <w:lang w:eastAsia="ru-RU"/>
        </w:rPr>
        <w:t xml:space="preserve"> </w:t>
      </w:r>
      <w:r w:rsidRPr="00950D4B">
        <w:rPr>
          <w:rFonts w:ascii="Times New Roman" w:eastAsia="Times New Roman" w:hAnsi="Times New Roman"/>
          <w:sz w:val="28"/>
          <w:szCs w:val="28"/>
          <w:lang w:eastAsia="ru-RU"/>
        </w:rPr>
        <w:t xml:space="preserve">на розгляд Верховної Ради України, рекомендувати включити його до порядку денного сесії Верховної Ради України та </w:t>
      </w:r>
      <w:bookmarkStart w:id="3" w:name="_GoBack"/>
      <w:r w:rsidRPr="00950D4B">
        <w:rPr>
          <w:rFonts w:ascii="Times New Roman" w:eastAsia="Times New Roman" w:hAnsi="Times New Roman"/>
          <w:sz w:val="28"/>
          <w:szCs w:val="28"/>
          <w:lang w:eastAsia="ru-RU"/>
        </w:rPr>
        <w:t>за результатами розгляду у першому читанні</w:t>
      </w:r>
      <w:r w:rsidR="007A42FF">
        <w:rPr>
          <w:rFonts w:ascii="Times New Roman" w:eastAsia="Times New Roman" w:hAnsi="Times New Roman"/>
          <w:sz w:val="28"/>
          <w:szCs w:val="28"/>
          <w:lang w:eastAsia="ru-RU"/>
        </w:rPr>
        <w:t xml:space="preserve"> законопроект</w:t>
      </w:r>
      <w:r w:rsidRPr="00950D4B">
        <w:rPr>
          <w:rFonts w:ascii="Times New Roman" w:eastAsia="Times New Roman" w:hAnsi="Times New Roman"/>
          <w:sz w:val="28"/>
          <w:szCs w:val="28"/>
          <w:lang w:eastAsia="ru-RU"/>
        </w:rPr>
        <w:t xml:space="preserve"> прийняти за основу</w:t>
      </w:r>
      <w:r w:rsidRPr="00076325">
        <w:rPr>
          <w:rFonts w:ascii="Times New Roman" w:eastAsia="Times New Roman" w:hAnsi="Times New Roman"/>
          <w:sz w:val="28"/>
          <w:szCs w:val="28"/>
          <w:lang w:eastAsia="ru-RU"/>
        </w:rPr>
        <w:t xml:space="preserve"> і в цілому </w:t>
      </w:r>
      <w:r w:rsidRPr="003B7293">
        <w:rPr>
          <w:rFonts w:ascii="Times New Roman" w:eastAsia="Times New Roman" w:hAnsi="Times New Roman"/>
          <w:sz w:val="28"/>
          <w:szCs w:val="28"/>
          <w:lang w:eastAsia="ru-RU"/>
        </w:rPr>
        <w:t>як Закон з</w:t>
      </w:r>
      <w:r>
        <w:rPr>
          <w:rFonts w:ascii="Times New Roman" w:eastAsia="Times New Roman" w:hAnsi="Times New Roman"/>
          <w:sz w:val="28"/>
          <w:szCs w:val="28"/>
          <w:lang w:eastAsia="ru-RU"/>
        </w:rPr>
        <w:t xml:space="preserve"> техніко-юридичним опрацюванням</w:t>
      </w:r>
      <w:r w:rsidRPr="00950D4B">
        <w:rPr>
          <w:rFonts w:ascii="Times New Roman" w:eastAsia="Times New Roman" w:hAnsi="Times New Roman"/>
          <w:sz w:val="28"/>
          <w:szCs w:val="28"/>
          <w:lang w:eastAsia="ru-RU"/>
        </w:rPr>
        <w:t>.</w:t>
      </w:r>
    </w:p>
    <w:bookmarkEnd w:id="3"/>
    <w:p w:rsidR="00076325" w:rsidRPr="007C0A0F" w:rsidRDefault="00076325" w:rsidP="00076325">
      <w:pPr>
        <w:shd w:val="clear" w:color="auto" w:fill="FFFFFF"/>
        <w:spacing w:after="0" w:line="240" w:lineRule="auto"/>
        <w:ind w:firstLine="726"/>
        <w:jc w:val="both"/>
        <w:rPr>
          <w:rFonts w:ascii="Times New Roman" w:eastAsia="Times New Roman" w:hAnsi="Times New Roman"/>
          <w:sz w:val="28"/>
          <w:szCs w:val="28"/>
          <w:lang w:eastAsia="ru-RU"/>
        </w:rPr>
      </w:pPr>
      <w:r w:rsidRPr="00710E34">
        <w:rPr>
          <w:rFonts w:ascii="Times New Roman" w:eastAsia="Times New Roman" w:hAnsi="Times New Roman"/>
          <w:sz w:val="28"/>
          <w:szCs w:val="28"/>
          <w:lang w:eastAsia="ru-RU"/>
        </w:rPr>
        <w:t xml:space="preserve">Співдоповідач з цього питання на пленарному засіданні Верховної Ради України від Комітету – </w:t>
      </w:r>
      <w:r w:rsidRPr="007C0A0F">
        <w:rPr>
          <w:rFonts w:ascii="Times New Roman" w:eastAsia="Times New Roman" w:hAnsi="Times New Roman"/>
          <w:sz w:val="28"/>
          <w:szCs w:val="28"/>
          <w:lang w:eastAsia="ru-RU"/>
        </w:rPr>
        <w:t xml:space="preserve">Голова підкомітету з питань регулювання публічних </w:t>
      </w:r>
      <w:proofErr w:type="spellStart"/>
      <w:r w:rsidRPr="007C0A0F">
        <w:rPr>
          <w:rFonts w:ascii="Times New Roman" w:eastAsia="Times New Roman" w:hAnsi="Times New Roman"/>
          <w:sz w:val="28"/>
          <w:szCs w:val="28"/>
          <w:lang w:eastAsia="ru-RU"/>
        </w:rPr>
        <w:t>закупівель</w:t>
      </w:r>
      <w:proofErr w:type="spellEnd"/>
      <w:r w:rsidRPr="007C0A0F">
        <w:rPr>
          <w:rFonts w:ascii="Times New Roman" w:eastAsia="Times New Roman" w:hAnsi="Times New Roman"/>
          <w:sz w:val="28"/>
          <w:szCs w:val="28"/>
          <w:lang w:eastAsia="ru-RU"/>
        </w:rPr>
        <w:t xml:space="preserve"> та ефективного управління державним і комунальним майном Комітету з питань економічного розвитку Мовчан Олексій Васильович.</w:t>
      </w:r>
    </w:p>
    <w:p w:rsidR="00076325" w:rsidRPr="00AB6A88" w:rsidRDefault="00076325" w:rsidP="00076325">
      <w:pPr>
        <w:autoSpaceDE w:val="0"/>
        <w:autoSpaceDN w:val="0"/>
        <w:spacing w:after="0" w:line="240" w:lineRule="auto"/>
        <w:ind w:firstLine="567"/>
        <w:jc w:val="both"/>
        <w:rPr>
          <w:rFonts w:ascii="Times New Roman" w:eastAsia="Times New Roman" w:hAnsi="Times New Roman"/>
          <w:sz w:val="28"/>
          <w:szCs w:val="28"/>
          <w:lang w:eastAsia="ru-RU"/>
        </w:rPr>
      </w:pPr>
    </w:p>
    <w:p w:rsidR="00076325" w:rsidRPr="00AB6A88" w:rsidRDefault="00076325" w:rsidP="00076325">
      <w:pPr>
        <w:autoSpaceDE w:val="0"/>
        <w:autoSpaceDN w:val="0"/>
        <w:spacing w:after="0" w:line="240" w:lineRule="auto"/>
        <w:ind w:firstLine="567"/>
        <w:jc w:val="both"/>
        <w:rPr>
          <w:rFonts w:ascii="Times New Roman" w:eastAsia="Times New Roman" w:hAnsi="Times New Roman"/>
          <w:sz w:val="28"/>
          <w:szCs w:val="28"/>
          <w:lang w:eastAsia="ru-RU"/>
        </w:rPr>
      </w:pPr>
    </w:p>
    <w:p w:rsidR="00076325" w:rsidRPr="00AB6A88" w:rsidRDefault="00076325" w:rsidP="00076325">
      <w:pPr>
        <w:autoSpaceDE w:val="0"/>
        <w:autoSpaceDN w:val="0"/>
        <w:spacing w:after="0" w:line="240" w:lineRule="auto"/>
        <w:ind w:firstLine="567"/>
        <w:jc w:val="both"/>
        <w:rPr>
          <w:rFonts w:ascii="Times New Roman" w:eastAsia="Times New Roman" w:hAnsi="Times New Roman"/>
          <w:sz w:val="28"/>
          <w:szCs w:val="28"/>
          <w:lang w:eastAsia="ru-RU"/>
        </w:rPr>
      </w:pPr>
    </w:p>
    <w:p w:rsidR="00076325" w:rsidRPr="00AB6A88" w:rsidRDefault="00076325" w:rsidP="00076325">
      <w:pPr>
        <w:autoSpaceDE w:val="0"/>
        <w:autoSpaceDN w:val="0"/>
        <w:spacing w:after="0" w:line="240" w:lineRule="auto"/>
        <w:ind w:firstLine="567"/>
        <w:jc w:val="both"/>
        <w:rPr>
          <w:rFonts w:ascii="Times New Roman" w:eastAsia="Times New Roman" w:hAnsi="Times New Roman"/>
          <w:bCs/>
          <w:color w:val="000000"/>
          <w:sz w:val="28"/>
          <w:szCs w:val="28"/>
          <w:lang w:eastAsia="ru-RU"/>
        </w:rPr>
      </w:pPr>
      <w:r w:rsidRPr="00AB6A88">
        <w:rPr>
          <w:rFonts w:ascii="Times New Roman" w:eastAsia="Times New Roman" w:hAnsi="Times New Roman"/>
          <w:b/>
          <w:sz w:val="28"/>
          <w:szCs w:val="28"/>
          <w:lang w:eastAsia="ru-RU"/>
        </w:rPr>
        <w:t>Голова Комітету</w:t>
      </w:r>
      <w:r w:rsidRPr="00AB6A88">
        <w:rPr>
          <w:rFonts w:ascii="Times New Roman" w:eastAsia="Times New Roman" w:hAnsi="Times New Roman"/>
          <w:sz w:val="28"/>
          <w:szCs w:val="28"/>
          <w:lang w:eastAsia="ru-RU"/>
        </w:rPr>
        <w:tab/>
      </w:r>
      <w:r w:rsidRPr="00AB6A88">
        <w:rPr>
          <w:rFonts w:ascii="Times New Roman" w:eastAsia="Times New Roman" w:hAnsi="Times New Roman"/>
          <w:sz w:val="28"/>
          <w:szCs w:val="28"/>
          <w:lang w:eastAsia="ru-RU"/>
        </w:rPr>
        <w:tab/>
      </w:r>
      <w:r w:rsidRPr="00AB6A88">
        <w:rPr>
          <w:rFonts w:ascii="Times New Roman" w:eastAsia="Times New Roman" w:hAnsi="Times New Roman"/>
          <w:sz w:val="28"/>
          <w:szCs w:val="28"/>
          <w:lang w:eastAsia="ru-RU"/>
        </w:rPr>
        <w:tab/>
      </w:r>
      <w:r w:rsidRPr="00AB6A88">
        <w:rPr>
          <w:rFonts w:ascii="Times New Roman" w:eastAsia="Times New Roman" w:hAnsi="Times New Roman"/>
          <w:sz w:val="28"/>
          <w:szCs w:val="28"/>
          <w:lang w:eastAsia="ru-RU"/>
        </w:rPr>
        <w:tab/>
      </w:r>
      <w:r w:rsidRPr="00AB6A88">
        <w:rPr>
          <w:rFonts w:ascii="Times New Roman" w:eastAsia="Times New Roman" w:hAnsi="Times New Roman"/>
          <w:sz w:val="28"/>
          <w:szCs w:val="28"/>
          <w:lang w:eastAsia="ru-RU"/>
        </w:rPr>
        <w:tab/>
      </w:r>
      <w:r w:rsidRPr="00AB6A88">
        <w:rPr>
          <w:rFonts w:ascii="Times New Roman" w:eastAsia="Times New Roman" w:hAnsi="Times New Roman"/>
          <w:sz w:val="28"/>
          <w:szCs w:val="28"/>
          <w:lang w:eastAsia="ru-RU"/>
        </w:rPr>
        <w:tab/>
      </w:r>
      <w:r w:rsidRPr="00AB6A88">
        <w:rPr>
          <w:rFonts w:ascii="Times New Roman" w:eastAsia="Times New Roman" w:hAnsi="Times New Roman"/>
          <w:sz w:val="28"/>
          <w:szCs w:val="28"/>
          <w:lang w:eastAsia="ru-RU"/>
        </w:rPr>
        <w:tab/>
      </w:r>
      <w:proofErr w:type="spellStart"/>
      <w:r w:rsidRPr="00AB6A88">
        <w:rPr>
          <w:rFonts w:ascii="Times New Roman" w:eastAsia="Times New Roman" w:hAnsi="Times New Roman"/>
          <w:b/>
          <w:bCs/>
          <w:sz w:val="28"/>
          <w:szCs w:val="28"/>
          <w:lang w:eastAsia="ru-RU"/>
        </w:rPr>
        <w:t>Д.А.Наталуха</w:t>
      </w:r>
      <w:proofErr w:type="spellEnd"/>
      <w:r w:rsidRPr="00AB6A88">
        <w:rPr>
          <w:rFonts w:ascii="Times New Roman" w:eastAsia="Times New Roman" w:hAnsi="Times New Roman"/>
          <w:bCs/>
          <w:color w:val="000000"/>
          <w:sz w:val="28"/>
          <w:szCs w:val="28"/>
          <w:lang w:eastAsia="ru-RU"/>
        </w:rPr>
        <w:t xml:space="preserve"> </w:t>
      </w:r>
    </w:p>
    <w:p w:rsidR="00FA3795" w:rsidRDefault="009D1373"/>
    <w:sectPr w:rsidR="00FA3795" w:rsidSect="00CB4E27">
      <w:headerReference w:type="default" r:id="rId6"/>
      <w:footerReference w:type="default" r:id="rId7"/>
      <w:headerReference w:type="first" r:id="rId8"/>
      <w:footerReference w:type="first" r:id="rId9"/>
      <w:pgSz w:w="11906" w:h="16838"/>
      <w:pgMar w:top="1134" w:right="851" w:bottom="1134"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373" w:rsidRDefault="009D1373" w:rsidP="00076325">
      <w:pPr>
        <w:spacing w:after="0" w:line="240" w:lineRule="auto"/>
      </w:pPr>
      <w:r>
        <w:separator/>
      </w:r>
    </w:p>
  </w:endnote>
  <w:endnote w:type="continuationSeparator" w:id="0">
    <w:p w:rsidR="009D1373" w:rsidRDefault="009D1373" w:rsidP="0007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046790"/>
      <w:docPartObj>
        <w:docPartGallery w:val="Page Numbers (Bottom of Page)"/>
        <w:docPartUnique/>
      </w:docPartObj>
    </w:sdtPr>
    <w:sdtEndPr/>
    <w:sdtContent>
      <w:p w:rsidR="00191109" w:rsidRDefault="001F2D6C">
        <w:pPr>
          <w:pStyle w:val="a5"/>
          <w:jc w:val="right"/>
        </w:pPr>
        <w:r>
          <w:fldChar w:fldCharType="begin"/>
        </w:r>
        <w:r>
          <w:instrText>PAGE   \* MERGEFORMAT</w:instrText>
        </w:r>
        <w:r>
          <w:fldChar w:fldCharType="separate"/>
        </w:r>
        <w:r w:rsidR="007A42FF">
          <w:rPr>
            <w:noProof/>
          </w:rPr>
          <w:t>2</w:t>
        </w:r>
        <w:r>
          <w:fldChar w:fldCharType="end"/>
        </w:r>
      </w:p>
    </w:sdtContent>
  </w:sdt>
  <w:p w:rsidR="00191109" w:rsidRDefault="009D13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103258"/>
      <w:docPartObj>
        <w:docPartGallery w:val="Page Numbers (Bottom of Page)"/>
        <w:docPartUnique/>
      </w:docPartObj>
    </w:sdtPr>
    <w:sdtEndPr/>
    <w:sdtContent>
      <w:p w:rsidR="00076325" w:rsidRDefault="00076325">
        <w:pPr>
          <w:pStyle w:val="a5"/>
          <w:jc w:val="right"/>
        </w:pPr>
        <w:r>
          <w:fldChar w:fldCharType="begin"/>
        </w:r>
        <w:r>
          <w:instrText>PAGE   \* MERGEFORMAT</w:instrText>
        </w:r>
        <w:r>
          <w:fldChar w:fldCharType="separate"/>
        </w:r>
        <w:r w:rsidR="007A42FF">
          <w:rPr>
            <w:noProof/>
          </w:rPr>
          <w:t>1</w:t>
        </w:r>
        <w:r>
          <w:fldChar w:fldCharType="end"/>
        </w:r>
      </w:p>
    </w:sdtContent>
  </w:sdt>
  <w:p w:rsidR="00A7635E" w:rsidRDefault="009D13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373" w:rsidRDefault="009D1373" w:rsidP="00076325">
      <w:pPr>
        <w:spacing w:after="0" w:line="240" w:lineRule="auto"/>
      </w:pPr>
      <w:r>
        <w:separator/>
      </w:r>
    </w:p>
  </w:footnote>
  <w:footnote w:type="continuationSeparator" w:id="0">
    <w:p w:rsidR="009D1373" w:rsidRDefault="009D1373" w:rsidP="00076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1F2D6C"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CB4E27">
      <w:tc>
        <w:tcPr>
          <w:tcW w:w="11957" w:type="dxa"/>
          <w:tcBorders>
            <w:top w:val="nil"/>
            <w:left w:val="nil"/>
            <w:bottom w:val="nil"/>
            <w:right w:val="nil"/>
          </w:tcBorders>
        </w:tcPr>
        <w:p w:rsidR="00076325" w:rsidRDefault="00076325" w:rsidP="00076325">
          <w:pPr>
            <w:autoSpaceDE w:val="0"/>
            <w:autoSpaceDN w:val="0"/>
            <w:spacing w:after="0" w:line="240" w:lineRule="auto"/>
            <w:ind w:left="7080"/>
            <w:jc w:val="both"/>
            <w:rPr>
              <w:rFonts w:ascii="Times New Roman" w:eastAsia="Times New Roman" w:hAnsi="Times New Roman"/>
              <w:b/>
              <w:sz w:val="28"/>
              <w:szCs w:val="28"/>
              <w:lang w:eastAsia="ru-RU"/>
            </w:rPr>
          </w:pPr>
          <w:r w:rsidRPr="007A42FF">
            <w:rPr>
              <w:rFonts w:ascii="Times New Roman" w:eastAsia="Times New Roman" w:hAnsi="Times New Roman"/>
              <w:b/>
              <w:sz w:val="28"/>
              <w:szCs w:val="28"/>
              <w:lang w:val="ru-RU" w:eastAsia="ru-RU"/>
            </w:rPr>
            <w:t xml:space="preserve">                </w:t>
          </w:r>
          <w:r w:rsidRPr="00AB6A88">
            <w:rPr>
              <w:rFonts w:ascii="Times New Roman" w:eastAsia="Times New Roman" w:hAnsi="Times New Roman"/>
              <w:b/>
              <w:sz w:val="28"/>
              <w:szCs w:val="28"/>
              <w:lang w:eastAsia="ru-RU"/>
            </w:rPr>
            <w:t xml:space="preserve">До реєстр. № </w:t>
          </w:r>
          <w:r w:rsidRPr="00950D4B">
            <w:rPr>
              <w:rFonts w:ascii="Times New Roman" w:eastAsia="Times New Roman" w:hAnsi="Times New Roman"/>
              <w:b/>
              <w:sz w:val="28"/>
              <w:szCs w:val="28"/>
              <w:lang w:eastAsia="ru-RU"/>
            </w:rPr>
            <w:t xml:space="preserve">3176 </w:t>
          </w:r>
        </w:p>
        <w:p w:rsidR="00076325" w:rsidRPr="00AB6A88" w:rsidRDefault="00076325" w:rsidP="00076325">
          <w:pPr>
            <w:autoSpaceDE w:val="0"/>
            <w:autoSpaceDN w:val="0"/>
            <w:spacing w:after="0" w:line="240" w:lineRule="auto"/>
            <w:ind w:left="7080"/>
            <w:jc w:val="both"/>
            <w:rPr>
              <w:rFonts w:ascii="Times New Roman" w:eastAsia="Times New Roman" w:hAnsi="Times New Roman"/>
              <w:b/>
              <w:sz w:val="28"/>
              <w:szCs w:val="28"/>
              <w:lang w:eastAsia="ru-RU"/>
            </w:rPr>
          </w:pPr>
          <w:r w:rsidRPr="007A42FF">
            <w:rPr>
              <w:rFonts w:ascii="Times New Roman" w:eastAsia="Times New Roman" w:hAnsi="Times New Roman"/>
              <w:b/>
              <w:sz w:val="28"/>
              <w:szCs w:val="28"/>
              <w:lang w:val="ru-RU" w:eastAsia="ru-RU"/>
            </w:rPr>
            <w:t xml:space="preserve">                </w:t>
          </w:r>
          <w:r w:rsidRPr="00950D4B">
            <w:rPr>
              <w:rFonts w:ascii="Times New Roman" w:eastAsia="Times New Roman" w:hAnsi="Times New Roman"/>
              <w:b/>
              <w:sz w:val="28"/>
              <w:szCs w:val="28"/>
              <w:lang w:eastAsia="ru-RU"/>
            </w:rPr>
            <w:t xml:space="preserve">від </w:t>
          </w:r>
          <w:r>
            <w:rPr>
              <w:rFonts w:ascii="Times New Roman" w:eastAsia="Times New Roman" w:hAnsi="Times New Roman"/>
              <w:b/>
              <w:sz w:val="28"/>
              <w:szCs w:val="28"/>
              <w:lang w:eastAsia="ru-RU"/>
            </w:rPr>
            <w:t>11</w:t>
          </w:r>
          <w:r w:rsidRPr="00950D4B">
            <w:rPr>
              <w:rFonts w:ascii="Times New Roman" w:eastAsia="Times New Roman" w:hAnsi="Times New Roman"/>
              <w:b/>
              <w:sz w:val="28"/>
              <w:szCs w:val="28"/>
              <w:lang w:eastAsia="ru-RU"/>
            </w:rPr>
            <w:t>.0</w:t>
          </w:r>
          <w:r>
            <w:rPr>
              <w:rFonts w:ascii="Times New Roman" w:eastAsia="Times New Roman" w:hAnsi="Times New Roman"/>
              <w:b/>
              <w:sz w:val="28"/>
              <w:szCs w:val="28"/>
              <w:lang w:eastAsia="ru-RU"/>
            </w:rPr>
            <w:t>6</w:t>
          </w:r>
          <w:r w:rsidRPr="00950D4B">
            <w:rPr>
              <w:rFonts w:ascii="Times New Roman" w:eastAsia="Times New Roman" w:hAnsi="Times New Roman"/>
              <w:b/>
              <w:sz w:val="28"/>
              <w:szCs w:val="28"/>
              <w:lang w:eastAsia="ru-RU"/>
            </w:rPr>
            <w:t>.2020</w:t>
          </w:r>
          <w:r w:rsidRPr="00AB6A88">
            <w:rPr>
              <w:rFonts w:ascii="Times New Roman" w:eastAsia="Times New Roman" w:hAnsi="Times New Roman"/>
              <w:b/>
              <w:sz w:val="28"/>
              <w:szCs w:val="28"/>
              <w:lang w:eastAsia="ru-RU"/>
            </w:rPr>
            <w:t xml:space="preserve"> р.</w:t>
          </w:r>
        </w:p>
        <w:p w:rsidR="00191109" w:rsidRPr="00AB6A88" w:rsidRDefault="00076325" w:rsidP="00076325">
          <w:pPr>
            <w:autoSpaceDE w:val="0"/>
            <w:autoSpaceDN w:val="0"/>
            <w:spacing w:after="0" w:line="240" w:lineRule="auto"/>
            <w:ind w:left="7080"/>
            <w:rPr>
              <w:rFonts w:ascii="Times New Roman" w:eastAsia="Times New Roman" w:hAnsi="Times New Roman"/>
              <w:b/>
              <w:sz w:val="28"/>
              <w:szCs w:val="28"/>
              <w:lang w:eastAsia="ru-RU"/>
            </w:rPr>
          </w:pPr>
          <w:r w:rsidRPr="007A42FF">
            <w:rPr>
              <w:rFonts w:ascii="Times New Roman" w:eastAsia="Times New Roman" w:hAnsi="Times New Roman"/>
              <w:b/>
              <w:color w:val="000000" w:themeColor="text1"/>
              <w:sz w:val="28"/>
              <w:szCs w:val="28"/>
              <w:lang w:val="ru-RU" w:eastAsia="ru-RU"/>
            </w:rPr>
            <w:t xml:space="preserve">                </w:t>
          </w:r>
          <w:r>
            <w:rPr>
              <w:rFonts w:ascii="Times New Roman" w:eastAsia="Times New Roman" w:hAnsi="Times New Roman"/>
              <w:b/>
              <w:color w:val="000000" w:themeColor="text1"/>
              <w:sz w:val="28"/>
              <w:szCs w:val="28"/>
              <w:lang w:eastAsia="ru-RU"/>
            </w:rPr>
            <w:t>(доопрацьований)</w:t>
          </w:r>
          <w:r w:rsidR="001F2D6C" w:rsidRPr="00076325">
            <w:rPr>
              <w:rFonts w:ascii="Times New Roman" w:eastAsia="Times New Roman" w:hAnsi="Times New Roman"/>
              <w:b/>
              <w:sz w:val="28"/>
              <w:szCs w:val="28"/>
              <w:lang w:val="ru-RU" w:eastAsia="ru-RU"/>
            </w:rPr>
            <w:t xml:space="preserve">           </w:t>
          </w:r>
        </w:p>
        <w:p w:rsidR="00CE6A4B" w:rsidRPr="00AD7F82" w:rsidRDefault="00076325" w:rsidP="00076325">
          <w:pPr>
            <w:pStyle w:val="a3"/>
            <w:tabs>
              <w:tab w:val="clear" w:pos="4677"/>
              <w:tab w:val="clear" w:pos="9355"/>
              <w:tab w:val="left" w:pos="1995"/>
            </w:tabs>
            <w:rPr>
              <w:rFonts w:ascii="Times New Roman" w:hAnsi="Times New Roman"/>
              <w:color w:val="002060"/>
              <w:sz w:val="32"/>
              <w:szCs w:val="32"/>
            </w:rPr>
          </w:pPr>
          <w:r>
            <w:rPr>
              <w:rFonts w:ascii="Times New Roman" w:hAnsi="Times New Roman"/>
              <w:color w:val="002060"/>
              <w:sz w:val="32"/>
              <w:szCs w:val="32"/>
            </w:rPr>
            <w:tab/>
          </w:r>
        </w:p>
        <w:p w:rsidR="00CE6A4B" w:rsidRPr="0021032F" w:rsidRDefault="001F2D6C"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eastAsia="uk-UA"/>
            </w:rPr>
            <w:drawing>
              <wp:anchor distT="360045" distB="0" distL="114300" distR="114300" simplePos="0" relativeHeight="251659264" behindDoc="0" locked="0" layoutInCell="1" allowOverlap="1" wp14:anchorId="6F2C7E79" wp14:editId="18FCD1C2">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1032F">
            <w:rPr>
              <w:rFonts w:ascii="Times New Roman" w:hAnsi="Times New Roman"/>
              <w:color w:val="1829A8"/>
              <w:spacing w:val="20"/>
              <w:sz w:val="34"/>
              <w:szCs w:val="34"/>
            </w:rPr>
            <w:t>ВЕРХОВНА РАДА УКРАЇНИ</w:t>
          </w:r>
        </w:p>
        <w:p w:rsidR="00CE6A4B" w:rsidRPr="008D7BBE" w:rsidRDefault="001F2D6C" w:rsidP="00CA7044">
          <w:pPr>
            <w:pStyle w:val="a3"/>
            <w:tabs>
              <w:tab w:val="clear" w:pos="4677"/>
              <w:tab w:val="clear" w:pos="9355"/>
            </w:tabs>
            <w:spacing w:before="100"/>
            <w:jc w:val="center"/>
            <w:rPr>
              <w:rFonts w:ascii="Times New Roman" w:hAnsi="Times New Roman"/>
              <w:b/>
              <w:color w:val="1829A8"/>
              <w:spacing w:val="20"/>
              <w:sz w:val="24"/>
              <w:szCs w:val="24"/>
            </w:rPr>
          </w:pPr>
          <w:r w:rsidRPr="00C86266">
            <w:rPr>
              <w:rFonts w:ascii="Times New Roman" w:hAnsi="Times New Roman"/>
              <w:b/>
              <w:color w:val="1829A8"/>
              <w:spacing w:val="20"/>
              <w:sz w:val="24"/>
              <w:szCs w:val="24"/>
            </w:rPr>
            <w:t>Комітет з питань</w:t>
          </w:r>
          <w:r>
            <w:rPr>
              <w:rFonts w:ascii="Times New Roman" w:hAnsi="Times New Roman"/>
              <w:b/>
              <w:color w:val="1829A8"/>
              <w:spacing w:val="20"/>
              <w:sz w:val="24"/>
              <w:szCs w:val="24"/>
            </w:rPr>
            <w:t xml:space="preserve"> економічного розвитку</w:t>
          </w:r>
        </w:p>
        <w:p w:rsidR="00C27AE9" w:rsidRPr="009865D4" w:rsidRDefault="001F2D6C" w:rsidP="0004046F">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rPr>
            <w:t>0</w:t>
          </w:r>
          <w:r w:rsidRPr="00A833C8">
            <w:rPr>
              <w:rFonts w:ascii="Times New Roman" w:hAnsi="Times New Roman"/>
              <w:color w:val="1829A8"/>
              <w:sz w:val="20"/>
              <w:szCs w:val="20"/>
            </w:rPr>
            <w:t>1008, м.Київ-8, вул. М. Грушевського, 5</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CB4E27" w:rsidRPr="00053776" w:rsidTr="003E0669">
      <w:tc>
        <w:tcPr>
          <w:tcW w:w="1087" w:type="dxa"/>
          <w:tcBorders>
            <w:top w:val="nil"/>
          </w:tcBorders>
        </w:tcPr>
        <w:p w:rsidR="00CB4E27" w:rsidRPr="00053776" w:rsidRDefault="009D1373" w:rsidP="00CB4E27">
          <w:pPr>
            <w:pStyle w:val="a3"/>
            <w:tabs>
              <w:tab w:val="clear" w:pos="4677"/>
              <w:tab w:val="clear" w:pos="9355"/>
            </w:tabs>
            <w:rPr>
              <w:rFonts w:ascii="Times New Roman" w:hAnsi="Times New Roman"/>
              <w:color w:val="002060"/>
              <w:lang w:val="uk-UA"/>
            </w:rPr>
          </w:pPr>
        </w:p>
      </w:tc>
      <w:tc>
        <w:tcPr>
          <w:tcW w:w="9714" w:type="dxa"/>
        </w:tcPr>
        <w:p w:rsidR="00CB4E27" w:rsidRPr="00053776" w:rsidRDefault="009D1373" w:rsidP="00CB4E27">
          <w:pPr>
            <w:pStyle w:val="a3"/>
            <w:tabs>
              <w:tab w:val="clear" w:pos="4677"/>
              <w:tab w:val="clear" w:pos="9355"/>
            </w:tabs>
            <w:rPr>
              <w:rFonts w:ascii="Times New Roman" w:hAnsi="Times New Roman"/>
              <w:color w:val="002060"/>
              <w:lang w:val="uk-UA"/>
            </w:rPr>
          </w:pPr>
        </w:p>
      </w:tc>
      <w:tc>
        <w:tcPr>
          <w:tcW w:w="1086" w:type="dxa"/>
          <w:tcBorders>
            <w:top w:val="nil"/>
          </w:tcBorders>
        </w:tcPr>
        <w:p w:rsidR="00CB4E27" w:rsidRPr="00053776" w:rsidRDefault="009D1373" w:rsidP="00CB4E27">
          <w:pPr>
            <w:pStyle w:val="a3"/>
            <w:tabs>
              <w:tab w:val="clear" w:pos="4677"/>
              <w:tab w:val="clear" w:pos="9355"/>
            </w:tabs>
            <w:rPr>
              <w:rFonts w:ascii="Times New Roman" w:hAnsi="Times New Roman"/>
              <w:color w:val="002060"/>
              <w:lang w:val="uk-UA"/>
            </w:rPr>
          </w:pPr>
        </w:p>
      </w:tc>
    </w:tr>
  </w:tbl>
  <w:p w:rsidR="00F91DD3" w:rsidRPr="004F7B8A" w:rsidRDefault="009D137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25"/>
    <w:rsid w:val="00076325"/>
    <w:rsid w:val="001F2D6C"/>
    <w:rsid w:val="003F6E3A"/>
    <w:rsid w:val="00624EB5"/>
    <w:rsid w:val="006B6B29"/>
    <w:rsid w:val="007A42FF"/>
    <w:rsid w:val="009D1373"/>
    <w:rsid w:val="00D02536"/>
    <w:rsid w:val="00D132B9"/>
    <w:rsid w:val="00E56B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C5E66"/>
  <w15:chartTrackingRefBased/>
  <w15:docId w15:val="{CA83596F-E956-429C-AF9D-02A5125C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3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6325"/>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076325"/>
    <w:rPr>
      <w:rFonts w:ascii="Calibri" w:eastAsia="Calibri" w:hAnsi="Calibri" w:cs="Times New Roman"/>
    </w:rPr>
  </w:style>
  <w:style w:type="paragraph" w:styleId="a5">
    <w:name w:val="footer"/>
    <w:basedOn w:val="a"/>
    <w:link w:val="a6"/>
    <w:uiPriority w:val="99"/>
    <w:rsid w:val="00076325"/>
    <w:pPr>
      <w:tabs>
        <w:tab w:val="center" w:pos="4677"/>
        <w:tab w:val="right" w:pos="9355"/>
      </w:tabs>
      <w:spacing w:after="0" w:line="240" w:lineRule="auto"/>
    </w:pPr>
  </w:style>
  <w:style w:type="character" w:customStyle="1" w:styleId="a6">
    <w:name w:val="Нижній колонтитул Знак"/>
    <w:basedOn w:val="a0"/>
    <w:link w:val="a5"/>
    <w:uiPriority w:val="99"/>
    <w:rsid w:val="00076325"/>
    <w:rPr>
      <w:rFonts w:ascii="Calibri" w:eastAsia="Calibri" w:hAnsi="Calibri" w:cs="Times New Roman"/>
    </w:rPr>
  </w:style>
  <w:style w:type="table" w:styleId="a7">
    <w:name w:val="Table Grid"/>
    <w:basedOn w:val="a1"/>
    <w:uiPriority w:val="99"/>
    <w:rsid w:val="0007632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2092</Words>
  <Characters>1193</Characters>
  <Application>Microsoft Office Word</Application>
  <DocSecurity>0</DocSecurity>
  <Lines>9</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Руслан Борисович</dc:creator>
  <cp:keywords/>
  <dc:description/>
  <cp:lastModifiedBy>Прокопенко Руслан Борисович</cp:lastModifiedBy>
  <cp:revision>2</cp:revision>
  <dcterms:created xsi:type="dcterms:W3CDTF">2020-06-30T07:35:00Z</dcterms:created>
  <dcterms:modified xsi:type="dcterms:W3CDTF">2020-06-30T07:55:00Z</dcterms:modified>
</cp:coreProperties>
</file>