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02" w:rsidRPr="00AE2F42" w:rsidRDefault="00C11402" w:rsidP="00D764CB">
      <w:pPr>
        <w:pStyle w:val="Title"/>
        <w:spacing w:line="240" w:lineRule="auto"/>
        <w:ind w:left="284" w:right="0" w:firstLine="567"/>
        <w:jc w:val="both"/>
        <w:rPr>
          <w:b w:val="0"/>
          <w:color w:val="auto"/>
          <w:spacing w:val="0"/>
          <w:szCs w:val="28"/>
        </w:rPr>
      </w:pPr>
    </w:p>
    <w:p w:rsidR="00C11402" w:rsidRPr="00AE2F42" w:rsidRDefault="00C11402" w:rsidP="00D764CB">
      <w:pPr>
        <w:pStyle w:val="Title"/>
        <w:spacing w:line="240" w:lineRule="auto"/>
        <w:ind w:left="284" w:right="0" w:firstLine="567"/>
        <w:rPr>
          <w:color w:val="auto"/>
          <w:spacing w:val="0"/>
          <w:szCs w:val="28"/>
        </w:rPr>
      </w:pPr>
      <w:r w:rsidRPr="00AE2F42">
        <w:rPr>
          <w:color w:val="auto"/>
          <w:spacing w:val="0"/>
          <w:szCs w:val="28"/>
        </w:rPr>
        <w:t>ПОЯСНЮВАЛЬНА ЗАПИСКА</w:t>
      </w:r>
    </w:p>
    <w:p w:rsidR="00C11402" w:rsidRPr="00AE2F42" w:rsidRDefault="00C11402" w:rsidP="00D764CB">
      <w:pPr>
        <w:pStyle w:val="BodyTextIndent"/>
        <w:ind w:left="284" w:right="0" w:firstLine="567"/>
        <w:rPr>
          <w:b/>
          <w:szCs w:val="28"/>
        </w:rPr>
      </w:pPr>
    </w:p>
    <w:p w:rsidR="00C11402" w:rsidRPr="00D204CA" w:rsidRDefault="00C11402" w:rsidP="00D764CB">
      <w:pPr>
        <w:ind w:left="284" w:firstLine="567"/>
        <w:jc w:val="center"/>
        <w:rPr>
          <w:b/>
          <w:sz w:val="28"/>
          <w:szCs w:val="28"/>
        </w:rPr>
      </w:pPr>
      <w:bookmarkStart w:id="0" w:name="bookmark4"/>
      <w:r w:rsidRPr="00AE2F42">
        <w:rPr>
          <w:b/>
          <w:iCs/>
          <w:sz w:val="28"/>
          <w:szCs w:val="28"/>
        </w:rPr>
        <w:t xml:space="preserve">до </w:t>
      </w:r>
      <w:bookmarkEnd w:id="0"/>
      <w:r>
        <w:rPr>
          <w:b/>
          <w:iCs/>
          <w:sz w:val="28"/>
          <w:szCs w:val="28"/>
        </w:rPr>
        <w:t xml:space="preserve">проекту Закону України </w:t>
      </w:r>
      <w:r w:rsidRPr="009B2EB6">
        <w:rPr>
          <w:b/>
          <w:iCs/>
          <w:sz w:val="28"/>
          <w:szCs w:val="28"/>
        </w:rPr>
        <w:t>«</w:t>
      </w:r>
      <w:r w:rsidRPr="00D204CA">
        <w:rPr>
          <w:b/>
          <w:sz w:val="28"/>
          <w:szCs w:val="28"/>
        </w:rPr>
        <w:t>«Про внесення змін до деяких законодавчих актів України щодо продовження процесуальних строків, строків позовної давності на час карантину, встановленого</w:t>
      </w:r>
      <w:r w:rsidRPr="00D204CA">
        <w:rPr>
          <w:b/>
          <w:color w:val="000000"/>
          <w:sz w:val="28"/>
          <w:szCs w:val="28"/>
          <w:shd w:val="clear" w:color="auto" w:fill="FFFFFF"/>
        </w:rPr>
        <w:t xml:space="preserve"> Кабінетом Міністрів України</w:t>
      </w:r>
      <w:r w:rsidRPr="00D204CA">
        <w:rPr>
          <w:b/>
          <w:sz w:val="28"/>
          <w:szCs w:val="28"/>
        </w:rPr>
        <w:t xml:space="preserve"> з метою запобігання </w:t>
      </w:r>
      <w:r>
        <w:rPr>
          <w:b/>
          <w:sz w:val="28"/>
          <w:szCs w:val="28"/>
        </w:rPr>
        <w:t>поширенню</w:t>
      </w:r>
      <w:r w:rsidRPr="00D204CA">
        <w:rPr>
          <w:b/>
          <w:sz w:val="28"/>
          <w:szCs w:val="28"/>
        </w:rPr>
        <w:t xml:space="preserve"> коронавірусної хвороби (COVID-19)».</w:t>
      </w:r>
    </w:p>
    <w:p w:rsidR="00C11402" w:rsidRPr="00AE2F42" w:rsidRDefault="00C11402" w:rsidP="00D764CB">
      <w:pPr>
        <w:shd w:val="clear" w:color="auto" w:fill="FFFFFF"/>
        <w:ind w:left="284" w:firstLine="567"/>
        <w:jc w:val="both"/>
        <w:rPr>
          <w:sz w:val="28"/>
          <w:szCs w:val="28"/>
        </w:rPr>
      </w:pPr>
    </w:p>
    <w:p w:rsidR="00C11402" w:rsidRDefault="00C11402" w:rsidP="00D764CB">
      <w:pPr>
        <w:numPr>
          <w:ilvl w:val="0"/>
          <w:numId w:val="1"/>
        </w:numPr>
        <w:shd w:val="clear" w:color="auto" w:fill="FFFFFF"/>
        <w:tabs>
          <w:tab w:val="clear" w:pos="1200"/>
          <w:tab w:val="num" w:pos="1080"/>
          <w:tab w:val="num" w:pos="1276"/>
        </w:tabs>
        <w:ind w:left="284" w:firstLine="567"/>
        <w:jc w:val="both"/>
        <w:rPr>
          <w:b/>
          <w:bCs/>
          <w:sz w:val="28"/>
          <w:szCs w:val="28"/>
        </w:rPr>
      </w:pPr>
      <w:r w:rsidRPr="00AE2F42">
        <w:rPr>
          <w:b/>
          <w:bCs/>
          <w:sz w:val="28"/>
          <w:szCs w:val="28"/>
        </w:rPr>
        <w:t>Обґрунтування необхідності прийняття акта.</w:t>
      </w:r>
    </w:p>
    <w:p w:rsidR="00C11402" w:rsidRDefault="00C11402" w:rsidP="00D764CB">
      <w:pPr>
        <w:shd w:val="clear" w:color="auto" w:fill="FFFFFF"/>
        <w:tabs>
          <w:tab w:val="num" w:pos="1276"/>
        </w:tabs>
        <w:ind w:left="284" w:firstLine="567"/>
        <w:jc w:val="both"/>
        <w:rPr>
          <w:b/>
          <w:bCs/>
          <w:sz w:val="28"/>
          <w:szCs w:val="28"/>
        </w:rPr>
      </w:pPr>
    </w:p>
    <w:p w:rsidR="00C11402" w:rsidRDefault="00C11402" w:rsidP="00D764CB">
      <w:pPr>
        <w:shd w:val="clear" w:color="auto" w:fill="FFFFFF"/>
        <w:tabs>
          <w:tab w:val="num" w:pos="1276"/>
        </w:tabs>
        <w:ind w:left="284" w:firstLine="567"/>
        <w:jc w:val="both"/>
        <w:rPr>
          <w:bCs/>
          <w:sz w:val="28"/>
          <w:szCs w:val="28"/>
        </w:rPr>
      </w:pPr>
      <w:r>
        <w:rPr>
          <w:bCs/>
          <w:sz w:val="28"/>
          <w:szCs w:val="28"/>
        </w:rPr>
        <w:tab/>
      </w:r>
      <w:r w:rsidRPr="00D764CB">
        <w:rPr>
          <w:bCs/>
          <w:sz w:val="28"/>
          <w:szCs w:val="28"/>
        </w:rPr>
        <w:t xml:space="preserve">Відповідно до </w:t>
      </w:r>
      <w:r>
        <w:rPr>
          <w:bCs/>
          <w:sz w:val="28"/>
          <w:szCs w:val="28"/>
        </w:rPr>
        <w:t>статті 6 Конвенції</w:t>
      </w:r>
      <w:r w:rsidRPr="00D764CB">
        <w:rPr>
          <w:bCs/>
          <w:sz w:val="28"/>
          <w:szCs w:val="28"/>
        </w:rPr>
        <w:t xml:space="preserve"> про захист</w:t>
      </w:r>
      <w:r>
        <w:rPr>
          <w:bCs/>
          <w:sz w:val="28"/>
          <w:szCs w:val="28"/>
        </w:rPr>
        <w:t xml:space="preserve"> </w:t>
      </w:r>
      <w:r w:rsidRPr="00D764CB">
        <w:rPr>
          <w:bCs/>
          <w:sz w:val="28"/>
          <w:szCs w:val="28"/>
        </w:rPr>
        <w:t>прав людини і основоположних свобод</w:t>
      </w:r>
      <w:r>
        <w:rPr>
          <w:bCs/>
          <w:sz w:val="28"/>
          <w:szCs w:val="28"/>
        </w:rPr>
        <w:t xml:space="preserve">, </w:t>
      </w:r>
      <w:r w:rsidRPr="00D764CB">
        <w:rPr>
          <w:bCs/>
          <w:sz w:val="28"/>
          <w:szCs w:val="28"/>
        </w:rPr>
        <w:t>яка</w:t>
      </w:r>
      <w:r>
        <w:rPr>
          <w:bCs/>
          <w:sz w:val="28"/>
          <w:szCs w:val="28"/>
        </w:rPr>
        <w:t xml:space="preserve"> </w:t>
      </w:r>
      <w:r w:rsidRPr="00D764CB">
        <w:rPr>
          <w:bCs/>
          <w:sz w:val="28"/>
          <w:szCs w:val="28"/>
        </w:rPr>
        <w:t>згідно з частиною першою статті</w:t>
      </w:r>
      <w:r>
        <w:rPr>
          <w:bCs/>
          <w:sz w:val="28"/>
          <w:szCs w:val="28"/>
        </w:rPr>
        <w:t xml:space="preserve"> 9 </w:t>
      </w:r>
      <w:r w:rsidRPr="00D764CB">
        <w:rPr>
          <w:bCs/>
          <w:sz w:val="28"/>
          <w:szCs w:val="28"/>
        </w:rPr>
        <w:t>Конституції Україн</w:t>
      </w:r>
      <w:r>
        <w:rPr>
          <w:bCs/>
          <w:sz w:val="28"/>
          <w:szCs w:val="28"/>
        </w:rPr>
        <w:t>и є частиною національного зако</w:t>
      </w:r>
      <w:r w:rsidRPr="00D764CB">
        <w:rPr>
          <w:bCs/>
          <w:sz w:val="28"/>
          <w:szCs w:val="28"/>
        </w:rPr>
        <w:t>нодавства України</w:t>
      </w:r>
      <w:r>
        <w:rPr>
          <w:bCs/>
          <w:sz w:val="28"/>
          <w:szCs w:val="28"/>
        </w:rPr>
        <w:t>, кожен має право на спра</w:t>
      </w:r>
      <w:r w:rsidRPr="00D764CB">
        <w:rPr>
          <w:bCs/>
          <w:sz w:val="28"/>
          <w:szCs w:val="28"/>
        </w:rPr>
        <w:t>ведливий і публічний розгляд його справи</w:t>
      </w:r>
      <w:r>
        <w:rPr>
          <w:bCs/>
          <w:sz w:val="28"/>
          <w:szCs w:val="28"/>
        </w:rPr>
        <w:t xml:space="preserve"> </w:t>
      </w:r>
      <w:r w:rsidRPr="00D764CB">
        <w:rPr>
          <w:bCs/>
          <w:sz w:val="28"/>
          <w:szCs w:val="28"/>
        </w:rPr>
        <w:t>упродовж розумного строку незалежним і</w:t>
      </w:r>
      <w:r>
        <w:rPr>
          <w:bCs/>
          <w:sz w:val="28"/>
          <w:szCs w:val="28"/>
        </w:rPr>
        <w:t xml:space="preserve"> </w:t>
      </w:r>
      <w:r w:rsidRPr="00D764CB">
        <w:rPr>
          <w:bCs/>
          <w:sz w:val="28"/>
          <w:szCs w:val="28"/>
        </w:rPr>
        <w:t>безстороннім судом</w:t>
      </w:r>
      <w:r>
        <w:rPr>
          <w:bCs/>
          <w:sz w:val="28"/>
          <w:szCs w:val="28"/>
        </w:rPr>
        <w:t xml:space="preserve">, встановленим законом, </w:t>
      </w:r>
      <w:r w:rsidRPr="00D764CB">
        <w:rPr>
          <w:bCs/>
          <w:sz w:val="28"/>
          <w:szCs w:val="28"/>
        </w:rPr>
        <w:t>який вирішить спір щодо його прав та</w:t>
      </w:r>
      <w:r>
        <w:rPr>
          <w:bCs/>
          <w:sz w:val="28"/>
          <w:szCs w:val="28"/>
        </w:rPr>
        <w:t xml:space="preserve"> </w:t>
      </w:r>
      <w:r w:rsidRPr="00D764CB">
        <w:rPr>
          <w:bCs/>
          <w:sz w:val="28"/>
          <w:szCs w:val="28"/>
        </w:rPr>
        <w:t>обов’язк</w:t>
      </w:r>
      <w:r>
        <w:rPr>
          <w:bCs/>
          <w:sz w:val="28"/>
          <w:szCs w:val="28"/>
        </w:rPr>
        <w:t xml:space="preserve">ів. </w:t>
      </w:r>
      <w:r w:rsidRPr="00D764CB">
        <w:rPr>
          <w:bCs/>
          <w:sz w:val="28"/>
          <w:szCs w:val="28"/>
        </w:rPr>
        <w:t>Встановлення та дотримання процесуальних</w:t>
      </w:r>
      <w:r>
        <w:rPr>
          <w:bCs/>
          <w:sz w:val="28"/>
          <w:szCs w:val="28"/>
        </w:rPr>
        <w:t xml:space="preserve"> </w:t>
      </w:r>
      <w:r w:rsidRPr="00D764CB">
        <w:rPr>
          <w:bCs/>
          <w:sz w:val="28"/>
          <w:szCs w:val="28"/>
        </w:rPr>
        <w:t>строків відіграє одну з першочергових ролей при забезпеченні ефективного судового</w:t>
      </w:r>
      <w:r>
        <w:rPr>
          <w:bCs/>
          <w:sz w:val="28"/>
          <w:szCs w:val="28"/>
        </w:rPr>
        <w:t xml:space="preserve"> </w:t>
      </w:r>
      <w:r w:rsidRPr="00D764CB">
        <w:rPr>
          <w:bCs/>
          <w:sz w:val="28"/>
          <w:szCs w:val="28"/>
        </w:rPr>
        <w:t>захисту.</w:t>
      </w:r>
    </w:p>
    <w:p w:rsidR="00C11402" w:rsidRDefault="00C11402" w:rsidP="00D764CB">
      <w:pPr>
        <w:shd w:val="clear" w:color="auto" w:fill="FFFFFF"/>
        <w:tabs>
          <w:tab w:val="left" w:pos="2172"/>
        </w:tabs>
        <w:ind w:left="284" w:firstLine="567"/>
        <w:jc w:val="both"/>
        <w:rPr>
          <w:bCs/>
          <w:sz w:val="28"/>
          <w:szCs w:val="28"/>
        </w:rPr>
      </w:pPr>
      <w:r w:rsidRPr="00D764CB">
        <w:rPr>
          <w:bCs/>
          <w:sz w:val="28"/>
          <w:szCs w:val="28"/>
        </w:rPr>
        <w:t>Як свідчить практика Європейського суду, саме недотримання розумних строків</w:t>
      </w:r>
      <w:r>
        <w:rPr>
          <w:bCs/>
          <w:sz w:val="28"/>
          <w:szCs w:val="28"/>
        </w:rPr>
        <w:t xml:space="preserve"> </w:t>
      </w:r>
      <w:r w:rsidRPr="00D764CB">
        <w:rPr>
          <w:bCs/>
          <w:sz w:val="28"/>
          <w:szCs w:val="28"/>
        </w:rPr>
        <w:t>розгляду справ є найпоширенішою підставою для констатації порушення Україною права</w:t>
      </w:r>
      <w:r>
        <w:rPr>
          <w:bCs/>
          <w:sz w:val="28"/>
          <w:szCs w:val="28"/>
        </w:rPr>
        <w:t xml:space="preserve"> </w:t>
      </w:r>
      <w:r w:rsidRPr="00D764CB">
        <w:rPr>
          <w:bCs/>
          <w:sz w:val="28"/>
          <w:szCs w:val="28"/>
        </w:rPr>
        <w:t>на справедливий і відкритий розгляд справи упродовж розумного строку незалежним і</w:t>
      </w:r>
      <w:r>
        <w:rPr>
          <w:bCs/>
          <w:sz w:val="28"/>
          <w:szCs w:val="28"/>
        </w:rPr>
        <w:t xml:space="preserve"> </w:t>
      </w:r>
      <w:r w:rsidRPr="00D764CB">
        <w:rPr>
          <w:bCs/>
          <w:sz w:val="28"/>
          <w:szCs w:val="28"/>
        </w:rPr>
        <w:t>безстороннім судом, закріпленого у п. 1 ст. 6 Конвенції про захист прав людини і</w:t>
      </w:r>
      <w:r>
        <w:rPr>
          <w:bCs/>
          <w:sz w:val="28"/>
          <w:szCs w:val="28"/>
        </w:rPr>
        <w:t xml:space="preserve"> </w:t>
      </w:r>
      <w:r w:rsidRPr="00D764CB">
        <w:rPr>
          <w:bCs/>
          <w:sz w:val="28"/>
          <w:szCs w:val="28"/>
        </w:rPr>
        <w:t>основоположних свобод</w:t>
      </w:r>
      <w:r>
        <w:rPr>
          <w:bCs/>
          <w:sz w:val="28"/>
          <w:szCs w:val="28"/>
        </w:rPr>
        <w:t>.</w:t>
      </w:r>
    </w:p>
    <w:p w:rsidR="00C11402" w:rsidRPr="00180AC5" w:rsidRDefault="00C11402" w:rsidP="00D764CB">
      <w:pPr>
        <w:shd w:val="clear" w:color="auto" w:fill="FFFFFF"/>
        <w:tabs>
          <w:tab w:val="num" w:pos="1276"/>
        </w:tabs>
        <w:ind w:left="284" w:firstLine="567"/>
        <w:jc w:val="both"/>
        <w:rPr>
          <w:bCs/>
          <w:sz w:val="28"/>
          <w:szCs w:val="28"/>
        </w:rPr>
      </w:pPr>
      <w:r>
        <w:rPr>
          <w:bCs/>
          <w:sz w:val="28"/>
          <w:szCs w:val="28"/>
        </w:rPr>
        <w:tab/>
      </w:r>
      <w:r w:rsidRPr="00180AC5">
        <w:rPr>
          <w:bCs/>
          <w:sz w:val="28"/>
          <w:szCs w:val="28"/>
        </w:rPr>
        <w:t xml:space="preserve">У зв’язку з введенням на території України карантину, </w:t>
      </w:r>
      <w:r w:rsidRPr="00F900A4">
        <w:rPr>
          <w:color w:val="000000"/>
          <w:sz w:val="28"/>
          <w:szCs w:val="28"/>
          <w:shd w:val="clear" w:color="auto" w:fill="FFFFFF"/>
        </w:rPr>
        <w:t>встановленого Кабінетом Міністрів України</w:t>
      </w:r>
      <w:r w:rsidRPr="00F900A4">
        <w:rPr>
          <w:sz w:val="28"/>
          <w:szCs w:val="28"/>
        </w:rPr>
        <w:t xml:space="preserve"> з метою запобіганн</w:t>
      </w:r>
      <w:r>
        <w:rPr>
          <w:sz w:val="28"/>
          <w:szCs w:val="28"/>
        </w:rPr>
        <w:t>я</w:t>
      </w:r>
      <w:r w:rsidRPr="00F900A4">
        <w:rPr>
          <w:sz w:val="28"/>
          <w:szCs w:val="28"/>
        </w:rPr>
        <w:t xml:space="preserve"> поширенн</w:t>
      </w:r>
      <w:r>
        <w:rPr>
          <w:sz w:val="28"/>
          <w:szCs w:val="28"/>
        </w:rPr>
        <w:t>ю</w:t>
      </w:r>
      <w:r w:rsidRPr="00F900A4">
        <w:rPr>
          <w:sz w:val="28"/>
          <w:szCs w:val="28"/>
        </w:rPr>
        <w:t xml:space="preserve"> коронавірусної хвороби (COVID-19)</w:t>
      </w:r>
      <w:r>
        <w:rPr>
          <w:sz w:val="28"/>
          <w:szCs w:val="28"/>
        </w:rPr>
        <w:t>, учасники судового процесу, внаслідок об’єктивних обставин (обмежувальних заходів), унеможливлені дотримуватися строків, визначених процесуальним законодавством, збирати та подавати вчасно докази, не пропускати строки позовної давності, вчасно подавати до суду процесуальні документи, а відтак постала гостра потреба забезпечити їх конституційне право на захист своїх прав та законних інтересів шляхом продовження процесуальних строків та строків позовної давності на строк дії такого карантину.</w:t>
      </w:r>
    </w:p>
    <w:p w:rsidR="00C11402" w:rsidRPr="00D764CB" w:rsidRDefault="00C11402" w:rsidP="00D764CB">
      <w:pPr>
        <w:shd w:val="clear" w:color="auto" w:fill="FFFFFF"/>
        <w:tabs>
          <w:tab w:val="num" w:pos="1276"/>
        </w:tabs>
        <w:ind w:left="284" w:firstLine="567"/>
        <w:jc w:val="both"/>
        <w:rPr>
          <w:bCs/>
          <w:sz w:val="28"/>
          <w:szCs w:val="28"/>
        </w:rPr>
      </w:pPr>
      <w:r>
        <w:rPr>
          <w:bCs/>
          <w:sz w:val="28"/>
          <w:szCs w:val="28"/>
        </w:rPr>
        <w:tab/>
      </w:r>
    </w:p>
    <w:p w:rsidR="00C11402" w:rsidRDefault="00C11402" w:rsidP="00D764CB">
      <w:pPr>
        <w:shd w:val="clear" w:color="auto" w:fill="FFFFFF"/>
        <w:tabs>
          <w:tab w:val="left" w:pos="567"/>
          <w:tab w:val="num" w:pos="1276"/>
        </w:tabs>
        <w:ind w:left="284" w:firstLine="567"/>
        <w:jc w:val="both"/>
        <w:rPr>
          <w:b/>
          <w:bCs/>
          <w:sz w:val="28"/>
          <w:szCs w:val="28"/>
        </w:rPr>
      </w:pPr>
      <w:r>
        <w:rPr>
          <w:b/>
          <w:bCs/>
          <w:sz w:val="28"/>
          <w:szCs w:val="28"/>
        </w:rPr>
        <w:t xml:space="preserve">    </w:t>
      </w:r>
      <w:r w:rsidRPr="00AE2F42">
        <w:rPr>
          <w:b/>
          <w:bCs/>
          <w:sz w:val="28"/>
          <w:szCs w:val="28"/>
        </w:rPr>
        <w:t xml:space="preserve">          </w:t>
      </w:r>
    </w:p>
    <w:p w:rsidR="00C11402" w:rsidRDefault="00C11402" w:rsidP="00D764CB">
      <w:pPr>
        <w:numPr>
          <w:ilvl w:val="0"/>
          <w:numId w:val="1"/>
        </w:numPr>
        <w:shd w:val="clear" w:color="auto" w:fill="FFFFFF"/>
        <w:tabs>
          <w:tab w:val="left" w:pos="567"/>
        </w:tabs>
        <w:jc w:val="both"/>
        <w:rPr>
          <w:b/>
          <w:bCs/>
          <w:sz w:val="28"/>
          <w:szCs w:val="28"/>
        </w:rPr>
      </w:pPr>
      <w:r w:rsidRPr="00AE2F42">
        <w:rPr>
          <w:b/>
          <w:bCs/>
          <w:sz w:val="28"/>
          <w:szCs w:val="28"/>
        </w:rPr>
        <w:t>Мета і шляхи її досягнення</w:t>
      </w:r>
    </w:p>
    <w:p w:rsidR="00C11402" w:rsidRPr="00AE2F42" w:rsidRDefault="00C11402" w:rsidP="00D764CB">
      <w:pPr>
        <w:shd w:val="clear" w:color="auto" w:fill="FFFFFF"/>
        <w:tabs>
          <w:tab w:val="left" w:pos="567"/>
        </w:tabs>
        <w:ind w:left="840"/>
        <w:jc w:val="both"/>
        <w:rPr>
          <w:b/>
          <w:bCs/>
          <w:sz w:val="28"/>
          <w:szCs w:val="28"/>
        </w:rPr>
      </w:pPr>
    </w:p>
    <w:p w:rsidR="00C11402" w:rsidRPr="00180AC5" w:rsidRDefault="00C11402" w:rsidP="00D764CB">
      <w:pPr>
        <w:pStyle w:val="BodyTextIndent"/>
        <w:ind w:left="284" w:right="0" w:firstLine="567"/>
        <w:jc w:val="both"/>
        <w:rPr>
          <w:szCs w:val="28"/>
        </w:rPr>
      </w:pPr>
      <w:r>
        <w:rPr>
          <w:szCs w:val="28"/>
        </w:rPr>
        <w:t xml:space="preserve">Метою законопроекту забезпечення конституційного права на захист, справедливий судовий розгляд шляхом продовження </w:t>
      </w:r>
      <w:r w:rsidRPr="00180AC5">
        <w:rPr>
          <w:szCs w:val="28"/>
        </w:rPr>
        <w:t>процесуальних строків, строків позовної давності на час карантину, встановленого</w:t>
      </w:r>
      <w:r w:rsidRPr="00180AC5">
        <w:rPr>
          <w:color w:val="000000"/>
          <w:szCs w:val="28"/>
          <w:shd w:val="clear" w:color="auto" w:fill="FFFFFF"/>
        </w:rPr>
        <w:t xml:space="preserve"> Кабінетом Міністрів України</w:t>
      </w:r>
      <w:r w:rsidRPr="00180AC5">
        <w:rPr>
          <w:szCs w:val="28"/>
        </w:rPr>
        <w:t xml:space="preserve"> з метою запобігання </w:t>
      </w:r>
      <w:r>
        <w:rPr>
          <w:szCs w:val="28"/>
        </w:rPr>
        <w:t>поширенню</w:t>
      </w:r>
      <w:r w:rsidRPr="00180AC5">
        <w:rPr>
          <w:szCs w:val="28"/>
        </w:rPr>
        <w:t xml:space="preserve"> коронавірусної хвороби (COVID-19)</w:t>
      </w:r>
      <w:r>
        <w:rPr>
          <w:szCs w:val="28"/>
        </w:rPr>
        <w:t>.</w:t>
      </w:r>
    </w:p>
    <w:p w:rsidR="00C11402" w:rsidRDefault="00C11402" w:rsidP="00D764CB">
      <w:pPr>
        <w:pStyle w:val="BodyTextIndent"/>
        <w:ind w:left="284" w:right="0" w:firstLine="567"/>
        <w:jc w:val="both"/>
        <w:rPr>
          <w:szCs w:val="28"/>
        </w:rPr>
      </w:pPr>
    </w:p>
    <w:p w:rsidR="00C11402" w:rsidRPr="00AE2F42" w:rsidRDefault="00C11402" w:rsidP="00D764CB">
      <w:pPr>
        <w:pStyle w:val="BodyTextIndent"/>
        <w:ind w:left="284" w:right="0" w:firstLine="567"/>
        <w:jc w:val="both"/>
        <w:rPr>
          <w:szCs w:val="28"/>
        </w:rPr>
      </w:pPr>
    </w:p>
    <w:p w:rsidR="00C11402" w:rsidRDefault="00C11402" w:rsidP="00D764CB">
      <w:pPr>
        <w:numPr>
          <w:ilvl w:val="0"/>
          <w:numId w:val="1"/>
        </w:numPr>
        <w:ind w:left="284" w:firstLine="567"/>
        <w:contextualSpacing/>
        <w:jc w:val="both"/>
        <w:rPr>
          <w:b/>
          <w:sz w:val="28"/>
          <w:lang w:eastAsia="uk-UA"/>
        </w:rPr>
      </w:pPr>
      <w:r w:rsidRPr="00AE2F42">
        <w:rPr>
          <w:b/>
          <w:sz w:val="28"/>
          <w:lang w:eastAsia="uk-UA"/>
        </w:rPr>
        <w:t>Загальна характеристика і основні положення законопроекту</w:t>
      </w:r>
    </w:p>
    <w:p w:rsidR="00C11402" w:rsidRPr="00AE2F42" w:rsidRDefault="00C11402" w:rsidP="00D764CB">
      <w:pPr>
        <w:ind w:left="284" w:firstLine="567"/>
        <w:contextualSpacing/>
        <w:jc w:val="both"/>
        <w:rPr>
          <w:b/>
          <w:sz w:val="28"/>
          <w:lang w:eastAsia="uk-UA"/>
        </w:rPr>
      </w:pPr>
    </w:p>
    <w:p w:rsidR="00C11402" w:rsidRPr="00F900A4" w:rsidRDefault="00C11402" w:rsidP="00D764CB">
      <w:pPr>
        <w:tabs>
          <w:tab w:val="left" w:pos="1134"/>
        </w:tabs>
        <w:ind w:left="284" w:firstLine="567"/>
        <w:jc w:val="both"/>
        <w:rPr>
          <w:sz w:val="28"/>
          <w:szCs w:val="28"/>
        </w:rPr>
      </w:pPr>
      <w:r>
        <w:rPr>
          <w:sz w:val="28"/>
          <w:szCs w:val="28"/>
        </w:rPr>
        <w:t>Пропонується, аби п</w:t>
      </w:r>
      <w:r w:rsidRPr="00F900A4">
        <w:rPr>
          <w:sz w:val="28"/>
          <w:szCs w:val="28"/>
        </w:rPr>
        <w:t xml:space="preserve">ід час карантину, </w:t>
      </w:r>
      <w:r w:rsidRPr="00F900A4">
        <w:rPr>
          <w:color w:val="000000"/>
          <w:sz w:val="28"/>
          <w:szCs w:val="28"/>
          <w:shd w:val="clear" w:color="auto" w:fill="FFFFFF"/>
        </w:rPr>
        <w:t>встановленого Кабінетом Міністрів України</w:t>
      </w:r>
      <w:r w:rsidRPr="00F900A4">
        <w:rPr>
          <w:sz w:val="28"/>
          <w:szCs w:val="28"/>
        </w:rPr>
        <w:t xml:space="preserve"> з метою запобігання поширенн</w:t>
      </w:r>
      <w:r>
        <w:rPr>
          <w:sz w:val="28"/>
          <w:szCs w:val="28"/>
        </w:rPr>
        <w:t>ю</w:t>
      </w:r>
      <w:r w:rsidRPr="00F900A4">
        <w:rPr>
          <w:sz w:val="28"/>
          <w:szCs w:val="28"/>
        </w:rPr>
        <w:t xml:space="preserve"> коронавірусної хвороби (COVID-19)</w:t>
      </w:r>
      <w:r w:rsidRPr="00F900A4">
        <w:rPr>
          <w:color w:val="000000"/>
          <w:sz w:val="28"/>
          <w:szCs w:val="28"/>
          <w:shd w:val="clear" w:color="auto" w:fill="FFFFFF"/>
        </w:rPr>
        <w:t xml:space="preserve">, </w:t>
      </w:r>
      <w:r w:rsidRPr="00F900A4">
        <w:rPr>
          <w:sz w:val="28"/>
          <w:szCs w:val="28"/>
        </w:rPr>
        <w:t>процесуальні строки щодо зміни предмета або підстави позову, збільшення або зменшення розміру позовних вимог, подання доказів, витребування доказів,  забезпечення доказів, а також щодо строків звернення до адміністративного суду, подання відзиву та відповіді на відзив, заперечення,  пояснень третьої особи щодо позову або відзиву, залишення позовної заяви без руху, повернення позовної заяви, пред’явлення зустрічного позову, розгляду адміністративної справи, апеляційного оскарження, розгляду апеляційної скарги, касаційного оскарження, розгляду касаційної скарги, подання заяви про перегляд судового рішення за нововиявленими або виключними обставинами,</w:t>
      </w:r>
      <w:r w:rsidRPr="00F900A4">
        <w:rPr>
          <w:color w:val="000000"/>
          <w:sz w:val="28"/>
          <w:szCs w:val="28"/>
          <w:shd w:val="clear" w:color="auto" w:fill="FFFFFF"/>
        </w:rPr>
        <w:t xml:space="preserve"> </w:t>
      </w:r>
      <w:r>
        <w:rPr>
          <w:color w:val="000000"/>
          <w:sz w:val="28"/>
          <w:szCs w:val="28"/>
          <w:shd w:val="clear" w:color="auto" w:fill="FFFFFF"/>
        </w:rPr>
        <w:t xml:space="preserve">були </w:t>
      </w:r>
      <w:r w:rsidRPr="00F900A4">
        <w:rPr>
          <w:sz w:val="28"/>
          <w:szCs w:val="28"/>
        </w:rPr>
        <w:t>продов</w:t>
      </w:r>
      <w:r>
        <w:rPr>
          <w:sz w:val="28"/>
          <w:szCs w:val="28"/>
        </w:rPr>
        <w:t>жені</w:t>
      </w:r>
      <w:r w:rsidRPr="00F900A4">
        <w:rPr>
          <w:sz w:val="28"/>
          <w:szCs w:val="28"/>
        </w:rPr>
        <w:t xml:space="preserve"> на строк дії  такого карантину. </w:t>
      </w:r>
    </w:p>
    <w:p w:rsidR="00C11402" w:rsidRPr="00AE2F42" w:rsidRDefault="00C11402" w:rsidP="00D764CB">
      <w:pPr>
        <w:ind w:left="284" w:firstLine="567"/>
        <w:contextualSpacing/>
        <w:jc w:val="both"/>
        <w:rPr>
          <w:b/>
          <w:sz w:val="28"/>
          <w:lang w:eastAsia="uk-UA"/>
        </w:rPr>
      </w:pPr>
      <w:r w:rsidRPr="00F900A4">
        <w:rPr>
          <w:sz w:val="28"/>
          <w:szCs w:val="28"/>
        </w:rPr>
        <w:tab/>
        <w:t xml:space="preserve">Строк, який встановлює суд у своєму рішенні, не може бути меншим, ніж строк карантину,  пов′язаного із запобіганням </w:t>
      </w:r>
      <w:r>
        <w:rPr>
          <w:sz w:val="28"/>
          <w:szCs w:val="28"/>
        </w:rPr>
        <w:t>поширенню</w:t>
      </w:r>
      <w:r w:rsidRPr="00F900A4">
        <w:rPr>
          <w:sz w:val="28"/>
          <w:szCs w:val="28"/>
        </w:rPr>
        <w:t xml:space="preserve"> коронавірусної хвороби (COVID-19).</w:t>
      </w:r>
    </w:p>
    <w:p w:rsidR="00C11402" w:rsidRDefault="00C11402" w:rsidP="00D764CB">
      <w:pPr>
        <w:ind w:left="284" w:firstLine="567"/>
        <w:jc w:val="both"/>
        <w:rPr>
          <w:bCs/>
          <w:sz w:val="28"/>
        </w:rPr>
      </w:pPr>
      <w:r>
        <w:rPr>
          <w:bCs/>
          <w:sz w:val="28"/>
        </w:rPr>
        <w:t>Крім того, продовжуються строки позовної давності</w:t>
      </w:r>
      <w:r w:rsidRPr="00180AC5">
        <w:rPr>
          <w:sz w:val="28"/>
          <w:szCs w:val="28"/>
        </w:rPr>
        <w:t xml:space="preserve"> </w:t>
      </w:r>
      <w:r w:rsidRPr="00F900A4">
        <w:rPr>
          <w:sz w:val="28"/>
          <w:szCs w:val="28"/>
        </w:rPr>
        <w:t>на строк дії  карантину</w:t>
      </w:r>
      <w:r>
        <w:rPr>
          <w:sz w:val="28"/>
          <w:szCs w:val="28"/>
        </w:rPr>
        <w:t xml:space="preserve">, </w:t>
      </w:r>
      <w:r w:rsidRPr="00F900A4">
        <w:rPr>
          <w:color w:val="000000"/>
          <w:sz w:val="28"/>
          <w:szCs w:val="28"/>
          <w:shd w:val="clear" w:color="auto" w:fill="FFFFFF"/>
        </w:rPr>
        <w:t>встановленого Кабінетом Міністрів України</w:t>
      </w:r>
      <w:r w:rsidRPr="00F900A4">
        <w:rPr>
          <w:sz w:val="28"/>
          <w:szCs w:val="28"/>
        </w:rPr>
        <w:t xml:space="preserve"> з метою запобігання поширенн</w:t>
      </w:r>
      <w:r>
        <w:rPr>
          <w:sz w:val="28"/>
          <w:szCs w:val="28"/>
        </w:rPr>
        <w:t>ю</w:t>
      </w:r>
      <w:r w:rsidRPr="00F900A4">
        <w:rPr>
          <w:sz w:val="28"/>
          <w:szCs w:val="28"/>
        </w:rPr>
        <w:t xml:space="preserve"> коронавірусної хвороби (COVID-19)</w:t>
      </w:r>
      <w:r>
        <w:rPr>
          <w:sz w:val="28"/>
          <w:szCs w:val="28"/>
        </w:rPr>
        <w:t>.</w:t>
      </w:r>
    </w:p>
    <w:p w:rsidR="00C11402" w:rsidRPr="007B1834" w:rsidRDefault="00C11402" w:rsidP="00D764CB">
      <w:pPr>
        <w:ind w:left="284" w:firstLine="567"/>
        <w:jc w:val="both"/>
        <w:rPr>
          <w:bCs/>
          <w:sz w:val="28"/>
        </w:rPr>
      </w:pPr>
    </w:p>
    <w:p w:rsidR="00C11402" w:rsidRPr="00AE2F42" w:rsidRDefault="00C11402" w:rsidP="00D764CB">
      <w:pPr>
        <w:ind w:left="284" w:firstLine="567"/>
        <w:jc w:val="both"/>
        <w:rPr>
          <w:b/>
          <w:bCs/>
          <w:sz w:val="28"/>
          <w:szCs w:val="28"/>
        </w:rPr>
      </w:pPr>
      <w:r>
        <w:rPr>
          <w:b/>
          <w:bCs/>
          <w:sz w:val="28"/>
          <w:szCs w:val="28"/>
        </w:rPr>
        <w:t>4.</w:t>
      </w:r>
      <w:r w:rsidRPr="00AE2F42">
        <w:rPr>
          <w:b/>
          <w:bCs/>
          <w:sz w:val="28"/>
          <w:szCs w:val="28"/>
        </w:rPr>
        <w:t xml:space="preserve"> Стан нормативно-правової бази у даній сфері правового регулювання</w:t>
      </w:r>
    </w:p>
    <w:p w:rsidR="00C11402" w:rsidRDefault="00C11402" w:rsidP="00D764CB">
      <w:pPr>
        <w:ind w:left="284" w:firstLine="567"/>
        <w:jc w:val="both"/>
        <w:rPr>
          <w:sz w:val="28"/>
          <w:szCs w:val="28"/>
        </w:rPr>
      </w:pPr>
      <w:r w:rsidRPr="00CB5E74">
        <w:rPr>
          <w:sz w:val="28"/>
          <w:szCs w:val="28"/>
        </w:rPr>
        <w:t xml:space="preserve">Основними нормативно-правовими актами, які регулюють зазначене питання, є </w:t>
      </w:r>
      <w:r>
        <w:rPr>
          <w:sz w:val="28"/>
          <w:szCs w:val="28"/>
        </w:rPr>
        <w:t>Конституція України, Цивільний кодекс України, Цивільний процесуальний кодекс України, Господарський кодекс України, Господарський процесуальний кодекс України, Кодекс законів про працю, Сімейний кодекс України, Кодекс адміністративного судочинства України.</w:t>
      </w:r>
    </w:p>
    <w:p w:rsidR="00C11402" w:rsidRDefault="00C11402" w:rsidP="00D764CB">
      <w:pPr>
        <w:ind w:left="284" w:firstLine="567"/>
        <w:jc w:val="both"/>
        <w:rPr>
          <w:sz w:val="28"/>
          <w:szCs w:val="28"/>
        </w:rPr>
      </w:pPr>
    </w:p>
    <w:p w:rsidR="00C11402" w:rsidRPr="00AE2F42" w:rsidRDefault="00C11402" w:rsidP="00D764CB">
      <w:pPr>
        <w:ind w:left="284" w:firstLine="567"/>
        <w:jc w:val="both"/>
        <w:rPr>
          <w:sz w:val="28"/>
          <w:szCs w:val="28"/>
        </w:rPr>
      </w:pPr>
    </w:p>
    <w:p w:rsidR="00C11402" w:rsidRPr="00AE2F42" w:rsidRDefault="00C11402" w:rsidP="00D764CB">
      <w:pPr>
        <w:tabs>
          <w:tab w:val="left" w:pos="1080"/>
        </w:tabs>
        <w:ind w:left="284" w:firstLine="567"/>
        <w:jc w:val="both"/>
        <w:rPr>
          <w:b/>
          <w:bCs/>
          <w:sz w:val="28"/>
          <w:szCs w:val="28"/>
        </w:rPr>
      </w:pPr>
      <w:r>
        <w:rPr>
          <w:b/>
          <w:bCs/>
          <w:sz w:val="28"/>
          <w:szCs w:val="28"/>
        </w:rPr>
        <w:t xml:space="preserve">5. </w:t>
      </w:r>
      <w:r w:rsidRPr="00AE2F42">
        <w:rPr>
          <w:b/>
          <w:bCs/>
          <w:sz w:val="28"/>
          <w:szCs w:val="28"/>
        </w:rPr>
        <w:tab/>
        <w:t>Фінансово-економічне обґрунтування</w:t>
      </w:r>
    </w:p>
    <w:p w:rsidR="00C11402" w:rsidRPr="006D34FA" w:rsidRDefault="00C11402" w:rsidP="00D764CB">
      <w:pPr>
        <w:ind w:left="284" w:firstLine="567"/>
        <w:jc w:val="both"/>
        <w:rPr>
          <w:bCs/>
          <w:sz w:val="28"/>
          <w:szCs w:val="28"/>
          <w:lang w:val="ru-RU"/>
        </w:rPr>
      </w:pPr>
      <w:r w:rsidRPr="00AE2F42">
        <w:rPr>
          <w:bCs/>
          <w:sz w:val="28"/>
          <w:szCs w:val="28"/>
        </w:rPr>
        <w:t>Прийняття проекту Закону не потребуватиме додаткових витрат з Державного бюджету України</w:t>
      </w:r>
      <w:r w:rsidRPr="006D34FA">
        <w:rPr>
          <w:bCs/>
          <w:sz w:val="28"/>
          <w:szCs w:val="28"/>
          <w:lang w:val="ru-RU"/>
        </w:rPr>
        <w:t>.</w:t>
      </w:r>
    </w:p>
    <w:p w:rsidR="00C11402" w:rsidRPr="00AE2F42" w:rsidRDefault="00C11402" w:rsidP="00D764CB">
      <w:pPr>
        <w:ind w:left="284" w:firstLine="567"/>
        <w:jc w:val="both"/>
        <w:rPr>
          <w:bCs/>
          <w:sz w:val="28"/>
          <w:szCs w:val="28"/>
        </w:rPr>
      </w:pPr>
    </w:p>
    <w:p w:rsidR="00C11402" w:rsidRPr="00AE2F42" w:rsidRDefault="00C11402" w:rsidP="00D764CB">
      <w:pPr>
        <w:ind w:left="284" w:firstLine="567"/>
        <w:jc w:val="both"/>
        <w:rPr>
          <w:b/>
          <w:bCs/>
          <w:sz w:val="28"/>
        </w:rPr>
      </w:pPr>
      <w:r>
        <w:rPr>
          <w:b/>
          <w:bCs/>
          <w:sz w:val="28"/>
        </w:rPr>
        <w:t xml:space="preserve">6. </w:t>
      </w:r>
      <w:r w:rsidRPr="00AE2F42">
        <w:rPr>
          <w:b/>
          <w:bCs/>
          <w:sz w:val="28"/>
        </w:rPr>
        <w:t xml:space="preserve"> Регіональний аспект</w:t>
      </w:r>
    </w:p>
    <w:p w:rsidR="00C11402" w:rsidRPr="00AE2F42" w:rsidRDefault="00C11402" w:rsidP="00D764CB">
      <w:pPr>
        <w:ind w:left="284" w:firstLine="567"/>
        <w:jc w:val="both"/>
        <w:rPr>
          <w:sz w:val="28"/>
        </w:rPr>
      </w:pPr>
      <w:r w:rsidRPr="00AE2F42">
        <w:rPr>
          <w:sz w:val="28"/>
        </w:rPr>
        <w:t xml:space="preserve">Проект Закону не стосується питання розвитку адміністративно-територіальних одиниць. </w:t>
      </w:r>
    </w:p>
    <w:p w:rsidR="00C11402" w:rsidRPr="00AE2F42" w:rsidRDefault="00C11402" w:rsidP="00D764CB">
      <w:pPr>
        <w:ind w:left="284" w:firstLine="567"/>
        <w:jc w:val="both"/>
        <w:rPr>
          <w:sz w:val="28"/>
        </w:rPr>
      </w:pPr>
    </w:p>
    <w:p w:rsidR="00C11402" w:rsidRPr="00AE2F42" w:rsidRDefault="00C11402" w:rsidP="00D764CB">
      <w:pPr>
        <w:ind w:left="284" w:firstLine="567"/>
        <w:contextualSpacing/>
        <w:jc w:val="both"/>
        <w:rPr>
          <w:b/>
          <w:sz w:val="28"/>
          <w:szCs w:val="28"/>
        </w:rPr>
      </w:pPr>
      <w:r>
        <w:rPr>
          <w:b/>
          <w:sz w:val="28"/>
          <w:szCs w:val="28"/>
        </w:rPr>
        <w:t xml:space="preserve">7. </w:t>
      </w:r>
      <w:r w:rsidRPr="00AE2F42">
        <w:rPr>
          <w:b/>
          <w:sz w:val="28"/>
          <w:szCs w:val="28"/>
        </w:rPr>
        <w:t xml:space="preserve"> Запобігання дискримінації</w:t>
      </w:r>
    </w:p>
    <w:p w:rsidR="00C11402" w:rsidRPr="00AE2F42" w:rsidRDefault="00C11402" w:rsidP="00D764CB">
      <w:pPr>
        <w:ind w:left="284" w:firstLine="567"/>
        <w:contextualSpacing/>
        <w:jc w:val="both"/>
        <w:rPr>
          <w:sz w:val="28"/>
          <w:szCs w:val="28"/>
        </w:rPr>
      </w:pPr>
      <w:r w:rsidRPr="00AE2F42">
        <w:rPr>
          <w:sz w:val="28"/>
          <w:szCs w:val="28"/>
        </w:rPr>
        <w:t>У проекті відсутні положення, що містять ознаки дискримінації.</w:t>
      </w:r>
    </w:p>
    <w:p w:rsidR="00C11402" w:rsidRPr="00AE2F42" w:rsidRDefault="00C11402" w:rsidP="00D764CB">
      <w:pPr>
        <w:ind w:left="284" w:firstLine="567"/>
        <w:jc w:val="both"/>
        <w:rPr>
          <w:b/>
          <w:bCs/>
          <w:sz w:val="28"/>
        </w:rPr>
      </w:pPr>
    </w:p>
    <w:p w:rsidR="00C11402" w:rsidRDefault="00C11402" w:rsidP="00D764CB">
      <w:pPr>
        <w:ind w:left="284" w:firstLine="567"/>
        <w:jc w:val="both"/>
        <w:rPr>
          <w:b/>
          <w:bCs/>
          <w:sz w:val="28"/>
        </w:rPr>
      </w:pPr>
    </w:p>
    <w:p w:rsidR="00C11402" w:rsidRDefault="00C11402" w:rsidP="00D764CB">
      <w:pPr>
        <w:ind w:left="284" w:firstLine="567"/>
        <w:jc w:val="both"/>
        <w:rPr>
          <w:b/>
          <w:bCs/>
          <w:sz w:val="28"/>
        </w:rPr>
      </w:pPr>
      <w:r>
        <w:rPr>
          <w:b/>
          <w:bCs/>
          <w:sz w:val="28"/>
        </w:rPr>
        <w:t xml:space="preserve">8. </w:t>
      </w:r>
      <w:r w:rsidRPr="00AE2F42">
        <w:rPr>
          <w:b/>
          <w:bCs/>
          <w:sz w:val="28"/>
        </w:rPr>
        <w:t xml:space="preserve"> Запобігання корупції</w:t>
      </w:r>
    </w:p>
    <w:p w:rsidR="00C11402" w:rsidRPr="00E6672C" w:rsidRDefault="00C11402" w:rsidP="00D764CB">
      <w:pPr>
        <w:ind w:left="284" w:firstLine="567"/>
        <w:jc w:val="both"/>
        <w:rPr>
          <w:bCs/>
          <w:sz w:val="28"/>
        </w:rPr>
      </w:pPr>
      <w:r>
        <w:rPr>
          <w:bCs/>
          <w:sz w:val="28"/>
        </w:rPr>
        <w:t>Законопроект не містить ризику</w:t>
      </w:r>
      <w:r w:rsidRPr="00E6672C">
        <w:rPr>
          <w:bCs/>
          <w:sz w:val="28"/>
        </w:rPr>
        <w:t xml:space="preserve"> корупційних проявів.</w:t>
      </w:r>
      <w:r>
        <w:t xml:space="preserve"> </w:t>
      </w:r>
      <w:r>
        <w:rPr>
          <w:bCs/>
          <w:sz w:val="28"/>
        </w:rPr>
        <w:t>К</w:t>
      </w:r>
      <w:r w:rsidRPr="00E6672C">
        <w:rPr>
          <w:bCs/>
          <w:sz w:val="28"/>
        </w:rPr>
        <w:t>орупціогенн</w:t>
      </w:r>
      <w:r>
        <w:rPr>
          <w:bCs/>
          <w:sz w:val="28"/>
        </w:rPr>
        <w:t>і</w:t>
      </w:r>
      <w:r w:rsidRPr="00E6672C">
        <w:rPr>
          <w:bCs/>
          <w:sz w:val="28"/>
        </w:rPr>
        <w:t xml:space="preserve"> фактор</w:t>
      </w:r>
      <w:r>
        <w:rPr>
          <w:bCs/>
          <w:sz w:val="28"/>
        </w:rPr>
        <w:t>и відсутні</w:t>
      </w:r>
      <w:r w:rsidRPr="00E6672C">
        <w:rPr>
          <w:bCs/>
          <w:sz w:val="28"/>
        </w:rPr>
        <w:t xml:space="preserve"> – проект акта відповідає вимогам антикорупційного законодавства</w:t>
      </w:r>
      <w:r>
        <w:rPr>
          <w:bCs/>
          <w:sz w:val="28"/>
        </w:rPr>
        <w:t>.</w:t>
      </w:r>
    </w:p>
    <w:p w:rsidR="00C11402" w:rsidRPr="00AE2F42" w:rsidRDefault="00C11402" w:rsidP="00D764CB">
      <w:pPr>
        <w:ind w:left="284" w:firstLine="567"/>
        <w:jc w:val="both"/>
        <w:rPr>
          <w:sz w:val="28"/>
        </w:rPr>
      </w:pPr>
    </w:p>
    <w:p w:rsidR="00C11402" w:rsidRPr="00AE2F42" w:rsidRDefault="00C11402" w:rsidP="00D764CB">
      <w:pPr>
        <w:ind w:left="284" w:firstLine="567"/>
        <w:jc w:val="both"/>
        <w:rPr>
          <w:b/>
          <w:bCs/>
          <w:sz w:val="28"/>
        </w:rPr>
      </w:pPr>
      <w:r>
        <w:rPr>
          <w:b/>
          <w:bCs/>
          <w:sz w:val="28"/>
        </w:rPr>
        <w:t>9</w:t>
      </w:r>
      <w:r w:rsidRPr="00AE2F42">
        <w:rPr>
          <w:b/>
          <w:bCs/>
          <w:sz w:val="28"/>
        </w:rPr>
        <w:t>. Позиція соціальних партнерів</w:t>
      </w:r>
    </w:p>
    <w:p w:rsidR="00C11402" w:rsidRPr="00AE2F42" w:rsidRDefault="00C11402" w:rsidP="00D764CB">
      <w:pPr>
        <w:ind w:left="284" w:firstLine="567"/>
        <w:jc w:val="both"/>
        <w:rPr>
          <w:sz w:val="28"/>
        </w:rPr>
      </w:pPr>
      <w:r w:rsidRPr="00AE2F42">
        <w:rPr>
          <w:sz w:val="28"/>
        </w:rPr>
        <w:t>Проект Закону не стосується соціально-трудової сфери та не потребує узгодження із уповноваженими представниками всеукраїнських профспілок, їх об'єднань та всеукраїнських об'єднань організацій роботодавців.</w:t>
      </w:r>
    </w:p>
    <w:p w:rsidR="00C11402" w:rsidRPr="00AE2F42" w:rsidRDefault="00C11402" w:rsidP="00D764CB">
      <w:pPr>
        <w:ind w:left="284" w:firstLine="567"/>
        <w:jc w:val="both"/>
        <w:rPr>
          <w:sz w:val="28"/>
        </w:rPr>
      </w:pPr>
    </w:p>
    <w:p w:rsidR="00C11402" w:rsidRDefault="00C11402" w:rsidP="00D764CB">
      <w:pPr>
        <w:ind w:left="284" w:firstLine="567"/>
        <w:jc w:val="both"/>
        <w:rPr>
          <w:b/>
          <w:bCs/>
          <w:sz w:val="28"/>
          <w:szCs w:val="28"/>
        </w:rPr>
      </w:pPr>
      <w:r>
        <w:rPr>
          <w:b/>
          <w:bCs/>
          <w:sz w:val="28"/>
          <w:szCs w:val="28"/>
        </w:rPr>
        <w:t>10</w:t>
      </w:r>
      <w:r w:rsidRPr="00AE2F42">
        <w:rPr>
          <w:b/>
          <w:bCs/>
          <w:sz w:val="28"/>
          <w:szCs w:val="28"/>
        </w:rPr>
        <w:t>. Прогноз соціально-економічних та інших наслідків прийняття проекту Закону</w:t>
      </w:r>
    </w:p>
    <w:p w:rsidR="00C11402" w:rsidRPr="00E6672C" w:rsidRDefault="00C11402" w:rsidP="00D764CB">
      <w:pPr>
        <w:ind w:left="284" w:firstLine="567"/>
        <w:jc w:val="both"/>
        <w:rPr>
          <w:bCs/>
          <w:sz w:val="28"/>
          <w:szCs w:val="28"/>
        </w:rPr>
      </w:pPr>
      <w:r w:rsidRPr="00E6672C">
        <w:rPr>
          <w:bCs/>
          <w:sz w:val="28"/>
          <w:szCs w:val="28"/>
        </w:rPr>
        <w:t xml:space="preserve">Прийняття законопроекту сприятиме реалізації права на захист,  </w:t>
      </w:r>
      <w:r>
        <w:rPr>
          <w:bCs/>
          <w:sz w:val="28"/>
          <w:szCs w:val="28"/>
        </w:rPr>
        <w:t>доступу кожного до справедливого правосуддя.</w:t>
      </w:r>
    </w:p>
    <w:p w:rsidR="00C11402" w:rsidRPr="00E6672C" w:rsidRDefault="00C11402" w:rsidP="00D764CB">
      <w:pPr>
        <w:ind w:left="284" w:firstLine="567"/>
        <w:jc w:val="both"/>
        <w:rPr>
          <w:sz w:val="28"/>
          <w:szCs w:val="28"/>
        </w:rPr>
      </w:pPr>
      <w:r w:rsidRPr="00E6672C">
        <w:rPr>
          <w:sz w:val="28"/>
          <w:szCs w:val="28"/>
        </w:rPr>
        <w:tab/>
      </w:r>
    </w:p>
    <w:p w:rsidR="00C11402" w:rsidRPr="00E6672C" w:rsidRDefault="00C11402" w:rsidP="00D764CB">
      <w:pPr>
        <w:ind w:left="284" w:firstLine="567"/>
        <w:jc w:val="both"/>
        <w:rPr>
          <w:sz w:val="28"/>
          <w:szCs w:val="28"/>
        </w:rPr>
      </w:pPr>
    </w:p>
    <w:p w:rsidR="00C11402" w:rsidRPr="00E6672C" w:rsidRDefault="00C11402" w:rsidP="00D764CB">
      <w:pPr>
        <w:ind w:left="284" w:firstLine="567"/>
        <w:jc w:val="both"/>
        <w:rPr>
          <w:sz w:val="28"/>
          <w:szCs w:val="28"/>
        </w:rPr>
      </w:pPr>
    </w:p>
    <w:p w:rsidR="00C11402" w:rsidRDefault="00C11402" w:rsidP="00D764CB">
      <w:pPr>
        <w:ind w:left="284" w:firstLine="567"/>
        <w:jc w:val="both"/>
        <w:rPr>
          <w:sz w:val="28"/>
          <w:szCs w:val="28"/>
        </w:rPr>
      </w:pPr>
    </w:p>
    <w:p w:rsidR="00C11402" w:rsidRDefault="00C11402" w:rsidP="00D764CB">
      <w:pPr>
        <w:ind w:left="284" w:firstLine="567"/>
        <w:jc w:val="both"/>
        <w:rPr>
          <w:sz w:val="28"/>
          <w:szCs w:val="28"/>
        </w:rPr>
      </w:pPr>
    </w:p>
    <w:p w:rsidR="00C11402" w:rsidRDefault="00C11402" w:rsidP="00D764CB">
      <w:pPr>
        <w:ind w:left="284" w:firstLine="567"/>
        <w:jc w:val="both"/>
        <w:rPr>
          <w:sz w:val="28"/>
          <w:szCs w:val="28"/>
        </w:rPr>
      </w:pPr>
    </w:p>
    <w:p w:rsidR="00C11402" w:rsidRPr="00AE2F42" w:rsidRDefault="00C11402" w:rsidP="00D764CB">
      <w:pPr>
        <w:ind w:left="284" w:firstLine="567"/>
        <w:jc w:val="both"/>
        <w:rPr>
          <w:sz w:val="28"/>
          <w:szCs w:val="28"/>
        </w:rPr>
      </w:pPr>
    </w:p>
    <w:p w:rsidR="00C11402" w:rsidRPr="00AE2F42" w:rsidRDefault="00C11402" w:rsidP="00D764CB">
      <w:pPr>
        <w:ind w:left="284" w:firstLine="567"/>
        <w:jc w:val="both"/>
        <w:rPr>
          <w:b/>
          <w:sz w:val="28"/>
          <w:szCs w:val="28"/>
        </w:rPr>
      </w:pPr>
    </w:p>
    <w:p w:rsidR="00C11402" w:rsidRPr="00AE2F42" w:rsidRDefault="00C11402" w:rsidP="00D764CB">
      <w:pPr>
        <w:ind w:left="284" w:firstLine="567"/>
        <w:jc w:val="both"/>
        <w:rPr>
          <w:b/>
          <w:sz w:val="28"/>
          <w:szCs w:val="28"/>
        </w:rPr>
      </w:pPr>
      <w:r w:rsidRPr="00AE2F42">
        <w:rPr>
          <w:b/>
          <w:sz w:val="28"/>
          <w:szCs w:val="28"/>
        </w:rPr>
        <w:t xml:space="preserve"> Народний депутат</w:t>
      </w:r>
      <w:r>
        <w:rPr>
          <w:b/>
          <w:sz w:val="28"/>
          <w:szCs w:val="28"/>
        </w:rPr>
        <w:t xml:space="preserve">   </w:t>
      </w:r>
      <w:r w:rsidRPr="00AE2F42">
        <w:rPr>
          <w:b/>
          <w:sz w:val="28"/>
          <w:szCs w:val="28"/>
        </w:rPr>
        <w:t xml:space="preserve">України                                                С. В. Власенко      </w:t>
      </w:r>
    </w:p>
    <w:p w:rsidR="00C11402" w:rsidRPr="00336F54" w:rsidRDefault="00C11402" w:rsidP="00D764CB">
      <w:pPr>
        <w:ind w:left="284" w:firstLine="567"/>
        <w:jc w:val="both"/>
        <w:rPr>
          <w:b/>
          <w:i/>
          <w:sz w:val="28"/>
          <w:szCs w:val="28"/>
        </w:rPr>
      </w:pPr>
      <w:r w:rsidRPr="00336F54">
        <w:rPr>
          <w:b/>
          <w:i/>
          <w:sz w:val="28"/>
          <w:szCs w:val="28"/>
        </w:rPr>
        <w:t xml:space="preserve">                                                                                                       (посв. № </w:t>
      </w:r>
      <w:r>
        <w:rPr>
          <w:b/>
          <w:i/>
          <w:sz w:val="28"/>
          <w:szCs w:val="28"/>
          <w:lang w:val="en-US"/>
        </w:rPr>
        <w:t>170</w:t>
      </w:r>
      <w:r w:rsidRPr="00336F54">
        <w:rPr>
          <w:b/>
          <w:i/>
          <w:sz w:val="28"/>
          <w:szCs w:val="28"/>
        </w:rPr>
        <w:t>)</w:t>
      </w:r>
    </w:p>
    <w:p w:rsidR="00C11402" w:rsidRPr="00AE2F42" w:rsidRDefault="00C11402" w:rsidP="00D764CB">
      <w:pPr>
        <w:ind w:left="284" w:firstLine="567"/>
        <w:jc w:val="both"/>
        <w:rPr>
          <w:b/>
          <w:spacing w:val="-4"/>
          <w:sz w:val="28"/>
          <w:szCs w:val="28"/>
        </w:rPr>
      </w:pPr>
    </w:p>
    <w:p w:rsidR="00C11402" w:rsidRPr="00AE2F42" w:rsidRDefault="00C11402" w:rsidP="00D764CB">
      <w:pPr>
        <w:pStyle w:val="Heading4"/>
        <w:spacing w:before="0" w:line="360" w:lineRule="auto"/>
        <w:ind w:left="284" w:right="0" w:firstLine="567"/>
        <w:jc w:val="both"/>
        <w:rPr>
          <w:szCs w:val="28"/>
        </w:rPr>
      </w:pPr>
    </w:p>
    <w:p w:rsidR="00C11402" w:rsidRPr="00AE2F42" w:rsidRDefault="00C11402" w:rsidP="00D764CB">
      <w:pPr>
        <w:spacing w:line="360" w:lineRule="auto"/>
        <w:ind w:left="284" w:firstLine="567"/>
        <w:jc w:val="both"/>
        <w:rPr>
          <w:sz w:val="28"/>
          <w:szCs w:val="28"/>
        </w:rPr>
      </w:pPr>
    </w:p>
    <w:sectPr w:rsidR="00C11402" w:rsidRPr="00AE2F42" w:rsidSect="008D78C9">
      <w:headerReference w:type="even" r:id="rId7"/>
      <w:headerReference w:type="default" r:id="rId8"/>
      <w:footerReference w:type="even" r:id="rId9"/>
      <w:footerReference w:type="default" r:id="rId10"/>
      <w:pgSz w:w="11909" w:h="16834" w:code="9"/>
      <w:pgMar w:top="851" w:right="749" w:bottom="1418" w:left="1134" w:header="454" w:footer="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402" w:rsidRDefault="00C11402">
      <w:r>
        <w:separator/>
      </w:r>
    </w:p>
  </w:endnote>
  <w:endnote w:type="continuationSeparator" w:id="0">
    <w:p w:rsidR="00C11402" w:rsidRDefault="00C1140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02" w:rsidRDefault="00C11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1402" w:rsidRDefault="00C114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02" w:rsidRDefault="00C11402">
    <w:pPr>
      <w:pStyle w:val="Footer"/>
      <w:framePr w:wrap="around" w:vAnchor="text" w:hAnchor="margin" w:xAlign="right" w:y="1"/>
      <w:rPr>
        <w:rStyle w:val="PageNumber"/>
      </w:rPr>
    </w:pPr>
  </w:p>
  <w:p w:rsidR="00C11402" w:rsidRDefault="00C114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402" w:rsidRDefault="00C11402">
      <w:r>
        <w:separator/>
      </w:r>
    </w:p>
  </w:footnote>
  <w:footnote w:type="continuationSeparator" w:id="0">
    <w:p w:rsidR="00C11402" w:rsidRDefault="00C11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02" w:rsidRDefault="00C11402" w:rsidP="00A803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1402" w:rsidRDefault="00C114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02" w:rsidRDefault="00C11402" w:rsidP="00A803B6">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3</w:t>
    </w:r>
    <w:r>
      <w:rPr>
        <w:rStyle w:val="PageNumber"/>
        <w:sz w:val="24"/>
      </w:rPr>
      <w:fldChar w:fldCharType="end"/>
    </w:r>
  </w:p>
  <w:p w:rsidR="00C11402" w:rsidRDefault="00C114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D534D"/>
    <w:multiLevelType w:val="hybridMultilevel"/>
    <w:tmpl w:val="2E1EBF64"/>
    <w:lvl w:ilvl="0" w:tplc="F8DA6D80">
      <w:start w:val="1"/>
      <w:numFmt w:val="decimal"/>
      <w:lvlText w:val="%1."/>
      <w:lvlJc w:val="left"/>
      <w:pPr>
        <w:tabs>
          <w:tab w:val="num" w:pos="1200"/>
        </w:tabs>
        <w:ind w:left="1200" w:hanging="360"/>
      </w:pPr>
      <w:rPr>
        <w:rFonts w:cs="Times New Roman" w:hint="default"/>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
    <w:nsid w:val="6D786EBB"/>
    <w:multiLevelType w:val="hybridMultilevel"/>
    <w:tmpl w:val="4D44A948"/>
    <w:lvl w:ilvl="0" w:tplc="4DCABDB4">
      <w:start w:val="5"/>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51F"/>
    <w:rsid w:val="00014432"/>
    <w:rsid w:val="000174B2"/>
    <w:rsid w:val="000234A8"/>
    <w:rsid w:val="00056FC2"/>
    <w:rsid w:val="000577F5"/>
    <w:rsid w:val="000A7EA1"/>
    <w:rsid w:val="000B3585"/>
    <w:rsid w:val="000B7C65"/>
    <w:rsid w:val="000C13B6"/>
    <w:rsid w:val="00101AA3"/>
    <w:rsid w:val="00102CB0"/>
    <w:rsid w:val="0012071D"/>
    <w:rsid w:val="00135350"/>
    <w:rsid w:val="00142528"/>
    <w:rsid w:val="00151BD2"/>
    <w:rsid w:val="00180AC5"/>
    <w:rsid w:val="00190BFA"/>
    <w:rsid w:val="001C4E02"/>
    <w:rsid w:val="001D5F4C"/>
    <w:rsid w:val="001D7B3E"/>
    <w:rsid w:val="001E7725"/>
    <w:rsid w:val="001F192C"/>
    <w:rsid w:val="001F395C"/>
    <w:rsid w:val="0021351F"/>
    <w:rsid w:val="00216C54"/>
    <w:rsid w:val="00226DFA"/>
    <w:rsid w:val="00227DEB"/>
    <w:rsid w:val="002337E4"/>
    <w:rsid w:val="002523C9"/>
    <w:rsid w:val="00261438"/>
    <w:rsid w:val="002718E6"/>
    <w:rsid w:val="00274A60"/>
    <w:rsid w:val="002B4587"/>
    <w:rsid w:val="002C6DBD"/>
    <w:rsid w:val="002D34AF"/>
    <w:rsid w:val="00301EAB"/>
    <w:rsid w:val="00305EC8"/>
    <w:rsid w:val="00327445"/>
    <w:rsid w:val="00336F54"/>
    <w:rsid w:val="0038618E"/>
    <w:rsid w:val="003B7636"/>
    <w:rsid w:val="003B7E21"/>
    <w:rsid w:val="003E4A70"/>
    <w:rsid w:val="003E727B"/>
    <w:rsid w:val="003F3E93"/>
    <w:rsid w:val="00403F72"/>
    <w:rsid w:val="00447774"/>
    <w:rsid w:val="00456C4E"/>
    <w:rsid w:val="004746CC"/>
    <w:rsid w:val="0049543B"/>
    <w:rsid w:val="004B1287"/>
    <w:rsid w:val="004C33EE"/>
    <w:rsid w:val="00503999"/>
    <w:rsid w:val="005356B1"/>
    <w:rsid w:val="00573358"/>
    <w:rsid w:val="00574BB3"/>
    <w:rsid w:val="00580E63"/>
    <w:rsid w:val="00595147"/>
    <w:rsid w:val="005C37D7"/>
    <w:rsid w:val="005D25D9"/>
    <w:rsid w:val="005D687E"/>
    <w:rsid w:val="0060355F"/>
    <w:rsid w:val="00616015"/>
    <w:rsid w:val="00622DA0"/>
    <w:rsid w:val="006343A6"/>
    <w:rsid w:val="0064547B"/>
    <w:rsid w:val="0066630C"/>
    <w:rsid w:val="006D34FA"/>
    <w:rsid w:val="006E7C91"/>
    <w:rsid w:val="007049D9"/>
    <w:rsid w:val="00726B73"/>
    <w:rsid w:val="00742C1D"/>
    <w:rsid w:val="00756293"/>
    <w:rsid w:val="007942DA"/>
    <w:rsid w:val="00795D4F"/>
    <w:rsid w:val="00797373"/>
    <w:rsid w:val="007A3396"/>
    <w:rsid w:val="007A7B9A"/>
    <w:rsid w:val="007B1834"/>
    <w:rsid w:val="007E012A"/>
    <w:rsid w:val="007E5FB2"/>
    <w:rsid w:val="008214D4"/>
    <w:rsid w:val="00827FCD"/>
    <w:rsid w:val="00845187"/>
    <w:rsid w:val="00864F7C"/>
    <w:rsid w:val="0086557A"/>
    <w:rsid w:val="00875867"/>
    <w:rsid w:val="0089351F"/>
    <w:rsid w:val="008D78C9"/>
    <w:rsid w:val="008E45D7"/>
    <w:rsid w:val="00932F8E"/>
    <w:rsid w:val="00933F05"/>
    <w:rsid w:val="00941911"/>
    <w:rsid w:val="009642F3"/>
    <w:rsid w:val="0097034F"/>
    <w:rsid w:val="0097393F"/>
    <w:rsid w:val="00984A2A"/>
    <w:rsid w:val="009A00C6"/>
    <w:rsid w:val="009A3547"/>
    <w:rsid w:val="009A71C2"/>
    <w:rsid w:val="009B2EB6"/>
    <w:rsid w:val="009C4F52"/>
    <w:rsid w:val="009D1D57"/>
    <w:rsid w:val="009F5D77"/>
    <w:rsid w:val="00A14AA7"/>
    <w:rsid w:val="00A4643C"/>
    <w:rsid w:val="00A610BE"/>
    <w:rsid w:val="00A64916"/>
    <w:rsid w:val="00A671F8"/>
    <w:rsid w:val="00A7595D"/>
    <w:rsid w:val="00A803B6"/>
    <w:rsid w:val="00AB31F6"/>
    <w:rsid w:val="00AC2DA2"/>
    <w:rsid w:val="00AE2F42"/>
    <w:rsid w:val="00AF6959"/>
    <w:rsid w:val="00B03286"/>
    <w:rsid w:val="00BB3619"/>
    <w:rsid w:val="00BC1B96"/>
    <w:rsid w:val="00BD6109"/>
    <w:rsid w:val="00BD7F99"/>
    <w:rsid w:val="00C11402"/>
    <w:rsid w:val="00C11945"/>
    <w:rsid w:val="00C30FD6"/>
    <w:rsid w:val="00C63553"/>
    <w:rsid w:val="00CA6C2A"/>
    <w:rsid w:val="00CB4646"/>
    <w:rsid w:val="00CB5E74"/>
    <w:rsid w:val="00CD279E"/>
    <w:rsid w:val="00D051A6"/>
    <w:rsid w:val="00D14949"/>
    <w:rsid w:val="00D204CA"/>
    <w:rsid w:val="00D32766"/>
    <w:rsid w:val="00D374FB"/>
    <w:rsid w:val="00D43469"/>
    <w:rsid w:val="00D764CB"/>
    <w:rsid w:val="00DB2BD4"/>
    <w:rsid w:val="00DC1BFD"/>
    <w:rsid w:val="00DD1C00"/>
    <w:rsid w:val="00E21411"/>
    <w:rsid w:val="00E24BC0"/>
    <w:rsid w:val="00E3583F"/>
    <w:rsid w:val="00E50173"/>
    <w:rsid w:val="00E6672C"/>
    <w:rsid w:val="00E70F0F"/>
    <w:rsid w:val="00E92F74"/>
    <w:rsid w:val="00E973A2"/>
    <w:rsid w:val="00EC6457"/>
    <w:rsid w:val="00ED25C0"/>
    <w:rsid w:val="00ED6E5C"/>
    <w:rsid w:val="00EF3BA2"/>
    <w:rsid w:val="00F1624D"/>
    <w:rsid w:val="00F2365D"/>
    <w:rsid w:val="00F53237"/>
    <w:rsid w:val="00F54393"/>
    <w:rsid w:val="00F57996"/>
    <w:rsid w:val="00F66CE5"/>
    <w:rsid w:val="00F900A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1F"/>
    <w:pPr>
      <w:widowControl w:val="0"/>
      <w:autoSpaceDE w:val="0"/>
      <w:autoSpaceDN w:val="0"/>
      <w:adjustRightInd w:val="0"/>
    </w:pPr>
    <w:rPr>
      <w:sz w:val="20"/>
      <w:szCs w:val="20"/>
      <w:lang w:eastAsia="ru-RU"/>
    </w:rPr>
  </w:style>
  <w:style w:type="paragraph" w:styleId="Heading4">
    <w:name w:val="heading 4"/>
    <w:basedOn w:val="Normal"/>
    <w:next w:val="Normal"/>
    <w:link w:val="Heading4Char1"/>
    <w:uiPriority w:val="99"/>
    <w:qFormat/>
    <w:rsid w:val="0089351F"/>
    <w:pPr>
      <w:keepNext/>
      <w:shd w:val="clear" w:color="auto" w:fill="FFFFFF"/>
      <w:spacing w:before="259" w:line="322" w:lineRule="exact"/>
      <w:ind w:right="1670"/>
      <w:outlineLvl w:val="3"/>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7B13"/>
    <w:rPr>
      <w:rFonts w:asciiTheme="minorHAnsi" w:eastAsiaTheme="minorEastAsia" w:hAnsiTheme="minorHAnsi" w:cstheme="minorBidi"/>
      <w:b/>
      <w:bCs/>
      <w:sz w:val="28"/>
      <w:szCs w:val="28"/>
      <w:lang w:eastAsia="ru-RU"/>
    </w:rPr>
  </w:style>
  <w:style w:type="character" w:customStyle="1" w:styleId="Heading4Char1">
    <w:name w:val="Heading 4 Char1"/>
    <w:basedOn w:val="DefaultParagraphFont"/>
    <w:link w:val="Heading4"/>
    <w:uiPriority w:val="99"/>
    <w:semiHidden/>
    <w:locked/>
    <w:rsid w:val="0089351F"/>
    <w:rPr>
      <w:rFonts w:cs="Times New Roman"/>
      <w:sz w:val="28"/>
      <w:lang w:val="uk-UA" w:eastAsia="ru-RU"/>
    </w:rPr>
  </w:style>
  <w:style w:type="paragraph" w:styleId="Header">
    <w:name w:val="header"/>
    <w:basedOn w:val="Normal"/>
    <w:link w:val="HeaderChar1"/>
    <w:uiPriority w:val="99"/>
    <w:rsid w:val="0089351F"/>
    <w:pPr>
      <w:tabs>
        <w:tab w:val="center" w:pos="4677"/>
        <w:tab w:val="right" w:pos="9355"/>
      </w:tabs>
    </w:pPr>
  </w:style>
  <w:style w:type="character" w:customStyle="1" w:styleId="HeaderChar">
    <w:name w:val="Header Char"/>
    <w:basedOn w:val="DefaultParagraphFont"/>
    <w:link w:val="Header"/>
    <w:uiPriority w:val="99"/>
    <w:semiHidden/>
    <w:rsid w:val="00697B13"/>
    <w:rPr>
      <w:sz w:val="20"/>
      <w:szCs w:val="20"/>
      <w:lang w:eastAsia="ru-RU"/>
    </w:rPr>
  </w:style>
  <w:style w:type="character" w:customStyle="1" w:styleId="HeaderChar1">
    <w:name w:val="Header Char1"/>
    <w:basedOn w:val="DefaultParagraphFont"/>
    <w:link w:val="Header"/>
    <w:uiPriority w:val="99"/>
    <w:semiHidden/>
    <w:locked/>
    <w:rsid w:val="0089351F"/>
    <w:rPr>
      <w:rFonts w:cs="Times New Roman"/>
      <w:lang w:val="uk-UA" w:eastAsia="ru-RU"/>
    </w:rPr>
  </w:style>
  <w:style w:type="paragraph" w:styleId="Title">
    <w:name w:val="Title"/>
    <w:basedOn w:val="Normal"/>
    <w:link w:val="TitleChar1"/>
    <w:uiPriority w:val="99"/>
    <w:qFormat/>
    <w:rsid w:val="0089351F"/>
    <w:pPr>
      <w:shd w:val="clear" w:color="auto" w:fill="FFFFFF"/>
      <w:spacing w:line="322" w:lineRule="exact"/>
      <w:ind w:right="14"/>
      <w:jc w:val="center"/>
    </w:pPr>
    <w:rPr>
      <w:b/>
      <w:bCs/>
      <w:color w:val="000000"/>
      <w:spacing w:val="-24"/>
      <w:sz w:val="28"/>
      <w:szCs w:val="30"/>
    </w:rPr>
  </w:style>
  <w:style w:type="character" w:customStyle="1" w:styleId="TitleChar">
    <w:name w:val="Title Char"/>
    <w:basedOn w:val="DefaultParagraphFont"/>
    <w:link w:val="Title"/>
    <w:uiPriority w:val="10"/>
    <w:rsid w:val="00697B13"/>
    <w:rPr>
      <w:rFonts w:asciiTheme="majorHAnsi" w:eastAsiaTheme="majorEastAsia" w:hAnsiTheme="majorHAnsi" w:cstheme="majorBidi"/>
      <w:b/>
      <w:bCs/>
      <w:kern w:val="28"/>
      <w:sz w:val="32"/>
      <w:szCs w:val="32"/>
      <w:lang w:eastAsia="ru-RU"/>
    </w:rPr>
  </w:style>
  <w:style w:type="character" w:customStyle="1" w:styleId="TitleChar1">
    <w:name w:val="Title Char1"/>
    <w:basedOn w:val="DefaultParagraphFont"/>
    <w:link w:val="Title"/>
    <w:uiPriority w:val="99"/>
    <w:locked/>
    <w:rsid w:val="0089351F"/>
    <w:rPr>
      <w:rFonts w:cs="Times New Roman"/>
      <w:b/>
      <w:color w:val="000000"/>
      <w:spacing w:val="-24"/>
      <w:sz w:val="30"/>
      <w:lang w:val="uk-UA" w:eastAsia="ru-RU"/>
    </w:rPr>
  </w:style>
  <w:style w:type="character" w:styleId="PageNumber">
    <w:name w:val="page number"/>
    <w:basedOn w:val="DefaultParagraphFont"/>
    <w:uiPriority w:val="99"/>
    <w:rsid w:val="0089351F"/>
    <w:rPr>
      <w:rFonts w:cs="Times New Roman"/>
    </w:rPr>
  </w:style>
  <w:style w:type="paragraph" w:styleId="BodyTextIndent">
    <w:name w:val="Body Text Indent"/>
    <w:basedOn w:val="Normal"/>
    <w:link w:val="BodyTextIndentChar1"/>
    <w:uiPriority w:val="99"/>
    <w:rsid w:val="0089351F"/>
    <w:pPr>
      <w:shd w:val="clear" w:color="auto" w:fill="FFFFFF"/>
      <w:ind w:right="14" w:firstLine="426"/>
      <w:jc w:val="center"/>
    </w:pPr>
    <w:rPr>
      <w:sz w:val="28"/>
    </w:rPr>
  </w:style>
  <w:style w:type="character" w:customStyle="1" w:styleId="BodyTextIndentChar">
    <w:name w:val="Body Text Indent Char"/>
    <w:basedOn w:val="DefaultParagraphFont"/>
    <w:link w:val="BodyTextIndent"/>
    <w:uiPriority w:val="99"/>
    <w:semiHidden/>
    <w:rsid w:val="00697B13"/>
    <w:rPr>
      <w:sz w:val="20"/>
      <w:szCs w:val="20"/>
      <w:lang w:eastAsia="ru-RU"/>
    </w:rPr>
  </w:style>
  <w:style w:type="character" w:customStyle="1" w:styleId="BodyTextIndentChar1">
    <w:name w:val="Body Text Indent Char1"/>
    <w:basedOn w:val="DefaultParagraphFont"/>
    <w:link w:val="BodyTextIndent"/>
    <w:uiPriority w:val="99"/>
    <w:semiHidden/>
    <w:locked/>
    <w:rsid w:val="0089351F"/>
    <w:rPr>
      <w:rFonts w:cs="Times New Roman"/>
      <w:sz w:val="28"/>
      <w:lang w:val="uk-UA" w:eastAsia="ru-RU"/>
    </w:rPr>
  </w:style>
  <w:style w:type="paragraph" w:styleId="Footer">
    <w:name w:val="footer"/>
    <w:basedOn w:val="Normal"/>
    <w:link w:val="FooterChar1"/>
    <w:uiPriority w:val="99"/>
    <w:rsid w:val="0089351F"/>
    <w:pPr>
      <w:tabs>
        <w:tab w:val="center" w:pos="4677"/>
        <w:tab w:val="right" w:pos="9355"/>
      </w:tabs>
    </w:pPr>
  </w:style>
  <w:style w:type="character" w:customStyle="1" w:styleId="FooterChar">
    <w:name w:val="Footer Char"/>
    <w:basedOn w:val="DefaultParagraphFont"/>
    <w:link w:val="Footer"/>
    <w:uiPriority w:val="99"/>
    <w:semiHidden/>
    <w:rsid w:val="00697B13"/>
    <w:rPr>
      <w:sz w:val="20"/>
      <w:szCs w:val="20"/>
      <w:lang w:eastAsia="ru-RU"/>
    </w:rPr>
  </w:style>
  <w:style w:type="character" w:customStyle="1" w:styleId="FooterChar1">
    <w:name w:val="Footer Char1"/>
    <w:basedOn w:val="DefaultParagraphFont"/>
    <w:link w:val="Footer"/>
    <w:uiPriority w:val="99"/>
    <w:semiHidden/>
    <w:locked/>
    <w:rsid w:val="0089351F"/>
    <w:rPr>
      <w:rFonts w:cs="Times New Roman"/>
      <w:lang w:val="uk-UA" w:eastAsia="ru-RU"/>
    </w:rPr>
  </w:style>
  <w:style w:type="paragraph" w:styleId="BlockText">
    <w:name w:val="Block Text"/>
    <w:basedOn w:val="Normal"/>
    <w:uiPriority w:val="99"/>
    <w:rsid w:val="0089351F"/>
    <w:pPr>
      <w:shd w:val="clear" w:color="auto" w:fill="FFFFFF"/>
      <w:ind w:left="29" w:right="10" w:firstLine="709"/>
      <w:jc w:val="both"/>
    </w:pPr>
    <w:rPr>
      <w:sz w:val="28"/>
    </w:rPr>
  </w:style>
  <w:style w:type="paragraph" w:styleId="HTMLPreformatted">
    <w:name w:val="HTML Preformatted"/>
    <w:basedOn w:val="Normal"/>
    <w:link w:val="HTMLPreformattedChar1"/>
    <w:uiPriority w:val="99"/>
    <w:rsid w:val="008935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14"/>
      <w:szCs w:val="14"/>
    </w:rPr>
  </w:style>
  <w:style w:type="character" w:customStyle="1" w:styleId="HTMLPreformattedChar">
    <w:name w:val="HTML Preformatted Char"/>
    <w:basedOn w:val="DefaultParagraphFont"/>
    <w:link w:val="HTMLPreformatted"/>
    <w:uiPriority w:val="99"/>
    <w:semiHidden/>
    <w:rsid w:val="00697B13"/>
    <w:rPr>
      <w:rFonts w:ascii="Courier New"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locked/>
    <w:rsid w:val="0089351F"/>
    <w:rPr>
      <w:rFonts w:ascii="Courier New" w:hAnsi="Courier New" w:cs="Times New Roman"/>
      <w:color w:val="000000"/>
      <w:sz w:val="14"/>
      <w:lang w:val="uk-UA" w:eastAsia="ru-RU"/>
    </w:rPr>
  </w:style>
  <w:style w:type="paragraph" w:styleId="BodyTextIndent3">
    <w:name w:val="Body Text Indent 3"/>
    <w:basedOn w:val="Normal"/>
    <w:link w:val="BodyTextIndent3Char1"/>
    <w:uiPriority w:val="99"/>
    <w:rsid w:val="0089351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7B13"/>
    <w:rPr>
      <w:sz w:val="16"/>
      <w:szCs w:val="16"/>
      <w:lang w:eastAsia="ru-RU"/>
    </w:rPr>
  </w:style>
  <w:style w:type="character" w:customStyle="1" w:styleId="BodyTextIndent3Char1">
    <w:name w:val="Body Text Indent 3 Char1"/>
    <w:basedOn w:val="DefaultParagraphFont"/>
    <w:link w:val="BodyTextIndent3"/>
    <w:uiPriority w:val="99"/>
    <w:semiHidden/>
    <w:locked/>
    <w:rsid w:val="0089351F"/>
    <w:rPr>
      <w:rFonts w:cs="Times New Roman"/>
      <w:sz w:val="16"/>
      <w:lang w:val="uk-UA" w:eastAsia="ru-RU"/>
    </w:rPr>
  </w:style>
  <w:style w:type="paragraph" w:styleId="BodyText2">
    <w:name w:val="Body Text 2"/>
    <w:basedOn w:val="Normal"/>
    <w:link w:val="BodyText2Char1"/>
    <w:uiPriority w:val="99"/>
    <w:rsid w:val="0089351F"/>
    <w:pPr>
      <w:spacing w:after="120" w:line="480" w:lineRule="auto"/>
    </w:pPr>
  </w:style>
  <w:style w:type="character" w:customStyle="1" w:styleId="BodyText2Char">
    <w:name w:val="Body Text 2 Char"/>
    <w:basedOn w:val="DefaultParagraphFont"/>
    <w:link w:val="BodyText2"/>
    <w:uiPriority w:val="99"/>
    <w:semiHidden/>
    <w:rsid w:val="00697B13"/>
    <w:rPr>
      <w:sz w:val="20"/>
      <w:szCs w:val="20"/>
      <w:lang w:eastAsia="ru-RU"/>
    </w:rPr>
  </w:style>
  <w:style w:type="character" w:customStyle="1" w:styleId="BodyText2Char1">
    <w:name w:val="Body Text 2 Char1"/>
    <w:basedOn w:val="DefaultParagraphFont"/>
    <w:link w:val="BodyText2"/>
    <w:uiPriority w:val="99"/>
    <w:semiHidden/>
    <w:locked/>
    <w:rsid w:val="0089351F"/>
    <w:rPr>
      <w:rFonts w:cs="Times New Roman"/>
      <w:lang w:val="uk-UA" w:eastAsia="ru-RU"/>
    </w:rPr>
  </w:style>
  <w:style w:type="character" w:customStyle="1" w:styleId="3">
    <w:name w:val="Знак Знак3"/>
    <w:uiPriority w:val="99"/>
    <w:semiHidden/>
    <w:rsid w:val="00A803B6"/>
    <w:rPr>
      <w:rFonts w:ascii="Courier New" w:hAnsi="Courier New"/>
      <w:sz w:val="20"/>
    </w:rPr>
  </w:style>
  <w:style w:type="character" w:styleId="Hyperlink">
    <w:name w:val="Hyperlink"/>
    <w:basedOn w:val="DefaultParagraphFont"/>
    <w:uiPriority w:val="99"/>
    <w:rsid w:val="002718E6"/>
    <w:rPr>
      <w:rFonts w:cs="Times New Roman"/>
      <w:color w:val="0000FF"/>
      <w:u w:val="single"/>
    </w:rPr>
  </w:style>
  <w:style w:type="character" w:customStyle="1" w:styleId="2">
    <w:name w:val="Знак Знак2"/>
    <w:uiPriority w:val="99"/>
    <w:semiHidden/>
    <w:rsid w:val="00403F72"/>
    <w:rPr>
      <w:sz w:val="24"/>
    </w:rPr>
  </w:style>
  <w:style w:type="paragraph" w:customStyle="1" w:styleId="rvps6">
    <w:name w:val="rvps6"/>
    <w:basedOn w:val="Normal"/>
    <w:uiPriority w:val="99"/>
    <w:rsid w:val="00A671F8"/>
    <w:pPr>
      <w:widowControl/>
      <w:autoSpaceDE/>
      <w:autoSpaceDN/>
      <w:adjustRightInd/>
      <w:spacing w:before="100" w:beforeAutospacing="1" w:after="100" w:afterAutospacing="1"/>
    </w:pPr>
    <w:rPr>
      <w:sz w:val="24"/>
      <w:szCs w:val="24"/>
      <w:lang w:val="en-US" w:eastAsia="en-US"/>
    </w:rPr>
  </w:style>
  <w:style w:type="character" w:customStyle="1" w:styleId="rvts23">
    <w:name w:val="rvts23"/>
    <w:basedOn w:val="DefaultParagraphFont"/>
    <w:uiPriority w:val="99"/>
    <w:rsid w:val="00A671F8"/>
    <w:rPr>
      <w:rFonts w:cs="Times New Roman"/>
    </w:rPr>
  </w:style>
  <w:style w:type="character" w:customStyle="1" w:styleId="rvts0">
    <w:name w:val="rvts0"/>
    <w:basedOn w:val="DefaultParagraphFont"/>
    <w:uiPriority w:val="99"/>
    <w:rsid w:val="005D687E"/>
    <w:rPr>
      <w:rFonts w:cs="Times New Roman"/>
    </w:rPr>
  </w:style>
  <w:style w:type="character" w:customStyle="1" w:styleId="apple-converted-space">
    <w:name w:val="apple-converted-space"/>
    <w:basedOn w:val="DefaultParagraphFont"/>
    <w:uiPriority w:val="99"/>
    <w:rsid w:val="0097393F"/>
    <w:rPr>
      <w:rFonts w:cs="Times New Roman"/>
    </w:rPr>
  </w:style>
  <w:style w:type="paragraph" w:customStyle="1" w:styleId="rvps2">
    <w:name w:val="rvps2"/>
    <w:basedOn w:val="Normal"/>
    <w:uiPriority w:val="99"/>
    <w:rsid w:val="000B7C65"/>
    <w:pPr>
      <w:widowControl/>
      <w:autoSpaceDE/>
      <w:autoSpaceDN/>
      <w:adjustRightInd/>
      <w:spacing w:before="100" w:beforeAutospacing="1" w:after="100" w:afterAutospacing="1"/>
    </w:pPr>
    <w:rPr>
      <w:sz w:val="24"/>
      <w:szCs w:val="24"/>
      <w:lang w:val="en-US" w:eastAsia="en-US"/>
    </w:rPr>
  </w:style>
  <w:style w:type="character" w:styleId="Emphasis">
    <w:name w:val="Emphasis"/>
    <w:basedOn w:val="DefaultParagraphFont"/>
    <w:uiPriority w:val="99"/>
    <w:qFormat/>
    <w:locked/>
    <w:rsid w:val="00F54393"/>
    <w:rPr>
      <w:rFonts w:cs="Times New Roman"/>
      <w:i/>
      <w:iCs/>
    </w:rPr>
  </w:style>
  <w:style w:type="paragraph" w:styleId="NormalWeb">
    <w:name w:val="Normal (Web)"/>
    <w:basedOn w:val="Normal"/>
    <w:uiPriority w:val="99"/>
    <w:rsid w:val="00F54393"/>
    <w:pPr>
      <w:widowControl/>
      <w:autoSpaceDE/>
      <w:autoSpaceDN/>
      <w:adjustRightInd/>
      <w:spacing w:before="100" w:beforeAutospacing="1" w:after="100" w:afterAutospacing="1"/>
    </w:pPr>
    <w:rPr>
      <w:sz w:val="24"/>
      <w:szCs w:val="24"/>
      <w:lang w:val="ru-RU"/>
    </w:rPr>
  </w:style>
  <w:style w:type="character" w:styleId="Strong">
    <w:name w:val="Strong"/>
    <w:basedOn w:val="DefaultParagraphFont"/>
    <w:uiPriority w:val="99"/>
    <w:qFormat/>
    <w:locked/>
    <w:rsid w:val="00F54393"/>
    <w:rPr>
      <w:rFonts w:cs="Times New Roman"/>
      <w:b/>
    </w:rPr>
  </w:style>
  <w:style w:type="paragraph" w:styleId="BalloonText">
    <w:name w:val="Balloon Text"/>
    <w:basedOn w:val="Normal"/>
    <w:link w:val="BalloonTextChar1"/>
    <w:uiPriority w:val="99"/>
    <w:semiHidden/>
    <w:rsid w:val="00AF6959"/>
    <w:rPr>
      <w:rFonts w:ascii="Tahoma" w:hAnsi="Tahoma" w:cs="Tahoma"/>
      <w:sz w:val="16"/>
      <w:szCs w:val="16"/>
    </w:rPr>
  </w:style>
  <w:style w:type="character" w:customStyle="1" w:styleId="BalloonTextChar">
    <w:name w:val="Balloon Text Char"/>
    <w:basedOn w:val="DefaultParagraphFont"/>
    <w:link w:val="BalloonText"/>
    <w:uiPriority w:val="99"/>
    <w:semiHidden/>
    <w:rsid w:val="00697B13"/>
    <w:rPr>
      <w:sz w:val="0"/>
      <w:szCs w:val="0"/>
      <w:lang w:eastAsia="ru-RU"/>
    </w:rPr>
  </w:style>
  <w:style w:type="character" w:customStyle="1" w:styleId="BalloonTextChar1">
    <w:name w:val="Balloon Text Char1"/>
    <w:basedOn w:val="DefaultParagraphFont"/>
    <w:link w:val="BalloonText"/>
    <w:uiPriority w:val="99"/>
    <w:semiHidden/>
    <w:locked/>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652564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3191</Words>
  <Characters>1820</Characters>
  <Application>Microsoft Office Outlook</Application>
  <DocSecurity>0</DocSecurity>
  <Lines>0</Lines>
  <Paragraphs>0</Paragraphs>
  <ScaleCrop>false</ScaleCrop>
  <Company>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V.P.</dc:creator>
  <cp:keywords/>
  <dc:description/>
  <cp:lastModifiedBy>pokotylo-o</cp:lastModifiedBy>
  <cp:revision>2</cp:revision>
  <cp:lastPrinted>2020-03-24T10:30:00Z</cp:lastPrinted>
  <dcterms:created xsi:type="dcterms:W3CDTF">2020-03-24T11:04:00Z</dcterms:created>
  <dcterms:modified xsi:type="dcterms:W3CDTF">2020-03-24T11:04:00Z</dcterms:modified>
</cp:coreProperties>
</file>