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FE" w:rsidRPr="002036B2" w:rsidRDefault="005E3AFE" w:rsidP="00A12DFD">
      <w:pPr>
        <w:jc w:val="center"/>
        <w:rPr>
          <w:b/>
          <w:sz w:val="28"/>
          <w:szCs w:val="28"/>
        </w:rPr>
      </w:pPr>
      <w:r w:rsidRPr="002036B2">
        <w:rPr>
          <w:b/>
          <w:sz w:val="28"/>
          <w:szCs w:val="28"/>
        </w:rPr>
        <w:t xml:space="preserve">ПОЯСНЮВАЛЬНА ЗАПИСКА </w:t>
      </w:r>
    </w:p>
    <w:p w:rsidR="005E3AFE" w:rsidRDefault="005E3AFE" w:rsidP="00A12DFD">
      <w:pPr>
        <w:jc w:val="center"/>
        <w:rPr>
          <w:b/>
          <w:sz w:val="28"/>
          <w:szCs w:val="28"/>
        </w:rPr>
      </w:pPr>
    </w:p>
    <w:p w:rsidR="005E3AFE" w:rsidRDefault="005E3AFE" w:rsidP="00D11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проекту постанови Верховної Ради України </w:t>
      </w:r>
    </w:p>
    <w:p w:rsidR="005E3AFE" w:rsidRDefault="005E3AFE" w:rsidP="00D11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57B9E">
        <w:rPr>
          <w:b/>
          <w:sz w:val="28"/>
          <w:szCs w:val="28"/>
        </w:rPr>
        <w:t>Про скасування рішен</w:t>
      </w:r>
      <w:r>
        <w:rPr>
          <w:b/>
          <w:sz w:val="28"/>
          <w:szCs w:val="28"/>
        </w:rPr>
        <w:t>ня Верховної Ради України від 31 березня 2020</w:t>
      </w:r>
      <w:r w:rsidRPr="00057B9E">
        <w:rPr>
          <w:b/>
          <w:sz w:val="28"/>
          <w:szCs w:val="28"/>
        </w:rPr>
        <w:t xml:space="preserve"> року про прийняття в цілому як закону України проекту Закону про</w:t>
      </w:r>
      <w:r>
        <w:rPr>
          <w:b/>
          <w:sz w:val="28"/>
          <w:szCs w:val="28"/>
        </w:rPr>
        <w:t xml:space="preserve"> внесення змін до деяких законодавчих актів</w:t>
      </w:r>
      <w:r w:rsidRPr="00057B9E">
        <w:rPr>
          <w:b/>
          <w:sz w:val="28"/>
          <w:szCs w:val="28"/>
        </w:rPr>
        <w:t xml:space="preserve"> України </w:t>
      </w:r>
      <w:r>
        <w:rPr>
          <w:b/>
          <w:sz w:val="28"/>
          <w:szCs w:val="28"/>
        </w:rPr>
        <w:t>щодо обігу земель сільськогосподарського призначення  (реєстр. № 2178-10 від 10.10.2019</w:t>
      </w:r>
      <w:r w:rsidRPr="00057B9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»</w:t>
      </w:r>
    </w:p>
    <w:p w:rsidR="005E3AFE" w:rsidRDefault="005E3AFE" w:rsidP="00A12DFD">
      <w:pPr>
        <w:jc w:val="center"/>
        <w:rPr>
          <w:b/>
          <w:sz w:val="28"/>
          <w:szCs w:val="28"/>
        </w:rPr>
      </w:pPr>
    </w:p>
    <w:p w:rsidR="005E3AFE" w:rsidRPr="00A12DFD" w:rsidRDefault="005E3AFE" w:rsidP="003F5A59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Обґрунтування необхідності прийняття проекту постанови</w:t>
      </w:r>
    </w:p>
    <w:p w:rsidR="005E3AFE" w:rsidRDefault="005E3AFE" w:rsidP="003F5A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позачерговому засіданні </w:t>
      </w:r>
      <w:r w:rsidRPr="00A12DFD">
        <w:rPr>
          <w:sz w:val="28"/>
          <w:szCs w:val="28"/>
        </w:rPr>
        <w:t>Верховної Ради України 30 березня 2020 року</w:t>
      </w:r>
      <w:r>
        <w:rPr>
          <w:sz w:val="28"/>
          <w:szCs w:val="28"/>
        </w:rPr>
        <w:t xml:space="preserve">, яке завершилось наступного дня, </w:t>
      </w:r>
      <w:r w:rsidRPr="00A12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український Парламент 31 березня о 00 год. 42 хв.  ухвалив рішення </w:t>
      </w:r>
      <w:r w:rsidRPr="00A12DFD">
        <w:rPr>
          <w:sz w:val="28"/>
          <w:szCs w:val="28"/>
        </w:rPr>
        <w:t>про прийняття в цілому як закону України проекту Закону про внесення змін до деяких законодавчих актів України щодо обігу земель сільськогосподарського призначення  (</w:t>
      </w:r>
      <w:r>
        <w:rPr>
          <w:sz w:val="28"/>
          <w:szCs w:val="28"/>
        </w:rPr>
        <w:t>реєстр. № 2178-10 від 10.10.2019</w:t>
      </w:r>
      <w:r w:rsidRPr="00A12DF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E3AFE" w:rsidRDefault="005E3AFE" w:rsidP="003F5A59">
      <w:pPr>
        <w:ind w:firstLine="567"/>
        <w:jc w:val="both"/>
        <w:rPr>
          <w:rStyle w:val="rvts0"/>
          <w:sz w:val="28"/>
          <w:szCs w:val="28"/>
        </w:rPr>
      </w:pPr>
      <w:r>
        <w:rPr>
          <w:sz w:val="28"/>
          <w:szCs w:val="28"/>
        </w:rPr>
        <w:t>Розгляд та п</w:t>
      </w:r>
      <w:r w:rsidRPr="00A12DFD">
        <w:rPr>
          <w:sz w:val="28"/>
          <w:szCs w:val="28"/>
        </w:rPr>
        <w:t xml:space="preserve">рийняття даного рішення супроводжувалося численними порушеннями </w:t>
      </w:r>
      <w:r w:rsidRPr="00A12DFD">
        <w:rPr>
          <w:rStyle w:val="rvts0"/>
          <w:sz w:val="28"/>
          <w:szCs w:val="28"/>
        </w:rPr>
        <w:t>встановленої цим Регламентом процедури при розгляді й голосуванні проекту закону.</w:t>
      </w:r>
      <w:r>
        <w:rPr>
          <w:rStyle w:val="rvts0"/>
          <w:sz w:val="28"/>
          <w:szCs w:val="28"/>
        </w:rPr>
        <w:t xml:space="preserve"> Зокрема – вимог частини першої статті 116,  частини першої статті 117,  частин першої та другої статті 118,  частин другої та п’ятої статті 121 Регламенту.</w:t>
      </w:r>
    </w:p>
    <w:p w:rsidR="005E3AFE" w:rsidRDefault="005E3AFE" w:rsidP="003F5A59">
      <w:pPr>
        <w:ind w:firstLine="567"/>
        <w:jc w:val="both"/>
        <w:rPr>
          <w:rStyle w:val="rvts0"/>
          <w:sz w:val="28"/>
          <w:szCs w:val="28"/>
        </w:rPr>
      </w:pPr>
      <w:r w:rsidRPr="003E730B">
        <w:rPr>
          <w:rStyle w:val="rvts0"/>
          <w:sz w:val="28"/>
          <w:szCs w:val="28"/>
        </w:rPr>
        <w:t xml:space="preserve">На наявність порушень регламентних приписів при розгляді й голосуванні зазначеного законопроекту </w:t>
      </w:r>
      <w:r>
        <w:rPr>
          <w:rStyle w:val="rvts0"/>
          <w:sz w:val="28"/>
          <w:szCs w:val="28"/>
        </w:rPr>
        <w:t>народні депутати України неодноразово звертали увагу</w:t>
      </w:r>
      <w:r w:rsidRPr="003E730B">
        <w:rPr>
          <w:rStyle w:val="rvts0"/>
          <w:sz w:val="28"/>
          <w:szCs w:val="28"/>
        </w:rPr>
        <w:t xml:space="preserve"> голо</w:t>
      </w:r>
      <w:r>
        <w:rPr>
          <w:rStyle w:val="rvts0"/>
          <w:sz w:val="28"/>
          <w:szCs w:val="28"/>
        </w:rPr>
        <w:t>вуючого на планерному засіданні. О</w:t>
      </w:r>
      <w:r w:rsidRPr="003E730B">
        <w:rPr>
          <w:rStyle w:val="rvts0"/>
          <w:sz w:val="28"/>
          <w:szCs w:val="28"/>
        </w:rPr>
        <w:t>днак</w:t>
      </w:r>
      <w:r>
        <w:rPr>
          <w:rStyle w:val="rvts0"/>
          <w:sz w:val="28"/>
          <w:szCs w:val="28"/>
        </w:rPr>
        <w:t>,</w:t>
      </w:r>
      <w:r w:rsidRPr="003E730B">
        <w:rPr>
          <w:rStyle w:val="rvts0"/>
          <w:sz w:val="28"/>
          <w:szCs w:val="28"/>
        </w:rPr>
        <w:t xml:space="preserve"> у порушення частини четвертої статті 48</w:t>
      </w:r>
      <w:r>
        <w:rPr>
          <w:rStyle w:val="rvts0"/>
          <w:sz w:val="28"/>
          <w:szCs w:val="28"/>
        </w:rPr>
        <w:t xml:space="preserve"> Регламенту, </w:t>
      </w:r>
      <w:r w:rsidRPr="003E730B">
        <w:rPr>
          <w:rStyle w:val="rvts0"/>
          <w:sz w:val="28"/>
          <w:szCs w:val="28"/>
        </w:rPr>
        <w:t xml:space="preserve"> головуючий  не вжив невідкладно заходів для усунення вказаних порушень</w:t>
      </w:r>
      <w:r>
        <w:rPr>
          <w:rStyle w:val="rvts0"/>
          <w:sz w:val="28"/>
          <w:szCs w:val="28"/>
        </w:rPr>
        <w:t>, залишаючи звернення про регламентні порушення  без належного розгляду.</w:t>
      </w:r>
    </w:p>
    <w:p w:rsidR="005E3AFE" w:rsidRDefault="005E3AFE" w:rsidP="003F5A59">
      <w:pPr>
        <w:ind w:firstLine="567"/>
        <w:jc w:val="both"/>
        <w:rPr>
          <w:sz w:val="28"/>
          <w:szCs w:val="28"/>
        </w:rPr>
      </w:pPr>
      <w:r>
        <w:rPr>
          <w:rStyle w:val="rvts0"/>
          <w:sz w:val="28"/>
          <w:szCs w:val="28"/>
        </w:rPr>
        <w:t xml:space="preserve">Таким чином, рішення </w:t>
      </w:r>
      <w:r w:rsidRPr="00A12DFD">
        <w:rPr>
          <w:sz w:val="28"/>
          <w:szCs w:val="28"/>
        </w:rPr>
        <w:t xml:space="preserve">про прийняття в цілому як закону України проекту Закону про внесення змін до деяких законодавчих актів України щодо обігу земель сільськогосподарського призначення  </w:t>
      </w:r>
      <w:r>
        <w:rPr>
          <w:sz w:val="28"/>
          <w:szCs w:val="28"/>
        </w:rPr>
        <w:t xml:space="preserve">прийнято з порушеннями встановленої Регламентом процедури розгляду й голосування. При цьому, ухвалене рішення суперечить інтересам </w:t>
      </w:r>
      <w:r w:rsidRPr="00024B64">
        <w:rPr>
          <w:sz w:val="28"/>
          <w:szCs w:val="28"/>
        </w:rPr>
        <w:t xml:space="preserve">держави та </w:t>
      </w:r>
      <w:r>
        <w:rPr>
          <w:sz w:val="28"/>
          <w:szCs w:val="28"/>
        </w:rPr>
        <w:t>її громадян.</w:t>
      </w:r>
    </w:p>
    <w:p w:rsidR="005E3AFE" w:rsidRDefault="005E3AFE" w:rsidP="003F5A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Зважаючи на викладене, у відповідності до частини шостої  статті 48 Регламенту, вноситься проект постанови про скасування рішення Верховної Ради України про прийняття зазначеного проекту закону в цілому.</w:t>
      </w:r>
    </w:p>
    <w:p w:rsidR="005E3AFE" w:rsidRDefault="005E3AFE" w:rsidP="003F5A59">
      <w:pPr>
        <w:ind w:firstLine="567"/>
        <w:jc w:val="both"/>
        <w:rPr>
          <w:sz w:val="28"/>
          <w:szCs w:val="28"/>
        </w:rPr>
      </w:pPr>
    </w:p>
    <w:p w:rsidR="005E3AFE" w:rsidRDefault="005E3AFE" w:rsidP="003F5A59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rvts0"/>
          <w:b/>
          <w:sz w:val="28"/>
          <w:szCs w:val="28"/>
        </w:rPr>
      </w:pPr>
      <w:r w:rsidRPr="003F5A59">
        <w:rPr>
          <w:rStyle w:val="rvts0"/>
          <w:b/>
          <w:sz w:val="28"/>
          <w:szCs w:val="28"/>
        </w:rPr>
        <w:t>Цілі й завда</w:t>
      </w:r>
      <w:r>
        <w:rPr>
          <w:rStyle w:val="rvts0"/>
          <w:b/>
          <w:sz w:val="28"/>
          <w:szCs w:val="28"/>
        </w:rPr>
        <w:t>ння прийняття проекту постанови</w:t>
      </w:r>
    </w:p>
    <w:p w:rsidR="005E3AFE" w:rsidRDefault="005E3AFE" w:rsidP="003F5A59">
      <w:pPr>
        <w:pStyle w:val="ListParagraph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5A59">
        <w:rPr>
          <w:rStyle w:val="rvts0"/>
          <w:sz w:val="28"/>
          <w:szCs w:val="28"/>
        </w:rPr>
        <w:t>Ініційований проект постанови має за мету скасування</w:t>
      </w:r>
      <w:r>
        <w:rPr>
          <w:rStyle w:val="rvts0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 </w:t>
      </w:r>
      <w:r w:rsidRPr="00A12DFD">
        <w:rPr>
          <w:sz w:val="28"/>
          <w:szCs w:val="28"/>
        </w:rPr>
        <w:t>про прийняття в цілому як закону України проекту Закону про внесення змін до деяких законодавчих актів України щодо обігу земель сільськогосподарського призначення</w:t>
      </w:r>
      <w:r>
        <w:rPr>
          <w:sz w:val="28"/>
          <w:szCs w:val="28"/>
        </w:rPr>
        <w:t xml:space="preserve">, маючи своїм завданням усунення наслідків порушення встановленої Регламентом процедури при розгляді й голосуванні за даний законопроект. </w:t>
      </w:r>
    </w:p>
    <w:p w:rsidR="005E3AFE" w:rsidRPr="00E3251F" w:rsidRDefault="005E3AFE" w:rsidP="003F5A59">
      <w:pPr>
        <w:pStyle w:val="ListParagraph"/>
        <w:tabs>
          <w:tab w:val="left" w:pos="851"/>
        </w:tabs>
        <w:ind w:left="0" w:firstLine="567"/>
        <w:jc w:val="both"/>
        <w:rPr>
          <w:rStyle w:val="rvts0"/>
          <w:b/>
          <w:sz w:val="28"/>
          <w:szCs w:val="28"/>
          <w:lang w:val="ru-RU"/>
        </w:rPr>
      </w:pPr>
    </w:p>
    <w:p w:rsidR="005E3AFE" w:rsidRDefault="005E3AFE" w:rsidP="003F5A59">
      <w:pPr>
        <w:pStyle w:val="ListParagraph"/>
        <w:tabs>
          <w:tab w:val="left" w:pos="851"/>
        </w:tabs>
        <w:ind w:left="0" w:firstLine="567"/>
        <w:jc w:val="both"/>
        <w:rPr>
          <w:rStyle w:val="rvts0"/>
          <w:b/>
          <w:sz w:val="28"/>
          <w:szCs w:val="28"/>
          <w:lang w:val="ru-RU"/>
        </w:rPr>
      </w:pPr>
    </w:p>
    <w:p w:rsidR="005E3AFE" w:rsidRPr="00E3251F" w:rsidRDefault="005E3AFE" w:rsidP="003F5A59">
      <w:pPr>
        <w:pStyle w:val="ListParagraph"/>
        <w:tabs>
          <w:tab w:val="left" w:pos="851"/>
        </w:tabs>
        <w:ind w:left="0" w:firstLine="567"/>
        <w:jc w:val="both"/>
        <w:rPr>
          <w:rStyle w:val="rvts0"/>
          <w:b/>
          <w:sz w:val="28"/>
          <w:szCs w:val="28"/>
          <w:lang w:val="ru-RU"/>
        </w:rPr>
      </w:pPr>
    </w:p>
    <w:p w:rsidR="005E3AFE" w:rsidRDefault="005E3AFE" w:rsidP="003F5A59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rvts0"/>
          <w:b/>
          <w:sz w:val="28"/>
          <w:szCs w:val="28"/>
        </w:rPr>
      </w:pPr>
      <w:r>
        <w:rPr>
          <w:rStyle w:val="rvts0"/>
          <w:b/>
          <w:sz w:val="28"/>
          <w:szCs w:val="28"/>
        </w:rPr>
        <w:t>Загальна характеристика й основні положення проекту постанови</w:t>
      </w:r>
    </w:p>
    <w:p w:rsidR="005E3AFE" w:rsidRDefault="005E3AFE" w:rsidP="003F5A5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F5A59">
        <w:rPr>
          <w:rStyle w:val="rvts0"/>
          <w:sz w:val="28"/>
          <w:szCs w:val="28"/>
        </w:rPr>
        <w:t xml:space="preserve">Проектом постанови пропонується </w:t>
      </w:r>
      <w:r w:rsidRPr="003F5A59">
        <w:rPr>
          <w:sz w:val="28"/>
          <w:szCs w:val="28"/>
        </w:rPr>
        <w:t>скасувати рішен</w:t>
      </w:r>
      <w:r>
        <w:rPr>
          <w:sz w:val="28"/>
          <w:szCs w:val="28"/>
        </w:rPr>
        <w:t>ня Верховної Ради України від 31</w:t>
      </w:r>
      <w:r w:rsidRPr="003F5A59">
        <w:rPr>
          <w:sz w:val="28"/>
          <w:szCs w:val="28"/>
        </w:rPr>
        <w:t xml:space="preserve"> березня 2020 року про прийняття в цілому як закону України проекту Закону про внесення змін до деяких законодавчих актів України щодо обігу земель сільськогосподарського призначення  (</w:t>
      </w:r>
      <w:r>
        <w:rPr>
          <w:sz w:val="28"/>
          <w:szCs w:val="28"/>
        </w:rPr>
        <w:t>реєстр. № 2178-10 від 10.10.2019</w:t>
      </w:r>
      <w:r w:rsidRPr="003F5A59">
        <w:rPr>
          <w:sz w:val="28"/>
          <w:szCs w:val="28"/>
        </w:rPr>
        <w:t>).</w:t>
      </w:r>
    </w:p>
    <w:p w:rsidR="005E3AFE" w:rsidRPr="003F5A59" w:rsidRDefault="005E3AFE" w:rsidP="003F5A59">
      <w:pPr>
        <w:tabs>
          <w:tab w:val="left" w:pos="851"/>
        </w:tabs>
        <w:ind w:firstLine="567"/>
        <w:jc w:val="both"/>
        <w:rPr>
          <w:rStyle w:val="rvts0"/>
          <w:sz w:val="28"/>
          <w:szCs w:val="28"/>
        </w:rPr>
      </w:pPr>
    </w:p>
    <w:p w:rsidR="005E3AFE" w:rsidRDefault="005E3AFE" w:rsidP="003F5A59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rvts0"/>
          <w:b/>
          <w:sz w:val="28"/>
          <w:szCs w:val="28"/>
        </w:rPr>
      </w:pPr>
      <w:r>
        <w:rPr>
          <w:rStyle w:val="rvts0"/>
          <w:b/>
          <w:sz w:val="28"/>
          <w:szCs w:val="28"/>
        </w:rPr>
        <w:t>Стан нормативно-правової бази у даній сфері правового регулювання</w:t>
      </w:r>
    </w:p>
    <w:p w:rsidR="005E3AFE" w:rsidRPr="005D22DA" w:rsidRDefault="005E3AFE" w:rsidP="003F5A59">
      <w:pPr>
        <w:pStyle w:val="ListParagraph"/>
        <w:tabs>
          <w:tab w:val="left" w:pos="851"/>
        </w:tabs>
        <w:ind w:left="0" w:firstLine="567"/>
        <w:jc w:val="both"/>
        <w:rPr>
          <w:rStyle w:val="rvts0"/>
          <w:sz w:val="28"/>
          <w:szCs w:val="28"/>
          <w:lang w:val="ru-RU"/>
        </w:rPr>
      </w:pPr>
      <w:r w:rsidRPr="003F5A59">
        <w:rPr>
          <w:rStyle w:val="rvts0"/>
          <w:sz w:val="28"/>
          <w:szCs w:val="28"/>
        </w:rPr>
        <w:t>Основний законодавчим актом у даній сфері правового регулювання є Закон України «Про Регламент Верховної Ради Ук</w:t>
      </w:r>
      <w:r>
        <w:rPr>
          <w:rStyle w:val="rvts0"/>
          <w:sz w:val="28"/>
          <w:szCs w:val="28"/>
        </w:rPr>
        <w:t>раїни</w:t>
      </w:r>
      <w:r w:rsidRPr="003F5A59">
        <w:rPr>
          <w:rStyle w:val="rvts0"/>
          <w:sz w:val="28"/>
          <w:szCs w:val="28"/>
        </w:rPr>
        <w:t xml:space="preserve">». </w:t>
      </w:r>
    </w:p>
    <w:p w:rsidR="005E3AFE" w:rsidRDefault="005E3AFE" w:rsidP="003F5A59">
      <w:pPr>
        <w:pStyle w:val="ListParagraph"/>
        <w:tabs>
          <w:tab w:val="left" w:pos="851"/>
        </w:tabs>
        <w:ind w:left="0" w:firstLine="567"/>
        <w:jc w:val="both"/>
        <w:rPr>
          <w:rStyle w:val="rvts0"/>
          <w:sz w:val="28"/>
          <w:szCs w:val="28"/>
        </w:rPr>
      </w:pPr>
      <w:r w:rsidRPr="003F5A59">
        <w:rPr>
          <w:rStyle w:val="rvts0"/>
          <w:sz w:val="28"/>
          <w:szCs w:val="28"/>
        </w:rPr>
        <w:t>Ухвалення проекту постанови не потребує внесення змін до інших законодавчих актів України.</w:t>
      </w:r>
    </w:p>
    <w:p w:rsidR="005E3AFE" w:rsidRDefault="005E3AFE" w:rsidP="003F5A59">
      <w:pPr>
        <w:pStyle w:val="ListParagraph"/>
        <w:tabs>
          <w:tab w:val="left" w:pos="851"/>
        </w:tabs>
        <w:ind w:left="0" w:firstLine="567"/>
        <w:jc w:val="both"/>
        <w:rPr>
          <w:rStyle w:val="rvts0"/>
          <w:sz w:val="28"/>
          <w:szCs w:val="28"/>
        </w:rPr>
      </w:pPr>
    </w:p>
    <w:p w:rsidR="005E3AFE" w:rsidRDefault="005E3AFE" w:rsidP="004105BE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Style w:val="rvts0"/>
          <w:b/>
          <w:sz w:val="28"/>
          <w:szCs w:val="28"/>
        </w:rPr>
      </w:pPr>
      <w:r w:rsidRPr="004105BE">
        <w:rPr>
          <w:rStyle w:val="rvts0"/>
          <w:b/>
          <w:sz w:val="28"/>
          <w:szCs w:val="28"/>
        </w:rPr>
        <w:t>Фінансово-економічне обґрунтування</w:t>
      </w:r>
    </w:p>
    <w:p w:rsidR="005E3AFE" w:rsidRDefault="005E3AFE" w:rsidP="004105BE">
      <w:pPr>
        <w:pStyle w:val="ListParagraph"/>
        <w:tabs>
          <w:tab w:val="left" w:pos="0"/>
          <w:tab w:val="left" w:pos="851"/>
        </w:tabs>
        <w:ind w:left="0" w:firstLine="567"/>
        <w:jc w:val="both"/>
        <w:rPr>
          <w:rStyle w:val="rvts0"/>
          <w:sz w:val="28"/>
          <w:szCs w:val="28"/>
        </w:rPr>
      </w:pPr>
      <w:r w:rsidRPr="004105BE">
        <w:rPr>
          <w:rStyle w:val="rvts0"/>
          <w:sz w:val="28"/>
          <w:szCs w:val="28"/>
        </w:rPr>
        <w:t>Прийняття та реалізація проекту постанови не потребує додаткових видатків з державного та/або місцевих бюджетів.</w:t>
      </w:r>
    </w:p>
    <w:p w:rsidR="005E3AFE" w:rsidRPr="004105BE" w:rsidRDefault="005E3AFE" w:rsidP="004105BE">
      <w:pPr>
        <w:tabs>
          <w:tab w:val="left" w:pos="0"/>
          <w:tab w:val="left" w:pos="851"/>
        </w:tabs>
        <w:ind w:firstLine="567"/>
        <w:jc w:val="both"/>
        <w:rPr>
          <w:rStyle w:val="rvts0"/>
          <w:sz w:val="28"/>
          <w:szCs w:val="28"/>
        </w:rPr>
      </w:pPr>
    </w:p>
    <w:p w:rsidR="005E3AFE" w:rsidRDefault="005E3AFE" w:rsidP="004105BE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Style w:val="rvts0"/>
          <w:b/>
          <w:sz w:val="28"/>
          <w:szCs w:val="28"/>
        </w:rPr>
      </w:pPr>
      <w:r w:rsidRPr="004105BE">
        <w:rPr>
          <w:rStyle w:val="rvts0"/>
          <w:b/>
          <w:sz w:val="28"/>
          <w:szCs w:val="28"/>
        </w:rPr>
        <w:t>Соціально-економічні, правові та інші наслідки ухвалення проекту постанови</w:t>
      </w:r>
      <w:r>
        <w:rPr>
          <w:rStyle w:val="rvts0"/>
          <w:b/>
          <w:sz w:val="28"/>
          <w:szCs w:val="28"/>
        </w:rPr>
        <w:t xml:space="preserve"> </w:t>
      </w:r>
    </w:p>
    <w:p w:rsidR="005E3AFE" w:rsidRDefault="005E3AFE" w:rsidP="004105BE">
      <w:pPr>
        <w:pStyle w:val="ListParagraph"/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4105BE">
        <w:rPr>
          <w:rStyle w:val="rvts0"/>
          <w:sz w:val="28"/>
          <w:szCs w:val="28"/>
        </w:rPr>
        <w:t xml:space="preserve">Прийняття проекту постанови дозволить </w:t>
      </w:r>
      <w:r>
        <w:rPr>
          <w:rStyle w:val="rvts0"/>
          <w:sz w:val="28"/>
          <w:szCs w:val="28"/>
        </w:rPr>
        <w:t xml:space="preserve">уникнути легалізації прийнятого  Парламентом з істотними порушеннями Регламенту рішення про прийняття в цілому законопроекту щодо обігу земель сільськогосподарського призначення, який </w:t>
      </w:r>
      <w:r>
        <w:rPr>
          <w:sz w:val="28"/>
          <w:szCs w:val="28"/>
        </w:rPr>
        <w:t xml:space="preserve">суперечить інтересам </w:t>
      </w:r>
      <w:r w:rsidRPr="00024B64">
        <w:rPr>
          <w:sz w:val="28"/>
          <w:szCs w:val="28"/>
        </w:rPr>
        <w:t xml:space="preserve">держави та </w:t>
      </w:r>
      <w:r>
        <w:rPr>
          <w:sz w:val="28"/>
          <w:szCs w:val="28"/>
        </w:rPr>
        <w:t>її громадян.</w:t>
      </w:r>
    </w:p>
    <w:p w:rsidR="005E3AFE" w:rsidRDefault="005E3AFE" w:rsidP="004105BE">
      <w:pPr>
        <w:pStyle w:val="ListParagraph"/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</w:p>
    <w:p w:rsidR="005E3AFE" w:rsidRDefault="005E3AFE" w:rsidP="004105BE">
      <w:pPr>
        <w:pStyle w:val="ListParagraph"/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</w:p>
    <w:p w:rsidR="005E3AFE" w:rsidRDefault="005E3AFE" w:rsidP="004105BE">
      <w:pPr>
        <w:pStyle w:val="ListParagraph"/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</w:p>
    <w:p w:rsidR="005E3AFE" w:rsidRDefault="005E3AFE" w:rsidP="004105BE">
      <w:pPr>
        <w:pStyle w:val="ListParagraph"/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</w:p>
    <w:p w:rsidR="005E3AFE" w:rsidRDefault="005E3AFE" w:rsidP="00D11D11">
      <w:pPr>
        <w:pStyle w:val="ListParagraph"/>
        <w:tabs>
          <w:tab w:val="left" w:pos="0"/>
          <w:tab w:val="left" w:pos="851"/>
        </w:tabs>
        <w:ind w:left="567"/>
        <w:jc w:val="both"/>
        <w:rPr>
          <w:b/>
          <w:sz w:val="28"/>
          <w:szCs w:val="28"/>
        </w:rPr>
      </w:pPr>
      <w:r w:rsidRPr="004105BE">
        <w:rPr>
          <w:b/>
          <w:sz w:val="28"/>
          <w:szCs w:val="28"/>
        </w:rPr>
        <w:t xml:space="preserve">Народний депутат України </w:t>
      </w:r>
      <w:r w:rsidRPr="004105BE">
        <w:rPr>
          <w:b/>
          <w:sz w:val="28"/>
          <w:szCs w:val="28"/>
        </w:rPr>
        <w:tab/>
      </w:r>
      <w:r w:rsidRPr="004105BE">
        <w:rPr>
          <w:b/>
          <w:sz w:val="28"/>
          <w:szCs w:val="28"/>
        </w:rPr>
        <w:tab/>
      </w:r>
      <w:r w:rsidRPr="004105BE">
        <w:rPr>
          <w:b/>
          <w:sz w:val="28"/>
          <w:szCs w:val="28"/>
        </w:rPr>
        <w:tab/>
      </w:r>
      <w:r w:rsidRPr="004105B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КИРИЛЕНКО І.Г.</w:t>
      </w:r>
    </w:p>
    <w:p w:rsidR="005E3AFE" w:rsidRDefault="005E3AFE" w:rsidP="00D11D11">
      <w:pPr>
        <w:pStyle w:val="ListParagraph"/>
        <w:tabs>
          <w:tab w:val="left" w:pos="0"/>
          <w:tab w:val="left" w:pos="851"/>
        </w:tabs>
        <w:ind w:left="567"/>
        <w:jc w:val="both"/>
        <w:rPr>
          <w:b/>
          <w:sz w:val="28"/>
          <w:szCs w:val="28"/>
        </w:rPr>
      </w:pPr>
    </w:p>
    <w:p w:rsidR="005E3AFE" w:rsidRDefault="005E3AFE" w:rsidP="00D11D11">
      <w:pPr>
        <w:pStyle w:val="ListParagraph"/>
        <w:tabs>
          <w:tab w:val="left" w:pos="0"/>
          <w:tab w:val="left" w:pos="851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Pr="004105BE">
        <w:rPr>
          <w:b/>
          <w:sz w:val="28"/>
          <w:szCs w:val="28"/>
        </w:rPr>
        <w:t>ІВЧЕНКО В.Є.</w:t>
      </w:r>
      <w:r w:rsidRPr="00D11D11">
        <w:rPr>
          <w:b/>
          <w:sz w:val="28"/>
          <w:szCs w:val="28"/>
        </w:rPr>
        <w:t xml:space="preserve"> </w:t>
      </w:r>
    </w:p>
    <w:p w:rsidR="005E3AFE" w:rsidRPr="004105BE" w:rsidRDefault="005E3AFE" w:rsidP="00D11D11">
      <w:pPr>
        <w:pStyle w:val="ListParagraph"/>
        <w:tabs>
          <w:tab w:val="left" w:pos="0"/>
          <w:tab w:val="left" w:pos="851"/>
        </w:tabs>
        <w:ind w:left="567"/>
        <w:jc w:val="both"/>
        <w:rPr>
          <w:rStyle w:val="rvts0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4105BE">
        <w:rPr>
          <w:b/>
          <w:sz w:val="28"/>
          <w:szCs w:val="28"/>
        </w:rPr>
        <w:t>(посв.№185)</w:t>
      </w:r>
    </w:p>
    <w:p w:rsidR="005E3AFE" w:rsidRPr="004105BE" w:rsidRDefault="005E3AFE" w:rsidP="004105BE">
      <w:pPr>
        <w:pStyle w:val="ListParagraph"/>
        <w:tabs>
          <w:tab w:val="left" w:pos="0"/>
          <w:tab w:val="left" w:pos="851"/>
        </w:tabs>
        <w:ind w:left="567"/>
        <w:jc w:val="both"/>
        <w:rPr>
          <w:b/>
          <w:sz w:val="28"/>
          <w:szCs w:val="28"/>
        </w:rPr>
      </w:pPr>
    </w:p>
    <w:p w:rsidR="005E3AFE" w:rsidRPr="003F5A59" w:rsidRDefault="005E3AFE" w:rsidP="003F5A59">
      <w:pPr>
        <w:tabs>
          <w:tab w:val="left" w:pos="851"/>
        </w:tabs>
        <w:jc w:val="both"/>
        <w:rPr>
          <w:rStyle w:val="rvts0"/>
          <w:b/>
          <w:sz w:val="28"/>
          <w:szCs w:val="28"/>
        </w:rPr>
      </w:pPr>
    </w:p>
    <w:p w:rsidR="005E3AFE" w:rsidRPr="003F5A59" w:rsidRDefault="005E3AFE" w:rsidP="003F5A59">
      <w:pPr>
        <w:tabs>
          <w:tab w:val="left" w:pos="851"/>
        </w:tabs>
        <w:jc w:val="both"/>
        <w:rPr>
          <w:rStyle w:val="rvts0"/>
          <w:b/>
          <w:sz w:val="28"/>
          <w:szCs w:val="28"/>
        </w:rPr>
      </w:pPr>
    </w:p>
    <w:p w:rsidR="005E3AFE" w:rsidRPr="003F5A59" w:rsidRDefault="005E3AFE" w:rsidP="003F5A59">
      <w:pPr>
        <w:tabs>
          <w:tab w:val="left" w:pos="851"/>
        </w:tabs>
        <w:jc w:val="both"/>
        <w:rPr>
          <w:rStyle w:val="rvts0"/>
          <w:b/>
          <w:sz w:val="28"/>
          <w:szCs w:val="28"/>
        </w:rPr>
      </w:pPr>
    </w:p>
    <w:p w:rsidR="005E3AFE" w:rsidRPr="003F5A59" w:rsidRDefault="005E3AFE" w:rsidP="003F5A59">
      <w:pPr>
        <w:pStyle w:val="ListParagraph"/>
        <w:tabs>
          <w:tab w:val="left" w:pos="851"/>
        </w:tabs>
        <w:ind w:left="567"/>
        <w:jc w:val="both"/>
        <w:rPr>
          <w:rStyle w:val="rvts0"/>
          <w:b/>
          <w:sz w:val="28"/>
          <w:szCs w:val="28"/>
        </w:rPr>
      </w:pPr>
    </w:p>
    <w:p w:rsidR="005E3AFE" w:rsidRDefault="005E3AFE" w:rsidP="003E730B">
      <w:pPr>
        <w:ind w:firstLine="567"/>
        <w:jc w:val="both"/>
        <w:rPr>
          <w:rStyle w:val="rvts0"/>
          <w:sz w:val="28"/>
          <w:szCs w:val="28"/>
        </w:rPr>
      </w:pPr>
    </w:p>
    <w:p w:rsidR="005E3AFE" w:rsidRPr="003E730B" w:rsidRDefault="005E3AFE" w:rsidP="003E730B">
      <w:pPr>
        <w:ind w:firstLine="567"/>
        <w:jc w:val="both"/>
        <w:rPr>
          <w:sz w:val="28"/>
          <w:szCs w:val="28"/>
        </w:rPr>
      </w:pPr>
    </w:p>
    <w:sectPr w:rsidR="005E3AFE" w:rsidRPr="003E730B" w:rsidSect="000C1873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FE" w:rsidRDefault="005E3AFE" w:rsidP="000C1873">
      <w:r>
        <w:separator/>
      </w:r>
    </w:p>
  </w:endnote>
  <w:endnote w:type="continuationSeparator" w:id="0">
    <w:p w:rsidR="005E3AFE" w:rsidRDefault="005E3AFE" w:rsidP="000C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FE" w:rsidRDefault="005E3AFE" w:rsidP="000C1873">
      <w:r>
        <w:separator/>
      </w:r>
    </w:p>
  </w:footnote>
  <w:footnote w:type="continuationSeparator" w:id="0">
    <w:p w:rsidR="005E3AFE" w:rsidRDefault="005E3AFE" w:rsidP="000C1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FE" w:rsidRDefault="005E3AF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E3AFE" w:rsidRDefault="005E3A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71"/>
    <w:multiLevelType w:val="hybridMultilevel"/>
    <w:tmpl w:val="3442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DFD"/>
    <w:rsid w:val="0002389B"/>
    <w:rsid w:val="00024B64"/>
    <w:rsid w:val="00044BB5"/>
    <w:rsid w:val="00057B9E"/>
    <w:rsid w:val="000C1873"/>
    <w:rsid w:val="0017569C"/>
    <w:rsid w:val="002036B2"/>
    <w:rsid w:val="00204A92"/>
    <w:rsid w:val="002549D7"/>
    <w:rsid w:val="003E730B"/>
    <w:rsid w:val="003F5A59"/>
    <w:rsid w:val="004105BE"/>
    <w:rsid w:val="00456DB5"/>
    <w:rsid w:val="004627E8"/>
    <w:rsid w:val="0050735A"/>
    <w:rsid w:val="005D22DA"/>
    <w:rsid w:val="005E3AFE"/>
    <w:rsid w:val="005F351C"/>
    <w:rsid w:val="00712653"/>
    <w:rsid w:val="0073786C"/>
    <w:rsid w:val="00822ED9"/>
    <w:rsid w:val="0083555B"/>
    <w:rsid w:val="00943C0E"/>
    <w:rsid w:val="00970820"/>
    <w:rsid w:val="00A12DFD"/>
    <w:rsid w:val="00A81990"/>
    <w:rsid w:val="00A93DF8"/>
    <w:rsid w:val="00B30CE0"/>
    <w:rsid w:val="00B431CD"/>
    <w:rsid w:val="00C13EB7"/>
    <w:rsid w:val="00D11D11"/>
    <w:rsid w:val="00D3217B"/>
    <w:rsid w:val="00D74745"/>
    <w:rsid w:val="00DE45B9"/>
    <w:rsid w:val="00E3251F"/>
    <w:rsid w:val="00E82547"/>
    <w:rsid w:val="00F678D6"/>
    <w:rsid w:val="00FB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FD"/>
    <w:rPr>
      <w:sz w:val="24"/>
      <w:szCs w:val="24"/>
      <w:lang w:val="uk-UA"/>
    </w:rPr>
  </w:style>
  <w:style w:type="paragraph" w:styleId="Heading3">
    <w:name w:val="heading 3"/>
    <w:basedOn w:val="Normal"/>
    <w:link w:val="Heading3Char"/>
    <w:uiPriority w:val="99"/>
    <w:qFormat/>
    <w:rsid w:val="0050735A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0735A"/>
    <w:rPr>
      <w:rFonts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99"/>
    <w:qFormat/>
    <w:rsid w:val="0050735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A12DFD"/>
    <w:pPr>
      <w:ind w:left="720"/>
      <w:contextualSpacing/>
    </w:pPr>
  </w:style>
  <w:style w:type="character" w:customStyle="1" w:styleId="rvts0">
    <w:name w:val="rvts0"/>
    <w:basedOn w:val="DefaultParagraphFont"/>
    <w:uiPriority w:val="99"/>
    <w:rsid w:val="00A12DF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C18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873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semiHidden/>
    <w:rsid w:val="000C18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1873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548</Words>
  <Characters>3129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kantur</cp:lastModifiedBy>
  <cp:revision>19</cp:revision>
  <dcterms:created xsi:type="dcterms:W3CDTF">2020-03-30T15:14:00Z</dcterms:created>
  <dcterms:modified xsi:type="dcterms:W3CDTF">2020-03-31T12:41:00Z</dcterms:modified>
</cp:coreProperties>
</file>