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Default="00114BD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14BDE" w:rsidRDefault="00F36D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ВИСНОВОК </w:t>
      </w:r>
    </w:p>
    <w:p w:rsidR="00114BDE" w:rsidRDefault="00F36D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проект Закону України «Про внесення зміни до Закону України</w:t>
      </w:r>
    </w:p>
    <w:p w:rsidR="00114BDE" w:rsidRDefault="00F36D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 реструктуризацію заборгованості державного підприємства «Антонов» щодо уточнення деяких питань реструктуризації заборгованості з метою створення передумов для забезпечення</w:t>
      </w:r>
    </w:p>
    <w:p w:rsidR="00114BDE" w:rsidRDefault="00F36D2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Вищого антикорупційного суду приміщенням»</w:t>
      </w:r>
    </w:p>
    <w:p w:rsidR="00114BDE" w:rsidRDefault="00114B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BDE" w:rsidRPr="004F2047" w:rsidRDefault="00F36D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вказано у  пояснювальній записці до проекту, </w:t>
      </w:r>
      <w:r w:rsidR="00721486">
        <w:rPr>
          <w:rFonts w:ascii="Times New Roman" w:eastAsia="Times New Roman" w:hAnsi="Times New Roman" w:cs="Times New Roman"/>
          <w:sz w:val="28"/>
          <w:szCs w:val="28"/>
        </w:rPr>
        <w:t xml:space="preserve">він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розроблений з метою врегулювання правовідносин, пов’язаних із 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>функціонуванням Вищого антикорупційного суду, зокрема, забезпечення</w:t>
      </w:r>
      <w:r w:rsidR="004724A4" w:rsidRPr="004F20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 xml:space="preserve"> його належним приміщенням. Для цього пропонується здійснити передачу 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t xml:space="preserve">від державного підприємства «Антонов» (далі – ДП «Антонов») 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>до сфери управління державного органу, визначеного Кабінетом Міністрів України,</w:t>
      </w:r>
      <w:r w:rsidR="007728F5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 xml:space="preserve"> нежитлової будівлі (літера А) за адресою: м. Київ, проспект Перемоги, 41 за ринковою вартістю, яка підтверджується звітом про незалежну оцінку.</w:t>
      </w:r>
    </w:p>
    <w:p w:rsidR="00114BDE" w:rsidRDefault="00F36D27">
      <w:pPr>
        <w:rPr>
          <w:rFonts w:ascii="Times New Roman" w:eastAsia="Times New Roman" w:hAnsi="Times New Roman" w:cs="Times New Roman"/>
          <w:sz w:val="28"/>
          <w:szCs w:val="28"/>
        </w:rPr>
      </w:pPr>
      <w:r w:rsidRPr="004F2047">
        <w:rPr>
          <w:rFonts w:ascii="Times New Roman" w:eastAsia="Times New Roman" w:hAnsi="Times New Roman" w:cs="Times New Roman"/>
          <w:sz w:val="28"/>
          <w:szCs w:val="28"/>
        </w:rPr>
        <w:t>Головне науково-експертне управління, проаналізувавши законопроект</w:t>
      </w:r>
      <w:r w:rsidR="004724A4" w:rsidRPr="004F2047">
        <w:rPr>
          <w:rFonts w:ascii="Times New Roman" w:eastAsia="Times New Roman" w:hAnsi="Times New Roman" w:cs="Times New Roman"/>
          <w:sz w:val="28"/>
          <w:szCs w:val="28"/>
        </w:rPr>
        <w:t xml:space="preserve"> у стислий термін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t>не підтримує його прийняття з огляду на</w:t>
      </w:r>
      <w:r w:rsidR="00110502">
        <w:rPr>
          <w:rFonts w:ascii="Times New Roman" w:eastAsia="Times New Roman" w:hAnsi="Times New Roman" w:cs="Times New Roman"/>
          <w:sz w:val="28"/>
          <w:szCs w:val="28"/>
        </w:rPr>
        <w:t xml:space="preserve"> таке. </w:t>
      </w:r>
    </w:p>
    <w:p w:rsidR="009E6AD6" w:rsidRDefault="008F60F6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050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D27">
        <w:rPr>
          <w:rFonts w:ascii="Times New Roman" w:eastAsia="Times New Roman" w:hAnsi="Times New Roman" w:cs="Times New Roman"/>
          <w:sz w:val="28"/>
          <w:szCs w:val="28"/>
        </w:rPr>
        <w:t>Закон України «Про</w:t>
      </w:r>
      <w:r w:rsidR="007728F5">
        <w:rPr>
          <w:rFonts w:ascii="Times New Roman" w:eastAsia="Times New Roman" w:hAnsi="Times New Roman" w:cs="Times New Roman"/>
          <w:sz w:val="28"/>
          <w:szCs w:val="28"/>
        </w:rPr>
        <w:t xml:space="preserve"> реструктуризацію заборгованості державного підприємства «Антонов» (далі – Закон) </w:t>
      </w:r>
      <w:r w:rsidR="00F36D27">
        <w:rPr>
          <w:rFonts w:ascii="Times New Roman" w:eastAsia="Times New Roman" w:hAnsi="Times New Roman" w:cs="Times New Roman"/>
          <w:sz w:val="28"/>
          <w:szCs w:val="28"/>
        </w:rPr>
        <w:t xml:space="preserve">спрямований на фінансове оздоровлення </w:t>
      </w:r>
      <w:r w:rsidR="009E6AD6">
        <w:rPr>
          <w:rFonts w:ascii="Times New Roman" w:eastAsia="Times New Roman" w:hAnsi="Times New Roman" w:cs="Times New Roman"/>
          <w:sz w:val="28"/>
          <w:szCs w:val="28"/>
        </w:rPr>
        <w:t xml:space="preserve">цього підприємства </w:t>
      </w:r>
      <w:r w:rsidR="00F36D27">
        <w:rPr>
          <w:rFonts w:ascii="Times New Roman" w:eastAsia="Times New Roman" w:hAnsi="Times New Roman" w:cs="Times New Roman"/>
          <w:sz w:val="28"/>
          <w:szCs w:val="28"/>
        </w:rPr>
        <w:t xml:space="preserve">і передбачає реструктуризацію </w:t>
      </w:r>
      <w:r w:rsidR="009E6AD6">
        <w:rPr>
          <w:rFonts w:ascii="Times New Roman" w:eastAsia="Times New Roman" w:hAnsi="Times New Roman" w:cs="Times New Roman"/>
          <w:sz w:val="28"/>
          <w:szCs w:val="28"/>
        </w:rPr>
        <w:t xml:space="preserve">його </w:t>
      </w:r>
      <w:r w:rsidR="00F36D27">
        <w:rPr>
          <w:rFonts w:ascii="Times New Roman" w:eastAsia="Times New Roman" w:hAnsi="Times New Roman" w:cs="Times New Roman"/>
          <w:sz w:val="28"/>
          <w:szCs w:val="28"/>
        </w:rPr>
        <w:t>заборгованості як правонаступника державного підприємства «Київський авіаційний завод «Авіант» перед державою за виконання зобов’язань за облігаціями, випущеними державним підприємством «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>Київський авіаційний завод «Авіант» у 2</w:t>
      </w:r>
      <w:r w:rsidR="009E6AD6" w:rsidRPr="004F2047">
        <w:rPr>
          <w:rFonts w:ascii="Times New Roman" w:eastAsia="Times New Roman" w:hAnsi="Times New Roman" w:cs="Times New Roman"/>
          <w:sz w:val="28"/>
          <w:szCs w:val="28"/>
        </w:rPr>
        <w:t>009 році під гарантії держави. При цьому</w:t>
      </w:r>
      <w:r w:rsidR="004724A4" w:rsidRPr="004F20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AD6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 xml:space="preserve"> встановлю</w:t>
      </w:r>
      <w:r w:rsidR="009E6AD6" w:rsidRPr="004F2047">
        <w:rPr>
          <w:rFonts w:ascii="Times New Roman" w:eastAsia="Times New Roman" w:hAnsi="Times New Roman" w:cs="Times New Roman"/>
          <w:sz w:val="28"/>
          <w:szCs w:val="28"/>
        </w:rPr>
        <w:t>ються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 xml:space="preserve"> істотні умови такої реструктуризації - графік погашення боргу, звільнення від сплати пені та інших штрафних санкцій.</w:t>
      </w:r>
      <w:r w:rsidR="00721486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t>У зв’язку з цим незрозуміло, яким чином передача житлового будинку</w:t>
      </w:r>
      <w:r w:rsidR="00110502">
        <w:rPr>
          <w:rFonts w:ascii="Times New Roman" w:eastAsia="Times New Roman" w:hAnsi="Times New Roman" w:cs="Times New Roman"/>
          <w:sz w:val="28"/>
          <w:szCs w:val="28"/>
        </w:rPr>
        <w:t xml:space="preserve"> від ДП «Антонов» до сфери управління державного органу, визначеного Кабінетом Міністрів України, вплине на вказану заборгованість</w:t>
      </w:r>
      <w:r w:rsidR="0026469A">
        <w:rPr>
          <w:rFonts w:ascii="Times New Roman" w:eastAsia="Times New Roman" w:hAnsi="Times New Roman" w:cs="Times New Roman"/>
          <w:sz w:val="28"/>
          <w:szCs w:val="28"/>
        </w:rPr>
        <w:t>, оскільки у проекті чітко не визначено, на яку суму погашається вказана заборгованість</w:t>
      </w:r>
      <w:r w:rsidR="0011050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14BDE" w:rsidRDefault="008F60F6" w:rsidP="00A373D8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1050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 xml:space="preserve"> На наш погляд, в</w:t>
      </w:r>
      <w:r>
        <w:rPr>
          <w:rFonts w:ascii="Times New Roman" w:eastAsia="Times New Roman" w:hAnsi="Times New Roman" w:cs="Times New Roman"/>
          <w:sz w:val="28"/>
          <w:szCs w:val="28"/>
        </w:rPr>
        <w:t>ирішення</w:t>
      </w:r>
      <w:r w:rsidR="0065000C">
        <w:rPr>
          <w:rFonts w:ascii="Times New Roman" w:eastAsia="Times New Roman" w:hAnsi="Times New Roman" w:cs="Times New Roman"/>
          <w:sz w:val="28"/>
          <w:szCs w:val="28"/>
        </w:rPr>
        <w:t xml:space="preserve"> питання </w:t>
      </w:r>
      <w:r>
        <w:rPr>
          <w:rFonts w:ascii="Times New Roman" w:eastAsia="Times New Roman" w:hAnsi="Times New Roman" w:cs="Times New Roman"/>
          <w:sz w:val="28"/>
          <w:szCs w:val="28"/>
        </w:rPr>
        <w:t>зміни суб’єкта управління вказаним приміщенням</w:t>
      </w:r>
      <w:r w:rsidR="00110502">
        <w:rPr>
          <w:rFonts w:ascii="Times New Roman" w:eastAsia="Times New Roman" w:hAnsi="Times New Roman" w:cs="Times New Roman"/>
          <w:sz w:val="28"/>
          <w:szCs w:val="28"/>
        </w:rPr>
        <w:t>, яке перебуває у державній власності,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компетенції Кабінету Міністрів України 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 xml:space="preserve">як головного органу в системі управління об’єктами державної власності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 xml:space="preserve">п. 5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 xml:space="preserve"> 116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Конституції України,</w:t>
      </w:r>
      <w:r w:rsidR="00A37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5 Закону 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>України «Про управління об’єктами державної власності</w:t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 xml:space="preserve">», п. 6 </w:t>
      </w:r>
      <w:r w:rsidR="004724A4" w:rsidRPr="004F2047">
        <w:rPr>
          <w:rFonts w:ascii="Times New Roman" w:eastAsia="Times New Roman" w:hAnsi="Times New Roman" w:cs="Times New Roman"/>
          <w:sz w:val="28"/>
          <w:szCs w:val="28"/>
        </w:rPr>
        <w:br/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 xml:space="preserve">ч. 1 ст. 2 Закону України «Про Кабінет Міністрів України» </w:t>
      </w:r>
      <w:r w:rsidRPr="004F20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5DA" w:rsidRPr="004F2047">
        <w:rPr>
          <w:rFonts w:ascii="Times New Roman" w:eastAsia="Times New Roman" w:hAnsi="Times New Roman" w:cs="Times New Roman"/>
          <w:sz w:val="28"/>
          <w:szCs w:val="28"/>
        </w:rPr>
        <w:t>У зв’язку з цим</w:t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Головне управління </w:t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10502" w:rsidRPr="004F2047">
        <w:rPr>
          <w:rFonts w:ascii="Times New Roman" w:eastAsia="Times New Roman" w:hAnsi="Times New Roman" w:cs="Times New Roman"/>
          <w:sz w:val="28"/>
          <w:szCs w:val="28"/>
        </w:rPr>
        <w:t xml:space="preserve"> вбачає необхідності </w:t>
      </w:r>
      <w:r w:rsidR="00A373D8" w:rsidRPr="004F2047">
        <w:rPr>
          <w:rFonts w:ascii="Times New Roman" w:eastAsia="Times New Roman" w:hAnsi="Times New Roman" w:cs="Times New Roman"/>
          <w:sz w:val="28"/>
          <w:szCs w:val="28"/>
        </w:rPr>
        <w:t>у прийнятті окремого закону з порушеного питання.</w:t>
      </w:r>
      <w:r w:rsidR="002267F9" w:rsidRPr="004F2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jdgxs" w:colFirst="0" w:colLast="0"/>
      <w:bookmarkEnd w:id="1"/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="007565DA" w:rsidRPr="004F20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 xml:space="preserve"> того, законодавча пропозиція забезпечення приміщенням Вищого антикорупційного суду рішенням Верховної Ради України виходить за межі конституційних повноважень </w:t>
      </w:r>
      <w:r w:rsidR="008B3C9A" w:rsidRPr="004F20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>арламенту</w:t>
      </w:r>
      <w:r w:rsidR="00F36D27" w:rsidRPr="004F2047">
        <w:t xml:space="preserve"> </w:t>
      </w:r>
      <w:r w:rsidR="008B3C9A" w:rsidRPr="004F2047">
        <w:br/>
      </w:r>
      <w:r w:rsidR="00F36D27" w:rsidRPr="004F2047">
        <w:rPr>
          <w:rFonts w:ascii="Times New Roman" w:hAnsi="Times New Roman" w:cs="Times New Roman"/>
          <w:sz w:val="28"/>
          <w:szCs w:val="28"/>
        </w:rPr>
        <w:t>(</w:t>
      </w:r>
      <w:r w:rsidR="008B3C9A" w:rsidRPr="004F2047">
        <w:rPr>
          <w:rFonts w:ascii="Times New Roman" w:hAnsi="Times New Roman" w:cs="Times New Roman"/>
          <w:sz w:val="28"/>
          <w:szCs w:val="28"/>
        </w:rPr>
        <w:t>ст.</w:t>
      </w:r>
      <w:r w:rsidR="004F2047" w:rsidRPr="004F2047">
        <w:rPr>
          <w:rFonts w:ascii="Times New Roman" w:hAnsi="Times New Roman" w:cs="Times New Roman"/>
          <w:sz w:val="28"/>
          <w:szCs w:val="28"/>
        </w:rPr>
        <w:t xml:space="preserve"> </w:t>
      </w:r>
      <w:r w:rsidR="008B3C9A" w:rsidRPr="004F2047">
        <w:rPr>
          <w:rFonts w:ascii="Times New Roman" w:hAnsi="Times New Roman" w:cs="Times New Roman"/>
          <w:sz w:val="28"/>
          <w:szCs w:val="28"/>
        </w:rPr>
        <w:t>ст.</w:t>
      </w:r>
      <w:r w:rsidR="008B3C9A" w:rsidRPr="004F2047">
        <w:t xml:space="preserve"> </w:t>
      </w:r>
      <w:r w:rsidR="00F36D27" w:rsidRPr="004F2047">
        <w:rPr>
          <w:rFonts w:ascii="Times New Roman" w:eastAsia="Times New Roman" w:hAnsi="Times New Roman" w:cs="Times New Roman"/>
          <w:sz w:val="28"/>
          <w:szCs w:val="28"/>
        </w:rPr>
        <w:t>6, 13</w:t>
      </w:r>
      <w:r w:rsidR="00F36D27">
        <w:rPr>
          <w:rFonts w:ascii="Times New Roman" w:eastAsia="Times New Roman" w:hAnsi="Times New Roman" w:cs="Times New Roman"/>
          <w:sz w:val="28"/>
          <w:szCs w:val="28"/>
        </w:rPr>
        <w:t>, 19 та 92 Конституції України), зокрема, в частині дотримання принципу поділу влади та рівності усіх суб’єктів права власності перед законом.</w:t>
      </w:r>
    </w:p>
    <w:p w:rsidR="0026469A" w:rsidRDefault="0026469A" w:rsidP="00A373D8">
      <w:pPr>
        <w:spacing w:after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того </w:t>
      </w:r>
      <w:r w:rsidR="008B3C9A">
        <w:rPr>
          <w:rFonts w:ascii="Times New Roman" w:eastAsia="Times New Roman" w:hAnsi="Times New Roman" w:cs="Times New Roman"/>
          <w:sz w:val="28"/>
          <w:szCs w:val="28"/>
        </w:rPr>
        <w:t xml:space="preserve">ж питання передачі конкретного </w:t>
      </w:r>
      <w:r>
        <w:rPr>
          <w:rFonts w:ascii="Times New Roman" w:eastAsia="Times New Roman" w:hAnsi="Times New Roman" w:cs="Times New Roman"/>
          <w:sz w:val="28"/>
          <w:szCs w:val="28"/>
        </w:rPr>
        <w:t>об’єкту права державної власності зі сфери управління одного суб’єкт</w:t>
      </w:r>
      <w:r w:rsidR="0067455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сфери управління іншого є актом індивідуально-правового, а не нормативно-правового регулювання. Зазначимо, що за загальним правилом законом регулюються найбільш важливіші суспільні відносини</w:t>
      </w:r>
      <w:r w:rsidR="00674554">
        <w:rPr>
          <w:rFonts w:ascii="Times New Roman" w:eastAsia="Times New Roman" w:hAnsi="Times New Roman" w:cs="Times New Roman"/>
          <w:sz w:val="28"/>
          <w:szCs w:val="28"/>
        </w:rPr>
        <w:t>, а його положення розраховані</w:t>
      </w:r>
      <w:r w:rsidR="002875A9">
        <w:rPr>
          <w:rFonts w:ascii="Times New Roman" w:eastAsia="Times New Roman" w:hAnsi="Times New Roman" w:cs="Times New Roman"/>
          <w:sz w:val="28"/>
          <w:szCs w:val="28"/>
        </w:rPr>
        <w:t xml:space="preserve"> на неодноразове застосування невизначеним колом осіб.</w:t>
      </w: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F36D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Керівник Головного управління                                               С. Тихонюк</w:t>
      </w: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114BDE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14BDE" w:rsidRDefault="00F36D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Вик.: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І.Бондур</w:t>
      </w:r>
      <w:bookmarkStart w:id="2" w:name="30j0zll" w:colFirst="0" w:colLast="0"/>
      <w:bookmarkEnd w:id="2"/>
    </w:p>
    <w:sectPr w:rsidR="00114BDE" w:rsidSect="00B445C2">
      <w:headerReference w:type="default" r:id="rId6"/>
      <w:headerReference w:type="first" r:id="rId7"/>
      <w:pgSz w:w="11906" w:h="16838"/>
      <w:pgMar w:top="1134" w:right="851" w:bottom="1134" w:left="1701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31" w:rsidRDefault="00E05731">
      <w:r>
        <w:separator/>
      </w:r>
    </w:p>
  </w:endnote>
  <w:endnote w:type="continuationSeparator" w:id="0">
    <w:p w:rsidR="00E05731" w:rsidRDefault="00E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31" w:rsidRDefault="00E05731">
      <w:r>
        <w:separator/>
      </w:r>
    </w:p>
  </w:footnote>
  <w:footnote w:type="continuationSeparator" w:id="0">
    <w:p w:rsidR="00E05731" w:rsidRDefault="00E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Default="001E5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 w:rsidR="00F36D27">
      <w:rPr>
        <w:color w:val="000000"/>
      </w:rPr>
      <w:instrText>PAGE</w:instrText>
    </w:r>
    <w:r>
      <w:rPr>
        <w:color w:val="000000"/>
      </w:rPr>
      <w:fldChar w:fldCharType="separate"/>
    </w:r>
    <w:r w:rsidR="00B5151B">
      <w:rPr>
        <w:noProof/>
        <w:color w:val="000000"/>
      </w:rPr>
      <w:t>2</w:t>
    </w:r>
    <w:r>
      <w:rPr>
        <w:color w:val="000000"/>
      </w:rPr>
      <w:fldChar w:fldCharType="end"/>
    </w:r>
  </w:p>
  <w:p w:rsidR="00114BDE" w:rsidRDefault="00114B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DE" w:rsidRDefault="00F36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До реєстр. № 3350 від 16.04.2020</w:t>
    </w:r>
  </w:p>
  <w:p w:rsidR="00114BDE" w:rsidRDefault="00F36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Народні депутати України </w:t>
    </w:r>
  </w:p>
  <w:p w:rsidR="00114BDE" w:rsidRDefault="00F36D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А. Радіна та інші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E"/>
    <w:rsid w:val="000E4DEC"/>
    <w:rsid w:val="00110502"/>
    <w:rsid w:val="00114BDE"/>
    <w:rsid w:val="001E5F0B"/>
    <w:rsid w:val="002267F9"/>
    <w:rsid w:val="0026469A"/>
    <w:rsid w:val="002875A9"/>
    <w:rsid w:val="004724A4"/>
    <w:rsid w:val="004E43EE"/>
    <w:rsid w:val="004F2047"/>
    <w:rsid w:val="00515B10"/>
    <w:rsid w:val="0065000C"/>
    <w:rsid w:val="00674554"/>
    <w:rsid w:val="00721486"/>
    <w:rsid w:val="007565DA"/>
    <w:rsid w:val="007728F5"/>
    <w:rsid w:val="007C2053"/>
    <w:rsid w:val="008A6F6B"/>
    <w:rsid w:val="008B3C9A"/>
    <w:rsid w:val="008F60F6"/>
    <w:rsid w:val="009A44E6"/>
    <w:rsid w:val="009B4BD3"/>
    <w:rsid w:val="009E6AD6"/>
    <w:rsid w:val="00A373D8"/>
    <w:rsid w:val="00AF3533"/>
    <w:rsid w:val="00B445C2"/>
    <w:rsid w:val="00B5151B"/>
    <w:rsid w:val="00B56912"/>
    <w:rsid w:val="00C85220"/>
    <w:rsid w:val="00E05731"/>
    <w:rsid w:val="00E77EA0"/>
    <w:rsid w:val="00F36D27"/>
    <w:rsid w:val="00F84B07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7668-36FD-41C2-9A39-AC19A93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45C2"/>
  </w:style>
  <w:style w:type="paragraph" w:styleId="1">
    <w:name w:val="heading 1"/>
    <w:basedOn w:val="a"/>
    <w:next w:val="a"/>
    <w:rsid w:val="00B44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4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4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4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45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44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B445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45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4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F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Chadiuk</dc:creator>
  <cp:lastModifiedBy>Лопотуха Інна Григорівна</cp:lastModifiedBy>
  <cp:revision>3</cp:revision>
  <dcterms:created xsi:type="dcterms:W3CDTF">2020-04-28T20:40:00Z</dcterms:created>
  <dcterms:modified xsi:type="dcterms:W3CDTF">2020-04-28T20:41:00Z</dcterms:modified>
</cp:coreProperties>
</file>