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8B9C4" w14:textId="77777777" w:rsidR="00DB4593" w:rsidRPr="00556203" w:rsidRDefault="00DB4593" w:rsidP="00556203">
      <w:pPr>
        <w:pStyle w:val="a3"/>
      </w:pPr>
      <w:bookmarkStart w:id="0" w:name="_GoBack"/>
      <w:bookmarkEnd w:id="0"/>
      <w:r w:rsidRPr="00556203">
        <w:t>ПОЯСНЮВАЛЬНА ЗАПИСКА</w:t>
      </w:r>
    </w:p>
    <w:p w14:paraId="20FB6833" w14:textId="77777777" w:rsidR="00DB4593" w:rsidRPr="00556203" w:rsidRDefault="00DB4593" w:rsidP="00556203">
      <w:pPr>
        <w:pStyle w:val="a5"/>
        <w:jc w:val="center"/>
        <w:rPr>
          <w:b w:val="0"/>
        </w:rPr>
      </w:pPr>
      <w:r w:rsidRPr="00556203">
        <w:rPr>
          <w:b w:val="0"/>
          <w:bCs w:val="0"/>
        </w:rPr>
        <w:t>до проекту Постанови Верховної Ради України</w:t>
      </w:r>
    </w:p>
    <w:p w14:paraId="67D937C1" w14:textId="5F2388B3" w:rsidR="00DB4593" w:rsidRPr="00556203" w:rsidRDefault="00556203" w:rsidP="00556203">
      <w:pPr>
        <w:pStyle w:val="a5"/>
        <w:ind w:firstLine="567"/>
        <w:jc w:val="center"/>
        <w:rPr>
          <w:bCs w:val="0"/>
          <w:color w:val="000000"/>
          <w:lang w:eastAsia="uk-UA"/>
        </w:rPr>
      </w:pPr>
      <w:r>
        <w:rPr>
          <w:b w:val="0"/>
          <w:bCs w:val="0"/>
          <w:color w:val="000000"/>
          <w:lang w:eastAsia="uk-UA"/>
        </w:rPr>
        <w:t>«</w:t>
      </w:r>
      <w:r w:rsidR="00DB4593" w:rsidRPr="00556203">
        <w:rPr>
          <w:b w:val="0"/>
          <w:bCs w:val="0"/>
          <w:color w:val="000000"/>
          <w:lang w:eastAsia="uk-UA"/>
        </w:rPr>
        <w:t>Про внесення змін до додатк</w:t>
      </w:r>
      <w:r>
        <w:rPr>
          <w:b w:val="0"/>
          <w:bCs w:val="0"/>
          <w:color w:val="000000"/>
          <w:lang w:eastAsia="uk-UA"/>
        </w:rPr>
        <w:t>у</w:t>
      </w:r>
      <w:r w:rsidR="00DB4593" w:rsidRPr="00556203">
        <w:rPr>
          <w:b w:val="0"/>
          <w:bCs w:val="0"/>
          <w:color w:val="000000"/>
          <w:lang w:eastAsia="uk-UA"/>
        </w:rPr>
        <w:t xml:space="preserve"> до Постанови Верховної Ради України </w:t>
      </w:r>
      <w:r w:rsidR="0094536D" w:rsidRPr="00556203">
        <w:rPr>
          <w:b w:val="0"/>
          <w:bCs w:val="0"/>
          <w:color w:val="000000"/>
          <w:lang w:eastAsia="uk-UA"/>
        </w:rPr>
        <w:t>«</w:t>
      </w:r>
      <w:r w:rsidR="00DB4593" w:rsidRPr="00556203">
        <w:rPr>
          <w:b w:val="0"/>
          <w:bCs w:val="0"/>
          <w:color w:val="000000"/>
          <w:lang w:eastAsia="uk-UA"/>
        </w:rPr>
        <w:t>Про відзначення пам’ятних дат і ювілеїв у 2020 році</w:t>
      </w:r>
      <w:r w:rsidR="0094536D" w:rsidRPr="00556203">
        <w:rPr>
          <w:bCs w:val="0"/>
          <w:color w:val="000000"/>
          <w:lang w:eastAsia="uk-UA"/>
        </w:rPr>
        <w:t>»</w:t>
      </w:r>
    </w:p>
    <w:p w14:paraId="133CCF0B" w14:textId="77777777" w:rsidR="00DB4593" w:rsidRPr="00556203" w:rsidRDefault="00DB4593" w:rsidP="00556203">
      <w:pPr>
        <w:pStyle w:val="a5"/>
        <w:ind w:firstLine="567"/>
        <w:jc w:val="center"/>
        <w:rPr>
          <w:b w:val="0"/>
        </w:rPr>
      </w:pPr>
    </w:p>
    <w:p w14:paraId="1EDF8A00" w14:textId="5A535F4A" w:rsidR="00DB4593" w:rsidRPr="00556203" w:rsidRDefault="0094536D" w:rsidP="00556203">
      <w:pPr>
        <w:pStyle w:val="a5"/>
        <w:ind w:firstLine="567"/>
      </w:pPr>
      <w:r w:rsidRPr="00556203">
        <w:t xml:space="preserve">1. </w:t>
      </w:r>
      <w:r w:rsidR="00DB4593" w:rsidRPr="00556203">
        <w:t xml:space="preserve">Обґрунтування необхідності прийняття </w:t>
      </w:r>
      <w:proofErr w:type="spellStart"/>
      <w:r w:rsidR="00DB4593" w:rsidRPr="00556203">
        <w:t>акта</w:t>
      </w:r>
      <w:proofErr w:type="spellEnd"/>
    </w:p>
    <w:p w14:paraId="06E5693A" w14:textId="77777777" w:rsidR="000278F8" w:rsidRPr="00556203" w:rsidRDefault="00DB4593" w:rsidP="00556203">
      <w:pPr>
        <w:pStyle w:val="a5"/>
        <w:ind w:firstLine="567"/>
        <w:rPr>
          <w:b w:val="0"/>
          <w:bCs w:val="0"/>
        </w:rPr>
      </w:pPr>
      <w:r w:rsidRPr="00556203">
        <w:rPr>
          <w:b w:val="0"/>
          <w:bCs w:val="0"/>
        </w:rPr>
        <w:t xml:space="preserve">Верховна Рада України </w:t>
      </w:r>
      <w:r w:rsidR="00FD180D" w:rsidRPr="00556203">
        <w:rPr>
          <w:b w:val="0"/>
          <w:lang w:eastAsia="uk-UA"/>
        </w:rPr>
        <w:t>3 грудня 2019</w:t>
      </w:r>
      <w:r w:rsidRPr="00556203">
        <w:rPr>
          <w:lang w:eastAsia="uk-UA"/>
        </w:rPr>
        <w:t xml:space="preserve"> </w:t>
      </w:r>
      <w:r w:rsidRPr="00556203">
        <w:rPr>
          <w:b w:val="0"/>
          <w:lang w:eastAsia="uk-UA"/>
        </w:rPr>
        <w:t>року</w:t>
      </w:r>
      <w:r w:rsidRPr="00556203">
        <w:rPr>
          <w:lang w:eastAsia="uk-UA"/>
        </w:rPr>
        <w:t xml:space="preserve"> </w:t>
      </w:r>
      <w:r w:rsidRPr="00556203">
        <w:rPr>
          <w:b w:val="0"/>
          <w:bCs w:val="0"/>
        </w:rPr>
        <w:t xml:space="preserve">прийняла Постанову </w:t>
      </w:r>
      <w:r w:rsidRPr="00556203">
        <w:rPr>
          <w:b w:val="0"/>
          <w:lang w:eastAsia="uk-UA"/>
        </w:rPr>
        <w:t>№ 325-IX</w:t>
      </w:r>
      <w:r w:rsidRPr="00556203">
        <w:rPr>
          <w:b w:val="0"/>
          <w:bCs w:val="0"/>
        </w:rPr>
        <w:t xml:space="preserve"> </w:t>
      </w:r>
      <w:r w:rsidR="0094536D" w:rsidRPr="00556203">
        <w:rPr>
          <w:b w:val="0"/>
          <w:bCs w:val="0"/>
        </w:rPr>
        <w:t>«</w:t>
      </w:r>
      <w:r w:rsidRPr="00556203">
        <w:rPr>
          <w:b w:val="0"/>
        </w:rPr>
        <w:t>Про відзначення пам'ятних дат і ювілеїв у 2020 році</w:t>
      </w:r>
      <w:r w:rsidR="0094536D" w:rsidRPr="00556203">
        <w:rPr>
          <w:b w:val="0"/>
          <w:bCs w:val="0"/>
        </w:rPr>
        <w:t>»</w:t>
      </w:r>
      <w:r w:rsidRPr="00556203">
        <w:rPr>
          <w:b w:val="0"/>
          <w:bCs w:val="0"/>
        </w:rPr>
        <w:t>, яка дала виконавчій владі орієнтири для святкування ювілеїв на загальнодержавному рівні. До переліку пам’ятних дат включено  значну кількість історичних подій, ювілеїв установ, ювілеїв видатних історичних постатей, діячів культури, мистецтва, освіти, науки тощо.</w:t>
      </w:r>
    </w:p>
    <w:p w14:paraId="16B592CB" w14:textId="77777777" w:rsidR="00556203" w:rsidRDefault="00556203" w:rsidP="00556203">
      <w:pPr>
        <w:pStyle w:val="ac"/>
        <w:spacing w:line="240" w:lineRule="auto"/>
        <w:ind w:left="0" w:firstLine="709"/>
        <w:jc w:val="both"/>
        <w:rPr>
          <w:rFonts w:ascii="Times New Roman" w:hAnsi="Times New Roman" w:cs="Times New Roman"/>
          <w:sz w:val="28"/>
          <w:szCs w:val="28"/>
          <w:lang w:val="uk-UA"/>
        </w:rPr>
      </w:pPr>
      <w:r w:rsidRPr="00556203">
        <w:rPr>
          <w:rFonts w:ascii="Times New Roman" w:hAnsi="Times New Roman" w:cs="Times New Roman"/>
          <w:sz w:val="28"/>
          <w:szCs w:val="28"/>
          <w:lang w:val="uk-UA"/>
        </w:rPr>
        <w:t xml:space="preserve">При цьому, до мене, як до народного депутата України, надійшло звернення від ректора Харківського національного автомобільно-дорожнього університету (надалі – Університет) </w:t>
      </w:r>
      <w:proofErr w:type="spellStart"/>
      <w:r w:rsidRPr="00556203">
        <w:rPr>
          <w:rFonts w:ascii="Times New Roman" w:hAnsi="Times New Roman" w:cs="Times New Roman"/>
          <w:sz w:val="28"/>
          <w:szCs w:val="28"/>
          <w:lang w:val="uk-UA"/>
        </w:rPr>
        <w:t>Туренка</w:t>
      </w:r>
      <w:proofErr w:type="spellEnd"/>
      <w:r w:rsidRPr="00556203">
        <w:rPr>
          <w:rFonts w:ascii="Times New Roman" w:hAnsi="Times New Roman" w:cs="Times New Roman"/>
          <w:sz w:val="28"/>
          <w:szCs w:val="28"/>
          <w:lang w:val="uk-UA"/>
        </w:rPr>
        <w:t xml:space="preserve"> Анатолія з пропозицією включити до переліку пам’ятних дат і ювілеїв у 2020 році 90-річний ювілей з дня заснування </w:t>
      </w:r>
      <w:r>
        <w:rPr>
          <w:rFonts w:ascii="Times New Roman" w:hAnsi="Times New Roman" w:cs="Times New Roman"/>
          <w:sz w:val="28"/>
          <w:szCs w:val="28"/>
          <w:lang w:val="uk-UA"/>
        </w:rPr>
        <w:t>цього навчального закладу</w:t>
      </w:r>
      <w:r w:rsidRPr="00556203">
        <w:rPr>
          <w:rFonts w:ascii="Times New Roman" w:hAnsi="Times New Roman" w:cs="Times New Roman"/>
          <w:sz w:val="28"/>
          <w:szCs w:val="28"/>
          <w:lang w:val="uk-UA"/>
        </w:rPr>
        <w:t>.</w:t>
      </w:r>
    </w:p>
    <w:p w14:paraId="2BC8D76C" w14:textId="2AF26F19" w:rsidR="00556203" w:rsidRPr="00556203" w:rsidRDefault="00556203" w:rsidP="00556203">
      <w:pPr>
        <w:pStyle w:val="ac"/>
        <w:spacing w:line="240" w:lineRule="auto"/>
        <w:ind w:left="0" w:firstLine="709"/>
        <w:jc w:val="both"/>
        <w:rPr>
          <w:rFonts w:ascii="Times New Roman" w:hAnsi="Times New Roman" w:cs="Times New Roman"/>
          <w:sz w:val="28"/>
          <w:szCs w:val="28"/>
          <w:lang w:val="uk-UA"/>
        </w:rPr>
      </w:pPr>
      <w:r w:rsidRPr="00556203">
        <w:rPr>
          <w:rFonts w:ascii="Times New Roman" w:hAnsi="Times New Roman" w:cs="Times New Roman"/>
          <w:sz w:val="28"/>
          <w:szCs w:val="28"/>
          <w:lang w:val="uk-UA"/>
        </w:rPr>
        <w:t xml:space="preserve"> Зазначений університет засновано Постановою №237 ЦІК Союзу РСР і РНК Союзу РСР від 23 лип</w:t>
      </w:r>
      <w:r w:rsidR="00FB38BB">
        <w:rPr>
          <w:rFonts w:ascii="Times New Roman" w:hAnsi="Times New Roman" w:cs="Times New Roman"/>
          <w:sz w:val="28"/>
          <w:szCs w:val="28"/>
          <w:lang w:val="uk-UA"/>
        </w:rPr>
        <w:t>ня 1930 року. Це найстаріший вищий навчальний заклад</w:t>
      </w:r>
      <w:r w:rsidRPr="00556203">
        <w:rPr>
          <w:rFonts w:ascii="Times New Roman" w:hAnsi="Times New Roman" w:cs="Times New Roman"/>
          <w:sz w:val="28"/>
          <w:szCs w:val="28"/>
          <w:lang w:val="uk-UA"/>
        </w:rPr>
        <w:t xml:space="preserve"> країни, який готує висококваліфікованих фахівців для роботи в галузях автомобільного транспорту та дорожнього будівництва. За часи своєї освітньої діяльності підготовлено майже 90 тисяч фахівців з важливих для економічного розвитку країни спеціальностей. В тому числі, понад 3 тисячі іноземних дипломованих інженерів, бакалаврів, магістрів, які успішно працюють на керівних і відповідальних посадах державних та приватних підприємств, заводів, фірм біль</w:t>
      </w:r>
      <w:r w:rsidR="00FB38BB">
        <w:rPr>
          <w:rFonts w:ascii="Times New Roman" w:hAnsi="Times New Roman" w:cs="Times New Roman"/>
          <w:sz w:val="28"/>
          <w:szCs w:val="28"/>
          <w:lang w:val="uk-UA"/>
        </w:rPr>
        <w:t xml:space="preserve">ш ніж 80 країн світу. В </w:t>
      </w:r>
      <w:r w:rsidRPr="00556203">
        <w:rPr>
          <w:rFonts w:ascii="Times New Roman" w:hAnsi="Times New Roman" w:cs="Times New Roman"/>
          <w:sz w:val="28"/>
          <w:szCs w:val="28"/>
          <w:lang w:val="uk-UA"/>
        </w:rPr>
        <w:t>університеті створені та успішно функціонують відомі в Україні та за її межами наукові школи, досягнення яких сприяють сталому розвитку важливих галузей економіки нашої держави.</w:t>
      </w:r>
    </w:p>
    <w:p w14:paraId="52FD1F0D" w14:textId="7E08AD93" w:rsidR="00556203" w:rsidRPr="00556203" w:rsidRDefault="00556203" w:rsidP="00556203">
      <w:pPr>
        <w:pStyle w:val="ac"/>
        <w:spacing w:line="240" w:lineRule="auto"/>
        <w:ind w:left="0" w:firstLine="709"/>
        <w:jc w:val="both"/>
        <w:rPr>
          <w:rFonts w:ascii="Times New Roman" w:hAnsi="Times New Roman" w:cs="Times New Roman"/>
          <w:sz w:val="28"/>
          <w:szCs w:val="28"/>
          <w:lang w:val="uk-UA"/>
        </w:rPr>
      </w:pPr>
      <w:r w:rsidRPr="00556203">
        <w:rPr>
          <w:rFonts w:ascii="Times New Roman" w:hAnsi="Times New Roman" w:cs="Times New Roman"/>
          <w:sz w:val="28"/>
          <w:szCs w:val="28"/>
          <w:lang w:val="uk-UA"/>
        </w:rPr>
        <w:t xml:space="preserve">Отже, з огляду на важливий внесок </w:t>
      </w:r>
      <w:r>
        <w:rPr>
          <w:rFonts w:ascii="Times New Roman" w:hAnsi="Times New Roman" w:cs="Times New Roman"/>
          <w:sz w:val="28"/>
          <w:szCs w:val="28"/>
          <w:lang w:val="uk-UA"/>
        </w:rPr>
        <w:t>до</w:t>
      </w:r>
      <w:r w:rsidRPr="00556203">
        <w:rPr>
          <w:rFonts w:ascii="Times New Roman" w:hAnsi="Times New Roman" w:cs="Times New Roman"/>
          <w:sz w:val="28"/>
          <w:szCs w:val="28"/>
          <w:lang w:val="uk-UA"/>
        </w:rPr>
        <w:t xml:space="preserve"> розбудов</w:t>
      </w:r>
      <w:r>
        <w:rPr>
          <w:rFonts w:ascii="Times New Roman" w:hAnsi="Times New Roman" w:cs="Times New Roman"/>
          <w:sz w:val="28"/>
          <w:szCs w:val="28"/>
          <w:lang w:val="uk-UA"/>
        </w:rPr>
        <w:t>и</w:t>
      </w:r>
      <w:r w:rsidRPr="00556203">
        <w:rPr>
          <w:rFonts w:ascii="Times New Roman" w:hAnsi="Times New Roman" w:cs="Times New Roman"/>
          <w:sz w:val="28"/>
          <w:szCs w:val="28"/>
          <w:lang w:val="uk-UA"/>
        </w:rPr>
        <w:t xml:space="preserve"> країни через підготовку кваліфікованих фахівців і впровадження результатів наукових досліджень у галузях автомобільного транспорту, дорожнього будівництва, м</w:t>
      </w:r>
      <w:r w:rsidR="00FB38BB">
        <w:rPr>
          <w:rFonts w:ascii="Times New Roman" w:hAnsi="Times New Roman" w:cs="Times New Roman"/>
          <w:sz w:val="28"/>
          <w:szCs w:val="28"/>
          <w:lang w:val="uk-UA"/>
        </w:rPr>
        <w:t xml:space="preserve">ашинобудування, екології, </w:t>
      </w:r>
      <w:r w:rsidRPr="00556203">
        <w:rPr>
          <w:rFonts w:ascii="Times New Roman" w:hAnsi="Times New Roman" w:cs="Times New Roman"/>
          <w:sz w:val="28"/>
          <w:szCs w:val="28"/>
          <w:lang w:val="uk-UA"/>
        </w:rPr>
        <w:t xml:space="preserve">90-річний ювілей Харківського національного автомобільно-дорожнього університету є важливою подією у суспільному житті України. </w:t>
      </w:r>
    </w:p>
    <w:p w14:paraId="1242867D" w14:textId="51BF451C" w:rsidR="00DB4593" w:rsidRPr="00556203" w:rsidRDefault="0094536D" w:rsidP="00556203">
      <w:pPr>
        <w:pStyle w:val="a5"/>
        <w:ind w:firstLine="567"/>
      </w:pPr>
      <w:r w:rsidRPr="00556203">
        <w:t xml:space="preserve">2. </w:t>
      </w:r>
      <w:r w:rsidR="00DB4593" w:rsidRPr="00556203">
        <w:t xml:space="preserve">Цілі і завдання </w:t>
      </w:r>
      <w:proofErr w:type="spellStart"/>
      <w:r w:rsidR="00DB4593" w:rsidRPr="00556203">
        <w:t>акта</w:t>
      </w:r>
      <w:proofErr w:type="spellEnd"/>
    </w:p>
    <w:p w14:paraId="1D2E2B47" w14:textId="14F904B1" w:rsidR="00DB4593" w:rsidRPr="00556203" w:rsidRDefault="00DB4593" w:rsidP="00556203">
      <w:pPr>
        <w:pStyle w:val="a5"/>
        <w:ind w:firstLine="567"/>
      </w:pPr>
      <w:r w:rsidRPr="00556203">
        <w:rPr>
          <w:b w:val="0"/>
          <w:bCs w:val="0"/>
        </w:rPr>
        <w:t>Метою проекту Постанови є доповнення переліку найважливіших подій в суспільно-політичному житті України, які у 2020 році повинні відзначатися на загальнодержавному рівні.</w:t>
      </w:r>
    </w:p>
    <w:p w14:paraId="0990700B" w14:textId="77777777" w:rsidR="0094536D" w:rsidRPr="00556203" w:rsidRDefault="0094536D" w:rsidP="00556203">
      <w:pPr>
        <w:pStyle w:val="a5"/>
        <w:ind w:firstLine="567"/>
        <w:rPr>
          <w:b w:val="0"/>
          <w:bCs w:val="0"/>
        </w:rPr>
      </w:pPr>
    </w:p>
    <w:p w14:paraId="0F3EF4D0" w14:textId="7CC7991D" w:rsidR="00DB4593" w:rsidRPr="00556203" w:rsidRDefault="0094536D" w:rsidP="00556203">
      <w:pPr>
        <w:pStyle w:val="a5"/>
        <w:ind w:firstLine="567"/>
      </w:pPr>
      <w:r w:rsidRPr="00556203">
        <w:t xml:space="preserve">3. </w:t>
      </w:r>
      <w:r w:rsidR="00DB4593" w:rsidRPr="00556203">
        <w:t>Загальна характеристика та основні положення проекту Постанови</w:t>
      </w:r>
    </w:p>
    <w:p w14:paraId="7D427942" w14:textId="2D68F134" w:rsidR="00DB4593" w:rsidRPr="00556203" w:rsidRDefault="00DB4593" w:rsidP="00556203">
      <w:pPr>
        <w:pStyle w:val="a5"/>
        <w:ind w:firstLine="567"/>
        <w:rPr>
          <w:b w:val="0"/>
          <w:bCs w:val="0"/>
        </w:rPr>
      </w:pPr>
      <w:r w:rsidRPr="00556203">
        <w:rPr>
          <w:b w:val="0"/>
          <w:bCs w:val="0"/>
        </w:rPr>
        <w:t>Проект Постанови доповнює перелік найважливіших подій в суспільно-політичному житті України, які у 2020 році повинні відзначатися на загальнодержавному рівні. Положення проекту Постанови відповідають критеріям, визначеним Указом Президента України «</w:t>
      </w:r>
      <w:r w:rsidRPr="00556203">
        <w:rPr>
          <w:b w:val="0"/>
        </w:rPr>
        <w:t>Про впорядкування відзначення пам'ятних  дат і ювілеїв» від 2 грудня 1995 року.</w:t>
      </w:r>
    </w:p>
    <w:p w14:paraId="3372D237" w14:textId="77777777" w:rsidR="0094536D" w:rsidRPr="00556203" w:rsidRDefault="0094536D" w:rsidP="00556203">
      <w:pPr>
        <w:pStyle w:val="a5"/>
        <w:ind w:firstLine="567"/>
      </w:pPr>
    </w:p>
    <w:p w14:paraId="7A32C92E" w14:textId="312D5717" w:rsidR="00DB4593" w:rsidRPr="00556203" w:rsidRDefault="00DB4593" w:rsidP="00556203">
      <w:pPr>
        <w:pStyle w:val="a5"/>
        <w:ind w:firstLine="567"/>
      </w:pPr>
      <w:r w:rsidRPr="00556203">
        <w:t>4. Стан нормативно-правової бази у даній сфері правового регулювання</w:t>
      </w:r>
    </w:p>
    <w:p w14:paraId="095CD709" w14:textId="15C17893" w:rsidR="00DB4593" w:rsidRPr="00556203" w:rsidRDefault="00DB4593" w:rsidP="00556203">
      <w:pPr>
        <w:pStyle w:val="a5"/>
        <w:ind w:firstLine="567"/>
        <w:rPr>
          <w:b w:val="0"/>
          <w:bCs w:val="0"/>
        </w:rPr>
      </w:pPr>
      <w:r w:rsidRPr="00556203">
        <w:rPr>
          <w:b w:val="0"/>
          <w:bCs w:val="0"/>
        </w:rPr>
        <w:t xml:space="preserve">У даній сфері правового регулювання основними нормативно- правовими актами є Конституція України, </w:t>
      </w:r>
      <w:r w:rsidRPr="00556203">
        <w:rPr>
          <w:b w:val="0"/>
        </w:rPr>
        <w:t xml:space="preserve">Закон України </w:t>
      </w:r>
      <w:r w:rsidR="000A51F8" w:rsidRPr="00556203">
        <w:rPr>
          <w:b w:val="0"/>
        </w:rPr>
        <w:t>«</w:t>
      </w:r>
      <w:r w:rsidRPr="00556203">
        <w:rPr>
          <w:b w:val="0"/>
        </w:rPr>
        <w:t>Про культуру</w:t>
      </w:r>
      <w:r w:rsidR="000A51F8" w:rsidRPr="00556203">
        <w:rPr>
          <w:b w:val="0"/>
        </w:rPr>
        <w:t>»</w:t>
      </w:r>
      <w:r w:rsidRPr="00556203">
        <w:rPr>
          <w:b w:val="0"/>
        </w:rPr>
        <w:t>,</w:t>
      </w:r>
      <w:r w:rsidRPr="00556203">
        <w:rPr>
          <w:b w:val="0"/>
          <w:bCs w:val="0"/>
          <w:shd w:val="clear" w:color="auto" w:fill="FFFFFF"/>
        </w:rPr>
        <w:t xml:space="preserve"> </w:t>
      </w:r>
      <w:r w:rsidRPr="00556203">
        <w:rPr>
          <w:b w:val="0"/>
        </w:rPr>
        <w:t>укази Президента України та постанови Кабінету Міністрів України</w:t>
      </w:r>
      <w:r w:rsidRPr="00556203">
        <w:rPr>
          <w:b w:val="0"/>
          <w:bCs w:val="0"/>
        </w:rPr>
        <w:t>.</w:t>
      </w:r>
    </w:p>
    <w:p w14:paraId="09A22B6F" w14:textId="77777777" w:rsidR="00193A86" w:rsidRPr="00556203" w:rsidRDefault="00193A86" w:rsidP="00556203">
      <w:pPr>
        <w:pStyle w:val="a5"/>
        <w:ind w:firstLine="567"/>
      </w:pPr>
    </w:p>
    <w:p w14:paraId="49B22858" w14:textId="480BD975" w:rsidR="00DB4593" w:rsidRPr="00556203" w:rsidRDefault="00DB4593" w:rsidP="00556203">
      <w:pPr>
        <w:pStyle w:val="a5"/>
        <w:ind w:firstLine="567"/>
      </w:pPr>
      <w:r w:rsidRPr="00556203">
        <w:t>5. Фінансово-економічне обґрунтування</w:t>
      </w:r>
    </w:p>
    <w:p w14:paraId="5414D2BB" w14:textId="77777777" w:rsidR="000A51F8" w:rsidRPr="00556203" w:rsidRDefault="000A51F8" w:rsidP="0055620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rFonts w:ascii="Times New Roman" w:hAnsi="Times New Roman" w:cs="Times New Roman"/>
          <w:sz w:val="28"/>
          <w:szCs w:val="28"/>
        </w:rPr>
      </w:pPr>
      <w:r w:rsidRPr="00556203">
        <w:rPr>
          <w:rFonts w:ascii="Times New Roman" w:hAnsi="Times New Roman" w:cs="Times New Roman"/>
          <w:sz w:val="28"/>
          <w:szCs w:val="28"/>
        </w:rPr>
        <w:t xml:space="preserve">Реалізація проекту Постанови, у разі її прийняття, додаткових видатків із Державного бюджету України не потребуватиме. </w:t>
      </w:r>
    </w:p>
    <w:p w14:paraId="1B5CC4DA" w14:textId="77777777" w:rsidR="0094536D" w:rsidRPr="00556203" w:rsidRDefault="0094536D" w:rsidP="00556203">
      <w:pPr>
        <w:pStyle w:val="a5"/>
        <w:ind w:firstLine="567"/>
      </w:pPr>
    </w:p>
    <w:p w14:paraId="0EC213F8" w14:textId="322D9FEB" w:rsidR="00DB4593" w:rsidRPr="00556203" w:rsidRDefault="00DB4593" w:rsidP="00556203">
      <w:pPr>
        <w:pStyle w:val="a5"/>
        <w:ind w:firstLine="567"/>
      </w:pPr>
      <w:r w:rsidRPr="00556203">
        <w:t xml:space="preserve">6. Прогноз соціально-економічних та інших наслідків прийняття </w:t>
      </w:r>
      <w:proofErr w:type="spellStart"/>
      <w:r w:rsidRPr="00556203">
        <w:t>акта</w:t>
      </w:r>
      <w:proofErr w:type="spellEnd"/>
    </w:p>
    <w:p w14:paraId="4684BBF4" w14:textId="3594DD15" w:rsidR="00DB4593" w:rsidRPr="00556203" w:rsidRDefault="00DB4593" w:rsidP="00556203">
      <w:pPr>
        <w:pStyle w:val="a5"/>
        <w:ind w:firstLine="567"/>
        <w:rPr>
          <w:b w:val="0"/>
          <w:bCs w:val="0"/>
        </w:rPr>
      </w:pPr>
      <w:r w:rsidRPr="00556203">
        <w:rPr>
          <w:b w:val="0"/>
          <w:bCs w:val="0"/>
        </w:rPr>
        <w:t>Прийняття проекту Постанови створить сприятливі умови</w:t>
      </w:r>
      <w:r w:rsidRPr="00556203">
        <w:t xml:space="preserve"> </w:t>
      </w:r>
      <w:r w:rsidRPr="00556203">
        <w:rPr>
          <w:b w:val="0"/>
        </w:rPr>
        <w:t>для реалізації державної політики національної пам’яті та</w:t>
      </w:r>
      <w:r w:rsidRPr="00556203">
        <w:rPr>
          <w:b w:val="0"/>
          <w:bCs w:val="0"/>
        </w:rPr>
        <w:t xml:space="preserve"> для організаційної підготовки до відзначення ювілеїв.</w:t>
      </w:r>
    </w:p>
    <w:p w14:paraId="68B28418" w14:textId="47B1EA0F" w:rsidR="00F90A43" w:rsidRPr="00556203" w:rsidRDefault="00F90A43" w:rsidP="00556203">
      <w:pPr>
        <w:pStyle w:val="a5"/>
        <w:ind w:firstLine="567"/>
        <w:rPr>
          <w:b w:val="0"/>
          <w:bCs w:val="0"/>
        </w:rPr>
      </w:pPr>
    </w:p>
    <w:p w14:paraId="0F6D26AE" w14:textId="77777777" w:rsidR="00585798" w:rsidRPr="00556203" w:rsidRDefault="00585798" w:rsidP="00556203">
      <w:pPr>
        <w:pStyle w:val="a5"/>
        <w:ind w:firstLine="567"/>
        <w:rPr>
          <w:b w:val="0"/>
          <w:bCs w:val="0"/>
        </w:rPr>
      </w:pPr>
    </w:p>
    <w:p w14:paraId="5E7F9848" w14:textId="77777777" w:rsidR="00F90A43" w:rsidRPr="00556203" w:rsidRDefault="00F90A43" w:rsidP="00556203">
      <w:pPr>
        <w:pStyle w:val="a5"/>
        <w:ind w:firstLine="567"/>
        <w:rPr>
          <w:b w:val="0"/>
          <w:bCs w:val="0"/>
        </w:rPr>
      </w:pPr>
    </w:p>
    <w:tbl>
      <w:tblPr>
        <w:tblW w:w="9639" w:type="dxa"/>
        <w:tblCellMar>
          <w:left w:w="0" w:type="dxa"/>
          <w:right w:w="0" w:type="dxa"/>
        </w:tblCellMar>
        <w:tblLook w:val="0000" w:firstRow="0" w:lastRow="0" w:firstColumn="0" w:lastColumn="0" w:noHBand="0" w:noVBand="0"/>
      </w:tblPr>
      <w:tblGrid>
        <w:gridCol w:w="3686"/>
        <w:gridCol w:w="1417"/>
        <w:gridCol w:w="4536"/>
      </w:tblGrid>
      <w:tr w:rsidR="00585798" w:rsidRPr="00556203" w14:paraId="71A00371" w14:textId="77777777" w:rsidTr="007E72E9">
        <w:trPr>
          <w:trHeight w:val="562"/>
        </w:trPr>
        <w:tc>
          <w:tcPr>
            <w:tcW w:w="3686" w:type="dxa"/>
          </w:tcPr>
          <w:p w14:paraId="12B988A4" w14:textId="59D510E0" w:rsidR="00585798" w:rsidRPr="00556203" w:rsidRDefault="00585798" w:rsidP="00556203">
            <w:pPr>
              <w:rPr>
                <w:b/>
                <w:sz w:val="28"/>
                <w:szCs w:val="28"/>
                <w:lang w:val="uk-UA"/>
              </w:rPr>
            </w:pPr>
            <w:r w:rsidRPr="00556203">
              <w:rPr>
                <w:b/>
                <w:sz w:val="28"/>
                <w:szCs w:val="28"/>
                <w:lang w:val="uk-UA"/>
              </w:rPr>
              <w:t>Народн</w:t>
            </w:r>
            <w:r w:rsidR="007E72E9" w:rsidRPr="00556203">
              <w:rPr>
                <w:b/>
                <w:sz w:val="28"/>
                <w:szCs w:val="28"/>
                <w:lang w:val="uk-UA"/>
              </w:rPr>
              <w:t>ий</w:t>
            </w:r>
            <w:r w:rsidRPr="00556203">
              <w:rPr>
                <w:b/>
                <w:sz w:val="28"/>
                <w:szCs w:val="28"/>
                <w:lang w:val="uk-UA"/>
              </w:rPr>
              <w:t xml:space="preserve"> депут</w:t>
            </w:r>
            <w:r w:rsidR="007E72E9" w:rsidRPr="00556203">
              <w:rPr>
                <w:b/>
                <w:sz w:val="28"/>
                <w:szCs w:val="28"/>
                <w:lang w:val="uk-UA"/>
              </w:rPr>
              <w:t xml:space="preserve">ат </w:t>
            </w:r>
            <w:r w:rsidRPr="00556203">
              <w:rPr>
                <w:b/>
                <w:sz w:val="28"/>
                <w:szCs w:val="28"/>
                <w:lang w:val="uk-UA"/>
              </w:rPr>
              <w:t>України:</w:t>
            </w:r>
          </w:p>
        </w:tc>
        <w:tc>
          <w:tcPr>
            <w:tcW w:w="1417" w:type="dxa"/>
            <w:vAlign w:val="center"/>
          </w:tcPr>
          <w:p w14:paraId="72BBB3B2" w14:textId="0C7E259A" w:rsidR="00585798" w:rsidRPr="00556203" w:rsidRDefault="00585798" w:rsidP="00556203">
            <w:pPr>
              <w:rPr>
                <w:sz w:val="28"/>
                <w:szCs w:val="28"/>
                <w:lang w:val="uk-UA"/>
              </w:rPr>
            </w:pPr>
          </w:p>
          <w:p w14:paraId="25E9B5BE" w14:textId="5E753306" w:rsidR="00585798" w:rsidRPr="00556203" w:rsidRDefault="00585798" w:rsidP="00556203">
            <w:pPr>
              <w:jc w:val="center"/>
              <w:rPr>
                <w:sz w:val="28"/>
                <w:szCs w:val="28"/>
                <w:lang w:val="uk-UA"/>
              </w:rPr>
            </w:pPr>
          </w:p>
        </w:tc>
        <w:tc>
          <w:tcPr>
            <w:tcW w:w="4536" w:type="dxa"/>
          </w:tcPr>
          <w:p w14:paraId="52EBE1F7" w14:textId="77777777" w:rsidR="008D55B2" w:rsidRDefault="007E72E9" w:rsidP="00556203">
            <w:pPr>
              <w:rPr>
                <w:b/>
                <w:sz w:val="28"/>
                <w:szCs w:val="28"/>
                <w:lang w:val="uk-UA"/>
              </w:rPr>
            </w:pPr>
            <w:r w:rsidRPr="00556203">
              <w:rPr>
                <w:b/>
                <w:sz w:val="28"/>
                <w:szCs w:val="28"/>
                <w:lang w:val="uk-UA"/>
              </w:rPr>
              <w:t>М.С. Мезенцева</w:t>
            </w:r>
          </w:p>
          <w:p w14:paraId="11EDFA17" w14:textId="3E48B0F9" w:rsidR="00585798" w:rsidRPr="00556203" w:rsidRDefault="00585798" w:rsidP="00556203">
            <w:pPr>
              <w:rPr>
                <w:sz w:val="28"/>
                <w:szCs w:val="28"/>
                <w:lang w:val="uk-UA"/>
              </w:rPr>
            </w:pPr>
            <w:r w:rsidRPr="00556203">
              <w:rPr>
                <w:b/>
                <w:sz w:val="28"/>
                <w:szCs w:val="28"/>
                <w:lang w:val="uk-UA"/>
              </w:rPr>
              <w:t xml:space="preserve"> </w:t>
            </w:r>
            <w:r w:rsidR="007E72E9" w:rsidRPr="00556203">
              <w:rPr>
                <w:sz w:val="28"/>
                <w:szCs w:val="28"/>
                <w:lang w:val="uk-UA"/>
              </w:rPr>
              <w:t>(№ посвідчення 369</w:t>
            </w:r>
            <w:r w:rsidRPr="00556203">
              <w:rPr>
                <w:sz w:val="28"/>
                <w:szCs w:val="28"/>
                <w:lang w:val="uk-UA"/>
              </w:rPr>
              <w:t>)</w:t>
            </w:r>
          </w:p>
        </w:tc>
      </w:tr>
    </w:tbl>
    <w:p w14:paraId="14038F97" w14:textId="77777777" w:rsidR="000A51F8" w:rsidRPr="00556203" w:rsidRDefault="000A51F8" w:rsidP="00556203">
      <w:pPr>
        <w:pStyle w:val="a5"/>
        <w:ind w:firstLine="567"/>
        <w:rPr>
          <w:b w:val="0"/>
          <w:bCs w:val="0"/>
        </w:rPr>
      </w:pPr>
    </w:p>
    <w:p w14:paraId="6D2B5595" w14:textId="77777777" w:rsidR="00DB4593" w:rsidRPr="00556203" w:rsidRDefault="00DB4593" w:rsidP="00556203">
      <w:pPr>
        <w:pStyle w:val="a5"/>
        <w:ind w:firstLine="567"/>
        <w:rPr>
          <w:b w:val="0"/>
          <w:bCs w:val="0"/>
        </w:rPr>
      </w:pPr>
    </w:p>
    <w:sectPr w:rsidR="00DB4593" w:rsidRPr="00556203" w:rsidSect="00556203">
      <w:headerReference w:type="default" r:id="rId10"/>
      <w:pgSz w:w="11906" w:h="16838"/>
      <w:pgMar w:top="993" w:right="567" w:bottom="993" w:left="1701"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EF4A9" w14:textId="77777777" w:rsidR="00B931A0" w:rsidRDefault="00B931A0" w:rsidP="00193A86">
      <w:r>
        <w:separator/>
      </w:r>
    </w:p>
  </w:endnote>
  <w:endnote w:type="continuationSeparator" w:id="0">
    <w:p w14:paraId="1E692718" w14:textId="77777777" w:rsidR="00B931A0" w:rsidRDefault="00B931A0" w:rsidP="00193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Helvetica Neue">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80FED" w14:textId="77777777" w:rsidR="00B931A0" w:rsidRDefault="00B931A0" w:rsidP="00193A86">
      <w:r>
        <w:separator/>
      </w:r>
    </w:p>
  </w:footnote>
  <w:footnote w:type="continuationSeparator" w:id="0">
    <w:p w14:paraId="34F72919" w14:textId="77777777" w:rsidR="00B931A0" w:rsidRDefault="00B931A0" w:rsidP="00193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3121246"/>
      <w:docPartObj>
        <w:docPartGallery w:val="Page Numbers (Top of Page)"/>
        <w:docPartUnique/>
      </w:docPartObj>
    </w:sdtPr>
    <w:sdtEndPr/>
    <w:sdtContent>
      <w:p w14:paraId="7D7CDE8C" w14:textId="625C2EE5" w:rsidR="00193A86" w:rsidRDefault="00193A86">
        <w:pPr>
          <w:pStyle w:val="a8"/>
          <w:jc w:val="center"/>
        </w:pPr>
        <w:r>
          <w:fldChar w:fldCharType="begin"/>
        </w:r>
        <w:r>
          <w:instrText>PAGE   \* MERGEFORMAT</w:instrText>
        </w:r>
        <w:r>
          <w:fldChar w:fldCharType="separate"/>
        </w:r>
        <w:r w:rsidR="00170503">
          <w:rPr>
            <w:noProof/>
          </w:rPr>
          <w:t>2</w:t>
        </w:r>
        <w:r>
          <w:fldChar w:fldCharType="end"/>
        </w:r>
      </w:p>
    </w:sdtContent>
  </w:sdt>
  <w:p w14:paraId="78AD2DF4" w14:textId="77777777" w:rsidR="00193A86" w:rsidRDefault="00193A8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356E7"/>
    <w:multiLevelType w:val="hybridMultilevel"/>
    <w:tmpl w:val="4BB83A48"/>
    <w:lvl w:ilvl="0" w:tplc="0EDAFC30">
      <w:start w:val="1"/>
      <w:numFmt w:val="decimal"/>
      <w:lvlText w:val="%1."/>
      <w:lvlJc w:val="left"/>
      <w:pPr>
        <w:tabs>
          <w:tab w:val="num" w:pos="1070"/>
        </w:tabs>
        <w:ind w:left="1070" w:hanging="360"/>
      </w:pPr>
      <w:rPr>
        <w:rFonts w:cs="Times New Roman" w:hint="default"/>
      </w:rPr>
    </w:lvl>
    <w:lvl w:ilvl="1" w:tplc="04190019">
      <w:start w:val="1"/>
      <w:numFmt w:val="lowerLetter"/>
      <w:lvlText w:val="%2."/>
      <w:lvlJc w:val="left"/>
      <w:pPr>
        <w:tabs>
          <w:tab w:val="num" w:pos="1790"/>
        </w:tabs>
        <w:ind w:left="1790" w:hanging="360"/>
      </w:pPr>
      <w:rPr>
        <w:rFonts w:cs="Times New Roman"/>
      </w:rPr>
    </w:lvl>
    <w:lvl w:ilvl="2" w:tplc="0419001B">
      <w:start w:val="1"/>
      <w:numFmt w:val="lowerRoman"/>
      <w:lvlText w:val="%3."/>
      <w:lvlJc w:val="right"/>
      <w:pPr>
        <w:tabs>
          <w:tab w:val="num" w:pos="2510"/>
        </w:tabs>
        <w:ind w:left="2510" w:hanging="180"/>
      </w:pPr>
      <w:rPr>
        <w:rFonts w:cs="Times New Roman"/>
      </w:rPr>
    </w:lvl>
    <w:lvl w:ilvl="3" w:tplc="0419000F">
      <w:start w:val="1"/>
      <w:numFmt w:val="decimal"/>
      <w:lvlText w:val="%4."/>
      <w:lvlJc w:val="left"/>
      <w:pPr>
        <w:tabs>
          <w:tab w:val="num" w:pos="3230"/>
        </w:tabs>
        <w:ind w:left="3230" w:hanging="360"/>
      </w:pPr>
      <w:rPr>
        <w:rFonts w:cs="Times New Roman"/>
      </w:rPr>
    </w:lvl>
    <w:lvl w:ilvl="4" w:tplc="04190019">
      <w:start w:val="1"/>
      <w:numFmt w:val="lowerLetter"/>
      <w:lvlText w:val="%5."/>
      <w:lvlJc w:val="left"/>
      <w:pPr>
        <w:tabs>
          <w:tab w:val="num" w:pos="3950"/>
        </w:tabs>
        <w:ind w:left="3950" w:hanging="360"/>
      </w:pPr>
      <w:rPr>
        <w:rFonts w:cs="Times New Roman"/>
      </w:rPr>
    </w:lvl>
    <w:lvl w:ilvl="5" w:tplc="0419001B">
      <w:start w:val="1"/>
      <w:numFmt w:val="lowerRoman"/>
      <w:lvlText w:val="%6."/>
      <w:lvlJc w:val="right"/>
      <w:pPr>
        <w:tabs>
          <w:tab w:val="num" w:pos="4670"/>
        </w:tabs>
        <w:ind w:left="4670" w:hanging="180"/>
      </w:pPr>
      <w:rPr>
        <w:rFonts w:cs="Times New Roman"/>
      </w:rPr>
    </w:lvl>
    <w:lvl w:ilvl="6" w:tplc="0419000F">
      <w:start w:val="1"/>
      <w:numFmt w:val="decimal"/>
      <w:lvlText w:val="%7."/>
      <w:lvlJc w:val="left"/>
      <w:pPr>
        <w:tabs>
          <w:tab w:val="num" w:pos="5390"/>
        </w:tabs>
        <w:ind w:left="5390" w:hanging="360"/>
      </w:pPr>
      <w:rPr>
        <w:rFonts w:cs="Times New Roman"/>
      </w:rPr>
    </w:lvl>
    <w:lvl w:ilvl="7" w:tplc="04190019">
      <w:start w:val="1"/>
      <w:numFmt w:val="lowerLetter"/>
      <w:lvlText w:val="%8."/>
      <w:lvlJc w:val="left"/>
      <w:pPr>
        <w:tabs>
          <w:tab w:val="num" w:pos="6110"/>
        </w:tabs>
        <w:ind w:left="6110" w:hanging="360"/>
      </w:pPr>
      <w:rPr>
        <w:rFonts w:cs="Times New Roman"/>
      </w:rPr>
    </w:lvl>
    <w:lvl w:ilvl="8" w:tplc="0419001B">
      <w:start w:val="1"/>
      <w:numFmt w:val="lowerRoman"/>
      <w:lvlText w:val="%9."/>
      <w:lvlJc w:val="right"/>
      <w:pPr>
        <w:tabs>
          <w:tab w:val="num" w:pos="6830"/>
        </w:tabs>
        <w:ind w:left="683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593"/>
    <w:rsid w:val="000278F8"/>
    <w:rsid w:val="0005166E"/>
    <w:rsid w:val="00080232"/>
    <w:rsid w:val="000A0A68"/>
    <w:rsid w:val="000A51F8"/>
    <w:rsid w:val="0016111A"/>
    <w:rsid w:val="00170503"/>
    <w:rsid w:val="00193A86"/>
    <w:rsid w:val="001F74B6"/>
    <w:rsid w:val="00237364"/>
    <w:rsid w:val="002A6864"/>
    <w:rsid w:val="00346819"/>
    <w:rsid w:val="0042208F"/>
    <w:rsid w:val="005204CF"/>
    <w:rsid w:val="00525B1C"/>
    <w:rsid w:val="00556203"/>
    <w:rsid w:val="00585798"/>
    <w:rsid w:val="005A1812"/>
    <w:rsid w:val="005B467A"/>
    <w:rsid w:val="005D5935"/>
    <w:rsid w:val="006546DD"/>
    <w:rsid w:val="007219A8"/>
    <w:rsid w:val="007434BC"/>
    <w:rsid w:val="007E72E9"/>
    <w:rsid w:val="00826AAE"/>
    <w:rsid w:val="008319D7"/>
    <w:rsid w:val="008D55B2"/>
    <w:rsid w:val="0094536D"/>
    <w:rsid w:val="00963FAC"/>
    <w:rsid w:val="00991DA9"/>
    <w:rsid w:val="00A03AC9"/>
    <w:rsid w:val="00AA41C9"/>
    <w:rsid w:val="00AA55FB"/>
    <w:rsid w:val="00B931A0"/>
    <w:rsid w:val="00BF7B9D"/>
    <w:rsid w:val="00C077C6"/>
    <w:rsid w:val="00C22596"/>
    <w:rsid w:val="00CC48E5"/>
    <w:rsid w:val="00D128B3"/>
    <w:rsid w:val="00DB4593"/>
    <w:rsid w:val="00E03913"/>
    <w:rsid w:val="00E5683C"/>
    <w:rsid w:val="00EA7AD9"/>
    <w:rsid w:val="00F90A43"/>
    <w:rsid w:val="00FB38BB"/>
    <w:rsid w:val="00FD18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A12926"/>
  <w14:defaultImageDpi w14:val="0"/>
  <w15:docId w15:val="{519A3127-2AD2-4C1A-887F-54261E202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593"/>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DB4593"/>
    <w:pPr>
      <w:jc w:val="center"/>
    </w:pPr>
    <w:rPr>
      <w:b/>
      <w:bCs/>
      <w:sz w:val="28"/>
      <w:szCs w:val="28"/>
      <w:lang w:val="uk-UA"/>
    </w:rPr>
  </w:style>
  <w:style w:type="paragraph" w:styleId="a5">
    <w:name w:val="Body Text"/>
    <w:basedOn w:val="a"/>
    <w:link w:val="a6"/>
    <w:uiPriority w:val="99"/>
    <w:rsid w:val="00DB4593"/>
    <w:pPr>
      <w:jc w:val="both"/>
    </w:pPr>
    <w:rPr>
      <w:b/>
      <w:bCs/>
      <w:sz w:val="28"/>
      <w:szCs w:val="28"/>
      <w:lang w:val="uk-UA"/>
    </w:rPr>
  </w:style>
  <w:style w:type="character" w:customStyle="1" w:styleId="a4">
    <w:name w:val="Назва Знак"/>
    <w:basedOn w:val="a0"/>
    <w:link w:val="a3"/>
    <w:uiPriority w:val="99"/>
    <w:locked/>
    <w:rsid w:val="00DB4593"/>
    <w:rPr>
      <w:rFonts w:eastAsia="Times New Roman" w:cs="Times New Roman"/>
      <w:b/>
      <w:bCs/>
      <w:sz w:val="28"/>
      <w:szCs w:val="28"/>
      <w:lang w:val="x-none" w:eastAsia="ru-RU"/>
    </w:rPr>
  </w:style>
  <w:style w:type="paragraph" w:customStyle="1" w:styleId="a7">
    <w:name w:val="Стандартний"/>
    <w:rsid w:val="000A51F8"/>
    <w:pPr>
      <w:spacing w:after="0" w:line="240" w:lineRule="auto"/>
    </w:pPr>
    <w:rPr>
      <w:rFonts w:ascii="Helvetica Neue" w:hAnsi="Helvetica Neue" w:cs="Arial Unicode MS"/>
      <w:color w:val="000000"/>
      <w:sz w:val="22"/>
      <w:szCs w:val="22"/>
      <w:lang w:eastAsia="uk-UA"/>
    </w:rPr>
  </w:style>
  <w:style w:type="character" w:customStyle="1" w:styleId="a6">
    <w:name w:val="Основний текст Знак"/>
    <w:basedOn w:val="a0"/>
    <w:link w:val="a5"/>
    <w:uiPriority w:val="99"/>
    <w:locked/>
    <w:rsid w:val="00DB4593"/>
    <w:rPr>
      <w:rFonts w:eastAsia="Times New Roman" w:cs="Times New Roman"/>
      <w:b/>
      <w:bCs/>
      <w:sz w:val="28"/>
      <w:szCs w:val="28"/>
      <w:lang w:val="x-none" w:eastAsia="ru-RU"/>
    </w:rPr>
  </w:style>
  <w:style w:type="paragraph" w:styleId="a8">
    <w:name w:val="header"/>
    <w:basedOn w:val="a"/>
    <w:link w:val="a9"/>
    <w:uiPriority w:val="99"/>
    <w:unhideWhenUsed/>
    <w:rsid w:val="00193A86"/>
    <w:pPr>
      <w:tabs>
        <w:tab w:val="center" w:pos="4677"/>
        <w:tab w:val="right" w:pos="9355"/>
      </w:tabs>
    </w:pPr>
  </w:style>
  <w:style w:type="character" w:customStyle="1" w:styleId="a9">
    <w:name w:val="Верхній колонтитул Знак"/>
    <w:basedOn w:val="a0"/>
    <w:link w:val="a8"/>
    <w:uiPriority w:val="99"/>
    <w:rsid w:val="00193A86"/>
    <w:rPr>
      <w:sz w:val="24"/>
      <w:szCs w:val="24"/>
      <w:lang w:val="ru-RU" w:eastAsia="ru-RU"/>
    </w:rPr>
  </w:style>
  <w:style w:type="paragraph" w:styleId="aa">
    <w:name w:val="footer"/>
    <w:basedOn w:val="a"/>
    <w:link w:val="ab"/>
    <w:uiPriority w:val="99"/>
    <w:unhideWhenUsed/>
    <w:rsid w:val="00193A86"/>
    <w:pPr>
      <w:tabs>
        <w:tab w:val="center" w:pos="4677"/>
        <w:tab w:val="right" w:pos="9355"/>
      </w:tabs>
    </w:pPr>
  </w:style>
  <w:style w:type="character" w:customStyle="1" w:styleId="ab">
    <w:name w:val="Нижній колонтитул Знак"/>
    <w:basedOn w:val="a0"/>
    <w:link w:val="aa"/>
    <w:uiPriority w:val="99"/>
    <w:rsid w:val="00193A86"/>
    <w:rPr>
      <w:sz w:val="24"/>
      <w:szCs w:val="24"/>
      <w:lang w:val="ru-RU" w:eastAsia="ru-RU"/>
    </w:rPr>
  </w:style>
  <w:style w:type="paragraph" w:styleId="ac">
    <w:name w:val="List Paragraph"/>
    <w:basedOn w:val="a"/>
    <w:uiPriority w:val="34"/>
    <w:qFormat/>
    <w:rsid w:val="00556203"/>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65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0498FA-089F-4179-B60C-D0353B543DCD}">
  <ds:schemaRefs>
    <ds:schemaRef ds:uri="http://schemas.microsoft.com/sharepoint/v3/contenttype/forms"/>
  </ds:schemaRefs>
</ds:datastoreItem>
</file>

<file path=customXml/itemProps2.xml><?xml version="1.0" encoding="utf-8"?>
<ds:datastoreItem xmlns:ds="http://schemas.openxmlformats.org/officeDocument/2006/customXml" ds:itemID="{FAF3E51A-5A06-47E5-9AFE-3F9B94132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A8FD1F-A447-4EEF-A630-E9AA1BA71D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2174</Words>
  <Characters>1240</Characters>
  <Application>Microsoft Office Word</Application>
  <DocSecurity>0</DocSecurity>
  <Lines>10</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2020-04-30T07:21:00Z</dcterms:created>
  <dcterms:modified xsi:type="dcterms:W3CDTF">2020-04-30T07:21:00Z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