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4" w:rsidRPr="00670944" w:rsidRDefault="00545864" w:rsidP="00545864">
      <w:pPr>
        <w:ind w:left="720"/>
        <w:jc w:val="right"/>
        <w:rPr>
          <w:b/>
          <w:sz w:val="20"/>
          <w:szCs w:val="20"/>
          <w:lang w:eastAsia="uk-UA"/>
        </w:rPr>
      </w:pPr>
      <w:r w:rsidRPr="00670944">
        <w:rPr>
          <w:b/>
          <w:sz w:val="20"/>
          <w:szCs w:val="20"/>
        </w:rPr>
        <w:t>до реєстр. №</w:t>
      </w:r>
      <w:r w:rsidR="005E1C3E" w:rsidRPr="00670944">
        <w:rPr>
          <w:b/>
          <w:sz w:val="20"/>
          <w:szCs w:val="20"/>
        </w:rPr>
        <w:t>№</w:t>
      </w:r>
      <w:r w:rsidRPr="00670944">
        <w:rPr>
          <w:b/>
          <w:sz w:val="20"/>
          <w:szCs w:val="20"/>
        </w:rPr>
        <w:t xml:space="preserve"> </w:t>
      </w:r>
      <w:r w:rsidR="00980FD7" w:rsidRPr="00670944">
        <w:rPr>
          <w:b/>
          <w:sz w:val="20"/>
          <w:szCs w:val="20"/>
        </w:rPr>
        <w:t>3364 від 21.04.2020</w:t>
      </w:r>
      <w:r w:rsidRPr="00670944">
        <w:rPr>
          <w:b/>
          <w:sz w:val="20"/>
          <w:szCs w:val="20"/>
        </w:rPr>
        <w:t>р.</w:t>
      </w:r>
    </w:p>
    <w:p w:rsidR="00584932" w:rsidRPr="00670944" w:rsidRDefault="005E1C3E" w:rsidP="00FE09B4">
      <w:pPr>
        <w:pStyle w:val="a3"/>
        <w:ind w:left="0"/>
        <w:jc w:val="right"/>
        <w:rPr>
          <w:b/>
          <w:color w:val="333333"/>
          <w:sz w:val="20"/>
          <w:szCs w:val="20"/>
          <w:shd w:val="clear" w:color="auto" w:fill="FFFFFF"/>
        </w:rPr>
      </w:pPr>
      <w:r w:rsidRPr="00670944">
        <w:rPr>
          <w:b/>
          <w:color w:val="333333"/>
          <w:sz w:val="20"/>
          <w:szCs w:val="20"/>
          <w:shd w:val="clear" w:color="auto" w:fill="FFFFFF"/>
        </w:rPr>
        <w:t>3364-1 від 30.04.2020р.</w:t>
      </w:r>
    </w:p>
    <w:p w:rsidR="005E1C3E" w:rsidRPr="00670944" w:rsidRDefault="005E1C3E" w:rsidP="00FE09B4">
      <w:pPr>
        <w:pStyle w:val="a3"/>
        <w:ind w:left="0"/>
        <w:jc w:val="right"/>
        <w:rPr>
          <w:b/>
          <w:color w:val="333333"/>
          <w:sz w:val="20"/>
          <w:szCs w:val="20"/>
          <w:shd w:val="clear" w:color="auto" w:fill="FFFFFF"/>
        </w:rPr>
      </w:pPr>
      <w:r w:rsidRPr="00670944">
        <w:rPr>
          <w:b/>
          <w:color w:val="333333"/>
          <w:sz w:val="20"/>
          <w:szCs w:val="20"/>
          <w:shd w:val="clear" w:color="auto" w:fill="FFFFFF"/>
        </w:rPr>
        <w:t>3364-2 від 30.04.2020р.</w:t>
      </w:r>
    </w:p>
    <w:p w:rsidR="005E1C3E" w:rsidRPr="00670944" w:rsidRDefault="005E1C3E" w:rsidP="00FE09B4">
      <w:pPr>
        <w:pStyle w:val="a3"/>
        <w:ind w:left="0"/>
        <w:jc w:val="right"/>
        <w:rPr>
          <w:b/>
          <w:sz w:val="20"/>
          <w:szCs w:val="20"/>
        </w:rPr>
      </w:pPr>
      <w:r w:rsidRPr="00670944">
        <w:rPr>
          <w:b/>
          <w:color w:val="333333"/>
          <w:sz w:val="20"/>
          <w:szCs w:val="20"/>
          <w:shd w:val="clear" w:color="auto" w:fill="FFFFFF"/>
        </w:rPr>
        <w:t>3364-3 від 30.04.2020р.</w:t>
      </w:r>
    </w:p>
    <w:p w:rsidR="0021115B" w:rsidRPr="00670944" w:rsidRDefault="0021115B">
      <w:pPr>
        <w:rPr>
          <w:b/>
          <w:bCs/>
          <w:i/>
          <w:iCs/>
        </w:rPr>
      </w:pPr>
    </w:p>
    <w:p w:rsidR="00F6240D" w:rsidRPr="00670944" w:rsidRDefault="00F6240D" w:rsidP="00F6240D">
      <w:pPr>
        <w:jc w:val="both"/>
        <w:rPr>
          <w:sz w:val="22"/>
          <w:szCs w:val="22"/>
        </w:rPr>
      </w:pPr>
    </w:p>
    <w:p w:rsidR="00BC27FD" w:rsidRPr="00670944" w:rsidRDefault="00BC27FD" w:rsidP="00F6240D">
      <w:pPr>
        <w:jc w:val="both"/>
        <w:rPr>
          <w:sz w:val="28"/>
        </w:rPr>
      </w:pPr>
    </w:p>
    <w:p w:rsidR="00F6240D" w:rsidRPr="00670944" w:rsidRDefault="00F6240D" w:rsidP="00F6240D">
      <w:pPr>
        <w:jc w:val="both"/>
        <w:rPr>
          <w:sz w:val="28"/>
        </w:rPr>
      </w:pPr>
    </w:p>
    <w:p w:rsidR="004B54F2" w:rsidRPr="00670944" w:rsidRDefault="004B54F2" w:rsidP="00F6240D">
      <w:pPr>
        <w:jc w:val="both"/>
        <w:rPr>
          <w:sz w:val="28"/>
        </w:rPr>
      </w:pPr>
    </w:p>
    <w:p w:rsidR="00A46369" w:rsidRPr="00670944" w:rsidRDefault="00A46369" w:rsidP="00F6240D">
      <w:pPr>
        <w:jc w:val="both"/>
        <w:rPr>
          <w:sz w:val="28"/>
        </w:rPr>
      </w:pPr>
    </w:p>
    <w:p w:rsidR="00FC00C5" w:rsidRPr="00670944" w:rsidRDefault="00FC00C5" w:rsidP="00F6240D">
      <w:pPr>
        <w:jc w:val="both"/>
        <w:rPr>
          <w:sz w:val="28"/>
        </w:rPr>
      </w:pPr>
    </w:p>
    <w:p w:rsidR="00FC00C5" w:rsidRDefault="00FC00C5" w:rsidP="00F6240D">
      <w:pPr>
        <w:jc w:val="both"/>
        <w:rPr>
          <w:sz w:val="28"/>
        </w:rPr>
      </w:pPr>
    </w:p>
    <w:p w:rsidR="00670944" w:rsidRPr="00670944" w:rsidRDefault="00670944" w:rsidP="00F6240D">
      <w:pPr>
        <w:jc w:val="both"/>
        <w:rPr>
          <w:sz w:val="28"/>
        </w:rPr>
      </w:pPr>
    </w:p>
    <w:p w:rsidR="008C627B" w:rsidRPr="00670944" w:rsidRDefault="008C627B" w:rsidP="00F6240D">
      <w:pPr>
        <w:jc w:val="both"/>
        <w:rPr>
          <w:sz w:val="28"/>
        </w:rPr>
      </w:pPr>
    </w:p>
    <w:p w:rsidR="006D1E74" w:rsidRPr="00670944" w:rsidRDefault="006D1E74" w:rsidP="00F6240D">
      <w:pPr>
        <w:jc w:val="both"/>
        <w:rPr>
          <w:sz w:val="28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</w:tblGrid>
      <w:tr w:rsidR="006E2A4A" w:rsidRPr="00670944" w:rsidTr="0006636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A4A" w:rsidRPr="00670944" w:rsidRDefault="0002471B" w:rsidP="00066365">
            <w:pPr>
              <w:jc w:val="center"/>
              <w:rPr>
                <w:b/>
                <w:sz w:val="28"/>
                <w:szCs w:val="28"/>
              </w:rPr>
            </w:pPr>
            <w:r w:rsidRPr="00670944">
              <w:rPr>
                <w:b/>
                <w:sz w:val="28"/>
                <w:szCs w:val="28"/>
              </w:rPr>
              <w:t>Верховна Рада України</w:t>
            </w:r>
          </w:p>
        </w:tc>
      </w:tr>
    </w:tbl>
    <w:p w:rsidR="008C627B" w:rsidRPr="00670944" w:rsidRDefault="008C627B" w:rsidP="00F6240D">
      <w:pPr>
        <w:jc w:val="both"/>
        <w:rPr>
          <w:sz w:val="28"/>
        </w:rPr>
      </w:pPr>
    </w:p>
    <w:p w:rsidR="00157612" w:rsidRPr="00670944" w:rsidRDefault="00157612" w:rsidP="00F6240D">
      <w:pPr>
        <w:jc w:val="both"/>
        <w:rPr>
          <w:sz w:val="28"/>
        </w:rPr>
      </w:pPr>
    </w:p>
    <w:p w:rsidR="00DD6F95" w:rsidRPr="00670944" w:rsidRDefault="00EC09DE" w:rsidP="00DD6F95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670944">
        <w:rPr>
          <w:sz w:val="28"/>
          <w:szCs w:val="28"/>
        </w:rPr>
        <w:t xml:space="preserve">Комітет Верховної Ради України з питань енергетики та житлово-комунальних послуг на своєму засіданні </w:t>
      </w:r>
      <w:r w:rsidR="00CC18E2">
        <w:rPr>
          <w:sz w:val="28"/>
          <w:szCs w:val="28"/>
        </w:rPr>
        <w:t>4</w:t>
      </w:r>
      <w:bookmarkStart w:id="0" w:name="_GoBack"/>
      <w:bookmarkEnd w:id="0"/>
      <w:r w:rsidR="005E1C3E" w:rsidRPr="00670944">
        <w:rPr>
          <w:sz w:val="28"/>
          <w:szCs w:val="28"/>
        </w:rPr>
        <w:t xml:space="preserve"> червня 2020р.</w:t>
      </w:r>
      <w:r w:rsidR="001A735D" w:rsidRPr="00670944">
        <w:rPr>
          <w:sz w:val="28"/>
          <w:szCs w:val="28"/>
        </w:rPr>
        <w:t xml:space="preserve"> (</w:t>
      </w:r>
      <w:r w:rsidR="005E1C3E" w:rsidRPr="00670944">
        <w:rPr>
          <w:sz w:val="28"/>
          <w:szCs w:val="28"/>
        </w:rPr>
        <w:t>Протокол №23</w:t>
      </w:r>
      <w:r w:rsidRPr="00670944">
        <w:rPr>
          <w:sz w:val="28"/>
          <w:szCs w:val="28"/>
        </w:rPr>
        <w:t xml:space="preserve">) розглянув </w:t>
      </w:r>
      <w:r w:rsidR="001A735D" w:rsidRPr="00670944">
        <w:rPr>
          <w:sz w:val="28"/>
          <w:szCs w:val="28"/>
        </w:rPr>
        <w:t>проект</w:t>
      </w:r>
      <w:r w:rsidR="005E1C3E" w:rsidRPr="00670944">
        <w:rPr>
          <w:sz w:val="28"/>
          <w:szCs w:val="28"/>
        </w:rPr>
        <w:t xml:space="preserve">и законів </w:t>
      </w:r>
      <w:r w:rsidR="00910810" w:rsidRPr="00670944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законів України (щодо врегулювання кризи </w:t>
      </w:r>
      <w:proofErr w:type="spellStart"/>
      <w:r w:rsidR="00910810" w:rsidRPr="00670944">
        <w:rPr>
          <w:bCs/>
          <w:color w:val="000000"/>
          <w:sz w:val="28"/>
          <w:szCs w:val="28"/>
          <w:shd w:val="clear" w:color="auto" w:fill="FFFFFF"/>
        </w:rPr>
        <w:t>неплатежів</w:t>
      </w:r>
      <w:proofErr w:type="spellEnd"/>
      <w:r w:rsidR="00910810" w:rsidRPr="00670944">
        <w:rPr>
          <w:bCs/>
          <w:color w:val="000000"/>
          <w:sz w:val="28"/>
          <w:szCs w:val="28"/>
          <w:shd w:val="clear" w:color="auto" w:fill="FFFFFF"/>
        </w:rPr>
        <w:t xml:space="preserve"> на ринку електричної енергії та питання сертифікації оператора системи передачі)</w:t>
      </w:r>
      <w:r w:rsidR="00910810" w:rsidRPr="00670944">
        <w:rPr>
          <w:color w:val="000000"/>
          <w:sz w:val="28"/>
          <w:szCs w:val="28"/>
        </w:rPr>
        <w:t xml:space="preserve">, реєстр. № 3364 від 21.04.2020р., поданого народними депутатами України </w:t>
      </w:r>
      <w:proofErr w:type="spellStart"/>
      <w:r w:rsidR="00910810" w:rsidRPr="00670944">
        <w:rPr>
          <w:color w:val="000000"/>
          <w:sz w:val="28"/>
          <w:szCs w:val="28"/>
        </w:rPr>
        <w:t>Герусом</w:t>
      </w:r>
      <w:proofErr w:type="spellEnd"/>
      <w:r w:rsidR="00910810" w:rsidRPr="00670944">
        <w:rPr>
          <w:color w:val="000000"/>
          <w:sz w:val="28"/>
          <w:szCs w:val="28"/>
        </w:rPr>
        <w:t xml:space="preserve"> А.М., </w:t>
      </w:r>
      <w:proofErr w:type="spellStart"/>
      <w:r w:rsidR="00910810" w:rsidRPr="00670944">
        <w:rPr>
          <w:color w:val="000000"/>
          <w:sz w:val="28"/>
          <w:szCs w:val="28"/>
        </w:rPr>
        <w:t>Семінським</w:t>
      </w:r>
      <w:proofErr w:type="spellEnd"/>
      <w:r w:rsidR="00910810" w:rsidRPr="00670944">
        <w:rPr>
          <w:color w:val="000000"/>
          <w:sz w:val="28"/>
          <w:szCs w:val="28"/>
        </w:rPr>
        <w:t xml:space="preserve"> О.В.,  </w:t>
      </w:r>
      <w:proofErr w:type="spellStart"/>
      <w:r w:rsidR="00910810" w:rsidRPr="00670944">
        <w:rPr>
          <w:color w:val="000000"/>
          <w:sz w:val="28"/>
          <w:szCs w:val="28"/>
        </w:rPr>
        <w:t>Жупанином</w:t>
      </w:r>
      <w:proofErr w:type="spellEnd"/>
      <w:r w:rsidR="00910810" w:rsidRPr="00670944">
        <w:rPr>
          <w:color w:val="000000"/>
          <w:sz w:val="28"/>
          <w:szCs w:val="28"/>
        </w:rPr>
        <w:t> А.В. та Горобцем О.С.</w:t>
      </w:r>
      <w:r w:rsidR="005E1C3E" w:rsidRPr="00670944">
        <w:rPr>
          <w:color w:val="000000"/>
          <w:sz w:val="28"/>
          <w:szCs w:val="28"/>
        </w:rPr>
        <w:t>,</w:t>
      </w:r>
      <w:r w:rsidR="005E1C3E" w:rsidRPr="00670944">
        <w:rPr>
          <w:sz w:val="28"/>
          <w:szCs w:val="28"/>
        </w:rPr>
        <w:t xml:space="preserve"> </w:t>
      </w:r>
      <w:r w:rsidR="005E1C3E" w:rsidRPr="00670944">
        <w:rPr>
          <w:bCs/>
          <w:color w:val="333333"/>
          <w:sz w:val="28"/>
          <w:szCs w:val="28"/>
          <w:shd w:val="clear" w:color="auto" w:fill="FFFFFF"/>
        </w:rPr>
        <w:t xml:space="preserve">реєстр. № </w:t>
      </w:r>
      <w:r w:rsidR="005E1C3E" w:rsidRPr="00670944">
        <w:rPr>
          <w:color w:val="333333"/>
          <w:sz w:val="28"/>
          <w:szCs w:val="28"/>
          <w:shd w:val="clear" w:color="auto" w:fill="FFFFFF"/>
        </w:rPr>
        <w:t xml:space="preserve">3364-1 від 30.04.2020р., </w:t>
      </w:r>
      <w:r w:rsidR="005E1C3E" w:rsidRPr="00670944">
        <w:rPr>
          <w:color w:val="000000"/>
          <w:sz w:val="28"/>
          <w:szCs w:val="28"/>
        </w:rPr>
        <w:t xml:space="preserve">поданого народними депутатами України </w:t>
      </w:r>
      <w:proofErr w:type="spellStart"/>
      <w:r w:rsidR="005E1C3E" w:rsidRPr="00670944">
        <w:rPr>
          <w:color w:val="000000"/>
          <w:sz w:val="28"/>
          <w:szCs w:val="28"/>
        </w:rPr>
        <w:t>Жупанином</w:t>
      </w:r>
      <w:proofErr w:type="spellEnd"/>
      <w:r w:rsidR="005E1C3E" w:rsidRPr="00670944">
        <w:rPr>
          <w:color w:val="000000"/>
          <w:sz w:val="28"/>
          <w:szCs w:val="28"/>
        </w:rPr>
        <w:t xml:space="preserve"> А.В. та </w:t>
      </w:r>
      <w:proofErr w:type="spellStart"/>
      <w:r w:rsidR="005E1C3E" w:rsidRPr="00670944">
        <w:rPr>
          <w:color w:val="000000"/>
          <w:sz w:val="28"/>
          <w:szCs w:val="28"/>
        </w:rPr>
        <w:t>Г</w:t>
      </w:r>
      <w:r w:rsidR="00DD6F95" w:rsidRPr="00670944">
        <w:rPr>
          <w:color w:val="000000"/>
          <w:sz w:val="28"/>
          <w:szCs w:val="28"/>
        </w:rPr>
        <w:t>ерусом</w:t>
      </w:r>
      <w:proofErr w:type="spellEnd"/>
      <w:r w:rsidR="00DD6F95" w:rsidRPr="00670944">
        <w:rPr>
          <w:color w:val="000000"/>
          <w:sz w:val="28"/>
          <w:szCs w:val="28"/>
        </w:rPr>
        <w:t> </w:t>
      </w:r>
      <w:r w:rsidR="005E1C3E" w:rsidRPr="00670944">
        <w:rPr>
          <w:color w:val="000000"/>
          <w:sz w:val="28"/>
          <w:szCs w:val="28"/>
        </w:rPr>
        <w:t>А.М.</w:t>
      </w:r>
      <w:r w:rsidR="005E1C3E" w:rsidRPr="00670944">
        <w:rPr>
          <w:bCs/>
          <w:color w:val="333333"/>
          <w:sz w:val="28"/>
          <w:szCs w:val="28"/>
          <w:shd w:val="clear" w:color="auto" w:fill="FFFFFF"/>
        </w:rPr>
        <w:t xml:space="preserve">, реєстр. № </w:t>
      </w:r>
      <w:r w:rsidR="005E1C3E" w:rsidRPr="00670944">
        <w:rPr>
          <w:color w:val="333333"/>
          <w:sz w:val="28"/>
          <w:szCs w:val="28"/>
          <w:shd w:val="clear" w:color="auto" w:fill="FFFFFF"/>
        </w:rPr>
        <w:t xml:space="preserve">3364-2 від 30.04.2020р., </w:t>
      </w:r>
      <w:r w:rsidR="005E1C3E" w:rsidRPr="00670944">
        <w:rPr>
          <w:color w:val="000000"/>
          <w:sz w:val="28"/>
          <w:szCs w:val="28"/>
        </w:rPr>
        <w:t xml:space="preserve">поданого народними депутатами України </w:t>
      </w:r>
      <w:r w:rsidR="005E1C3E" w:rsidRPr="00670944">
        <w:rPr>
          <w:sz w:val="28"/>
          <w:szCs w:val="28"/>
          <w:bdr w:val="none" w:sz="0" w:space="0" w:color="auto" w:frame="1"/>
        </w:rPr>
        <w:t>Єфімовим М.В. та Морозом В.В.</w:t>
      </w:r>
      <w:r w:rsidR="005E1C3E" w:rsidRPr="00670944">
        <w:rPr>
          <w:color w:val="000000"/>
          <w:sz w:val="28"/>
          <w:szCs w:val="28"/>
        </w:rPr>
        <w:t xml:space="preserve">, та </w:t>
      </w:r>
      <w:r w:rsidR="005E1C3E" w:rsidRPr="00670944">
        <w:rPr>
          <w:bCs/>
          <w:color w:val="333333"/>
          <w:sz w:val="28"/>
          <w:szCs w:val="28"/>
          <w:shd w:val="clear" w:color="auto" w:fill="FFFFFF"/>
        </w:rPr>
        <w:t xml:space="preserve">реєстр. № </w:t>
      </w:r>
      <w:r w:rsidR="005E1C3E" w:rsidRPr="00670944">
        <w:rPr>
          <w:color w:val="333333"/>
          <w:sz w:val="28"/>
          <w:szCs w:val="28"/>
          <w:shd w:val="clear" w:color="auto" w:fill="FFFFFF"/>
        </w:rPr>
        <w:t xml:space="preserve">3364-3 від 30.04.2020р., </w:t>
      </w:r>
      <w:r w:rsidR="005E1C3E" w:rsidRPr="00670944">
        <w:rPr>
          <w:color w:val="000000"/>
          <w:sz w:val="28"/>
          <w:szCs w:val="28"/>
        </w:rPr>
        <w:t xml:space="preserve">поданого народними депутатами України </w:t>
      </w:r>
      <w:proofErr w:type="spellStart"/>
      <w:r w:rsidR="005E1C3E" w:rsidRPr="00670944">
        <w:rPr>
          <w:color w:val="000000"/>
          <w:sz w:val="28"/>
          <w:szCs w:val="28"/>
        </w:rPr>
        <w:t>Камельчуком</w:t>
      </w:r>
      <w:proofErr w:type="spellEnd"/>
      <w:r w:rsidR="005E1C3E" w:rsidRPr="00670944">
        <w:rPr>
          <w:color w:val="000000"/>
          <w:sz w:val="28"/>
          <w:szCs w:val="28"/>
        </w:rPr>
        <w:t xml:space="preserve"> Ю.О., </w:t>
      </w:r>
      <w:proofErr w:type="spellStart"/>
      <w:r w:rsidR="005E1C3E" w:rsidRPr="00670944">
        <w:rPr>
          <w:color w:val="000000"/>
          <w:sz w:val="28"/>
          <w:szCs w:val="28"/>
        </w:rPr>
        <w:t>Шипайлом</w:t>
      </w:r>
      <w:proofErr w:type="spellEnd"/>
      <w:r w:rsidR="005E1C3E" w:rsidRPr="00670944">
        <w:rPr>
          <w:color w:val="000000"/>
          <w:sz w:val="28"/>
          <w:szCs w:val="28"/>
        </w:rPr>
        <w:t> О.І. та Горобцем О.С.</w:t>
      </w:r>
    </w:p>
    <w:p w:rsidR="00910810" w:rsidRPr="00670944" w:rsidRDefault="002D5458" w:rsidP="00DD6F95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670944">
        <w:rPr>
          <w:spacing w:val="-1"/>
          <w:sz w:val="28"/>
          <w:szCs w:val="28"/>
        </w:rPr>
        <w:t xml:space="preserve">Проектами </w:t>
      </w:r>
      <w:r w:rsidR="001A735D" w:rsidRPr="00670944">
        <w:rPr>
          <w:spacing w:val="-1"/>
          <w:sz w:val="28"/>
          <w:szCs w:val="28"/>
        </w:rPr>
        <w:t>з</w:t>
      </w:r>
      <w:r w:rsidRPr="00670944">
        <w:rPr>
          <w:spacing w:val="-1"/>
          <w:sz w:val="28"/>
          <w:szCs w:val="28"/>
        </w:rPr>
        <w:t>аконів</w:t>
      </w:r>
      <w:r w:rsidR="001A735D" w:rsidRPr="00670944">
        <w:rPr>
          <w:spacing w:val="-1"/>
          <w:sz w:val="28"/>
          <w:szCs w:val="28"/>
        </w:rPr>
        <w:t xml:space="preserve">, </w:t>
      </w:r>
      <w:r w:rsidR="001A735D" w:rsidRPr="00670944">
        <w:rPr>
          <w:sz w:val="28"/>
          <w:szCs w:val="28"/>
        </w:rPr>
        <w:t xml:space="preserve">реєстр. </w:t>
      </w:r>
      <w:r w:rsidRPr="00670944">
        <w:rPr>
          <w:sz w:val="28"/>
          <w:szCs w:val="28"/>
        </w:rPr>
        <w:t>№</w:t>
      </w:r>
      <w:r w:rsidR="00910810" w:rsidRPr="00670944">
        <w:rPr>
          <w:color w:val="000000"/>
          <w:sz w:val="28"/>
          <w:szCs w:val="28"/>
        </w:rPr>
        <w:t>№ 3364</w:t>
      </w:r>
      <w:r w:rsidRPr="00670944">
        <w:rPr>
          <w:color w:val="000000"/>
          <w:sz w:val="28"/>
          <w:szCs w:val="28"/>
        </w:rPr>
        <w:t>, 3364-1, 3364-2 та 3364-3</w:t>
      </w:r>
      <w:r w:rsidR="001A735D" w:rsidRPr="00670944">
        <w:rPr>
          <w:sz w:val="28"/>
          <w:szCs w:val="28"/>
        </w:rPr>
        <w:t xml:space="preserve">, </w:t>
      </w:r>
      <w:r w:rsidR="001A735D" w:rsidRPr="00670944">
        <w:rPr>
          <w:kern w:val="2"/>
          <w:sz w:val="28"/>
          <w:szCs w:val="28"/>
        </w:rPr>
        <w:t xml:space="preserve">пропонується </w:t>
      </w:r>
      <w:r w:rsidR="00910810" w:rsidRPr="00670944">
        <w:rPr>
          <w:kern w:val="2"/>
          <w:sz w:val="28"/>
          <w:szCs w:val="28"/>
        </w:rPr>
        <w:t xml:space="preserve"> </w:t>
      </w:r>
      <w:r w:rsidR="00DD6F95" w:rsidRPr="00670944">
        <w:rPr>
          <w:sz w:val="28"/>
          <w:szCs w:val="28"/>
        </w:rPr>
        <w:t xml:space="preserve">визначити </w:t>
      </w:r>
      <w:r w:rsidR="00910810" w:rsidRPr="00670944">
        <w:rPr>
          <w:sz w:val="28"/>
          <w:szCs w:val="28"/>
        </w:rPr>
        <w:t xml:space="preserve">особливі вимоги про відокремлення і незалежність оператора системи передачі </w:t>
      </w:r>
      <w:r w:rsidR="00DD6F95" w:rsidRPr="00670944">
        <w:rPr>
          <w:sz w:val="28"/>
          <w:szCs w:val="28"/>
        </w:rPr>
        <w:t xml:space="preserve">(далі – ОСП) </w:t>
      </w:r>
      <w:r w:rsidR="00910810" w:rsidRPr="00670944">
        <w:rPr>
          <w:sz w:val="28"/>
          <w:szCs w:val="28"/>
        </w:rPr>
        <w:t xml:space="preserve">за моделлю відокремлення ISO; обов’язки Регулятора, </w:t>
      </w:r>
      <w:r w:rsidR="00DD6F95" w:rsidRPr="00670944">
        <w:rPr>
          <w:sz w:val="28"/>
          <w:szCs w:val="28"/>
        </w:rPr>
        <w:t>ОСП</w:t>
      </w:r>
      <w:r w:rsidR="00910810" w:rsidRPr="00670944">
        <w:rPr>
          <w:sz w:val="28"/>
          <w:szCs w:val="28"/>
        </w:rPr>
        <w:t xml:space="preserve"> та власника системи передачі відповідно до моделі відокремлення ISO; вимоги до незалежності власника системи передачі та зобов’язання</w:t>
      </w:r>
      <w:r w:rsidR="00910810" w:rsidRPr="00670944">
        <w:rPr>
          <w:bCs/>
          <w:sz w:val="28"/>
          <w:szCs w:val="28"/>
        </w:rPr>
        <w:t xml:space="preserve"> </w:t>
      </w:r>
      <w:r w:rsidR="00DD6F95" w:rsidRPr="00670944">
        <w:rPr>
          <w:sz w:val="28"/>
          <w:szCs w:val="28"/>
        </w:rPr>
        <w:t xml:space="preserve">ОСП </w:t>
      </w:r>
      <w:r w:rsidR="00910810" w:rsidRPr="00670944">
        <w:rPr>
          <w:bCs/>
          <w:sz w:val="28"/>
          <w:szCs w:val="28"/>
        </w:rPr>
        <w:t xml:space="preserve">у </w:t>
      </w:r>
      <w:r w:rsidR="00910810" w:rsidRPr="00670944">
        <w:rPr>
          <w:sz w:val="28"/>
          <w:szCs w:val="28"/>
        </w:rPr>
        <w:t xml:space="preserve">частині розроблення і запровадження програми відповідності, в якій визначаються заходи для уникнення дискримінаційних дій з боку </w:t>
      </w:r>
      <w:r w:rsidR="00DD6F95" w:rsidRPr="00670944">
        <w:rPr>
          <w:sz w:val="28"/>
          <w:szCs w:val="28"/>
        </w:rPr>
        <w:t>ОСП</w:t>
      </w:r>
      <w:r w:rsidR="00910810" w:rsidRPr="00670944">
        <w:rPr>
          <w:sz w:val="28"/>
          <w:szCs w:val="28"/>
        </w:rPr>
        <w:t xml:space="preserve"> та моніторингу виконання таких заходів, тощо.</w:t>
      </w:r>
    </w:p>
    <w:p w:rsidR="00C40105" w:rsidRPr="00670944" w:rsidRDefault="00C40105" w:rsidP="00C40105">
      <w:pPr>
        <w:shd w:val="clear" w:color="auto" w:fill="FFFFFF"/>
        <w:ind w:firstLine="709"/>
        <w:jc w:val="both"/>
        <w:outlineLvl w:val="2"/>
        <w:rPr>
          <w:spacing w:val="-1"/>
          <w:sz w:val="28"/>
          <w:szCs w:val="28"/>
        </w:rPr>
      </w:pPr>
      <w:r w:rsidRPr="00670944">
        <w:rPr>
          <w:sz w:val="28"/>
          <w:szCs w:val="28"/>
        </w:rPr>
        <w:t>Вищезазначеними законопроектами відповідні зміни пропонуються до законів України «Про ринок електричної енергії», «Про управління об’єктами державної власності», «Про Кабінет Міністрів України», Господарського кодексу України.</w:t>
      </w:r>
    </w:p>
    <w:p w:rsidR="00072A50" w:rsidRPr="00670944" w:rsidRDefault="00072A50" w:rsidP="00072A50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670944">
        <w:rPr>
          <w:spacing w:val="-1"/>
          <w:sz w:val="28"/>
          <w:szCs w:val="28"/>
        </w:rPr>
        <w:t xml:space="preserve">Головне науково-експертне управління висловило зауваження до законопроектів, реєстр. </w:t>
      </w:r>
      <w:r w:rsidRPr="00670944">
        <w:rPr>
          <w:sz w:val="28"/>
          <w:szCs w:val="28"/>
        </w:rPr>
        <w:t xml:space="preserve">№№ 3364, </w:t>
      </w:r>
      <w:r w:rsidRPr="00670944">
        <w:rPr>
          <w:color w:val="333333"/>
          <w:sz w:val="28"/>
          <w:szCs w:val="28"/>
          <w:shd w:val="clear" w:color="auto" w:fill="FFFFFF"/>
        </w:rPr>
        <w:t>3364-1, 3364-2 та 3364-3</w:t>
      </w:r>
      <w:r w:rsidRPr="00670944">
        <w:rPr>
          <w:sz w:val="28"/>
          <w:szCs w:val="28"/>
        </w:rPr>
        <w:t xml:space="preserve">, </w:t>
      </w:r>
      <w:r w:rsidR="003367EB">
        <w:rPr>
          <w:spacing w:val="-1"/>
          <w:sz w:val="28"/>
          <w:szCs w:val="28"/>
        </w:rPr>
        <w:t>та в узагальнюючій частині</w:t>
      </w:r>
      <w:r w:rsidRPr="00670944">
        <w:rPr>
          <w:spacing w:val="-1"/>
          <w:sz w:val="28"/>
          <w:szCs w:val="28"/>
        </w:rPr>
        <w:t xml:space="preserve"> висновку до кожного із запропонованих законопроектів зазначило, що вони </w:t>
      </w:r>
      <w:r w:rsidRPr="00670944">
        <w:rPr>
          <w:sz w:val="28"/>
          <w:szCs w:val="28"/>
        </w:rPr>
        <w:t>потребують доопрацювання з урахуванням висловлених зауважень і пропозицій, а також відповідних висновків Кабінету Міністрів України.</w:t>
      </w:r>
    </w:p>
    <w:p w:rsidR="007006C4" w:rsidRPr="00670944" w:rsidRDefault="00EC09DE" w:rsidP="00072A50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670944">
        <w:rPr>
          <w:sz w:val="28"/>
          <w:szCs w:val="28"/>
        </w:rPr>
        <w:lastRenderedPageBreak/>
        <w:t>Під час обговорення положень законопроект</w:t>
      </w:r>
      <w:r w:rsidR="00072A50" w:rsidRPr="00670944">
        <w:rPr>
          <w:sz w:val="28"/>
          <w:szCs w:val="28"/>
        </w:rPr>
        <w:t>ів</w:t>
      </w:r>
      <w:r w:rsidR="00460B9E" w:rsidRPr="00670944">
        <w:rPr>
          <w:sz w:val="28"/>
          <w:szCs w:val="28"/>
        </w:rPr>
        <w:t xml:space="preserve"> </w:t>
      </w:r>
      <w:r w:rsidR="00BF193F" w:rsidRPr="00670944">
        <w:rPr>
          <w:sz w:val="28"/>
          <w:szCs w:val="28"/>
        </w:rPr>
        <w:t xml:space="preserve">народні депутати </w:t>
      </w:r>
      <w:r w:rsidR="007006C4" w:rsidRPr="00670944">
        <w:rPr>
          <w:sz w:val="28"/>
          <w:szCs w:val="28"/>
        </w:rPr>
        <w:t>–</w:t>
      </w:r>
      <w:r w:rsidR="00BF193F" w:rsidRPr="00670944">
        <w:rPr>
          <w:sz w:val="28"/>
          <w:szCs w:val="28"/>
        </w:rPr>
        <w:t xml:space="preserve"> члени</w:t>
      </w:r>
      <w:r w:rsidR="007006C4" w:rsidRPr="00670944">
        <w:rPr>
          <w:sz w:val="28"/>
          <w:szCs w:val="28"/>
        </w:rPr>
        <w:t xml:space="preserve"> </w:t>
      </w:r>
      <w:r w:rsidRPr="00670944">
        <w:rPr>
          <w:sz w:val="28"/>
          <w:szCs w:val="28"/>
        </w:rPr>
        <w:t xml:space="preserve">Комітету </w:t>
      </w:r>
      <w:r w:rsidR="00BF193F" w:rsidRPr="00670944">
        <w:rPr>
          <w:sz w:val="28"/>
          <w:szCs w:val="28"/>
        </w:rPr>
        <w:t xml:space="preserve">наголосили на гострій актуальності </w:t>
      </w:r>
      <w:r w:rsidR="00072A50" w:rsidRPr="00670944">
        <w:rPr>
          <w:sz w:val="28"/>
          <w:szCs w:val="28"/>
        </w:rPr>
        <w:t xml:space="preserve">законодавчого врегулювання </w:t>
      </w:r>
      <w:r w:rsidR="00DE0B49" w:rsidRPr="00670944">
        <w:rPr>
          <w:sz w:val="28"/>
          <w:szCs w:val="28"/>
        </w:rPr>
        <w:t xml:space="preserve">здійснення </w:t>
      </w:r>
      <w:r w:rsidR="007006C4" w:rsidRPr="00670944">
        <w:rPr>
          <w:sz w:val="28"/>
          <w:szCs w:val="28"/>
        </w:rPr>
        <w:t>сертифікації операт</w:t>
      </w:r>
      <w:r w:rsidR="00072A50" w:rsidRPr="00670944">
        <w:rPr>
          <w:sz w:val="28"/>
          <w:szCs w:val="28"/>
        </w:rPr>
        <w:t>ора системи передачі та подальшого</w:t>
      </w:r>
      <w:r w:rsidR="007006C4" w:rsidRPr="00670944">
        <w:rPr>
          <w:sz w:val="28"/>
          <w:szCs w:val="28"/>
        </w:rPr>
        <w:t xml:space="preserve"> виконання міжнародних зобов'язань України щодо імплементації Третього </w:t>
      </w:r>
      <w:proofErr w:type="spellStart"/>
      <w:r w:rsidR="007006C4" w:rsidRPr="00670944">
        <w:rPr>
          <w:sz w:val="28"/>
          <w:szCs w:val="28"/>
        </w:rPr>
        <w:t>енергопакету</w:t>
      </w:r>
      <w:proofErr w:type="spellEnd"/>
      <w:r w:rsidR="007006C4" w:rsidRPr="00670944">
        <w:rPr>
          <w:sz w:val="28"/>
          <w:szCs w:val="28"/>
        </w:rPr>
        <w:t xml:space="preserve"> ЄС, а також </w:t>
      </w:r>
      <w:r w:rsidR="00072A50" w:rsidRPr="00670944">
        <w:rPr>
          <w:sz w:val="28"/>
          <w:szCs w:val="28"/>
        </w:rPr>
        <w:t>необхідності подолання</w:t>
      </w:r>
      <w:r w:rsidR="007006C4" w:rsidRPr="00670944">
        <w:rPr>
          <w:sz w:val="28"/>
          <w:szCs w:val="28"/>
        </w:rPr>
        <w:t xml:space="preserve"> </w:t>
      </w:r>
      <w:r w:rsidR="00DE0B49" w:rsidRPr="00670944">
        <w:rPr>
          <w:sz w:val="28"/>
          <w:szCs w:val="28"/>
        </w:rPr>
        <w:t xml:space="preserve">кризових явищ </w:t>
      </w:r>
      <w:r w:rsidR="007006C4" w:rsidRPr="00670944">
        <w:rPr>
          <w:sz w:val="28"/>
          <w:szCs w:val="28"/>
        </w:rPr>
        <w:t>на ринку електричної енергії.</w:t>
      </w:r>
    </w:p>
    <w:p w:rsidR="007006C4" w:rsidRPr="00670944" w:rsidRDefault="0078654C" w:rsidP="00072A50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670944">
        <w:rPr>
          <w:sz w:val="28"/>
          <w:szCs w:val="28"/>
        </w:rPr>
        <w:t xml:space="preserve">За результатами розгляду Комітет прийняв рішення рекомендувати Верховній Раді України </w:t>
      </w:r>
      <w:r w:rsidR="007006C4" w:rsidRPr="00670944">
        <w:rPr>
          <w:sz w:val="28"/>
          <w:szCs w:val="28"/>
        </w:rPr>
        <w:t xml:space="preserve">проект </w:t>
      </w:r>
      <w:r w:rsidR="00072A50" w:rsidRPr="00670944">
        <w:rPr>
          <w:sz w:val="28"/>
          <w:szCs w:val="28"/>
        </w:rPr>
        <w:t xml:space="preserve">закону </w:t>
      </w:r>
      <w:r w:rsidR="00072A50" w:rsidRPr="00670944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законів України (щодо врегулювання кризи </w:t>
      </w:r>
      <w:proofErr w:type="spellStart"/>
      <w:r w:rsidR="00072A50" w:rsidRPr="00670944">
        <w:rPr>
          <w:bCs/>
          <w:color w:val="000000"/>
          <w:sz w:val="28"/>
          <w:szCs w:val="28"/>
          <w:shd w:val="clear" w:color="auto" w:fill="FFFFFF"/>
        </w:rPr>
        <w:t>неплатежів</w:t>
      </w:r>
      <w:proofErr w:type="spellEnd"/>
      <w:r w:rsidR="00072A50" w:rsidRPr="00670944">
        <w:rPr>
          <w:bCs/>
          <w:color w:val="000000"/>
          <w:sz w:val="28"/>
          <w:szCs w:val="28"/>
          <w:shd w:val="clear" w:color="auto" w:fill="FFFFFF"/>
        </w:rPr>
        <w:t xml:space="preserve"> на ринку електричної енергії та питання сертифікації оператора системи передачі)</w:t>
      </w:r>
      <w:r w:rsidR="00072A50" w:rsidRPr="00670944">
        <w:rPr>
          <w:color w:val="000000"/>
          <w:sz w:val="28"/>
          <w:szCs w:val="28"/>
        </w:rPr>
        <w:t>,</w:t>
      </w:r>
      <w:r w:rsidR="00072A50" w:rsidRPr="00670944">
        <w:rPr>
          <w:sz w:val="28"/>
          <w:szCs w:val="28"/>
        </w:rPr>
        <w:t xml:space="preserve"> </w:t>
      </w:r>
      <w:r w:rsidR="00072A50" w:rsidRPr="00670944">
        <w:rPr>
          <w:b/>
          <w:bCs/>
          <w:color w:val="333333"/>
          <w:sz w:val="28"/>
          <w:szCs w:val="28"/>
          <w:shd w:val="clear" w:color="auto" w:fill="FFFFFF"/>
        </w:rPr>
        <w:t xml:space="preserve">реєстр. № </w:t>
      </w:r>
      <w:r w:rsidR="00072A50" w:rsidRPr="00670944">
        <w:rPr>
          <w:b/>
          <w:color w:val="333333"/>
          <w:sz w:val="28"/>
          <w:szCs w:val="28"/>
          <w:shd w:val="clear" w:color="auto" w:fill="FFFFFF"/>
        </w:rPr>
        <w:t>3364-1</w:t>
      </w:r>
      <w:r w:rsidR="00072A50" w:rsidRPr="00670944">
        <w:rPr>
          <w:color w:val="333333"/>
          <w:sz w:val="28"/>
          <w:szCs w:val="28"/>
          <w:shd w:val="clear" w:color="auto" w:fill="FFFFFF"/>
        </w:rPr>
        <w:t xml:space="preserve"> від 30.04.2020р., </w:t>
      </w:r>
      <w:r w:rsidR="00072A50" w:rsidRPr="00670944">
        <w:rPr>
          <w:color w:val="000000"/>
          <w:sz w:val="28"/>
          <w:szCs w:val="28"/>
        </w:rPr>
        <w:t xml:space="preserve">поданого народними депутатами України </w:t>
      </w:r>
      <w:proofErr w:type="spellStart"/>
      <w:r w:rsidR="00072A50" w:rsidRPr="00670944">
        <w:rPr>
          <w:color w:val="000000"/>
          <w:sz w:val="28"/>
          <w:szCs w:val="28"/>
        </w:rPr>
        <w:t>Жупанином</w:t>
      </w:r>
      <w:proofErr w:type="spellEnd"/>
      <w:r w:rsidR="00072A50" w:rsidRPr="00670944">
        <w:rPr>
          <w:color w:val="000000"/>
          <w:sz w:val="28"/>
          <w:szCs w:val="28"/>
        </w:rPr>
        <w:t xml:space="preserve"> А.В. та </w:t>
      </w:r>
      <w:proofErr w:type="spellStart"/>
      <w:r w:rsidR="00072A50" w:rsidRPr="00670944">
        <w:rPr>
          <w:color w:val="000000"/>
          <w:sz w:val="28"/>
          <w:szCs w:val="28"/>
        </w:rPr>
        <w:t>Герусом</w:t>
      </w:r>
      <w:proofErr w:type="spellEnd"/>
      <w:r w:rsidR="00072A50" w:rsidRPr="00670944">
        <w:rPr>
          <w:color w:val="000000"/>
          <w:sz w:val="28"/>
          <w:szCs w:val="28"/>
        </w:rPr>
        <w:t> А.М.</w:t>
      </w:r>
      <w:r w:rsidR="00072A50" w:rsidRPr="00670944">
        <w:rPr>
          <w:bCs/>
          <w:color w:val="333333"/>
          <w:sz w:val="28"/>
          <w:szCs w:val="28"/>
          <w:shd w:val="clear" w:color="auto" w:fill="FFFFFF"/>
        </w:rPr>
        <w:t>,</w:t>
      </w:r>
      <w:r w:rsidR="00072A50" w:rsidRPr="00670944">
        <w:rPr>
          <w:sz w:val="28"/>
          <w:szCs w:val="28"/>
        </w:rPr>
        <w:t xml:space="preserve"> </w:t>
      </w:r>
      <w:r w:rsidR="00072A50" w:rsidRPr="00670944">
        <w:rPr>
          <w:b/>
          <w:sz w:val="28"/>
          <w:szCs w:val="28"/>
        </w:rPr>
        <w:t>прийняти за основу</w:t>
      </w:r>
      <w:r w:rsidR="007006C4" w:rsidRPr="00670944">
        <w:rPr>
          <w:sz w:val="28"/>
          <w:szCs w:val="28"/>
        </w:rPr>
        <w:t>.</w:t>
      </w:r>
    </w:p>
    <w:p w:rsidR="00EC09DE" w:rsidRPr="00670944" w:rsidRDefault="00EC09DE" w:rsidP="007006C4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670944">
        <w:rPr>
          <w:sz w:val="28"/>
          <w:szCs w:val="28"/>
        </w:rPr>
        <w:t xml:space="preserve">Співдоповідачем із зазначеного питання на пленарному засіданні Верховної Ради України визначено </w:t>
      </w:r>
      <w:r w:rsidR="00601D1B" w:rsidRPr="00670944">
        <w:rPr>
          <w:b/>
          <w:sz w:val="28"/>
          <w:szCs w:val="28"/>
        </w:rPr>
        <w:t>Голову</w:t>
      </w:r>
      <w:r w:rsidRPr="00670944">
        <w:rPr>
          <w:b/>
          <w:sz w:val="28"/>
          <w:szCs w:val="28"/>
        </w:rPr>
        <w:t xml:space="preserve"> Комітету з питань енергетики та житлово-комунальних послуг </w:t>
      </w:r>
      <w:proofErr w:type="spellStart"/>
      <w:r w:rsidR="00601D1B" w:rsidRPr="00670944">
        <w:rPr>
          <w:b/>
          <w:sz w:val="28"/>
          <w:szCs w:val="28"/>
        </w:rPr>
        <w:t>Геруса</w:t>
      </w:r>
      <w:proofErr w:type="spellEnd"/>
      <w:r w:rsidR="00601D1B" w:rsidRPr="00670944">
        <w:rPr>
          <w:b/>
          <w:sz w:val="28"/>
          <w:szCs w:val="28"/>
        </w:rPr>
        <w:t xml:space="preserve"> Андрія Михай</w:t>
      </w:r>
      <w:r w:rsidR="004749DA" w:rsidRPr="00670944">
        <w:rPr>
          <w:b/>
          <w:sz w:val="28"/>
          <w:szCs w:val="28"/>
        </w:rPr>
        <w:t>л</w:t>
      </w:r>
      <w:r w:rsidR="00601D1B" w:rsidRPr="00670944">
        <w:rPr>
          <w:b/>
          <w:sz w:val="28"/>
          <w:szCs w:val="28"/>
        </w:rPr>
        <w:t>овича</w:t>
      </w:r>
      <w:r w:rsidRPr="00670944">
        <w:rPr>
          <w:b/>
          <w:sz w:val="28"/>
          <w:szCs w:val="28"/>
        </w:rPr>
        <w:t>.</w:t>
      </w:r>
    </w:p>
    <w:p w:rsidR="00EC09DE" w:rsidRPr="00670944" w:rsidRDefault="00EC09DE" w:rsidP="00EC09DE">
      <w:pPr>
        <w:shd w:val="clear" w:color="auto" w:fill="FFFFFF"/>
        <w:ind w:firstLine="709"/>
        <w:jc w:val="both"/>
        <w:outlineLvl w:val="2"/>
        <w:rPr>
          <w:spacing w:val="-1"/>
          <w:sz w:val="28"/>
          <w:szCs w:val="28"/>
        </w:rPr>
      </w:pPr>
    </w:p>
    <w:p w:rsidR="00FE6A3B" w:rsidRPr="00670944" w:rsidRDefault="00FE6A3B" w:rsidP="00FE6A3B">
      <w:pPr>
        <w:jc w:val="both"/>
        <w:rPr>
          <w:b/>
          <w:color w:val="000000"/>
          <w:sz w:val="28"/>
          <w:szCs w:val="28"/>
        </w:rPr>
      </w:pPr>
    </w:p>
    <w:p w:rsidR="007006C4" w:rsidRPr="00670944" w:rsidRDefault="007006C4" w:rsidP="00FE6A3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799"/>
      </w:tblGrid>
      <w:tr w:rsidR="00FE6A3B" w:rsidRPr="00670944" w:rsidTr="007006C4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3B" w:rsidRPr="00670944" w:rsidRDefault="00FE6A3B" w:rsidP="00A008B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0944">
              <w:rPr>
                <w:b/>
                <w:color w:val="000000"/>
                <w:sz w:val="28"/>
                <w:szCs w:val="28"/>
              </w:rPr>
              <w:t>Голова Комітету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3B" w:rsidRPr="00670944" w:rsidRDefault="00FE6A3B" w:rsidP="00A008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70944">
              <w:rPr>
                <w:b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670944">
              <w:rPr>
                <w:b/>
                <w:color w:val="000000"/>
                <w:sz w:val="28"/>
                <w:szCs w:val="28"/>
              </w:rPr>
              <w:t>Герус</w:t>
            </w:r>
            <w:proofErr w:type="spellEnd"/>
          </w:p>
        </w:tc>
      </w:tr>
    </w:tbl>
    <w:p w:rsidR="00FE6A3B" w:rsidRPr="00670944" w:rsidRDefault="00FE6A3B" w:rsidP="00FE6A3B">
      <w:pPr>
        <w:jc w:val="both"/>
        <w:rPr>
          <w:sz w:val="16"/>
          <w:szCs w:val="16"/>
        </w:rPr>
      </w:pPr>
    </w:p>
    <w:p w:rsidR="00D452C8" w:rsidRPr="00670944" w:rsidRDefault="00D452C8" w:rsidP="00273A85"/>
    <w:p w:rsidR="00FE6A3B" w:rsidRPr="00670944" w:rsidRDefault="00FE6A3B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Pr="00670944" w:rsidRDefault="002D5458" w:rsidP="00273A85"/>
    <w:p w:rsidR="002D5458" w:rsidRDefault="002D5458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Default="00670944" w:rsidP="00273A85"/>
    <w:p w:rsidR="00670944" w:rsidRPr="00670944" w:rsidRDefault="00670944" w:rsidP="00273A85"/>
    <w:p w:rsidR="00FE6A3B" w:rsidRPr="00670944" w:rsidRDefault="00FE6A3B" w:rsidP="00273A85"/>
    <w:p w:rsidR="00FE6A3B" w:rsidRPr="00670944" w:rsidRDefault="00FE6A3B" w:rsidP="00273A85">
      <w:pPr>
        <w:rPr>
          <w:i/>
          <w:sz w:val="20"/>
          <w:szCs w:val="20"/>
        </w:rPr>
      </w:pPr>
    </w:p>
    <w:p w:rsidR="00FE6A3B" w:rsidRPr="00670944" w:rsidRDefault="00FE6A3B" w:rsidP="00273A85">
      <w:pPr>
        <w:rPr>
          <w:i/>
          <w:sz w:val="16"/>
          <w:szCs w:val="16"/>
        </w:rPr>
      </w:pPr>
      <w:r w:rsidRPr="00670944">
        <w:rPr>
          <w:i/>
          <w:sz w:val="16"/>
          <w:szCs w:val="16"/>
        </w:rPr>
        <w:t>Вдовенко В.Г.</w:t>
      </w:r>
    </w:p>
    <w:p w:rsidR="00FE6A3B" w:rsidRPr="00670944" w:rsidRDefault="00FE6A3B" w:rsidP="00273A85">
      <w:pPr>
        <w:rPr>
          <w:i/>
          <w:sz w:val="16"/>
          <w:szCs w:val="16"/>
        </w:rPr>
      </w:pPr>
      <w:r w:rsidRPr="00670944">
        <w:rPr>
          <w:i/>
          <w:sz w:val="16"/>
          <w:szCs w:val="16"/>
        </w:rPr>
        <w:t>255-26-50</w:t>
      </w:r>
    </w:p>
    <w:sectPr w:rsidR="00FE6A3B" w:rsidRPr="00670944" w:rsidSect="002D5458">
      <w:footerReference w:type="default" r:id="rId8"/>
      <w:pgSz w:w="11906" w:h="16838"/>
      <w:pgMar w:top="70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D5" w:rsidRDefault="000672D5" w:rsidP="00CF7FE4">
      <w:r>
        <w:separator/>
      </w:r>
    </w:p>
  </w:endnote>
  <w:endnote w:type="continuationSeparator" w:id="0">
    <w:p w:rsidR="000672D5" w:rsidRDefault="000672D5" w:rsidP="00CF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E4" w:rsidRDefault="00CF7FE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C18E2">
      <w:rPr>
        <w:noProof/>
      </w:rPr>
      <w:t>1</w:t>
    </w:r>
    <w:r>
      <w:fldChar w:fldCharType="end"/>
    </w:r>
  </w:p>
  <w:p w:rsidR="00CF7FE4" w:rsidRDefault="00CF7F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D5" w:rsidRDefault="000672D5" w:rsidP="00CF7FE4">
      <w:r>
        <w:separator/>
      </w:r>
    </w:p>
  </w:footnote>
  <w:footnote w:type="continuationSeparator" w:id="0">
    <w:p w:rsidR="000672D5" w:rsidRDefault="000672D5" w:rsidP="00CF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546"/>
    <w:multiLevelType w:val="hybridMultilevel"/>
    <w:tmpl w:val="65E0B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E27ADE"/>
    <w:multiLevelType w:val="hybridMultilevel"/>
    <w:tmpl w:val="F9BE74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B57FC"/>
    <w:multiLevelType w:val="hybridMultilevel"/>
    <w:tmpl w:val="70A848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4"/>
    <w:rsid w:val="0000517E"/>
    <w:rsid w:val="0002471B"/>
    <w:rsid w:val="00026A41"/>
    <w:rsid w:val="00026AA9"/>
    <w:rsid w:val="00046269"/>
    <w:rsid w:val="00051529"/>
    <w:rsid w:val="00052622"/>
    <w:rsid w:val="00061AD4"/>
    <w:rsid w:val="0006521F"/>
    <w:rsid w:val="00066365"/>
    <w:rsid w:val="000672D5"/>
    <w:rsid w:val="00072A50"/>
    <w:rsid w:val="00080380"/>
    <w:rsid w:val="000812A5"/>
    <w:rsid w:val="00081A24"/>
    <w:rsid w:val="00082F5D"/>
    <w:rsid w:val="000A3D62"/>
    <w:rsid w:val="000A41F4"/>
    <w:rsid w:val="000A5D17"/>
    <w:rsid w:val="000C6BE6"/>
    <w:rsid w:val="000E1CBA"/>
    <w:rsid w:val="00107F69"/>
    <w:rsid w:val="00127D02"/>
    <w:rsid w:val="00130215"/>
    <w:rsid w:val="00157612"/>
    <w:rsid w:val="00172ED3"/>
    <w:rsid w:val="00180124"/>
    <w:rsid w:val="001801F1"/>
    <w:rsid w:val="00183B24"/>
    <w:rsid w:val="0018444C"/>
    <w:rsid w:val="00197FF7"/>
    <w:rsid w:val="001A459C"/>
    <w:rsid w:val="001A6ED6"/>
    <w:rsid w:val="001A735D"/>
    <w:rsid w:val="001B0247"/>
    <w:rsid w:val="001F5825"/>
    <w:rsid w:val="002064AA"/>
    <w:rsid w:val="0021115B"/>
    <w:rsid w:val="002124DF"/>
    <w:rsid w:val="00214105"/>
    <w:rsid w:val="00217731"/>
    <w:rsid w:val="00244631"/>
    <w:rsid w:val="00267F26"/>
    <w:rsid w:val="00273A85"/>
    <w:rsid w:val="002A2B52"/>
    <w:rsid w:val="002C335F"/>
    <w:rsid w:val="002D380F"/>
    <w:rsid w:val="002D5458"/>
    <w:rsid w:val="002E1570"/>
    <w:rsid w:val="002E3A1C"/>
    <w:rsid w:val="003037E6"/>
    <w:rsid w:val="00305D9F"/>
    <w:rsid w:val="0031092F"/>
    <w:rsid w:val="00311E14"/>
    <w:rsid w:val="00316F9A"/>
    <w:rsid w:val="00324B0E"/>
    <w:rsid w:val="003367EB"/>
    <w:rsid w:val="00354907"/>
    <w:rsid w:val="00381726"/>
    <w:rsid w:val="00392D97"/>
    <w:rsid w:val="003B7E2D"/>
    <w:rsid w:val="003C2EDE"/>
    <w:rsid w:val="003D688B"/>
    <w:rsid w:val="003E3DAF"/>
    <w:rsid w:val="003E5A60"/>
    <w:rsid w:val="003F299F"/>
    <w:rsid w:val="0040638D"/>
    <w:rsid w:val="004075D4"/>
    <w:rsid w:val="0042036E"/>
    <w:rsid w:val="00434B84"/>
    <w:rsid w:val="00437764"/>
    <w:rsid w:val="0044773B"/>
    <w:rsid w:val="00460B9E"/>
    <w:rsid w:val="00461A22"/>
    <w:rsid w:val="00472CA7"/>
    <w:rsid w:val="004749DA"/>
    <w:rsid w:val="00481F55"/>
    <w:rsid w:val="00490D8D"/>
    <w:rsid w:val="004B54F2"/>
    <w:rsid w:val="004C4C0F"/>
    <w:rsid w:val="004D3224"/>
    <w:rsid w:val="004E26D7"/>
    <w:rsid w:val="004E319B"/>
    <w:rsid w:val="004E5EAE"/>
    <w:rsid w:val="004F735E"/>
    <w:rsid w:val="00521186"/>
    <w:rsid w:val="00534C92"/>
    <w:rsid w:val="005414C2"/>
    <w:rsid w:val="00541ECE"/>
    <w:rsid w:val="00545864"/>
    <w:rsid w:val="00546B5F"/>
    <w:rsid w:val="0056177A"/>
    <w:rsid w:val="0056210D"/>
    <w:rsid w:val="005737EA"/>
    <w:rsid w:val="00584932"/>
    <w:rsid w:val="005922B8"/>
    <w:rsid w:val="00597127"/>
    <w:rsid w:val="005B43F0"/>
    <w:rsid w:val="005D4263"/>
    <w:rsid w:val="005E0AAA"/>
    <w:rsid w:val="005E166C"/>
    <w:rsid w:val="005E1C3E"/>
    <w:rsid w:val="005F326A"/>
    <w:rsid w:val="00601D1B"/>
    <w:rsid w:val="00605DD4"/>
    <w:rsid w:val="00606C4C"/>
    <w:rsid w:val="00612B43"/>
    <w:rsid w:val="00617AEA"/>
    <w:rsid w:val="006335E0"/>
    <w:rsid w:val="00644C7B"/>
    <w:rsid w:val="00654C4F"/>
    <w:rsid w:val="00670944"/>
    <w:rsid w:val="00676651"/>
    <w:rsid w:val="00677CC7"/>
    <w:rsid w:val="00680FF7"/>
    <w:rsid w:val="00683D2A"/>
    <w:rsid w:val="006851AF"/>
    <w:rsid w:val="00686F26"/>
    <w:rsid w:val="00691866"/>
    <w:rsid w:val="00694FC3"/>
    <w:rsid w:val="00696B49"/>
    <w:rsid w:val="006A24F3"/>
    <w:rsid w:val="006A7C06"/>
    <w:rsid w:val="006B1922"/>
    <w:rsid w:val="006B5B07"/>
    <w:rsid w:val="006D1E74"/>
    <w:rsid w:val="006D7220"/>
    <w:rsid w:val="006E0487"/>
    <w:rsid w:val="006E0D95"/>
    <w:rsid w:val="006E2A4A"/>
    <w:rsid w:val="007006C4"/>
    <w:rsid w:val="00704CC7"/>
    <w:rsid w:val="00706AED"/>
    <w:rsid w:val="0071269D"/>
    <w:rsid w:val="00724622"/>
    <w:rsid w:val="00753CA0"/>
    <w:rsid w:val="007653F0"/>
    <w:rsid w:val="00765B87"/>
    <w:rsid w:val="0077131D"/>
    <w:rsid w:val="007729D9"/>
    <w:rsid w:val="0078654C"/>
    <w:rsid w:val="007B3C2A"/>
    <w:rsid w:val="007B709B"/>
    <w:rsid w:val="007D0A8C"/>
    <w:rsid w:val="00806C4A"/>
    <w:rsid w:val="008110B4"/>
    <w:rsid w:val="0081596E"/>
    <w:rsid w:val="008206EC"/>
    <w:rsid w:val="00822628"/>
    <w:rsid w:val="00822DAC"/>
    <w:rsid w:val="00851BC1"/>
    <w:rsid w:val="008B427F"/>
    <w:rsid w:val="008C229C"/>
    <w:rsid w:val="008C627B"/>
    <w:rsid w:val="008F100A"/>
    <w:rsid w:val="00904EE2"/>
    <w:rsid w:val="00905F1B"/>
    <w:rsid w:val="00907105"/>
    <w:rsid w:val="00910810"/>
    <w:rsid w:val="00936D0C"/>
    <w:rsid w:val="00943CDC"/>
    <w:rsid w:val="00946FB5"/>
    <w:rsid w:val="00961F14"/>
    <w:rsid w:val="009768FD"/>
    <w:rsid w:val="00980FD7"/>
    <w:rsid w:val="00984FCB"/>
    <w:rsid w:val="009B27E7"/>
    <w:rsid w:val="009D1385"/>
    <w:rsid w:val="009D1C49"/>
    <w:rsid w:val="009D42A5"/>
    <w:rsid w:val="009E5998"/>
    <w:rsid w:val="009F648C"/>
    <w:rsid w:val="00A008BC"/>
    <w:rsid w:val="00A13E07"/>
    <w:rsid w:val="00A3007A"/>
    <w:rsid w:val="00A36165"/>
    <w:rsid w:val="00A40629"/>
    <w:rsid w:val="00A46369"/>
    <w:rsid w:val="00A60366"/>
    <w:rsid w:val="00A72E17"/>
    <w:rsid w:val="00A80FFF"/>
    <w:rsid w:val="00AB5E3E"/>
    <w:rsid w:val="00AD1919"/>
    <w:rsid w:val="00AF2E31"/>
    <w:rsid w:val="00AF78BE"/>
    <w:rsid w:val="00B02C3A"/>
    <w:rsid w:val="00B02CBB"/>
    <w:rsid w:val="00B03594"/>
    <w:rsid w:val="00B11742"/>
    <w:rsid w:val="00B14B27"/>
    <w:rsid w:val="00B17F0B"/>
    <w:rsid w:val="00B2455D"/>
    <w:rsid w:val="00B27898"/>
    <w:rsid w:val="00B325AF"/>
    <w:rsid w:val="00B56978"/>
    <w:rsid w:val="00B75A38"/>
    <w:rsid w:val="00B94062"/>
    <w:rsid w:val="00BC1BF5"/>
    <w:rsid w:val="00BC27FD"/>
    <w:rsid w:val="00BC67CF"/>
    <w:rsid w:val="00BD4A69"/>
    <w:rsid w:val="00BE3AB5"/>
    <w:rsid w:val="00BF193F"/>
    <w:rsid w:val="00BF4CFF"/>
    <w:rsid w:val="00C35EBF"/>
    <w:rsid w:val="00C40105"/>
    <w:rsid w:val="00C44372"/>
    <w:rsid w:val="00C5145D"/>
    <w:rsid w:val="00C517F9"/>
    <w:rsid w:val="00C51F1D"/>
    <w:rsid w:val="00C563BC"/>
    <w:rsid w:val="00C74C71"/>
    <w:rsid w:val="00C85DE9"/>
    <w:rsid w:val="00C9141D"/>
    <w:rsid w:val="00CA17C5"/>
    <w:rsid w:val="00CC18E2"/>
    <w:rsid w:val="00CC3B7A"/>
    <w:rsid w:val="00CD1E27"/>
    <w:rsid w:val="00CF7FE4"/>
    <w:rsid w:val="00D15A1E"/>
    <w:rsid w:val="00D43B35"/>
    <w:rsid w:val="00D452C8"/>
    <w:rsid w:val="00D5198A"/>
    <w:rsid w:val="00D54776"/>
    <w:rsid w:val="00D60877"/>
    <w:rsid w:val="00D63611"/>
    <w:rsid w:val="00D72174"/>
    <w:rsid w:val="00D7641E"/>
    <w:rsid w:val="00D94BAA"/>
    <w:rsid w:val="00DA2549"/>
    <w:rsid w:val="00DA3039"/>
    <w:rsid w:val="00DC39C4"/>
    <w:rsid w:val="00DC5333"/>
    <w:rsid w:val="00DD6F95"/>
    <w:rsid w:val="00DE0AEC"/>
    <w:rsid w:val="00DE0B49"/>
    <w:rsid w:val="00DE5176"/>
    <w:rsid w:val="00DF06CF"/>
    <w:rsid w:val="00E05422"/>
    <w:rsid w:val="00E1066A"/>
    <w:rsid w:val="00E2427F"/>
    <w:rsid w:val="00E41814"/>
    <w:rsid w:val="00E61863"/>
    <w:rsid w:val="00E64F38"/>
    <w:rsid w:val="00E717A3"/>
    <w:rsid w:val="00E73970"/>
    <w:rsid w:val="00E774A4"/>
    <w:rsid w:val="00EA5E19"/>
    <w:rsid w:val="00EC09DE"/>
    <w:rsid w:val="00EC1CAB"/>
    <w:rsid w:val="00ED410C"/>
    <w:rsid w:val="00F07991"/>
    <w:rsid w:val="00F23DA5"/>
    <w:rsid w:val="00F24AD9"/>
    <w:rsid w:val="00F31AD1"/>
    <w:rsid w:val="00F403D8"/>
    <w:rsid w:val="00F56E1E"/>
    <w:rsid w:val="00F6240D"/>
    <w:rsid w:val="00F84619"/>
    <w:rsid w:val="00F928BD"/>
    <w:rsid w:val="00FC00C5"/>
    <w:rsid w:val="00FD6EAA"/>
    <w:rsid w:val="00FE09B4"/>
    <w:rsid w:val="00FE4D23"/>
    <w:rsid w:val="00FE6A3B"/>
    <w:rsid w:val="00FE6B5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48F3C"/>
  <w15:chartTrackingRefBased/>
  <w15:docId w15:val="{A4584AEB-39C1-441C-A8E9-2446152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sz w:val="28"/>
      <w:szCs w:val="22"/>
    </w:rPr>
  </w:style>
  <w:style w:type="paragraph" w:styleId="2">
    <w:name w:val="heading 2"/>
    <w:basedOn w:val="a"/>
    <w:next w:val="a"/>
    <w:qFormat/>
    <w:pPr>
      <w:keepNext/>
      <w:ind w:left="-180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24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60"/>
      <w:jc w:val="both"/>
    </w:pPr>
    <w:rPr>
      <w:sz w:val="28"/>
    </w:rPr>
  </w:style>
  <w:style w:type="paragraph" w:styleId="20">
    <w:name w:val="Body Text Indent 2"/>
    <w:basedOn w:val="a"/>
    <w:rsid w:val="00F6240D"/>
    <w:pPr>
      <w:spacing w:after="120" w:line="480" w:lineRule="auto"/>
      <w:ind w:left="283"/>
    </w:pPr>
  </w:style>
  <w:style w:type="paragraph" w:styleId="a4">
    <w:name w:val="Body Text"/>
    <w:basedOn w:val="a"/>
    <w:rsid w:val="00F6240D"/>
    <w:pPr>
      <w:spacing w:after="120"/>
    </w:pPr>
  </w:style>
  <w:style w:type="paragraph" w:styleId="a5">
    <w:name w:val="Normal (Web)"/>
    <w:basedOn w:val="a"/>
    <w:rsid w:val="006E0487"/>
    <w:pPr>
      <w:spacing w:before="150" w:after="150"/>
    </w:pPr>
    <w:rPr>
      <w:lang w:val="ru-RU"/>
    </w:rPr>
  </w:style>
  <w:style w:type="table" w:styleId="a6">
    <w:name w:val="Table Grid"/>
    <w:basedOn w:val="a1"/>
    <w:rsid w:val="006E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F648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t42">
    <w:name w:val="st42"/>
    <w:rsid w:val="00936D0C"/>
    <w:rPr>
      <w:rFonts w:ascii="Times New Roman" w:hAnsi="Times New Roman"/>
      <w:color w:val="000000"/>
    </w:rPr>
  </w:style>
  <w:style w:type="character" w:styleId="a7">
    <w:name w:val="Emphasis"/>
    <w:qFormat/>
    <w:rsid w:val="00D63611"/>
    <w:rPr>
      <w:i/>
      <w:iCs/>
    </w:rPr>
  </w:style>
  <w:style w:type="paragraph" w:styleId="21">
    <w:name w:val="Body Text 2"/>
    <w:basedOn w:val="a"/>
    <w:rsid w:val="00822628"/>
    <w:pPr>
      <w:spacing w:after="120" w:line="480" w:lineRule="auto"/>
    </w:pPr>
  </w:style>
  <w:style w:type="character" w:styleId="a8">
    <w:name w:val="Hyperlink"/>
    <w:rsid w:val="00E41814"/>
    <w:rPr>
      <w:strike w:val="0"/>
      <w:dstrike w:val="0"/>
      <w:color w:val="0260D0"/>
      <w:u w:val="none"/>
      <w:effect w:val="none"/>
    </w:rPr>
  </w:style>
  <w:style w:type="paragraph" w:customStyle="1" w:styleId="Igor1">
    <w:name w:val="Igor1"/>
    <w:basedOn w:val="a"/>
    <w:rsid w:val="00E1066A"/>
    <w:pPr>
      <w:spacing w:before="120" w:after="120"/>
      <w:ind w:firstLine="709"/>
      <w:jc w:val="both"/>
    </w:pPr>
    <w:rPr>
      <w:sz w:val="28"/>
    </w:rPr>
  </w:style>
  <w:style w:type="paragraph" w:customStyle="1" w:styleId="a9">
    <w:name w:val="Абзац списка"/>
    <w:basedOn w:val="a"/>
    <w:rsid w:val="00026A41"/>
    <w:pPr>
      <w:ind w:left="720"/>
      <w:contextualSpacing/>
    </w:pPr>
    <w:rPr>
      <w:lang w:val="ru-RU"/>
    </w:rPr>
  </w:style>
  <w:style w:type="paragraph" w:customStyle="1" w:styleId="6">
    <w:name w:val="Знак Знак6 Знак Знак Знак Знак Знак Знак"/>
    <w:basedOn w:val="a"/>
    <w:rsid w:val="000A5D17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180124"/>
    <w:pPr>
      <w:spacing w:after="120"/>
    </w:pPr>
    <w:rPr>
      <w:sz w:val="16"/>
      <w:szCs w:val="16"/>
    </w:rPr>
  </w:style>
  <w:style w:type="paragraph" w:customStyle="1" w:styleId="aa">
    <w:name w:val="Нормальний текст"/>
    <w:basedOn w:val="a"/>
    <w:uiPriority w:val="99"/>
    <w:rsid w:val="009B27E7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b">
    <w:name w:val="Balloon Text"/>
    <w:basedOn w:val="a"/>
    <w:semiHidden/>
    <w:rsid w:val="00107F69"/>
    <w:rPr>
      <w:rFonts w:ascii="Tahoma" w:hAnsi="Tahoma" w:cs="Tahoma"/>
      <w:sz w:val="16"/>
      <w:szCs w:val="16"/>
    </w:rPr>
  </w:style>
  <w:style w:type="paragraph" w:customStyle="1" w:styleId="Igor">
    <w:name w:val="Igor"/>
    <w:basedOn w:val="a"/>
    <w:autoRedefine/>
    <w:rsid w:val="007653F0"/>
    <w:pPr>
      <w:spacing w:before="120" w:after="120"/>
      <w:ind w:firstLine="709"/>
      <w:jc w:val="both"/>
    </w:pPr>
    <w:rPr>
      <w:sz w:val="28"/>
      <w:szCs w:val="28"/>
    </w:rPr>
  </w:style>
  <w:style w:type="character" w:customStyle="1" w:styleId="FontStyle">
    <w:name w:val="Font Style"/>
    <w:rsid w:val="00061AD4"/>
    <w:rPr>
      <w:rFonts w:cs="Courier New"/>
      <w:color w:val="000000"/>
      <w:szCs w:val="20"/>
    </w:rPr>
  </w:style>
  <w:style w:type="character" w:customStyle="1" w:styleId="st96">
    <w:name w:val="st96"/>
    <w:rsid w:val="000A3D62"/>
    <w:rPr>
      <w:rFonts w:ascii="Times New Roman" w:hAnsi="Times New Roman"/>
      <w:color w:val="0000FF"/>
    </w:rPr>
  </w:style>
  <w:style w:type="character" w:customStyle="1" w:styleId="st30">
    <w:name w:val="st30"/>
    <w:rsid w:val="000A3D62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rvts23">
    <w:name w:val="rvts23"/>
    <w:uiPriority w:val="99"/>
    <w:rsid w:val="0056210D"/>
  </w:style>
  <w:style w:type="paragraph" w:styleId="ac">
    <w:name w:val="No Spacing"/>
    <w:uiPriority w:val="1"/>
    <w:qFormat/>
    <w:rsid w:val="00EC09DE"/>
    <w:rPr>
      <w:rFonts w:eastAsia="Calibri"/>
      <w:sz w:val="28"/>
      <w:szCs w:val="28"/>
      <w:lang w:eastAsia="en-US"/>
    </w:rPr>
  </w:style>
  <w:style w:type="character" w:customStyle="1" w:styleId="rvts0">
    <w:name w:val="rvts0"/>
    <w:rsid w:val="00612B43"/>
  </w:style>
  <w:style w:type="character" w:customStyle="1" w:styleId="rvts9">
    <w:name w:val="rvts9"/>
    <w:rsid w:val="00601D1B"/>
    <w:rPr>
      <w:w w:val="100"/>
      <w:effect w:val="none"/>
      <w:vertAlign w:val="baseline"/>
      <w:em w:val="none"/>
    </w:rPr>
  </w:style>
  <w:style w:type="paragraph" w:styleId="ad">
    <w:name w:val="header"/>
    <w:basedOn w:val="a"/>
    <w:link w:val="ae"/>
    <w:rsid w:val="00CF7FE4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link w:val="ad"/>
    <w:rsid w:val="00CF7FE4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F7FE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CF7FE4"/>
    <w:rPr>
      <w:sz w:val="24"/>
      <w:szCs w:val="24"/>
      <w:lang w:eastAsia="ru-RU"/>
    </w:rPr>
  </w:style>
  <w:style w:type="paragraph" w:customStyle="1" w:styleId="10">
    <w:name w:val="Абзац списка1"/>
    <w:basedOn w:val="a"/>
    <w:rsid w:val="0091081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27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612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318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63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204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850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215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23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361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93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18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8321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108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05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21439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44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46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48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04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74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4952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33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92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418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02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158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966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768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83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57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500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413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4769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77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248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4157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2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68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831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20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15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1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4106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25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9981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789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86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901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9523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3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413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2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31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224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820C-9DF0-4006-A25C-D1168FA1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№3309  від 22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№3309  від 22</dc:title>
  <dc:subject/>
  <dc:creator>Васильова Л.П.</dc:creator>
  <cp:keywords/>
  <dc:description/>
  <cp:lastModifiedBy>Віталій Григорович Вдовенко</cp:lastModifiedBy>
  <cp:revision>3</cp:revision>
  <cp:lastPrinted>2019-10-18T07:56:00Z</cp:lastPrinted>
  <dcterms:created xsi:type="dcterms:W3CDTF">2020-06-11T06:48:00Z</dcterms:created>
  <dcterms:modified xsi:type="dcterms:W3CDTF">2020-06-11T06:59:00Z</dcterms:modified>
</cp:coreProperties>
</file>