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43" w:rsidRDefault="00984043" w:rsidP="009840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84043" w:rsidRPr="00984043" w:rsidRDefault="00984043" w:rsidP="0098404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984043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Верховна Рада України</w:t>
      </w:r>
    </w:p>
    <w:p w:rsidR="00984043" w:rsidRPr="00984043" w:rsidRDefault="00984043" w:rsidP="009840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DB1601" w:rsidRPr="003C020F" w:rsidRDefault="00984043" w:rsidP="00DB160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C020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Комітет Верховної Ради України з питань освіти, науки та інновацій на своєму засіданні 08.07.2020 року (протокол № 38) відповідно до статті 93 Регламенту Верховно</w:t>
      </w:r>
      <w:r w:rsidR="00DB1601" w:rsidRPr="003C020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ї Ради України розглянув проект Закону України «Про внесення змін до Закону України «Про повну загальну середню освіту» щодо відновлення прав учасників освітнього процесу» (реєстр. № 3430-1 від 21.05.2020 р.), поданий народними депутатами України </w:t>
      </w:r>
      <w:proofErr w:type="spellStart"/>
      <w:r w:rsidR="00DB1601" w:rsidRPr="003C020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Королевською</w:t>
      </w:r>
      <w:proofErr w:type="spellEnd"/>
      <w:r w:rsidR="00DB1601" w:rsidRPr="003C020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Н.Ю., Солодом Ю.В.</w:t>
      </w:r>
    </w:p>
    <w:p w:rsidR="00DB1601" w:rsidRPr="003C020F" w:rsidRDefault="00DB1601" w:rsidP="00DB16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C020F">
        <w:rPr>
          <w:rFonts w:ascii="Times New Roman" w:hAnsi="Times New Roman"/>
          <w:sz w:val="28"/>
          <w:szCs w:val="28"/>
          <w:lang w:val="uk-UA"/>
        </w:rPr>
        <w:t xml:space="preserve">У законопроекті, що є альтернативним до законопроекту за реєстр. № 3430, аналогічно пропонується виключити із Закону України «Про повну загальну середню освіту» положення, згідно з якими передбачається: </w:t>
      </w:r>
    </w:p>
    <w:p w:rsidR="00DB1601" w:rsidRPr="003C020F" w:rsidRDefault="00DB1601" w:rsidP="00DB1601">
      <w:pPr>
        <w:pStyle w:val="Default"/>
        <w:ind w:firstLine="284"/>
        <w:jc w:val="both"/>
        <w:rPr>
          <w:sz w:val="28"/>
          <w:szCs w:val="28"/>
        </w:rPr>
      </w:pPr>
      <w:r w:rsidRPr="003C020F">
        <w:rPr>
          <w:sz w:val="28"/>
          <w:szCs w:val="28"/>
        </w:rPr>
        <w:t xml:space="preserve">- припинення безстрокового трудового договору з педагогічними працівниками державних і комунальних закладів загальної середньої освіти, які досягли пенсійного віку та яким виплачується пенсія за віком, та укладання трудових договорів строком від одного до трьох років; </w:t>
      </w:r>
    </w:p>
    <w:p w:rsidR="00DB1601" w:rsidRPr="003C020F" w:rsidRDefault="00DB1601" w:rsidP="00DB1601">
      <w:pPr>
        <w:pStyle w:val="Default"/>
        <w:ind w:firstLine="284"/>
        <w:jc w:val="both"/>
        <w:rPr>
          <w:sz w:val="28"/>
          <w:szCs w:val="28"/>
        </w:rPr>
      </w:pPr>
      <w:r w:rsidRPr="003C020F">
        <w:rPr>
          <w:sz w:val="28"/>
          <w:szCs w:val="28"/>
        </w:rPr>
        <w:t xml:space="preserve">- припинення безстрокового трудового договору з керівниками державних і комунальних закладів загальної середньої освіти та укладання з ними трудових договорів строком на шість років (з керівниками, які отримують пенсію за віком, – на один рік); </w:t>
      </w:r>
    </w:p>
    <w:p w:rsidR="00DB1601" w:rsidRPr="003C020F" w:rsidRDefault="00DB1601" w:rsidP="00DB1601">
      <w:pPr>
        <w:pStyle w:val="Default"/>
        <w:ind w:firstLine="284"/>
        <w:jc w:val="both"/>
        <w:rPr>
          <w:sz w:val="28"/>
          <w:szCs w:val="28"/>
        </w:rPr>
      </w:pPr>
      <w:r w:rsidRPr="003C020F">
        <w:rPr>
          <w:sz w:val="28"/>
          <w:szCs w:val="28"/>
        </w:rPr>
        <w:t>- припинення з 2020 року набору учнів до 1 – 9 класів санаторних шк</w:t>
      </w:r>
      <w:r w:rsidR="003C020F">
        <w:rPr>
          <w:sz w:val="28"/>
          <w:szCs w:val="28"/>
        </w:rPr>
        <w:t>іл (санаторних шкіл-інтернатів);</w:t>
      </w:r>
      <w:r w:rsidRPr="003C020F">
        <w:rPr>
          <w:sz w:val="28"/>
          <w:szCs w:val="28"/>
        </w:rPr>
        <w:t xml:space="preserve"> </w:t>
      </w:r>
    </w:p>
    <w:p w:rsidR="00DB1601" w:rsidRPr="003C020F" w:rsidRDefault="00DB1601" w:rsidP="00DB1601">
      <w:pPr>
        <w:pStyle w:val="Default"/>
        <w:ind w:firstLine="284"/>
        <w:jc w:val="both"/>
        <w:rPr>
          <w:sz w:val="28"/>
          <w:szCs w:val="28"/>
        </w:rPr>
      </w:pPr>
      <w:r w:rsidRPr="003C020F">
        <w:rPr>
          <w:sz w:val="28"/>
          <w:szCs w:val="28"/>
        </w:rPr>
        <w:t xml:space="preserve">- зміна типів санаторних шкіл (санаторних шкіл-інтернатів) на ліцеї з обов’язковим збереженням у їх складі пансіонів, які з 1 вересня 2024 року забезпечуватимуть здобуття виключно профільної середньої освіти. </w:t>
      </w:r>
    </w:p>
    <w:p w:rsidR="00DB1601" w:rsidRPr="003C020F" w:rsidRDefault="00DB1601" w:rsidP="00DB1601">
      <w:pPr>
        <w:pStyle w:val="Default"/>
        <w:ind w:firstLine="284"/>
        <w:jc w:val="both"/>
        <w:rPr>
          <w:sz w:val="28"/>
          <w:szCs w:val="28"/>
        </w:rPr>
      </w:pPr>
      <w:r w:rsidRPr="003C020F">
        <w:rPr>
          <w:sz w:val="28"/>
          <w:szCs w:val="28"/>
        </w:rPr>
        <w:t>Водночас, на відміну від законопроекту № 3430 змінами до частини шостої статті 24 Закону України «Про повну загальну середню освіту» визначається, що посадовий оклад педагогічного працівника найнижчої кваліфікаційної категорії встановлюється в розмірі трьох мінімальних заробітних плат.</w:t>
      </w:r>
    </w:p>
    <w:p w:rsidR="00DB1601" w:rsidRPr="003C020F" w:rsidRDefault="003C020F" w:rsidP="003C020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Спираючись на рішення п</w:t>
      </w:r>
      <w:r w:rsidR="00DB1601" w:rsidRPr="003C020F">
        <w:rPr>
          <w:rFonts w:ascii="Times New Roman" w:eastAsia="Times New Roman" w:hAnsi="Times New Roman"/>
          <w:sz w:val="28"/>
          <w:szCs w:val="28"/>
          <w:lang w:val="uk-UA" w:eastAsia="ru-RU"/>
        </w:rPr>
        <w:t>ідкомітет з питань загальної середньої, інклюзивної освіти та освіти на тимчасово окупованих територіях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3 липня 2020 року, враховуючи </w:t>
      </w:r>
      <w:r w:rsidR="00DB1601" w:rsidRPr="003C020F">
        <w:rPr>
          <w:rFonts w:ascii="Times New Roman" w:eastAsia="Times New Roman" w:hAnsi="Times New Roman"/>
          <w:sz w:val="28"/>
          <w:szCs w:val="28"/>
          <w:lang w:val="uk-UA" w:eastAsia="ru-RU"/>
        </w:rPr>
        <w:t>експертні висновки, які надійшли на адресу Комітету від центральних органів виконавчої влади, комітетів Верховної Ради України з питань бюджету та з питань інтеграції України з Європейським Союзом профспілок, Головного науково-експертного управління Апарату Верховної Ради України тощо, а також враховуючи Рішення Комітету від 24 червня 2020 року (протокол № 36) щодо прийняття проекту Закону України «Про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несення змін до п.3 розділу Х «П</w:t>
      </w:r>
      <w:r w:rsidR="00DB1601" w:rsidRPr="003C02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ерехідні та прикінцеві положення» Закону України «Про </w:t>
      </w:r>
      <w:r w:rsidR="00DB1601" w:rsidRPr="003C020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повну загальну середню освіту» щодо розширення можливостей для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B1601" w:rsidRPr="003C020F">
        <w:rPr>
          <w:rFonts w:ascii="Times New Roman" w:eastAsia="Times New Roman" w:hAnsi="Times New Roman"/>
          <w:sz w:val="28"/>
          <w:szCs w:val="28"/>
          <w:lang w:val="uk-UA" w:eastAsia="ru-RU"/>
        </w:rPr>
        <w:t>трансформації освіт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ньої мережі (реєстр. № 3719,</w:t>
      </w:r>
      <w:r w:rsidR="00DB1601" w:rsidRPr="003C02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Комітету з питань освіти, науки та інновацій ухвалити рішення про направлення законопроекту суб’єкту права законодавчої ініціативи на доопрацювання.</w:t>
      </w:r>
    </w:p>
    <w:p w:rsidR="00DB1601" w:rsidRPr="003C020F" w:rsidRDefault="003C020F" w:rsidP="003C020F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Комітет доручив</w:t>
      </w:r>
      <w:r w:rsidR="006256E3">
        <w:rPr>
          <w:rFonts w:ascii="Times New Roman" w:eastAsia="Times New Roman" w:hAnsi="Times New Roman"/>
          <w:sz w:val="28"/>
          <w:szCs w:val="28"/>
          <w:lang w:val="uk-UA"/>
        </w:rPr>
        <w:t xml:space="preserve"> Голові підкомітету з питань вищої освіти Гришиній Ю.М. </w:t>
      </w:r>
      <w:r w:rsidR="00DB1601" w:rsidRPr="003C020F">
        <w:rPr>
          <w:rFonts w:ascii="Times New Roman" w:eastAsia="Times New Roman" w:hAnsi="Times New Roman"/>
          <w:sz w:val="28"/>
          <w:szCs w:val="28"/>
          <w:lang w:val="uk-UA"/>
        </w:rPr>
        <w:t xml:space="preserve"> представити висновок Комітету на пленарному засіданні Верхо</w:t>
      </w:r>
      <w:r w:rsidR="006256E3">
        <w:rPr>
          <w:rFonts w:ascii="Times New Roman" w:eastAsia="Times New Roman" w:hAnsi="Times New Roman"/>
          <w:sz w:val="28"/>
          <w:szCs w:val="28"/>
          <w:lang w:val="uk-UA"/>
        </w:rPr>
        <w:t>вної Ради України.</w:t>
      </w:r>
      <w:bookmarkStart w:id="0" w:name="_GoBack"/>
      <w:bookmarkEnd w:id="0"/>
    </w:p>
    <w:p w:rsidR="00DB1601" w:rsidRPr="003C020F" w:rsidRDefault="00DB1601" w:rsidP="00DB1601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C020F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p w:rsidR="00DB1601" w:rsidRPr="003C020F" w:rsidRDefault="00DB1601" w:rsidP="00DB1601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3C020F">
        <w:rPr>
          <w:rFonts w:ascii="Times New Roman" w:eastAsia="Times New Roman" w:hAnsi="Times New Roman"/>
          <w:b/>
          <w:sz w:val="28"/>
          <w:szCs w:val="28"/>
          <w:lang w:val="uk-UA"/>
        </w:rPr>
        <w:t>Голова Комітету                                                                         Бабак С.В.</w:t>
      </w:r>
      <w:r w:rsidRPr="003C020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</w:p>
    <w:p w:rsidR="00DB1601" w:rsidRPr="003C020F" w:rsidRDefault="00DB1601" w:rsidP="00DB1601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601" w:rsidRPr="003C020F" w:rsidRDefault="00DB1601" w:rsidP="00DB1601">
      <w:pPr>
        <w:rPr>
          <w:lang w:val="uk-UA"/>
        </w:rPr>
      </w:pPr>
    </w:p>
    <w:p w:rsidR="00A7635E" w:rsidRPr="003C020F" w:rsidRDefault="00A7635E" w:rsidP="0020069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3C020F" w:rsidSect="00426283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46" w:rsidRDefault="006C3146" w:rsidP="005E306B">
      <w:pPr>
        <w:spacing w:after="0" w:line="240" w:lineRule="auto"/>
      </w:pPr>
      <w:r>
        <w:separator/>
      </w:r>
    </w:p>
  </w:endnote>
  <w:endnote w:type="continuationSeparator" w:id="0">
    <w:p w:rsidR="006C3146" w:rsidRDefault="006C3146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6C3146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46" w:rsidRDefault="006C3146" w:rsidP="005E306B">
      <w:pPr>
        <w:spacing w:after="0" w:line="240" w:lineRule="auto"/>
      </w:pPr>
      <w:r>
        <w:separator/>
      </w:r>
    </w:p>
  </w:footnote>
  <w:footnote w:type="continuationSeparator" w:id="0">
    <w:p w:rsidR="006C3146" w:rsidRDefault="006C3146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20069A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7A0252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3D099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4C53C1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освіти, науки та інновацій</w:t>
          </w:r>
        </w:p>
        <w:p w:rsidR="00C27AE9" w:rsidRPr="004C53C1" w:rsidRDefault="0080545D" w:rsidP="004C53C1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255-33-04, 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4C53C1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kno</w:t>
          </w:r>
          <w:proofErr w:type="spellEnd"/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4C53C1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4C53C1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4C53C1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20069A" w:rsidRPr="00053776" w:rsidTr="003E0669">
      <w:tc>
        <w:tcPr>
          <w:tcW w:w="1087" w:type="dxa"/>
          <w:tcBorders>
            <w:top w:val="nil"/>
          </w:tcBorders>
        </w:tcPr>
        <w:p w:rsidR="0020069A" w:rsidRPr="00053776" w:rsidRDefault="0020069A" w:rsidP="0020069A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20069A" w:rsidRPr="00053776" w:rsidRDefault="0020069A" w:rsidP="0020069A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20069A" w:rsidRPr="00053776" w:rsidRDefault="0020069A" w:rsidP="0020069A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20C"/>
    <w:multiLevelType w:val="hybridMultilevel"/>
    <w:tmpl w:val="82DEDE96"/>
    <w:lvl w:ilvl="0" w:tplc="87A41ACC">
      <w:start w:val="1"/>
      <w:numFmt w:val="decimal"/>
      <w:lvlText w:val="%1."/>
      <w:lvlJc w:val="left"/>
      <w:pPr>
        <w:ind w:left="861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581" w:hanging="360"/>
      </w:pPr>
    </w:lvl>
    <w:lvl w:ilvl="2" w:tplc="0422001B">
      <w:start w:val="1"/>
      <w:numFmt w:val="lowerRoman"/>
      <w:lvlText w:val="%3."/>
      <w:lvlJc w:val="right"/>
      <w:pPr>
        <w:ind w:left="2301" w:hanging="180"/>
      </w:pPr>
    </w:lvl>
    <w:lvl w:ilvl="3" w:tplc="0422000F">
      <w:start w:val="1"/>
      <w:numFmt w:val="decimal"/>
      <w:lvlText w:val="%4."/>
      <w:lvlJc w:val="left"/>
      <w:pPr>
        <w:ind w:left="3021" w:hanging="360"/>
      </w:pPr>
    </w:lvl>
    <w:lvl w:ilvl="4" w:tplc="04220019">
      <w:start w:val="1"/>
      <w:numFmt w:val="lowerLetter"/>
      <w:lvlText w:val="%5."/>
      <w:lvlJc w:val="left"/>
      <w:pPr>
        <w:ind w:left="3741" w:hanging="360"/>
      </w:pPr>
    </w:lvl>
    <w:lvl w:ilvl="5" w:tplc="0422001B">
      <w:start w:val="1"/>
      <w:numFmt w:val="lowerRoman"/>
      <w:lvlText w:val="%6."/>
      <w:lvlJc w:val="right"/>
      <w:pPr>
        <w:ind w:left="4461" w:hanging="180"/>
      </w:pPr>
    </w:lvl>
    <w:lvl w:ilvl="6" w:tplc="0422000F">
      <w:start w:val="1"/>
      <w:numFmt w:val="decimal"/>
      <w:lvlText w:val="%7."/>
      <w:lvlJc w:val="left"/>
      <w:pPr>
        <w:ind w:left="5181" w:hanging="360"/>
      </w:pPr>
    </w:lvl>
    <w:lvl w:ilvl="7" w:tplc="04220019">
      <w:start w:val="1"/>
      <w:numFmt w:val="lowerLetter"/>
      <w:lvlText w:val="%8."/>
      <w:lvlJc w:val="left"/>
      <w:pPr>
        <w:ind w:left="5901" w:hanging="360"/>
      </w:pPr>
    </w:lvl>
    <w:lvl w:ilvl="8" w:tplc="0422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F1586"/>
    <w:rsid w:val="00141617"/>
    <w:rsid w:val="0019108F"/>
    <w:rsid w:val="001966F0"/>
    <w:rsid w:val="001D3C24"/>
    <w:rsid w:val="001D54D7"/>
    <w:rsid w:val="0020069A"/>
    <w:rsid w:val="0021032F"/>
    <w:rsid w:val="00235CD7"/>
    <w:rsid w:val="002A5D4C"/>
    <w:rsid w:val="002B5FC1"/>
    <w:rsid w:val="002D0561"/>
    <w:rsid w:val="002E0A18"/>
    <w:rsid w:val="002E31BF"/>
    <w:rsid w:val="002E44DA"/>
    <w:rsid w:val="003C020F"/>
    <w:rsid w:val="003D0996"/>
    <w:rsid w:val="003D1CBA"/>
    <w:rsid w:val="00426283"/>
    <w:rsid w:val="00451750"/>
    <w:rsid w:val="004852FA"/>
    <w:rsid w:val="004C53C1"/>
    <w:rsid w:val="004E4F5C"/>
    <w:rsid w:val="004F7B8A"/>
    <w:rsid w:val="0050620F"/>
    <w:rsid w:val="00545919"/>
    <w:rsid w:val="0055005A"/>
    <w:rsid w:val="0056039F"/>
    <w:rsid w:val="0056352F"/>
    <w:rsid w:val="005A4728"/>
    <w:rsid w:val="005B71F5"/>
    <w:rsid w:val="005C674D"/>
    <w:rsid w:val="005E306B"/>
    <w:rsid w:val="005F20B5"/>
    <w:rsid w:val="006256E3"/>
    <w:rsid w:val="00626A3E"/>
    <w:rsid w:val="00660B13"/>
    <w:rsid w:val="0066623D"/>
    <w:rsid w:val="006C3146"/>
    <w:rsid w:val="006F10E8"/>
    <w:rsid w:val="00700E3B"/>
    <w:rsid w:val="00713E93"/>
    <w:rsid w:val="0073224C"/>
    <w:rsid w:val="007A0252"/>
    <w:rsid w:val="007D0678"/>
    <w:rsid w:val="007F5D91"/>
    <w:rsid w:val="0080545D"/>
    <w:rsid w:val="0084269F"/>
    <w:rsid w:val="00945B68"/>
    <w:rsid w:val="00957D31"/>
    <w:rsid w:val="00984043"/>
    <w:rsid w:val="009A720A"/>
    <w:rsid w:val="00A00059"/>
    <w:rsid w:val="00A60747"/>
    <w:rsid w:val="00A7635E"/>
    <w:rsid w:val="00A833C8"/>
    <w:rsid w:val="00AD7F82"/>
    <w:rsid w:val="00B311E8"/>
    <w:rsid w:val="00BD0801"/>
    <w:rsid w:val="00BF1E95"/>
    <w:rsid w:val="00C11FB6"/>
    <w:rsid w:val="00C27AE9"/>
    <w:rsid w:val="00C76D69"/>
    <w:rsid w:val="00C86266"/>
    <w:rsid w:val="00CA7044"/>
    <w:rsid w:val="00CC39A1"/>
    <w:rsid w:val="00CD4A38"/>
    <w:rsid w:val="00CE3E1B"/>
    <w:rsid w:val="00CE6A4B"/>
    <w:rsid w:val="00D242C2"/>
    <w:rsid w:val="00D37FA2"/>
    <w:rsid w:val="00D52549"/>
    <w:rsid w:val="00D57E1B"/>
    <w:rsid w:val="00DB1601"/>
    <w:rsid w:val="00DB549D"/>
    <w:rsid w:val="00DF0115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9256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B1601"/>
    <w:pPr>
      <w:spacing w:line="254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customStyle="1" w:styleId="Default">
    <w:name w:val="Default"/>
    <w:rsid w:val="00DB16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CB7A8-1756-4FB1-9B8E-1FB9F1FD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1966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Красняков Євген Васильович</cp:lastModifiedBy>
  <cp:revision>5</cp:revision>
  <cp:lastPrinted>2019-11-08T11:28:00Z</cp:lastPrinted>
  <dcterms:created xsi:type="dcterms:W3CDTF">2020-07-09T12:34:00Z</dcterms:created>
  <dcterms:modified xsi:type="dcterms:W3CDTF">2020-07-10T06:39:00Z</dcterms:modified>
</cp:coreProperties>
</file>