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48" w:rsidRPr="00612248" w:rsidRDefault="004F43E3" w:rsidP="00612248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E43E9">
        <w:rPr>
          <w:b/>
          <w:sz w:val="28"/>
          <w:szCs w:val="28"/>
        </w:rPr>
        <w:t>Порівняльна таблиця</w:t>
      </w:r>
    </w:p>
    <w:p w:rsidR="007E2AF3" w:rsidRPr="00351791" w:rsidRDefault="004F43E3" w:rsidP="00351336">
      <w:pPr>
        <w:jc w:val="center"/>
        <w:rPr>
          <w:b/>
          <w:bCs/>
          <w:iCs/>
          <w:sz w:val="28"/>
          <w:szCs w:val="28"/>
        </w:rPr>
      </w:pPr>
      <w:r w:rsidRPr="000E43E9">
        <w:rPr>
          <w:b/>
          <w:sz w:val="28"/>
          <w:szCs w:val="28"/>
        </w:rPr>
        <w:t xml:space="preserve">до </w:t>
      </w:r>
      <w:r w:rsidRPr="002408ED">
        <w:rPr>
          <w:b/>
          <w:sz w:val="28"/>
          <w:szCs w:val="28"/>
        </w:rPr>
        <w:t>проекту</w:t>
      </w:r>
      <w:r w:rsidRPr="00312F23"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Закону України </w:t>
      </w:r>
      <w:r w:rsidR="00351791" w:rsidRPr="00351791">
        <w:rPr>
          <w:b/>
          <w:color w:val="000000" w:themeColor="text1"/>
          <w:sz w:val="28"/>
          <w:szCs w:val="28"/>
        </w:rPr>
        <w:t>«</w:t>
      </w:r>
      <w:r w:rsidR="00351791" w:rsidRPr="00351791">
        <w:rPr>
          <w:b/>
          <w:bCs/>
          <w:sz w:val="28"/>
          <w:szCs w:val="28"/>
        </w:rPr>
        <w:t xml:space="preserve">Про внесення змін до </w:t>
      </w:r>
      <w:r w:rsidR="00E30C3F">
        <w:rPr>
          <w:b/>
          <w:bCs/>
          <w:sz w:val="28"/>
          <w:szCs w:val="28"/>
        </w:rPr>
        <w:t>деяких законодавчих актів</w:t>
      </w:r>
      <w:r w:rsidR="00FF63A8">
        <w:rPr>
          <w:b/>
          <w:bCs/>
          <w:sz w:val="28"/>
          <w:szCs w:val="28"/>
        </w:rPr>
        <w:t xml:space="preserve"> </w:t>
      </w:r>
      <w:r w:rsidR="00351791" w:rsidRPr="00351791">
        <w:rPr>
          <w:b/>
          <w:bCs/>
          <w:sz w:val="28"/>
          <w:szCs w:val="28"/>
        </w:rPr>
        <w:t>щодо відповідальності за перевищення строку тимчасового ввезення на митну територію України транспортних засобів особистого користування</w:t>
      </w:r>
      <w:r w:rsidR="00351791" w:rsidRPr="00351791">
        <w:rPr>
          <w:b/>
          <w:color w:val="000000" w:themeColor="text1"/>
          <w:sz w:val="28"/>
          <w:szCs w:val="28"/>
        </w:rPr>
        <w:t>»</w:t>
      </w:r>
    </w:p>
    <w:p w:rsidR="004F43E3" w:rsidRPr="000E43E9" w:rsidRDefault="004F43E3" w:rsidP="004F43E3">
      <w:pPr>
        <w:tabs>
          <w:tab w:val="left" w:pos="8101"/>
        </w:tabs>
        <w:ind w:left="708"/>
        <w:rPr>
          <w:b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7371"/>
      </w:tblGrid>
      <w:tr w:rsidR="00011A35" w:rsidRPr="00011A35" w:rsidTr="00F81A58">
        <w:trPr>
          <w:trHeight w:val="530"/>
        </w:trPr>
        <w:tc>
          <w:tcPr>
            <w:tcW w:w="7551" w:type="dxa"/>
          </w:tcPr>
          <w:p w:rsidR="00011A35" w:rsidRPr="00011A35" w:rsidRDefault="00011A35" w:rsidP="00011A35">
            <w:pPr>
              <w:jc w:val="center"/>
              <w:rPr>
                <w:b/>
                <w:sz w:val="28"/>
                <w:szCs w:val="28"/>
              </w:rPr>
            </w:pPr>
            <w:r w:rsidRPr="00011A35">
              <w:rPr>
                <w:b/>
                <w:sz w:val="28"/>
                <w:szCs w:val="28"/>
              </w:rPr>
              <w:t>Зміст положення (норми) чинного акту законодавства</w:t>
            </w:r>
          </w:p>
        </w:tc>
        <w:tc>
          <w:tcPr>
            <w:tcW w:w="7371" w:type="dxa"/>
          </w:tcPr>
          <w:p w:rsidR="00011A35" w:rsidRPr="00011A35" w:rsidRDefault="00011A35" w:rsidP="00011A3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11A35">
              <w:rPr>
                <w:b/>
                <w:sz w:val="28"/>
                <w:szCs w:val="28"/>
              </w:rPr>
              <w:t>Зміст положення (норми) з урахуванням запропонованих змін</w:t>
            </w:r>
          </w:p>
        </w:tc>
      </w:tr>
      <w:tr w:rsidR="00351791" w:rsidRPr="00347565" w:rsidTr="00667FFD">
        <w:trPr>
          <w:trHeight w:val="416"/>
        </w:trPr>
        <w:tc>
          <w:tcPr>
            <w:tcW w:w="14922" w:type="dxa"/>
            <w:gridSpan w:val="2"/>
          </w:tcPr>
          <w:p w:rsidR="00351791" w:rsidRPr="00351791" w:rsidRDefault="00351791" w:rsidP="0035179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51791">
              <w:rPr>
                <w:b/>
                <w:sz w:val="28"/>
                <w:szCs w:val="28"/>
              </w:rPr>
              <w:t>КОДЕКС УКРАЇНИ ПРО АДМІНІСТРАТИВНІ ПРАВОПОРУШЕННЯ</w:t>
            </w:r>
          </w:p>
        </w:tc>
      </w:tr>
      <w:tr w:rsidR="00351791" w:rsidRPr="00347565" w:rsidTr="00A1145F">
        <w:trPr>
          <w:trHeight w:val="416"/>
        </w:trPr>
        <w:tc>
          <w:tcPr>
            <w:tcW w:w="14922" w:type="dxa"/>
            <w:gridSpan w:val="2"/>
          </w:tcPr>
          <w:p w:rsidR="00351791" w:rsidRPr="001E39E7" w:rsidRDefault="00351791" w:rsidP="00CC401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Стаття 121.</w:t>
            </w:r>
            <w:r w:rsidRPr="00351791">
              <w:rPr>
                <w:sz w:val="28"/>
                <w:szCs w:val="28"/>
              </w:rPr>
              <w:t xml:space="preserve"> </w:t>
            </w:r>
            <w:r w:rsidRPr="00351791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Порушення водієм правил керування транспортним засобом, правил користування ременями безпеки або мотошоломами</w:t>
            </w:r>
          </w:p>
        </w:tc>
      </w:tr>
      <w:tr w:rsidR="00351791" w:rsidRPr="00347565" w:rsidTr="00F81A58">
        <w:trPr>
          <w:trHeight w:val="416"/>
        </w:trPr>
        <w:tc>
          <w:tcPr>
            <w:tcW w:w="7551" w:type="dxa"/>
          </w:tcPr>
          <w:p w:rsidR="00351791" w:rsidRPr="00B429D1" w:rsidRDefault="00351791" w:rsidP="00011A3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429D1">
              <w:rPr>
                <w:b/>
                <w:sz w:val="28"/>
                <w:szCs w:val="28"/>
              </w:rPr>
              <w:t>Відсутній</w:t>
            </w:r>
          </w:p>
        </w:tc>
        <w:tc>
          <w:tcPr>
            <w:tcW w:w="7371" w:type="dxa"/>
          </w:tcPr>
          <w:p w:rsidR="00351791" w:rsidRPr="001E39E7" w:rsidRDefault="00351791" w:rsidP="00CC4019">
            <w:pPr>
              <w:ind w:firstLine="567"/>
              <w:jc w:val="both"/>
              <w:rPr>
                <w:sz w:val="28"/>
                <w:szCs w:val="28"/>
              </w:rPr>
            </w:pPr>
            <w:r w:rsidRPr="001E39E7">
              <w:rPr>
                <w:sz w:val="28"/>
                <w:szCs w:val="28"/>
              </w:rPr>
              <w:t>Примітка</w:t>
            </w:r>
            <w:r w:rsidRPr="001E39E7">
              <w:rPr>
                <w:color w:val="000000" w:themeColor="text1"/>
                <w:sz w:val="28"/>
                <w:szCs w:val="28"/>
              </w:rPr>
              <w:t>. Тимчасово, протягом 180 календарних днів з дня набрання чинності Законом України «</w:t>
            </w:r>
            <w:r w:rsidRPr="001E39E7">
              <w:rPr>
                <w:bCs/>
                <w:sz w:val="28"/>
                <w:szCs w:val="28"/>
              </w:rPr>
              <w:t xml:space="preserve">Про внесення змін до </w:t>
            </w:r>
            <w:r w:rsidR="00E30C3F" w:rsidRPr="00E30C3F">
              <w:rPr>
                <w:bCs/>
                <w:sz w:val="28"/>
                <w:szCs w:val="28"/>
              </w:rPr>
              <w:t>деяких законодавчих актів</w:t>
            </w:r>
            <w:r w:rsidR="00E30C3F">
              <w:rPr>
                <w:b/>
                <w:bCs/>
                <w:sz w:val="28"/>
                <w:szCs w:val="28"/>
              </w:rPr>
              <w:t xml:space="preserve"> </w:t>
            </w:r>
            <w:r w:rsidRPr="001E39E7">
              <w:rPr>
                <w:bCs/>
                <w:sz w:val="28"/>
                <w:szCs w:val="28"/>
              </w:rPr>
              <w:t>щодо відповідальності за перевищення строку тимчасового ввезення на митну територію України транспортних засобів особистого користування</w:t>
            </w:r>
            <w:r w:rsidRPr="001E39E7">
              <w:rPr>
                <w:color w:val="000000" w:themeColor="text1"/>
                <w:sz w:val="28"/>
                <w:szCs w:val="28"/>
              </w:rPr>
              <w:t xml:space="preserve">» не застосовується відповідальність за </w:t>
            </w:r>
            <w:r w:rsidRPr="001E39E7">
              <w:rPr>
                <w:color w:val="000000"/>
                <w:sz w:val="28"/>
                <w:szCs w:val="28"/>
                <w:shd w:val="clear" w:color="auto" w:fill="FFFFFF"/>
              </w:rPr>
              <w:t>керування водієм транспортним засобом, щодо якого порушено обмеження, встановлені </w:t>
            </w:r>
            <w:hyperlink r:id="rId11" w:tgtFrame="_blank" w:history="1">
              <w:r w:rsidRPr="001E39E7">
                <w:rPr>
                  <w:rStyle w:val="a9"/>
                  <w:color w:val="000099"/>
                  <w:sz w:val="28"/>
                  <w:szCs w:val="28"/>
                  <w:shd w:val="clear" w:color="auto" w:fill="FFFFFF"/>
                </w:rPr>
                <w:t>Митним кодексом України</w:t>
              </w:r>
            </w:hyperlink>
            <w:r w:rsidRPr="001E39E7">
              <w:rPr>
                <w:color w:val="000000"/>
                <w:sz w:val="28"/>
                <w:szCs w:val="28"/>
                <w:shd w:val="clear" w:color="auto" w:fill="FFFFFF"/>
              </w:rPr>
              <w:t>, а саме: порушено строки його тимчасового ввезення та/або переміщення в митному режимі транзиту; транспортний засіб використовується для цілей підприємницької діяльності та/або отримання доходів в Україні; транспортний засіб передано у володіння, користування або розпорядження особі, яка не ввозила його на митну територію України або не поміщувала в митний режим транзиту</w:t>
            </w:r>
            <w:r w:rsidRPr="001E39E7">
              <w:rPr>
                <w:color w:val="000000"/>
                <w:sz w:val="28"/>
                <w:szCs w:val="28"/>
              </w:rPr>
              <w:t>, що визначена ч.8 ст. 121 цього Кодексу.</w:t>
            </w:r>
          </w:p>
        </w:tc>
      </w:tr>
      <w:tr w:rsidR="0080296A" w:rsidRPr="00347565" w:rsidTr="008A1177">
        <w:trPr>
          <w:trHeight w:val="416"/>
        </w:trPr>
        <w:tc>
          <w:tcPr>
            <w:tcW w:w="14922" w:type="dxa"/>
            <w:gridSpan w:val="2"/>
          </w:tcPr>
          <w:p w:rsidR="0080296A" w:rsidRPr="0080296A" w:rsidRDefault="0080296A" w:rsidP="0080296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0296A">
              <w:rPr>
                <w:b/>
                <w:sz w:val="28"/>
                <w:szCs w:val="28"/>
              </w:rPr>
              <w:t>Закон України «Про виконавче провадження»</w:t>
            </w:r>
          </w:p>
        </w:tc>
      </w:tr>
      <w:tr w:rsidR="0080296A" w:rsidRPr="00347565" w:rsidTr="008A1177">
        <w:trPr>
          <w:trHeight w:val="416"/>
        </w:trPr>
        <w:tc>
          <w:tcPr>
            <w:tcW w:w="14922" w:type="dxa"/>
            <w:gridSpan w:val="2"/>
          </w:tcPr>
          <w:p w:rsidR="0080296A" w:rsidRPr="0080296A" w:rsidRDefault="0080296A" w:rsidP="0080296A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D672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озділ ХІІІ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D6729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Прикінцеві та перехідні положення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0296A" w:rsidRPr="00347565" w:rsidTr="00F81A58">
        <w:trPr>
          <w:trHeight w:val="416"/>
        </w:trPr>
        <w:tc>
          <w:tcPr>
            <w:tcW w:w="7551" w:type="dxa"/>
          </w:tcPr>
          <w:p w:rsidR="0080296A" w:rsidRPr="00B429D1" w:rsidRDefault="0080296A" w:rsidP="00011A35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Відсутній</w:t>
            </w:r>
          </w:p>
        </w:tc>
        <w:tc>
          <w:tcPr>
            <w:tcW w:w="7371" w:type="dxa"/>
          </w:tcPr>
          <w:p w:rsidR="0080296A" w:rsidRPr="001E39E7" w:rsidRDefault="0080296A" w:rsidP="00CC4019">
            <w:pPr>
              <w:ind w:firstLine="567"/>
              <w:jc w:val="both"/>
              <w:rPr>
                <w:sz w:val="28"/>
                <w:szCs w:val="28"/>
              </w:rPr>
            </w:pPr>
            <w:r w:rsidRPr="00AD6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AD6729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AD6729">
              <w:rPr>
                <w:sz w:val="28"/>
                <w:szCs w:val="28"/>
              </w:rPr>
              <w:t>. Тимчасово</w:t>
            </w:r>
            <w:r w:rsidRPr="00AD6729">
              <w:rPr>
                <w:color w:val="000000" w:themeColor="text1"/>
                <w:sz w:val="28"/>
                <w:szCs w:val="28"/>
              </w:rPr>
              <w:t>, на період 180 календарних днів з дня набрання чинності Законом України «</w:t>
            </w:r>
            <w:r w:rsidRPr="00AD6729">
              <w:rPr>
                <w:bCs/>
                <w:sz w:val="28"/>
                <w:szCs w:val="28"/>
              </w:rPr>
              <w:t>Про внесення змін до</w:t>
            </w:r>
            <w:r w:rsidRPr="00AD6729">
              <w:rPr>
                <w:b/>
                <w:bCs/>
                <w:sz w:val="28"/>
                <w:szCs w:val="28"/>
              </w:rPr>
              <w:t xml:space="preserve"> </w:t>
            </w:r>
            <w:r w:rsidRPr="00AD6729">
              <w:rPr>
                <w:bCs/>
                <w:sz w:val="28"/>
                <w:szCs w:val="28"/>
              </w:rPr>
              <w:t>деяких законодавчих актів</w:t>
            </w:r>
            <w:r w:rsidRPr="00AD6729">
              <w:rPr>
                <w:b/>
                <w:bCs/>
                <w:sz w:val="28"/>
                <w:szCs w:val="28"/>
              </w:rPr>
              <w:t xml:space="preserve"> </w:t>
            </w:r>
            <w:r w:rsidRPr="00AD6729">
              <w:rPr>
                <w:bCs/>
                <w:sz w:val="28"/>
                <w:szCs w:val="28"/>
              </w:rPr>
              <w:t>щодо відповідальності за перевищення строку тимчасового ввезення на митну територію України транспортних засобів особистого користування</w:t>
            </w:r>
            <w:r w:rsidRPr="00AD6729">
              <w:rPr>
                <w:color w:val="000000" w:themeColor="text1"/>
                <w:sz w:val="28"/>
                <w:szCs w:val="28"/>
              </w:rPr>
              <w:t xml:space="preserve">» зупинити стягнення за виконавчими провадженнями, відкритими на підставі постанов про притягнення до адміністративної відповідальності за </w:t>
            </w:r>
            <w:r w:rsidRPr="00AD6729">
              <w:rPr>
                <w:color w:val="000000"/>
                <w:sz w:val="28"/>
                <w:szCs w:val="28"/>
                <w:shd w:val="clear" w:color="auto" w:fill="FFFFFF"/>
              </w:rPr>
              <w:t>керування водієм транспортним засобом, щодо якого порушено обмеження, встановлені </w:t>
            </w:r>
            <w:hyperlink r:id="rId12" w:tgtFrame="_blank" w:history="1">
              <w:r w:rsidRPr="00AD6729">
                <w:rPr>
                  <w:rStyle w:val="a9"/>
                  <w:color w:val="000099"/>
                  <w:sz w:val="28"/>
                  <w:szCs w:val="28"/>
                  <w:shd w:val="clear" w:color="auto" w:fill="FFFFFF"/>
                </w:rPr>
                <w:t>Митним кодексом України</w:t>
              </w:r>
            </w:hyperlink>
            <w:r w:rsidRPr="00AD6729">
              <w:rPr>
                <w:color w:val="000000"/>
                <w:sz w:val="28"/>
                <w:szCs w:val="28"/>
                <w:shd w:val="clear" w:color="auto" w:fill="FFFFFF"/>
              </w:rPr>
              <w:t>, а саме: порушено строки його тимчасового ввезення та/або переміщення в митному режимі транзиту; транспортний засіб використовується для цілей підприємницької діяльності та/або отримання доходів в Україні; транспортний засіб передано у володіння, користування або розпорядження особі, яка не ввозила його на митну територію України або не поміщувала в митний режим транзиту</w:t>
            </w:r>
            <w:r w:rsidRPr="00AD6729">
              <w:rPr>
                <w:color w:val="000000"/>
                <w:sz w:val="28"/>
                <w:szCs w:val="28"/>
              </w:rPr>
              <w:t>, що визначена ч.8 ст. 121 Кодексу України про адміністративні правопорушення.</w:t>
            </w:r>
          </w:p>
        </w:tc>
      </w:tr>
    </w:tbl>
    <w:p w:rsidR="004F43E3" w:rsidRDefault="004F43E3">
      <w:bookmarkStart w:id="1" w:name="344"/>
      <w:bookmarkStart w:id="2" w:name="633"/>
      <w:bookmarkStart w:id="3" w:name="636"/>
      <w:bookmarkStart w:id="4" w:name="640"/>
      <w:bookmarkStart w:id="5" w:name="643"/>
      <w:bookmarkEnd w:id="1"/>
      <w:bookmarkEnd w:id="2"/>
      <w:bookmarkEnd w:id="3"/>
      <w:bookmarkEnd w:id="4"/>
      <w:bookmarkEnd w:id="5"/>
    </w:p>
    <w:p w:rsidR="00F81A58" w:rsidRDefault="00F81A58"/>
    <w:p w:rsidR="00337FEC" w:rsidRPr="000B525E" w:rsidRDefault="000B525E">
      <w:pPr>
        <w:rPr>
          <w:b/>
          <w:sz w:val="28"/>
          <w:szCs w:val="28"/>
        </w:rPr>
      </w:pPr>
      <w:r w:rsidRPr="000B525E">
        <w:rPr>
          <w:b/>
          <w:sz w:val="28"/>
          <w:szCs w:val="28"/>
        </w:rPr>
        <w:t>Народний депутат України</w:t>
      </w:r>
      <w:r w:rsidR="00011A35">
        <w:rPr>
          <w:b/>
          <w:sz w:val="28"/>
          <w:szCs w:val="28"/>
        </w:rPr>
        <w:tab/>
      </w:r>
      <w:r w:rsidR="00011A35">
        <w:rPr>
          <w:b/>
          <w:sz w:val="28"/>
          <w:szCs w:val="28"/>
        </w:rPr>
        <w:tab/>
      </w:r>
      <w:r w:rsidR="00011A35">
        <w:rPr>
          <w:b/>
          <w:sz w:val="28"/>
          <w:szCs w:val="28"/>
        </w:rPr>
        <w:tab/>
      </w:r>
      <w:r w:rsidR="00011A35">
        <w:rPr>
          <w:b/>
          <w:sz w:val="28"/>
          <w:szCs w:val="28"/>
        </w:rPr>
        <w:tab/>
      </w:r>
      <w:r w:rsidR="00011A35">
        <w:rPr>
          <w:b/>
          <w:sz w:val="28"/>
          <w:szCs w:val="28"/>
        </w:rPr>
        <w:tab/>
      </w:r>
      <w:r w:rsidR="00CC4019">
        <w:rPr>
          <w:b/>
          <w:sz w:val="28"/>
          <w:szCs w:val="28"/>
        </w:rPr>
        <w:tab/>
      </w:r>
      <w:r w:rsidR="00CC4019">
        <w:rPr>
          <w:b/>
          <w:sz w:val="28"/>
          <w:szCs w:val="28"/>
        </w:rPr>
        <w:tab/>
      </w:r>
      <w:r w:rsidR="00CC4019">
        <w:rPr>
          <w:b/>
          <w:sz w:val="28"/>
          <w:szCs w:val="28"/>
        </w:rPr>
        <w:tab/>
      </w:r>
      <w:r w:rsidR="00CC4019">
        <w:rPr>
          <w:b/>
          <w:sz w:val="28"/>
          <w:szCs w:val="28"/>
        </w:rPr>
        <w:tab/>
      </w:r>
      <w:r w:rsidR="00011A35">
        <w:rPr>
          <w:b/>
          <w:sz w:val="28"/>
          <w:szCs w:val="28"/>
        </w:rPr>
        <w:tab/>
      </w:r>
      <w:r w:rsidR="00CC4019">
        <w:rPr>
          <w:b/>
          <w:sz w:val="28"/>
          <w:szCs w:val="28"/>
        </w:rPr>
        <w:t xml:space="preserve">Є.В. </w:t>
      </w:r>
      <w:proofErr w:type="spellStart"/>
      <w:r w:rsidR="00CC4019">
        <w:rPr>
          <w:b/>
          <w:sz w:val="28"/>
          <w:szCs w:val="28"/>
        </w:rPr>
        <w:t>Брагар</w:t>
      </w:r>
      <w:proofErr w:type="spellEnd"/>
    </w:p>
    <w:sectPr w:rsidR="00337FEC" w:rsidRPr="000B525E" w:rsidSect="00FF63A8">
      <w:footerReference w:type="default" r:id="rId13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43" w:rsidRDefault="00177C43" w:rsidP="00554899">
      <w:r>
        <w:separator/>
      </w:r>
    </w:p>
  </w:endnote>
  <w:endnote w:type="continuationSeparator" w:id="0">
    <w:p w:rsidR="00177C43" w:rsidRDefault="00177C43" w:rsidP="005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99" w:rsidRDefault="007A4B1F" w:rsidP="00011A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74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43" w:rsidRDefault="00177C43" w:rsidP="00554899">
      <w:r>
        <w:separator/>
      </w:r>
    </w:p>
  </w:footnote>
  <w:footnote w:type="continuationSeparator" w:id="0">
    <w:p w:rsidR="00177C43" w:rsidRDefault="00177C43" w:rsidP="0055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49EA"/>
    <w:multiLevelType w:val="multilevel"/>
    <w:tmpl w:val="C3947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8C123F7"/>
    <w:multiLevelType w:val="hybridMultilevel"/>
    <w:tmpl w:val="D1B6DB30"/>
    <w:lvl w:ilvl="0" w:tplc="91F286C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3F1D"/>
    <w:multiLevelType w:val="hybridMultilevel"/>
    <w:tmpl w:val="2D300882"/>
    <w:lvl w:ilvl="0" w:tplc="EA62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E3"/>
    <w:rsid w:val="00000196"/>
    <w:rsid w:val="000041FA"/>
    <w:rsid w:val="0000492D"/>
    <w:rsid w:val="000068E3"/>
    <w:rsid w:val="00010BA2"/>
    <w:rsid w:val="00011A35"/>
    <w:rsid w:val="00022A18"/>
    <w:rsid w:val="00024252"/>
    <w:rsid w:val="0003119B"/>
    <w:rsid w:val="000328AD"/>
    <w:rsid w:val="00034A96"/>
    <w:rsid w:val="00036C52"/>
    <w:rsid w:val="000415DC"/>
    <w:rsid w:val="0004210F"/>
    <w:rsid w:val="00044CB7"/>
    <w:rsid w:val="00045CFC"/>
    <w:rsid w:val="00046FA7"/>
    <w:rsid w:val="0005132E"/>
    <w:rsid w:val="0005208C"/>
    <w:rsid w:val="00052394"/>
    <w:rsid w:val="00054FB2"/>
    <w:rsid w:val="00055AA7"/>
    <w:rsid w:val="00055B34"/>
    <w:rsid w:val="00056946"/>
    <w:rsid w:val="00057D43"/>
    <w:rsid w:val="0006100C"/>
    <w:rsid w:val="000614B7"/>
    <w:rsid w:val="00061AAB"/>
    <w:rsid w:val="00062C41"/>
    <w:rsid w:val="00065B31"/>
    <w:rsid w:val="00067D8B"/>
    <w:rsid w:val="00071655"/>
    <w:rsid w:val="0007275F"/>
    <w:rsid w:val="00072928"/>
    <w:rsid w:val="00074A2A"/>
    <w:rsid w:val="00076D3D"/>
    <w:rsid w:val="00082930"/>
    <w:rsid w:val="0008336F"/>
    <w:rsid w:val="00084BCA"/>
    <w:rsid w:val="00090BC8"/>
    <w:rsid w:val="00092B53"/>
    <w:rsid w:val="000953FD"/>
    <w:rsid w:val="00095790"/>
    <w:rsid w:val="00097EAB"/>
    <w:rsid w:val="000A10AF"/>
    <w:rsid w:val="000A166B"/>
    <w:rsid w:val="000A428C"/>
    <w:rsid w:val="000A7BF8"/>
    <w:rsid w:val="000A7F09"/>
    <w:rsid w:val="000B13EF"/>
    <w:rsid w:val="000B50EA"/>
    <w:rsid w:val="000B525E"/>
    <w:rsid w:val="000B6472"/>
    <w:rsid w:val="000B69D6"/>
    <w:rsid w:val="000B7B6B"/>
    <w:rsid w:val="000C1786"/>
    <w:rsid w:val="000D1338"/>
    <w:rsid w:val="000D1E0A"/>
    <w:rsid w:val="000D1F9C"/>
    <w:rsid w:val="000D6F51"/>
    <w:rsid w:val="000E0759"/>
    <w:rsid w:val="000E0AA3"/>
    <w:rsid w:val="000E1E2C"/>
    <w:rsid w:val="000E2163"/>
    <w:rsid w:val="000E3BD7"/>
    <w:rsid w:val="000E3D95"/>
    <w:rsid w:val="000E50AA"/>
    <w:rsid w:val="000E7910"/>
    <w:rsid w:val="000F1968"/>
    <w:rsid w:val="000F376D"/>
    <w:rsid w:val="000F4768"/>
    <w:rsid w:val="000F6DBB"/>
    <w:rsid w:val="000F7986"/>
    <w:rsid w:val="00100468"/>
    <w:rsid w:val="001041A5"/>
    <w:rsid w:val="0010420E"/>
    <w:rsid w:val="0010483E"/>
    <w:rsid w:val="00104CDE"/>
    <w:rsid w:val="00106443"/>
    <w:rsid w:val="00111050"/>
    <w:rsid w:val="001114CE"/>
    <w:rsid w:val="0011239F"/>
    <w:rsid w:val="001131DC"/>
    <w:rsid w:val="00113930"/>
    <w:rsid w:val="001149CC"/>
    <w:rsid w:val="00126268"/>
    <w:rsid w:val="001306E5"/>
    <w:rsid w:val="00146E5A"/>
    <w:rsid w:val="0015127E"/>
    <w:rsid w:val="00154891"/>
    <w:rsid w:val="00154FD9"/>
    <w:rsid w:val="00155008"/>
    <w:rsid w:val="0015512F"/>
    <w:rsid w:val="001554CC"/>
    <w:rsid w:val="001567D0"/>
    <w:rsid w:val="0016226C"/>
    <w:rsid w:val="00164A13"/>
    <w:rsid w:val="00164DFC"/>
    <w:rsid w:val="00167A00"/>
    <w:rsid w:val="001706B0"/>
    <w:rsid w:val="0017407B"/>
    <w:rsid w:val="0017593A"/>
    <w:rsid w:val="0017630A"/>
    <w:rsid w:val="00177C43"/>
    <w:rsid w:val="001810CC"/>
    <w:rsid w:val="001919C1"/>
    <w:rsid w:val="001A1B8C"/>
    <w:rsid w:val="001A6E19"/>
    <w:rsid w:val="001A738B"/>
    <w:rsid w:val="001A7967"/>
    <w:rsid w:val="001B1644"/>
    <w:rsid w:val="001B5189"/>
    <w:rsid w:val="001B59D0"/>
    <w:rsid w:val="001C0DA8"/>
    <w:rsid w:val="001C2EEA"/>
    <w:rsid w:val="001C368C"/>
    <w:rsid w:val="001C40F5"/>
    <w:rsid w:val="001C68FB"/>
    <w:rsid w:val="001D1206"/>
    <w:rsid w:val="001D2E47"/>
    <w:rsid w:val="001D3F14"/>
    <w:rsid w:val="001D4E48"/>
    <w:rsid w:val="001D5366"/>
    <w:rsid w:val="001D55E1"/>
    <w:rsid w:val="001D6FCE"/>
    <w:rsid w:val="001D75B3"/>
    <w:rsid w:val="001E0A13"/>
    <w:rsid w:val="001E56ED"/>
    <w:rsid w:val="001E69C6"/>
    <w:rsid w:val="001F47B2"/>
    <w:rsid w:val="001F4980"/>
    <w:rsid w:val="001F4C4E"/>
    <w:rsid w:val="001F6C46"/>
    <w:rsid w:val="00207234"/>
    <w:rsid w:val="00224C53"/>
    <w:rsid w:val="00230AEB"/>
    <w:rsid w:val="00232A74"/>
    <w:rsid w:val="00235A2D"/>
    <w:rsid w:val="00235B11"/>
    <w:rsid w:val="002401BA"/>
    <w:rsid w:val="00241CD2"/>
    <w:rsid w:val="00251BE1"/>
    <w:rsid w:val="00253B4E"/>
    <w:rsid w:val="00255352"/>
    <w:rsid w:val="00261481"/>
    <w:rsid w:val="002634A3"/>
    <w:rsid w:val="00270FD1"/>
    <w:rsid w:val="00277367"/>
    <w:rsid w:val="00280C88"/>
    <w:rsid w:val="00285D93"/>
    <w:rsid w:val="002952C2"/>
    <w:rsid w:val="002A02BA"/>
    <w:rsid w:val="002A0D0A"/>
    <w:rsid w:val="002A4A8A"/>
    <w:rsid w:val="002A5D50"/>
    <w:rsid w:val="002A6C2C"/>
    <w:rsid w:val="002A7196"/>
    <w:rsid w:val="002B0FED"/>
    <w:rsid w:val="002B1873"/>
    <w:rsid w:val="002B267C"/>
    <w:rsid w:val="002B5130"/>
    <w:rsid w:val="002B7D67"/>
    <w:rsid w:val="002C0367"/>
    <w:rsid w:val="002C05C6"/>
    <w:rsid w:val="002C07A2"/>
    <w:rsid w:val="002C2C1E"/>
    <w:rsid w:val="002C3B3E"/>
    <w:rsid w:val="002C6C14"/>
    <w:rsid w:val="002C7ECE"/>
    <w:rsid w:val="002D1ED6"/>
    <w:rsid w:val="002E3F0C"/>
    <w:rsid w:val="002E4C09"/>
    <w:rsid w:val="002E7EA7"/>
    <w:rsid w:val="002F5DE3"/>
    <w:rsid w:val="002F6907"/>
    <w:rsid w:val="002F7306"/>
    <w:rsid w:val="002F7386"/>
    <w:rsid w:val="002F741B"/>
    <w:rsid w:val="0030571C"/>
    <w:rsid w:val="00312F23"/>
    <w:rsid w:val="00331259"/>
    <w:rsid w:val="00334131"/>
    <w:rsid w:val="00335009"/>
    <w:rsid w:val="00335E27"/>
    <w:rsid w:val="0033746E"/>
    <w:rsid w:val="00337FEC"/>
    <w:rsid w:val="00340A38"/>
    <w:rsid w:val="00343B17"/>
    <w:rsid w:val="00343FDD"/>
    <w:rsid w:val="0034516B"/>
    <w:rsid w:val="00347565"/>
    <w:rsid w:val="00351336"/>
    <w:rsid w:val="00351791"/>
    <w:rsid w:val="003543C5"/>
    <w:rsid w:val="00355B1B"/>
    <w:rsid w:val="003569C3"/>
    <w:rsid w:val="0036205C"/>
    <w:rsid w:val="0036351E"/>
    <w:rsid w:val="00364AEA"/>
    <w:rsid w:val="0036621A"/>
    <w:rsid w:val="00367645"/>
    <w:rsid w:val="00367CF6"/>
    <w:rsid w:val="0037243D"/>
    <w:rsid w:val="00381A91"/>
    <w:rsid w:val="0038334C"/>
    <w:rsid w:val="00383C23"/>
    <w:rsid w:val="003849DF"/>
    <w:rsid w:val="00385DAB"/>
    <w:rsid w:val="00393498"/>
    <w:rsid w:val="00394473"/>
    <w:rsid w:val="00396C57"/>
    <w:rsid w:val="003A0758"/>
    <w:rsid w:val="003A0C97"/>
    <w:rsid w:val="003A0D64"/>
    <w:rsid w:val="003A1D13"/>
    <w:rsid w:val="003A2631"/>
    <w:rsid w:val="003A3D37"/>
    <w:rsid w:val="003B035F"/>
    <w:rsid w:val="003B1A2D"/>
    <w:rsid w:val="003B6906"/>
    <w:rsid w:val="003B76AC"/>
    <w:rsid w:val="003C0704"/>
    <w:rsid w:val="003C2780"/>
    <w:rsid w:val="003C2A54"/>
    <w:rsid w:val="003C3101"/>
    <w:rsid w:val="003C37F2"/>
    <w:rsid w:val="003C7391"/>
    <w:rsid w:val="003D0A1C"/>
    <w:rsid w:val="003D2FEA"/>
    <w:rsid w:val="003D4F08"/>
    <w:rsid w:val="003D710F"/>
    <w:rsid w:val="003D7123"/>
    <w:rsid w:val="003E0628"/>
    <w:rsid w:val="003E0700"/>
    <w:rsid w:val="003E1941"/>
    <w:rsid w:val="003E5CEB"/>
    <w:rsid w:val="003E7B4C"/>
    <w:rsid w:val="003F1E1A"/>
    <w:rsid w:val="003F3F06"/>
    <w:rsid w:val="00403F6A"/>
    <w:rsid w:val="004101B6"/>
    <w:rsid w:val="0041149D"/>
    <w:rsid w:val="004117AF"/>
    <w:rsid w:val="0041333C"/>
    <w:rsid w:val="0041508A"/>
    <w:rsid w:val="00415843"/>
    <w:rsid w:val="00426BED"/>
    <w:rsid w:val="004326CE"/>
    <w:rsid w:val="00436425"/>
    <w:rsid w:val="00442001"/>
    <w:rsid w:val="00454F0A"/>
    <w:rsid w:val="00456EB0"/>
    <w:rsid w:val="00456F5F"/>
    <w:rsid w:val="0046265E"/>
    <w:rsid w:val="00465D20"/>
    <w:rsid w:val="00466075"/>
    <w:rsid w:val="00471055"/>
    <w:rsid w:val="00472C5E"/>
    <w:rsid w:val="00473833"/>
    <w:rsid w:val="00476130"/>
    <w:rsid w:val="00481E65"/>
    <w:rsid w:val="00483415"/>
    <w:rsid w:val="00483471"/>
    <w:rsid w:val="0048354F"/>
    <w:rsid w:val="00484724"/>
    <w:rsid w:val="0048641B"/>
    <w:rsid w:val="004874D3"/>
    <w:rsid w:val="0049051C"/>
    <w:rsid w:val="00491F09"/>
    <w:rsid w:val="004926B4"/>
    <w:rsid w:val="0049354A"/>
    <w:rsid w:val="0049421F"/>
    <w:rsid w:val="00495C58"/>
    <w:rsid w:val="004A1165"/>
    <w:rsid w:val="004A25CB"/>
    <w:rsid w:val="004A308E"/>
    <w:rsid w:val="004A4462"/>
    <w:rsid w:val="004A48BD"/>
    <w:rsid w:val="004A522E"/>
    <w:rsid w:val="004A5D1E"/>
    <w:rsid w:val="004A62C0"/>
    <w:rsid w:val="004B1148"/>
    <w:rsid w:val="004B1711"/>
    <w:rsid w:val="004B2AC5"/>
    <w:rsid w:val="004B62A1"/>
    <w:rsid w:val="004C037C"/>
    <w:rsid w:val="004C153D"/>
    <w:rsid w:val="004C4A56"/>
    <w:rsid w:val="004C5016"/>
    <w:rsid w:val="004D2241"/>
    <w:rsid w:val="004D4A26"/>
    <w:rsid w:val="004D7C2D"/>
    <w:rsid w:val="004D7DAE"/>
    <w:rsid w:val="004E09AE"/>
    <w:rsid w:val="004E353A"/>
    <w:rsid w:val="004E632E"/>
    <w:rsid w:val="004F43E3"/>
    <w:rsid w:val="00501213"/>
    <w:rsid w:val="00503D54"/>
    <w:rsid w:val="00505C58"/>
    <w:rsid w:val="005074C6"/>
    <w:rsid w:val="005144D4"/>
    <w:rsid w:val="00514A75"/>
    <w:rsid w:val="00520A8D"/>
    <w:rsid w:val="00530CB5"/>
    <w:rsid w:val="005311DA"/>
    <w:rsid w:val="005323E6"/>
    <w:rsid w:val="00532B4D"/>
    <w:rsid w:val="00533763"/>
    <w:rsid w:val="0053681B"/>
    <w:rsid w:val="005405A7"/>
    <w:rsid w:val="00541FEC"/>
    <w:rsid w:val="00542DB3"/>
    <w:rsid w:val="00545D6C"/>
    <w:rsid w:val="005460CB"/>
    <w:rsid w:val="00547F47"/>
    <w:rsid w:val="00554899"/>
    <w:rsid w:val="005551C7"/>
    <w:rsid w:val="0055669C"/>
    <w:rsid w:val="005571A2"/>
    <w:rsid w:val="00560F9A"/>
    <w:rsid w:val="0056155D"/>
    <w:rsid w:val="0056192B"/>
    <w:rsid w:val="005627C1"/>
    <w:rsid w:val="00564F39"/>
    <w:rsid w:val="005654FB"/>
    <w:rsid w:val="00570607"/>
    <w:rsid w:val="00570F31"/>
    <w:rsid w:val="00572B4E"/>
    <w:rsid w:val="005756EA"/>
    <w:rsid w:val="0058121C"/>
    <w:rsid w:val="00581A4C"/>
    <w:rsid w:val="00583250"/>
    <w:rsid w:val="00587428"/>
    <w:rsid w:val="00596FD3"/>
    <w:rsid w:val="00597AA2"/>
    <w:rsid w:val="00597BAA"/>
    <w:rsid w:val="005A12C0"/>
    <w:rsid w:val="005A2004"/>
    <w:rsid w:val="005A2473"/>
    <w:rsid w:val="005A409F"/>
    <w:rsid w:val="005A7ACB"/>
    <w:rsid w:val="005B11C3"/>
    <w:rsid w:val="005B60D3"/>
    <w:rsid w:val="005C238C"/>
    <w:rsid w:val="005C27FE"/>
    <w:rsid w:val="005C4745"/>
    <w:rsid w:val="005D05EB"/>
    <w:rsid w:val="005D1D11"/>
    <w:rsid w:val="005E5CD2"/>
    <w:rsid w:val="005E7B29"/>
    <w:rsid w:val="005F7848"/>
    <w:rsid w:val="00601969"/>
    <w:rsid w:val="0060438D"/>
    <w:rsid w:val="006047B9"/>
    <w:rsid w:val="006076AD"/>
    <w:rsid w:val="00610AE3"/>
    <w:rsid w:val="00610C0D"/>
    <w:rsid w:val="00612248"/>
    <w:rsid w:val="00613059"/>
    <w:rsid w:val="00613712"/>
    <w:rsid w:val="0061777E"/>
    <w:rsid w:val="00624531"/>
    <w:rsid w:val="00624D72"/>
    <w:rsid w:val="0063046E"/>
    <w:rsid w:val="00631942"/>
    <w:rsid w:val="006344EE"/>
    <w:rsid w:val="00637375"/>
    <w:rsid w:val="00645638"/>
    <w:rsid w:val="00654986"/>
    <w:rsid w:val="00657482"/>
    <w:rsid w:val="00661340"/>
    <w:rsid w:val="00661634"/>
    <w:rsid w:val="00661F40"/>
    <w:rsid w:val="00664D87"/>
    <w:rsid w:val="00675BF9"/>
    <w:rsid w:val="00676541"/>
    <w:rsid w:val="0067739B"/>
    <w:rsid w:val="006811BA"/>
    <w:rsid w:val="00686A3D"/>
    <w:rsid w:val="00687769"/>
    <w:rsid w:val="006917AB"/>
    <w:rsid w:val="00695036"/>
    <w:rsid w:val="006A23DF"/>
    <w:rsid w:val="006A7BC4"/>
    <w:rsid w:val="006B5127"/>
    <w:rsid w:val="006C0816"/>
    <w:rsid w:val="006C0E57"/>
    <w:rsid w:val="006C12E3"/>
    <w:rsid w:val="006C1E58"/>
    <w:rsid w:val="006C2FBF"/>
    <w:rsid w:val="006C51E3"/>
    <w:rsid w:val="006D508D"/>
    <w:rsid w:val="006E23D9"/>
    <w:rsid w:val="006E4C11"/>
    <w:rsid w:val="006E5533"/>
    <w:rsid w:val="006E70F0"/>
    <w:rsid w:val="006F0A2A"/>
    <w:rsid w:val="006F15FB"/>
    <w:rsid w:val="006F41E8"/>
    <w:rsid w:val="0070193D"/>
    <w:rsid w:val="00703D2C"/>
    <w:rsid w:val="00704C39"/>
    <w:rsid w:val="007063FD"/>
    <w:rsid w:val="00717DA3"/>
    <w:rsid w:val="00717DB9"/>
    <w:rsid w:val="00720D1F"/>
    <w:rsid w:val="00721028"/>
    <w:rsid w:val="007219C3"/>
    <w:rsid w:val="00732E6D"/>
    <w:rsid w:val="00732F4D"/>
    <w:rsid w:val="00742E4A"/>
    <w:rsid w:val="0074522E"/>
    <w:rsid w:val="00745AF2"/>
    <w:rsid w:val="00746621"/>
    <w:rsid w:val="0074788B"/>
    <w:rsid w:val="007500C1"/>
    <w:rsid w:val="00753861"/>
    <w:rsid w:val="00761D44"/>
    <w:rsid w:val="00771F74"/>
    <w:rsid w:val="00775526"/>
    <w:rsid w:val="007756EC"/>
    <w:rsid w:val="00776A43"/>
    <w:rsid w:val="00784A7E"/>
    <w:rsid w:val="007861BA"/>
    <w:rsid w:val="007A4160"/>
    <w:rsid w:val="007A4B1F"/>
    <w:rsid w:val="007A7635"/>
    <w:rsid w:val="007B1F6A"/>
    <w:rsid w:val="007B22D3"/>
    <w:rsid w:val="007B22EF"/>
    <w:rsid w:val="007B4D4E"/>
    <w:rsid w:val="007B51FA"/>
    <w:rsid w:val="007B6DE4"/>
    <w:rsid w:val="007C25D1"/>
    <w:rsid w:val="007D1722"/>
    <w:rsid w:val="007E14B6"/>
    <w:rsid w:val="007E2AF3"/>
    <w:rsid w:val="007E59F0"/>
    <w:rsid w:val="007E6B3D"/>
    <w:rsid w:val="007E7778"/>
    <w:rsid w:val="007F05EC"/>
    <w:rsid w:val="007F2769"/>
    <w:rsid w:val="007F48A4"/>
    <w:rsid w:val="007F4B65"/>
    <w:rsid w:val="0080296A"/>
    <w:rsid w:val="008038C5"/>
    <w:rsid w:val="0081337D"/>
    <w:rsid w:val="00822900"/>
    <w:rsid w:val="00833E34"/>
    <w:rsid w:val="008360C6"/>
    <w:rsid w:val="0085443B"/>
    <w:rsid w:val="00854859"/>
    <w:rsid w:val="00866C6F"/>
    <w:rsid w:val="00876403"/>
    <w:rsid w:val="00880B96"/>
    <w:rsid w:val="008831E5"/>
    <w:rsid w:val="00890660"/>
    <w:rsid w:val="00890A14"/>
    <w:rsid w:val="00895056"/>
    <w:rsid w:val="008950C3"/>
    <w:rsid w:val="008955E5"/>
    <w:rsid w:val="00897223"/>
    <w:rsid w:val="008A0408"/>
    <w:rsid w:val="008A1181"/>
    <w:rsid w:val="008A7536"/>
    <w:rsid w:val="008A7577"/>
    <w:rsid w:val="008B7B95"/>
    <w:rsid w:val="008C2481"/>
    <w:rsid w:val="008C3A17"/>
    <w:rsid w:val="008C6C02"/>
    <w:rsid w:val="008D0A8F"/>
    <w:rsid w:val="008E0A46"/>
    <w:rsid w:val="008E619C"/>
    <w:rsid w:val="008E7E8D"/>
    <w:rsid w:val="008F03AA"/>
    <w:rsid w:val="008F0DC4"/>
    <w:rsid w:val="008F5765"/>
    <w:rsid w:val="008F6DE0"/>
    <w:rsid w:val="008F7914"/>
    <w:rsid w:val="0090068D"/>
    <w:rsid w:val="00901443"/>
    <w:rsid w:val="0090301E"/>
    <w:rsid w:val="00904990"/>
    <w:rsid w:val="00911071"/>
    <w:rsid w:val="009159EB"/>
    <w:rsid w:val="0093094A"/>
    <w:rsid w:val="00931CEF"/>
    <w:rsid w:val="00933713"/>
    <w:rsid w:val="00941632"/>
    <w:rsid w:val="0094165A"/>
    <w:rsid w:val="0094282A"/>
    <w:rsid w:val="00944679"/>
    <w:rsid w:val="009449BC"/>
    <w:rsid w:val="009451B3"/>
    <w:rsid w:val="009456F0"/>
    <w:rsid w:val="00947931"/>
    <w:rsid w:val="00950020"/>
    <w:rsid w:val="009521E3"/>
    <w:rsid w:val="0095343D"/>
    <w:rsid w:val="00955CD2"/>
    <w:rsid w:val="00962824"/>
    <w:rsid w:val="00962E90"/>
    <w:rsid w:val="0096483D"/>
    <w:rsid w:val="0097315B"/>
    <w:rsid w:val="00975C88"/>
    <w:rsid w:val="00976596"/>
    <w:rsid w:val="009816AD"/>
    <w:rsid w:val="0098371D"/>
    <w:rsid w:val="00985204"/>
    <w:rsid w:val="009856A1"/>
    <w:rsid w:val="00985DE6"/>
    <w:rsid w:val="00986275"/>
    <w:rsid w:val="00987F21"/>
    <w:rsid w:val="009907B7"/>
    <w:rsid w:val="0099654F"/>
    <w:rsid w:val="009A34E0"/>
    <w:rsid w:val="009B17A2"/>
    <w:rsid w:val="009B3760"/>
    <w:rsid w:val="009B7B81"/>
    <w:rsid w:val="009C0885"/>
    <w:rsid w:val="009C6410"/>
    <w:rsid w:val="009D350C"/>
    <w:rsid w:val="009D6848"/>
    <w:rsid w:val="009E2544"/>
    <w:rsid w:val="009E41CC"/>
    <w:rsid w:val="009F21DE"/>
    <w:rsid w:val="009F4A09"/>
    <w:rsid w:val="00A009B3"/>
    <w:rsid w:val="00A00E74"/>
    <w:rsid w:val="00A019B9"/>
    <w:rsid w:val="00A1236E"/>
    <w:rsid w:val="00A14014"/>
    <w:rsid w:val="00A17AEA"/>
    <w:rsid w:val="00A17CF5"/>
    <w:rsid w:val="00A17F32"/>
    <w:rsid w:val="00A238D2"/>
    <w:rsid w:val="00A269AE"/>
    <w:rsid w:val="00A269D5"/>
    <w:rsid w:val="00A27B38"/>
    <w:rsid w:val="00A34471"/>
    <w:rsid w:val="00A37990"/>
    <w:rsid w:val="00A40E25"/>
    <w:rsid w:val="00A418D3"/>
    <w:rsid w:val="00A45D8C"/>
    <w:rsid w:val="00A46740"/>
    <w:rsid w:val="00A46F73"/>
    <w:rsid w:val="00A474D5"/>
    <w:rsid w:val="00A47589"/>
    <w:rsid w:val="00A51479"/>
    <w:rsid w:val="00A557BA"/>
    <w:rsid w:val="00A57012"/>
    <w:rsid w:val="00A57612"/>
    <w:rsid w:val="00A57B91"/>
    <w:rsid w:val="00A617ED"/>
    <w:rsid w:val="00A62CED"/>
    <w:rsid w:val="00A6438B"/>
    <w:rsid w:val="00A6608D"/>
    <w:rsid w:val="00A72667"/>
    <w:rsid w:val="00A72909"/>
    <w:rsid w:val="00A75143"/>
    <w:rsid w:val="00A75722"/>
    <w:rsid w:val="00A7641E"/>
    <w:rsid w:val="00A76FE1"/>
    <w:rsid w:val="00A8080D"/>
    <w:rsid w:val="00A820C7"/>
    <w:rsid w:val="00A82F07"/>
    <w:rsid w:val="00A848EC"/>
    <w:rsid w:val="00A9052D"/>
    <w:rsid w:val="00A9397A"/>
    <w:rsid w:val="00A9657F"/>
    <w:rsid w:val="00A9740E"/>
    <w:rsid w:val="00AA136E"/>
    <w:rsid w:val="00AA6D47"/>
    <w:rsid w:val="00AB081E"/>
    <w:rsid w:val="00AB53BF"/>
    <w:rsid w:val="00AB574D"/>
    <w:rsid w:val="00AB6582"/>
    <w:rsid w:val="00AC2C37"/>
    <w:rsid w:val="00AC34D2"/>
    <w:rsid w:val="00AC3A0F"/>
    <w:rsid w:val="00AD07C7"/>
    <w:rsid w:val="00AD3588"/>
    <w:rsid w:val="00AD5E46"/>
    <w:rsid w:val="00AD65AE"/>
    <w:rsid w:val="00AE19F8"/>
    <w:rsid w:val="00AE2B52"/>
    <w:rsid w:val="00AE3338"/>
    <w:rsid w:val="00AE5E8E"/>
    <w:rsid w:val="00AE70A0"/>
    <w:rsid w:val="00AE74E3"/>
    <w:rsid w:val="00AF3064"/>
    <w:rsid w:val="00AF5664"/>
    <w:rsid w:val="00AF5EFD"/>
    <w:rsid w:val="00AF6913"/>
    <w:rsid w:val="00AF75BD"/>
    <w:rsid w:val="00B00E2A"/>
    <w:rsid w:val="00B028C7"/>
    <w:rsid w:val="00B12A89"/>
    <w:rsid w:val="00B213B9"/>
    <w:rsid w:val="00B223E8"/>
    <w:rsid w:val="00B22BAF"/>
    <w:rsid w:val="00B24EF5"/>
    <w:rsid w:val="00B2513E"/>
    <w:rsid w:val="00B3185A"/>
    <w:rsid w:val="00B370F3"/>
    <w:rsid w:val="00B429D1"/>
    <w:rsid w:val="00B42B1D"/>
    <w:rsid w:val="00B4342B"/>
    <w:rsid w:val="00B47F42"/>
    <w:rsid w:val="00B64EB1"/>
    <w:rsid w:val="00B65D16"/>
    <w:rsid w:val="00B65E57"/>
    <w:rsid w:val="00B71024"/>
    <w:rsid w:val="00B85395"/>
    <w:rsid w:val="00B86011"/>
    <w:rsid w:val="00B864E7"/>
    <w:rsid w:val="00B925FF"/>
    <w:rsid w:val="00B930D1"/>
    <w:rsid w:val="00BA1309"/>
    <w:rsid w:val="00BB1075"/>
    <w:rsid w:val="00BB3AA7"/>
    <w:rsid w:val="00BB7AD2"/>
    <w:rsid w:val="00BB7B91"/>
    <w:rsid w:val="00BC0A8F"/>
    <w:rsid w:val="00BC3BC6"/>
    <w:rsid w:val="00BC46F8"/>
    <w:rsid w:val="00BC488D"/>
    <w:rsid w:val="00BD014C"/>
    <w:rsid w:val="00BD1004"/>
    <w:rsid w:val="00BD196E"/>
    <w:rsid w:val="00BD3B9F"/>
    <w:rsid w:val="00BD3E83"/>
    <w:rsid w:val="00BD5E61"/>
    <w:rsid w:val="00BD646B"/>
    <w:rsid w:val="00BE1127"/>
    <w:rsid w:val="00BE40AA"/>
    <w:rsid w:val="00BF1F35"/>
    <w:rsid w:val="00BF50AD"/>
    <w:rsid w:val="00BF6013"/>
    <w:rsid w:val="00C1074C"/>
    <w:rsid w:val="00C10BD5"/>
    <w:rsid w:val="00C14C11"/>
    <w:rsid w:val="00C152E3"/>
    <w:rsid w:val="00C16B48"/>
    <w:rsid w:val="00C228EF"/>
    <w:rsid w:val="00C31630"/>
    <w:rsid w:val="00C323C9"/>
    <w:rsid w:val="00C339A0"/>
    <w:rsid w:val="00C37496"/>
    <w:rsid w:val="00C42594"/>
    <w:rsid w:val="00C4395A"/>
    <w:rsid w:val="00C43F24"/>
    <w:rsid w:val="00C554BC"/>
    <w:rsid w:val="00C57578"/>
    <w:rsid w:val="00C579EE"/>
    <w:rsid w:val="00C6342B"/>
    <w:rsid w:val="00C67738"/>
    <w:rsid w:val="00C740FA"/>
    <w:rsid w:val="00C76047"/>
    <w:rsid w:val="00C76C78"/>
    <w:rsid w:val="00C8481E"/>
    <w:rsid w:val="00C85490"/>
    <w:rsid w:val="00C85D6E"/>
    <w:rsid w:val="00C86DD1"/>
    <w:rsid w:val="00C86ECD"/>
    <w:rsid w:val="00C914AC"/>
    <w:rsid w:val="00C91599"/>
    <w:rsid w:val="00C91A4F"/>
    <w:rsid w:val="00C95E70"/>
    <w:rsid w:val="00CA008F"/>
    <w:rsid w:val="00CA4E61"/>
    <w:rsid w:val="00CA6837"/>
    <w:rsid w:val="00CB0844"/>
    <w:rsid w:val="00CB1E73"/>
    <w:rsid w:val="00CB256D"/>
    <w:rsid w:val="00CB7404"/>
    <w:rsid w:val="00CB75E4"/>
    <w:rsid w:val="00CC0002"/>
    <w:rsid w:val="00CC2DEA"/>
    <w:rsid w:val="00CC4019"/>
    <w:rsid w:val="00CC4748"/>
    <w:rsid w:val="00CC6919"/>
    <w:rsid w:val="00CC6EC0"/>
    <w:rsid w:val="00CD1B2D"/>
    <w:rsid w:val="00CD4B04"/>
    <w:rsid w:val="00CD687E"/>
    <w:rsid w:val="00CD7A9A"/>
    <w:rsid w:val="00CE1169"/>
    <w:rsid w:val="00CE1529"/>
    <w:rsid w:val="00CE6254"/>
    <w:rsid w:val="00CE778D"/>
    <w:rsid w:val="00CE7CB0"/>
    <w:rsid w:val="00CF10D8"/>
    <w:rsid w:val="00CF5E4D"/>
    <w:rsid w:val="00D03E76"/>
    <w:rsid w:val="00D05C0B"/>
    <w:rsid w:val="00D10178"/>
    <w:rsid w:val="00D128D0"/>
    <w:rsid w:val="00D1389A"/>
    <w:rsid w:val="00D14197"/>
    <w:rsid w:val="00D1435A"/>
    <w:rsid w:val="00D14921"/>
    <w:rsid w:val="00D15DF3"/>
    <w:rsid w:val="00D2539F"/>
    <w:rsid w:val="00D25D5C"/>
    <w:rsid w:val="00D328DF"/>
    <w:rsid w:val="00D33A60"/>
    <w:rsid w:val="00D3784F"/>
    <w:rsid w:val="00D40D01"/>
    <w:rsid w:val="00D40FFF"/>
    <w:rsid w:val="00D41771"/>
    <w:rsid w:val="00D46142"/>
    <w:rsid w:val="00D46616"/>
    <w:rsid w:val="00D50F99"/>
    <w:rsid w:val="00D53A56"/>
    <w:rsid w:val="00D55D74"/>
    <w:rsid w:val="00D5783B"/>
    <w:rsid w:val="00D57D10"/>
    <w:rsid w:val="00D61423"/>
    <w:rsid w:val="00D62B1A"/>
    <w:rsid w:val="00D632C4"/>
    <w:rsid w:val="00D638E7"/>
    <w:rsid w:val="00D64081"/>
    <w:rsid w:val="00D67202"/>
    <w:rsid w:val="00D67C6F"/>
    <w:rsid w:val="00D70544"/>
    <w:rsid w:val="00D74F0B"/>
    <w:rsid w:val="00D75803"/>
    <w:rsid w:val="00D84E30"/>
    <w:rsid w:val="00D86184"/>
    <w:rsid w:val="00D8663F"/>
    <w:rsid w:val="00D91686"/>
    <w:rsid w:val="00D93569"/>
    <w:rsid w:val="00D957C6"/>
    <w:rsid w:val="00D961FD"/>
    <w:rsid w:val="00D96B0E"/>
    <w:rsid w:val="00DA7167"/>
    <w:rsid w:val="00DB1E86"/>
    <w:rsid w:val="00DB2A64"/>
    <w:rsid w:val="00DB2C48"/>
    <w:rsid w:val="00DB67DA"/>
    <w:rsid w:val="00DC1878"/>
    <w:rsid w:val="00DC58D9"/>
    <w:rsid w:val="00DD0D2E"/>
    <w:rsid w:val="00DD1114"/>
    <w:rsid w:val="00DD1A47"/>
    <w:rsid w:val="00DD3C3A"/>
    <w:rsid w:val="00DD5EB9"/>
    <w:rsid w:val="00DD5FED"/>
    <w:rsid w:val="00DD6290"/>
    <w:rsid w:val="00DD7483"/>
    <w:rsid w:val="00DD7EE3"/>
    <w:rsid w:val="00DE18C1"/>
    <w:rsid w:val="00DE7A76"/>
    <w:rsid w:val="00DE7B3E"/>
    <w:rsid w:val="00DF07C5"/>
    <w:rsid w:val="00DF62F8"/>
    <w:rsid w:val="00DF69F0"/>
    <w:rsid w:val="00DF7588"/>
    <w:rsid w:val="00E11994"/>
    <w:rsid w:val="00E172FA"/>
    <w:rsid w:val="00E17DDE"/>
    <w:rsid w:val="00E21205"/>
    <w:rsid w:val="00E25435"/>
    <w:rsid w:val="00E277AC"/>
    <w:rsid w:val="00E30C3F"/>
    <w:rsid w:val="00E3697F"/>
    <w:rsid w:val="00E40FC5"/>
    <w:rsid w:val="00E503B8"/>
    <w:rsid w:val="00E51044"/>
    <w:rsid w:val="00E525C1"/>
    <w:rsid w:val="00E606EC"/>
    <w:rsid w:val="00E60FC0"/>
    <w:rsid w:val="00E61AAB"/>
    <w:rsid w:val="00E6396A"/>
    <w:rsid w:val="00E67747"/>
    <w:rsid w:val="00E759A6"/>
    <w:rsid w:val="00E75F29"/>
    <w:rsid w:val="00E90735"/>
    <w:rsid w:val="00E91F52"/>
    <w:rsid w:val="00E923E0"/>
    <w:rsid w:val="00E925FE"/>
    <w:rsid w:val="00E951B4"/>
    <w:rsid w:val="00E96A05"/>
    <w:rsid w:val="00E975B0"/>
    <w:rsid w:val="00EA102D"/>
    <w:rsid w:val="00EA40D5"/>
    <w:rsid w:val="00EA40FF"/>
    <w:rsid w:val="00EA6EBC"/>
    <w:rsid w:val="00EB35CC"/>
    <w:rsid w:val="00EB6431"/>
    <w:rsid w:val="00EB67C5"/>
    <w:rsid w:val="00EB6906"/>
    <w:rsid w:val="00EC1DEE"/>
    <w:rsid w:val="00EC4620"/>
    <w:rsid w:val="00EC5D27"/>
    <w:rsid w:val="00EC6717"/>
    <w:rsid w:val="00EC67F3"/>
    <w:rsid w:val="00ED0194"/>
    <w:rsid w:val="00ED0EA7"/>
    <w:rsid w:val="00ED71E0"/>
    <w:rsid w:val="00ED7696"/>
    <w:rsid w:val="00EE4448"/>
    <w:rsid w:val="00EE4592"/>
    <w:rsid w:val="00EE6314"/>
    <w:rsid w:val="00EE71EF"/>
    <w:rsid w:val="00EF1D3F"/>
    <w:rsid w:val="00EF2838"/>
    <w:rsid w:val="00EF394E"/>
    <w:rsid w:val="00EF5E8C"/>
    <w:rsid w:val="00F019F2"/>
    <w:rsid w:val="00F02CEB"/>
    <w:rsid w:val="00F05DED"/>
    <w:rsid w:val="00F06C8D"/>
    <w:rsid w:val="00F07695"/>
    <w:rsid w:val="00F07E47"/>
    <w:rsid w:val="00F10FE4"/>
    <w:rsid w:val="00F112FB"/>
    <w:rsid w:val="00F122A6"/>
    <w:rsid w:val="00F12CDF"/>
    <w:rsid w:val="00F24FAE"/>
    <w:rsid w:val="00F263B3"/>
    <w:rsid w:val="00F26CB2"/>
    <w:rsid w:val="00F3423F"/>
    <w:rsid w:val="00F413DC"/>
    <w:rsid w:val="00F517C8"/>
    <w:rsid w:val="00F5282A"/>
    <w:rsid w:val="00F52D58"/>
    <w:rsid w:val="00F53F42"/>
    <w:rsid w:val="00F563A3"/>
    <w:rsid w:val="00F645D5"/>
    <w:rsid w:val="00F71B1A"/>
    <w:rsid w:val="00F729B9"/>
    <w:rsid w:val="00F81A58"/>
    <w:rsid w:val="00F84403"/>
    <w:rsid w:val="00F87590"/>
    <w:rsid w:val="00F9323B"/>
    <w:rsid w:val="00F95374"/>
    <w:rsid w:val="00FA1D03"/>
    <w:rsid w:val="00FA21AF"/>
    <w:rsid w:val="00FA4808"/>
    <w:rsid w:val="00FA55F9"/>
    <w:rsid w:val="00FA5CF8"/>
    <w:rsid w:val="00FA7187"/>
    <w:rsid w:val="00FB2774"/>
    <w:rsid w:val="00FB41F3"/>
    <w:rsid w:val="00FB67AD"/>
    <w:rsid w:val="00FB6842"/>
    <w:rsid w:val="00FC08A7"/>
    <w:rsid w:val="00FC13F5"/>
    <w:rsid w:val="00FC14DC"/>
    <w:rsid w:val="00FD0415"/>
    <w:rsid w:val="00FD41F5"/>
    <w:rsid w:val="00FD5F70"/>
    <w:rsid w:val="00FD7F50"/>
    <w:rsid w:val="00FE157A"/>
    <w:rsid w:val="00FE3405"/>
    <w:rsid w:val="00FE3B57"/>
    <w:rsid w:val="00FE50E2"/>
    <w:rsid w:val="00FF389C"/>
    <w:rsid w:val="00FF40CD"/>
    <w:rsid w:val="00FF5B38"/>
    <w:rsid w:val="00FF63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B8655-C060-403C-9357-3F4E68E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1B"/>
    <w:rPr>
      <w:sz w:val="24"/>
      <w:szCs w:val="24"/>
      <w:lang w:val="uk-UA"/>
    </w:rPr>
  </w:style>
  <w:style w:type="paragraph" w:styleId="3">
    <w:name w:val="heading 3"/>
    <w:basedOn w:val="a"/>
    <w:qFormat/>
    <w:rsid w:val="00C3163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4F4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a4">
    <w:name w:val="Обычный (Интернет)"/>
    <w:basedOn w:val="a"/>
    <w:rsid w:val="00DC58D9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F84403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F84403"/>
  </w:style>
  <w:style w:type="character" w:customStyle="1" w:styleId="apple-converted-space">
    <w:name w:val="apple-converted-space"/>
    <w:rsid w:val="00F84403"/>
  </w:style>
  <w:style w:type="character" w:customStyle="1" w:styleId="rvts15">
    <w:name w:val="rvts15"/>
    <w:rsid w:val="00DF69F0"/>
  </w:style>
  <w:style w:type="paragraph" w:styleId="a5">
    <w:name w:val="header"/>
    <w:basedOn w:val="a"/>
    <w:link w:val="a6"/>
    <w:uiPriority w:val="99"/>
    <w:unhideWhenUsed/>
    <w:rsid w:val="0055489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55489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89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554899"/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5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4495-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4495-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59C6-8B50-41EF-82C1-76C9CDF21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7745A-0E39-4BCF-A1ED-E688BE780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F6363-170B-4EA4-B6AC-5B42C6AF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50C64-4601-4949-AA45-B3FB7C3A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2020-05-27T06:34:00Z</dcterms:created>
  <dcterms:modified xsi:type="dcterms:W3CDTF">2020-05-27T06:34:00Z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