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70" w:rsidRPr="00560D59" w:rsidRDefault="00D96570" w:rsidP="00F90EF2">
      <w:pPr>
        <w:pStyle w:val="20"/>
        <w:ind w:left="5220"/>
        <w:jc w:val="left"/>
        <w:rPr>
          <w:b/>
          <w:bCs/>
        </w:rPr>
      </w:pPr>
      <w:r w:rsidRPr="00560D59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D96570" w:rsidRPr="00560D59" w:rsidRDefault="00D96570" w:rsidP="00D73D73">
      <w:pPr>
        <w:tabs>
          <w:tab w:val="left" w:pos="4344"/>
        </w:tabs>
        <w:jc w:val="both"/>
        <w:rPr>
          <w:b/>
          <w:bCs/>
          <w:sz w:val="20"/>
          <w:szCs w:val="28"/>
          <w:lang w:val="uk-UA"/>
        </w:rPr>
      </w:pPr>
    </w:p>
    <w:p w:rsidR="00D96570" w:rsidRPr="00560D59" w:rsidRDefault="00D96570" w:rsidP="00C55F2D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DA6B3B">
        <w:rPr>
          <w:sz w:val="28"/>
          <w:szCs w:val="28"/>
          <w:lang w:val="uk-UA"/>
        </w:rPr>
        <w:t>18</w:t>
      </w:r>
      <w:r w:rsidR="00DA6B3B" w:rsidRPr="00B06A9C">
        <w:rPr>
          <w:sz w:val="28"/>
          <w:szCs w:val="28"/>
          <w:lang w:val="uk-UA"/>
        </w:rPr>
        <w:t> листопада 2020 року (протокол № </w:t>
      </w:r>
      <w:r w:rsidR="00DA6B3B">
        <w:rPr>
          <w:sz w:val="28"/>
          <w:szCs w:val="28"/>
          <w:lang w:val="uk-UA"/>
        </w:rPr>
        <w:t>63</w:t>
      </w:r>
      <w:r w:rsidR="00DA6B3B" w:rsidRPr="00B06A9C">
        <w:rPr>
          <w:sz w:val="28"/>
          <w:szCs w:val="28"/>
          <w:lang w:val="uk-UA"/>
        </w:rPr>
        <w:t>)</w:t>
      </w:r>
      <w:r w:rsidRPr="00560D59">
        <w:rPr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про </w:t>
      </w:r>
      <w:r w:rsidR="00C4513E" w:rsidRPr="00560D59">
        <w:rPr>
          <w:bCs/>
          <w:sz w:val="28"/>
          <w:szCs w:val="28"/>
          <w:lang w:val="uk-UA"/>
        </w:rPr>
        <w:t>внесення змін до Податкового кодексу України щодо врегулювання окремих питань оподаткування вітчизняних виробників національного культурного продукту</w:t>
      </w:r>
      <w:r w:rsidR="00B858BB" w:rsidRPr="00560D59">
        <w:rPr>
          <w:sz w:val="28"/>
          <w:szCs w:val="28"/>
          <w:lang w:val="uk-UA"/>
        </w:rPr>
        <w:t xml:space="preserve"> </w:t>
      </w:r>
      <w:r w:rsidRPr="00560D59">
        <w:rPr>
          <w:sz w:val="28"/>
          <w:szCs w:val="28"/>
          <w:lang w:val="uk-UA"/>
        </w:rPr>
        <w:t>(реєстр. № 3</w:t>
      </w:r>
      <w:r w:rsidR="00C4513E" w:rsidRPr="00560D59">
        <w:rPr>
          <w:sz w:val="28"/>
          <w:szCs w:val="28"/>
          <w:lang w:val="uk-UA"/>
        </w:rPr>
        <w:t>559</w:t>
      </w:r>
      <w:r w:rsidRPr="00560D59">
        <w:rPr>
          <w:sz w:val="28"/>
          <w:szCs w:val="28"/>
          <w:lang w:val="uk-UA"/>
        </w:rPr>
        <w:t xml:space="preserve"> від </w:t>
      </w:r>
      <w:r w:rsidR="00C4513E" w:rsidRPr="00560D59">
        <w:rPr>
          <w:sz w:val="28"/>
          <w:szCs w:val="28"/>
          <w:lang w:val="uk-UA"/>
        </w:rPr>
        <w:t>2</w:t>
      </w:r>
      <w:r w:rsidR="00B858BB" w:rsidRPr="00560D59">
        <w:rPr>
          <w:sz w:val="28"/>
          <w:szCs w:val="28"/>
          <w:lang w:val="uk-UA"/>
        </w:rPr>
        <w:t>8</w:t>
      </w:r>
      <w:r w:rsidRPr="00560D59">
        <w:rPr>
          <w:sz w:val="28"/>
          <w:szCs w:val="28"/>
          <w:lang w:val="uk-UA"/>
        </w:rPr>
        <w:t>.0</w:t>
      </w:r>
      <w:r w:rsidR="00C4513E" w:rsidRPr="00560D59">
        <w:rPr>
          <w:sz w:val="28"/>
          <w:szCs w:val="28"/>
          <w:lang w:val="uk-UA"/>
        </w:rPr>
        <w:t>5</w:t>
      </w:r>
      <w:r w:rsidRPr="00560D59">
        <w:rPr>
          <w:sz w:val="28"/>
          <w:szCs w:val="28"/>
          <w:lang w:val="uk-UA"/>
        </w:rPr>
        <w:t>.2020), поданий народним</w:t>
      </w:r>
      <w:r w:rsidR="00B858BB" w:rsidRPr="00560D59">
        <w:rPr>
          <w:sz w:val="28"/>
          <w:szCs w:val="28"/>
          <w:lang w:val="uk-UA"/>
        </w:rPr>
        <w:t>и</w:t>
      </w:r>
      <w:r w:rsidRPr="00560D59">
        <w:rPr>
          <w:sz w:val="28"/>
          <w:szCs w:val="28"/>
          <w:lang w:val="uk-UA"/>
        </w:rPr>
        <w:t xml:space="preserve"> депутат</w:t>
      </w:r>
      <w:r w:rsidR="00B858BB" w:rsidRPr="00560D59">
        <w:rPr>
          <w:sz w:val="28"/>
          <w:szCs w:val="28"/>
          <w:lang w:val="uk-UA"/>
        </w:rPr>
        <w:t>а</w:t>
      </w:r>
      <w:r w:rsidRPr="00560D59">
        <w:rPr>
          <w:sz w:val="28"/>
          <w:szCs w:val="28"/>
          <w:lang w:val="uk-UA"/>
        </w:rPr>
        <w:t>м</w:t>
      </w:r>
      <w:r w:rsidR="00B858BB" w:rsidRPr="00560D59">
        <w:rPr>
          <w:sz w:val="28"/>
          <w:szCs w:val="28"/>
          <w:lang w:val="uk-UA"/>
        </w:rPr>
        <w:t>и</w:t>
      </w:r>
      <w:r w:rsidRPr="00560D59">
        <w:rPr>
          <w:sz w:val="28"/>
          <w:szCs w:val="28"/>
          <w:lang w:val="uk-UA"/>
        </w:rPr>
        <w:t xml:space="preserve"> України </w:t>
      </w:r>
      <w:r w:rsidR="00C4513E" w:rsidRPr="00560D59">
        <w:rPr>
          <w:sz w:val="28"/>
          <w:szCs w:val="28"/>
          <w:lang w:val="uk-UA"/>
        </w:rPr>
        <w:t>Володіною Д.А.</w:t>
      </w:r>
      <w:r w:rsidR="00B858BB" w:rsidRPr="00560D59">
        <w:rPr>
          <w:sz w:val="28"/>
          <w:szCs w:val="28"/>
          <w:lang w:val="uk-UA"/>
        </w:rPr>
        <w:t xml:space="preserve">, </w:t>
      </w:r>
      <w:r w:rsidR="00C4513E" w:rsidRPr="00560D59">
        <w:rPr>
          <w:sz w:val="28"/>
          <w:szCs w:val="28"/>
          <w:lang w:val="uk-UA"/>
        </w:rPr>
        <w:t>Леоновим О.О., Дмитруком А.Г</w:t>
      </w:r>
      <w:r w:rsidR="00B858BB" w:rsidRPr="00560D59">
        <w:rPr>
          <w:sz w:val="28"/>
          <w:szCs w:val="28"/>
          <w:lang w:val="uk-UA"/>
        </w:rPr>
        <w:t>.</w:t>
      </w:r>
    </w:p>
    <w:p w:rsidR="00FD53A6" w:rsidRPr="00560D59" w:rsidRDefault="00D96570" w:rsidP="00C55F2D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>Законопроектом пропонується</w:t>
      </w:r>
      <w:r w:rsidR="00FD53A6" w:rsidRPr="00560D59">
        <w:rPr>
          <w:sz w:val="28"/>
          <w:szCs w:val="28"/>
          <w:lang w:val="uk-UA"/>
        </w:rPr>
        <w:t>, зок</w:t>
      </w:r>
      <w:bookmarkStart w:id="0" w:name="_GoBack"/>
      <w:bookmarkEnd w:id="0"/>
      <w:r w:rsidR="00FD53A6" w:rsidRPr="00560D59">
        <w:rPr>
          <w:sz w:val="28"/>
          <w:szCs w:val="28"/>
          <w:lang w:val="uk-UA"/>
        </w:rPr>
        <w:t>рема:</w:t>
      </w:r>
    </w:p>
    <w:p w:rsidR="00560D59" w:rsidRPr="00560D59" w:rsidRDefault="00560D59" w:rsidP="00560D59">
      <w:pPr>
        <w:ind w:firstLine="720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>встановити, що не є об’єктом оподаткування податком на додану вартість операції з виплати вітчизняному виробникові національного культурного продукту творчого гонорару у грошовій формі;</w:t>
      </w:r>
    </w:p>
    <w:p w:rsidR="00C4513E" w:rsidRPr="00560D59" w:rsidRDefault="00C4513E" w:rsidP="00560D59">
      <w:pPr>
        <w:ind w:firstLine="720"/>
        <w:jc w:val="both"/>
        <w:rPr>
          <w:i/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>звільнити від оподаткування податком на додану</w:t>
      </w:r>
      <w:r w:rsidR="00FD53A6" w:rsidRPr="00560D59">
        <w:rPr>
          <w:sz w:val="28"/>
          <w:szCs w:val="28"/>
          <w:lang w:val="uk-UA"/>
        </w:rPr>
        <w:t xml:space="preserve"> </w:t>
      </w:r>
      <w:r w:rsidRPr="00560D59">
        <w:rPr>
          <w:sz w:val="28"/>
          <w:szCs w:val="28"/>
          <w:lang w:val="uk-UA"/>
        </w:rPr>
        <w:t xml:space="preserve">вартість </w:t>
      </w:r>
      <w:r w:rsidR="00FD53A6" w:rsidRPr="00560D59">
        <w:rPr>
          <w:sz w:val="28"/>
          <w:szCs w:val="28"/>
          <w:lang w:val="uk-UA"/>
        </w:rPr>
        <w:t xml:space="preserve">операції з </w:t>
      </w:r>
      <w:r w:rsidRPr="00560D59">
        <w:rPr>
          <w:sz w:val="28"/>
          <w:szCs w:val="28"/>
          <w:lang w:val="uk-UA"/>
        </w:rPr>
        <w:t>створення, постачання, просування, реставраці</w:t>
      </w:r>
      <w:r w:rsidR="00FD53A6" w:rsidRPr="00560D59">
        <w:rPr>
          <w:sz w:val="28"/>
          <w:szCs w:val="28"/>
          <w:lang w:val="uk-UA"/>
        </w:rPr>
        <w:t>ї</w:t>
      </w:r>
      <w:r w:rsidRPr="00560D59">
        <w:rPr>
          <w:sz w:val="28"/>
          <w:szCs w:val="28"/>
          <w:lang w:val="uk-UA"/>
        </w:rPr>
        <w:t xml:space="preserve"> і розповсюдження вітчизняним виробником наці</w:t>
      </w:r>
      <w:r w:rsidR="00FD53A6" w:rsidRPr="00560D59">
        <w:rPr>
          <w:sz w:val="28"/>
          <w:szCs w:val="28"/>
          <w:lang w:val="uk-UA"/>
        </w:rPr>
        <w:t xml:space="preserve">онального культурного продукту без визначення обмежень </w:t>
      </w:r>
      <w:r w:rsidR="00FD53A6" w:rsidRPr="00560D59">
        <w:rPr>
          <w:i/>
          <w:sz w:val="28"/>
          <w:szCs w:val="28"/>
          <w:lang w:val="uk-UA"/>
        </w:rPr>
        <w:t>(згідно з чинної нормою таке звільнення передбачене в порядку, визначеному Кабінетом Міністрів України);</w:t>
      </w:r>
    </w:p>
    <w:p w:rsidR="00C4513E" w:rsidRPr="009818D2" w:rsidRDefault="00691326" w:rsidP="00560D59">
      <w:pPr>
        <w:ind w:firstLine="720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>дозволити бути платником</w:t>
      </w:r>
      <w:r w:rsidR="00C4513E" w:rsidRPr="00560D59">
        <w:rPr>
          <w:sz w:val="28"/>
          <w:szCs w:val="28"/>
          <w:lang w:val="uk-UA"/>
        </w:rPr>
        <w:t xml:space="preserve"> єдиного податку першої – третьої груп </w:t>
      </w:r>
      <w:r w:rsidR="00FD53A6" w:rsidRPr="00560D59">
        <w:rPr>
          <w:sz w:val="28"/>
          <w:szCs w:val="28"/>
          <w:lang w:val="uk-UA"/>
        </w:rPr>
        <w:t xml:space="preserve">суб’єкту господарювання, який здійснює </w:t>
      </w:r>
      <w:r w:rsidR="00C4513E" w:rsidRPr="00560D59">
        <w:rPr>
          <w:sz w:val="28"/>
          <w:szCs w:val="28"/>
          <w:lang w:val="uk-UA"/>
        </w:rPr>
        <w:t>діяльність з організації, проведення гастрольних заходів</w:t>
      </w:r>
      <w:r w:rsidR="00FD53A6" w:rsidRPr="00560D59">
        <w:rPr>
          <w:sz w:val="28"/>
          <w:szCs w:val="28"/>
          <w:lang w:val="uk-UA"/>
        </w:rPr>
        <w:t xml:space="preserve"> та є</w:t>
      </w:r>
      <w:r w:rsidR="00C4513E" w:rsidRPr="00560D59">
        <w:rPr>
          <w:sz w:val="28"/>
          <w:szCs w:val="28"/>
          <w:lang w:val="uk-UA"/>
        </w:rPr>
        <w:t xml:space="preserve"> вітчизняним виробником національного культурного продукту</w:t>
      </w:r>
      <w:r w:rsidR="009818D2">
        <w:rPr>
          <w:sz w:val="28"/>
          <w:szCs w:val="28"/>
          <w:lang w:val="uk-UA"/>
        </w:rPr>
        <w:t>.</w:t>
      </w:r>
    </w:p>
    <w:p w:rsidR="002E722D" w:rsidRPr="00560D59" w:rsidRDefault="00D96570" w:rsidP="005D0DD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>У пояснювальній записці до законопроекту відмічено, що</w:t>
      </w:r>
      <w:r w:rsidR="002E722D" w:rsidRPr="00560D59">
        <w:rPr>
          <w:sz w:val="28"/>
          <w:szCs w:val="28"/>
          <w:lang w:val="uk-UA"/>
        </w:rPr>
        <w:t xml:space="preserve"> його прийняття </w:t>
      </w:r>
      <w:r w:rsidR="00691326" w:rsidRPr="00560D59">
        <w:rPr>
          <w:bCs/>
          <w:sz w:val="28"/>
          <w:szCs w:val="28"/>
          <w:lang w:val="uk-UA"/>
        </w:rPr>
        <w:t>не потребує додаткових бюджетних витрат</w:t>
      </w:r>
      <w:r w:rsidR="002E722D" w:rsidRPr="00560D59">
        <w:rPr>
          <w:sz w:val="28"/>
          <w:szCs w:val="28"/>
          <w:lang w:val="uk-UA"/>
        </w:rPr>
        <w:t>.</w:t>
      </w:r>
    </w:p>
    <w:p w:rsidR="00691326" w:rsidRPr="00560D59" w:rsidRDefault="00691326" w:rsidP="00560D59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eastAsia="ru-RU"/>
        </w:rPr>
      </w:pPr>
      <w:r w:rsidRPr="00560D59">
        <w:rPr>
          <w:color w:val="auto"/>
          <w:sz w:val="28"/>
          <w:szCs w:val="28"/>
          <w:lang w:eastAsia="ru-RU"/>
        </w:rPr>
        <w:t xml:space="preserve">Однак </w:t>
      </w:r>
      <w:r w:rsidR="00D96570" w:rsidRPr="00560D59">
        <w:rPr>
          <w:color w:val="auto"/>
          <w:sz w:val="28"/>
          <w:szCs w:val="28"/>
          <w:lang w:eastAsia="ru-RU"/>
        </w:rPr>
        <w:t xml:space="preserve">Міністерство фінансів України у своєму експертному висновку зазначає, що </w:t>
      </w:r>
      <w:r w:rsidRPr="00560D59">
        <w:rPr>
          <w:color w:val="auto"/>
          <w:sz w:val="28"/>
          <w:szCs w:val="28"/>
          <w:lang w:eastAsia="ru-RU"/>
        </w:rPr>
        <w:t xml:space="preserve">здійснити вартісну оцінку впливу положень законопроекту на показники бюджету неможливо у зв’язку із нечітким формулюванням </w:t>
      </w:r>
      <w:r w:rsidR="00FD53A6" w:rsidRPr="00560D59">
        <w:rPr>
          <w:color w:val="auto"/>
          <w:sz w:val="28"/>
          <w:szCs w:val="28"/>
          <w:lang w:eastAsia="ru-RU"/>
        </w:rPr>
        <w:t>положень</w:t>
      </w:r>
      <w:r w:rsidRPr="00560D59">
        <w:rPr>
          <w:color w:val="auto"/>
          <w:sz w:val="28"/>
          <w:szCs w:val="28"/>
          <w:lang w:eastAsia="ru-RU"/>
        </w:rPr>
        <w:t xml:space="preserve"> законопроекту. При цьому Мінфін зауважує, що </w:t>
      </w:r>
      <w:r w:rsidR="00BD28A6" w:rsidRPr="00560D59">
        <w:rPr>
          <w:color w:val="auto"/>
          <w:sz w:val="28"/>
          <w:szCs w:val="28"/>
          <w:lang w:eastAsia="ru-RU"/>
        </w:rPr>
        <w:t xml:space="preserve">реалізація законопроекту може призвести до </w:t>
      </w:r>
      <w:r w:rsidRPr="00560D59">
        <w:rPr>
          <w:color w:val="auto"/>
          <w:sz w:val="28"/>
          <w:szCs w:val="28"/>
          <w:lang w:eastAsia="ru-RU"/>
        </w:rPr>
        <w:t>втрат доходів державного бюджету з податку на додану вартість</w:t>
      </w:r>
      <w:r w:rsidR="00BD28A6" w:rsidRPr="00560D59">
        <w:rPr>
          <w:color w:val="auto"/>
          <w:sz w:val="28"/>
          <w:szCs w:val="28"/>
          <w:lang w:eastAsia="ru-RU"/>
        </w:rPr>
        <w:t xml:space="preserve"> та </w:t>
      </w:r>
      <w:r w:rsidRPr="00560D59">
        <w:rPr>
          <w:color w:val="auto"/>
          <w:sz w:val="28"/>
          <w:szCs w:val="28"/>
          <w:lang w:eastAsia="ru-RU"/>
        </w:rPr>
        <w:t>створить ризик щодо переваги спрощеної системи оподаткування, яка буде використовуватися середнім та великим бізнесом з метою утворення схем податкової оптимізації.</w:t>
      </w:r>
    </w:p>
    <w:p w:rsidR="00560D59" w:rsidRDefault="00560D59" w:rsidP="00BD28A6">
      <w:pPr>
        <w:ind w:firstLine="539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lastRenderedPageBreak/>
        <w:t>До законопроекту не надано фінансово-економічне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Бюджетного кодексу України (частина перша статті 27) та Регламенту Верховної Ради України</w:t>
      </w:r>
      <w:r w:rsidRPr="00626BFF">
        <w:rPr>
          <w:sz w:val="28"/>
          <w:szCs w:val="28"/>
        </w:rPr>
        <w:t> </w:t>
      </w:r>
      <w:r w:rsidRPr="00560D59">
        <w:rPr>
          <w:sz w:val="28"/>
          <w:szCs w:val="28"/>
          <w:lang w:val="uk-UA"/>
        </w:rPr>
        <w:t>(частина третя статті</w:t>
      </w:r>
      <w:r w:rsidRPr="00626BFF">
        <w:rPr>
          <w:sz w:val="28"/>
          <w:szCs w:val="28"/>
        </w:rPr>
        <w:t> </w:t>
      </w:r>
      <w:r w:rsidRPr="00560D59">
        <w:rPr>
          <w:sz w:val="28"/>
          <w:szCs w:val="28"/>
          <w:lang w:val="uk-UA"/>
        </w:rPr>
        <w:t>91).</w:t>
      </w:r>
    </w:p>
    <w:p w:rsidR="00BD28A6" w:rsidRPr="00560D59" w:rsidRDefault="00BD28A6" w:rsidP="00BD28A6">
      <w:pPr>
        <w:ind w:firstLine="539"/>
        <w:jc w:val="both"/>
        <w:rPr>
          <w:sz w:val="28"/>
          <w:szCs w:val="28"/>
          <w:lang w:val="uk-UA"/>
        </w:rPr>
      </w:pPr>
      <w:r w:rsidRPr="00560D59">
        <w:rPr>
          <w:bCs/>
          <w:iCs/>
          <w:sz w:val="28"/>
          <w:szCs w:val="28"/>
          <w:lang w:val="uk-UA"/>
        </w:rPr>
        <w:t>Крім того, передбачена законопроектом дата набрання чинності відповідним законом (</w:t>
      </w:r>
      <w:r w:rsidRPr="00560D59">
        <w:rPr>
          <w:color w:val="000000"/>
          <w:sz w:val="28"/>
          <w:szCs w:val="28"/>
          <w:lang w:val="uk-UA"/>
        </w:rPr>
        <w:t>з дня його опублікування</w:t>
      </w:r>
      <w:r w:rsidRPr="00560D59">
        <w:rPr>
          <w:sz w:val="28"/>
          <w:szCs w:val="28"/>
          <w:lang w:val="uk-UA"/>
        </w:rPr>
        <w:t xml:space="preserve">) </w:t>
      </w:r>
      <w:r w:rsidRPr="00560D59">
        <w:rPr>
          <w:bCs/>
          <w:iCs/>
          <w:sz w:val="28"/>
          <w:szCs w:val="28"/>
          <w:lang w:val="uk-UA"/>
        </w:rPr>
        <w:t xml:space="preserve">не узгоджуються з частиною третьою статті 27 Бюджетного кодексу України щодо введення в дію законів, які впливають на показники бюджету, </w:t>
      </w:r>
      <w:r w:rsidRPr="00560D59">
        <w:rPr>
          <w:sz w:val="28"/>
          <w:szCs w:val="28"/>
          <w:lang w:val="uk-UA"/>
        </w:rPr>
        <w:t>та підпунктом 4.1.9 статті 4 Податкового кодексу України щодо стабільності податкового законодавства.</w:t>
      </w:r>
    </w:p>
    <w:p w:rsidR="00D96570" w:rsidRPr="00560D59" w:rsidRDefault="00D96570" w:rsidP="00BC6B5A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60D59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</w:t>
      </w:r>
      <w:r w:rsidRPr="00560D59">
        <w:rPr>
          <w:bCs/>
          <w:iCs/>
          <w:sz w:val="28"/>
          <w:szCs w:val="28"/>
          <w:lang w:val="uk-UA"/>
        </w:rPr>
        <w:t xml:space="preserve">вплив </w:t>
      </w:r>
      <w:r w:rsidRPr="00560D59">
        <w:rPr>
          <w:sz w:val="28"/>
          <w:szCs w:val="28"/>
          <w:lang w:val="uk-UA"/>
        </w:rPr>
        <w:t>на показники бюджету (призведе до зменшення доходів державного бюджету</w:t>
      </w:r>
      <w:r w:rsidR="00180501" w:rsidRPr="00560D59">
        <w:rPr>
          <w:sz w:val="28"/>
          <w:szCs w:val="28"/>
          <w:lang w:val="uk-UA"/>
        </w:rPr>
        <w:t xml:space="preserve"> від податку на додану вартість</w:t>
      </w:r>
      <w:r w:rsidRPr="00560D59">
        <w:rPr>
          <w:sz w:val="28"/>
          <w:szCs w:val="28"/>
          <w:lang w:val="uk-UA"/>
        </w:rPr>
        <w:t>). У разі прийняття відповідного закону до 15 липня 2021 року він має вводитися в дію не раніше 1 січня 2022 року, а після 15 липня 2021 року – не раніше 1 січня 2023 року (або 1 січня наступного за цим року залежно від часу прийняття закону).</w:t>
      </w:r>
    </w:p>
    <w:p w:rsidR="00D96570" w:rsidRPr="00560D59" w:rsidRDefault="00D96570" w:rsidP="00BC6B5A">
      <w:pPr>
        <w:jc w:val="both"/>
        <w:rPr>
          <w:sz w:val="26"/>
          <w:szCs w:val="26"/>
          <w:lang w:val="uk-UA"/>
        </w:rPr>
      </w:pPr>
    </w:p>
    <w:p w:rsidR="00D96570" w:rsidRPr="00560D59" w:rsidRDefault="00D96570" w:rsidP="004549D1">
      <w:pPr>
        <w:jc w:val="both"/>
        <w:rPr>
          <w:sz w:val="26"/>
          <w:szCs w:val="26"/>
          <w:lang w:val="uk-UA"/>
        </w:rPr>
      </w:pPr>
    </w:p>
    <w:p w:rsidR="00D96570" w:rsidRPr="00560D59" w:rsidRDefault="00D96570" w:rsidP="004549D1">
      <w:pPr>
        <w:jc w:val="both"/>
        <w:rPr>
          <w:sz w:val="26"/>
          <w:szCs w:val="26"/>
          <w:lang w:val="uk-UA"/>
        </w:rPr>
      </w:pPr>
    </w:p>
    <w:p w:rsidR="00D96570" w:rsidRPr="00560D59" w:rsidRDefault="00D96570" w:rsidP="00D85AC2">
      <w:pPr>
        <w:jc w:val="both"/>
        <w:rPr>
          <w:b/>
          <w:sz w:val="28"/>
          <w:szCs w:val="28"/>
          <w:lang w:val="uk-UA"/>
        </w:rPr>
      </w:pPr>
      <w:r w:rsidRPr="00560D59">
        <w:rPr>
          <w:b/>
          <w:sz w:val="28"/>
          <w:szCs w:val="26"/>
          <w:lang w:val="uk-UA"/>
        </w:rPr>
        <w:t>Голова Комітету</w:t>
      </w:r>
      <w:r w:rsidRPr="00560D59">
        <w:rPr>
          <w:b/>
          <w:sz w:val="28"/>
          <w:szCs w:val="26"/>
          <w:lang w:val="uk-UA"/>
        </w:rPr>
        <w:tab/>
      </w:r>
      <w:r w:rsidRPr="00560D59">
        <w:rPr>
          <w:b/>
          <w:sz w:val="28"/>
          <w:szCs w:val="26"/>
          <w:lang w:val="uk-UA"/>
        </w:rPr>
        <w:tab/>
      </w:r>
      <w:r w:rsidRPr="00560D59">
        <w:rPr>
          <w:b/>
          <w:sz w:val="28"/>
          <w:szCs w:val="26"/>
          <w:lang w:val="uk-UA"/>
        </w:rPr>
        <w:tab/>
      </w:r>
      <w:r w:rsidRPr="00560D59">
        <w:rPr>
          <w:b/>
          <w:sz w:val="28"/>
          <w:szCs w:val="26"/>
          <w:lang w:val="uk-UA"/>
        </w:rPr>
        <w:tab/>
      </w:r>
      <w:r w:rsidRPr="00560D59">
        <w:rPr>
          <w:b/>
          <w:sz w:val="28"/>
          <w:szCs w:val="26"/>
          <w:lang w:val="uk-UA"/>
        </w:rPr>
        <w:tab/>
      </w:r>
      <w:r w:rsidRPr="00560D59">
        <w:rPr>
          <w:b/>
          <w:sz w:val="28"/>
          <w:szCs w:val="26"/>
          <w:lang w:val="uk-UA"/>
        </w:rPr>
        <w:tab/>
      </w:r>
      <w:r w:rsidRPr="00560D59">
        <w:rPr>
          <w:b/>
          <w:sz w:val="28"/>
          <w:szCs w:val="26"/>
          <w:lang w:val="uk-UA"/>
        </w:rPr>
        <w:tab/>
        <w:t>Ю.Ю. Арістов</w:t>
      </w:r>
    </w:p>
    <w:sectPr w:rsidR="00D96570" w:rsidRPr="00560D59" w:rsidSect="00271CD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93" w:right="851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84" w:rsidRDefault="008A6E84">
      <w:r>
        <w:separator/>
      </w:r>
    </w:p>
  </w:endnote>
  <w:endnote w:type="continuationSeparator" w:id="0">
    <w:p w:rsidR="008A6E84" w:rsidRDefault="008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E" w:rsidRDefault="00C4513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C41AE" w:rsidRPr="005C41AE">
      <w:rPr>
        <w:noProof/>
        <w:lang w:val="uk-UA"/>
      </w:rPr>
      <w:t>2</w:t>
    </w:r>
    <w:r>
      <w:fldChar w:fldCharType="end"/>
    </w:r>
  </w:p>
  <w:p w:rsidR="00C4513E" w:rsidRDefault="00C4513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84" w:rsidRDefault="008A6E84">
      <w:r>
        <w:separator/>
      </w:r>
    </w:p>
  </w:footnote>
  <w:footnote w:type="continuationSeparator" w:id="0">
    <w:p w:rsidR="008A6E84" w:rsidRDefault="008A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E" w:rsidRDefault="00C4513E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67F1">
      <w:rPr>
        <w:rStyle w:val="ae"/>
        <w:noProof/>
      </w:rPr>
      <w:t>2</w:t>
    </w:r>
    <w:r>
      <w:rPr>
        <w:rStyle w:val="ae"/>
      </w:rPr>
      <w:fldChar w:fldCharType="end"/>
    </w:r>
  </w:p>
  <w:p w:rsidR="00C4513E" w:rsidRDefault="00C451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E" w:rsidRDefault="00C4513E" w:rsidP="0032351F">
    <w:pPr>
      <w:pStyle w:val="a3"/>
      <w:jc w:val="right"/>
    </w:pPr>
    <w:r w:rsidRPr="00926B3D">
      <w:rPr>
        <w:b w:val="0"/>
        <w:bCs w:val="0"/>
        <w:sz w:val="20"/>
      </w:rPr>
      <w:t xml:space="preserve">До реєстр. № </w:t>
    </w:r>
    <w:r>
      <w:rPr>
        <w:b w:val="0"/>
        <w:bCs w:val="0"/>
        <w:sz w:val="20"/>
      </w:rPr>
      <w:t>3</w:t>
    </w:r>
    <w:r w:rsidR="00BD28A6">
      <w:rPr>
        <w:b w:val="0"/>
        <w:bCs w:val="0"/>
        <w:sz w:val="20"/>
      </w:rPr>
      <w:t>559</w:t>
    </w:r>
    <w:r w:rsidRPr="00926B3D">
      <w:rPr>
        <w:b w:val="0"/>
        <w:bCs w:val="0"/>
        <w:sz w:val="20"/>
      </w:rPr>
      <w:t xml:space="preserve"> від </w:t>
    </w:r>
    <w:r w:rsidR="00BD28A6">
      <w:rPr>
        <w:b w:val="0"/>
        <w:bCs w:val="0"/>
        <w:sz w:val="20"/>
      </w:rPr>
      <w:t>28</w:t>
    </w:r>
    <w:r w:rsidRPr="00926B3D">
      <w:rPr>
        <w:b w:val="0"/>
        <w:bCs w:val="0"/>
        <w:sz w:val="20"/>
      </w:rPr>
      <w:t>.</w:t>
    </w:r>
    <w:r>
      <w:rPr>
        <w:b w:val="0"/>
        <w:bCs w:val="0"/>
        <w:sz w:val="20"/>
      </w:rPr>
      <w:t>0</w:t>
    </w:r>
    <w:r w:rsidR="00BD28A6">
      <w:rPr>
        <w:b w:val="0"/>
        <w:bCs w:val="0"/>
        <w:sz w:val="20"/>
      </w:rPr>
      <w:t>5</w:t>
    </w:r>
    <w:r w:rsidRPr="00926B3D">
      <w:rPr>
        <w:b w:val="0"/>
        <w:bCs w:val="0"/>
        <w:sz w:val="20"/>
      </w:rPr>
      <w:t>.20</w:t>
    </w:r>
    <w:r>
      <w:rPr>
        <w:b w:val="0"/>
        <w:bCs w:val="0"/>
        <w:sz w:val="20"/>
      </w:rPr>
      <w:t>20</w:t>
    </w:r>
  </w:p>
  <w:p w:rsidR="00C4513E" w:rsidRDefault="00C451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4513E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4513E" w:rsidRPr="00E865F0" w:rsidRDefault="00C4513E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C4513E" w:rsidRPr="00E865F0" w:rsidRDefault="00C4513E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C4513E" w:rsidRPr="00E865F0" w:rsidRDefault="00C4513E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C4513E" w:rsidRPr="00E865F0" w:rsidRDefault="005C41AE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513E" w:rsidRPr="00E865F0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4513E" w:rsidRPr="00E865F0" w:rsidRDefault="00C4513E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E865F0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C4513E" w:rsidRPr="00E865F0" w:rsidRDefault="00C4513E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E865F0">
              <w:rPr>
                <w:color w:val="1829A8"/>
                <w:sz w:val="20"/>
              </w:rPr>
              <w:t>01008, м</w:t>
            </w:r>
          </w:smartTag>
          <w:r w:rsidRPr="00E865F0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C4513E" w:rsidRDefault="00C4513E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C4513E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C4513E" w:rsidRPr="00E865F0" w:rsidRDefault="00C4513E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C4513E" w:rsidRPr="00E865F0" w:rsidRDefault="00C4513E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C4513E" w:rsidRPr="00E865F0" w:rsidRDefault="00C4513E" w:rsidP="00E47FC0">
          <w:pPr>
            <w:pStyle w:val="ac"/>
            <w:rPr>
              <w:color w:val="002060"/>
            </w:rPr>
          </w:pPr>
        </w:p>
      </w:tc>
    </w:tr>
  </w:tbl>
  <w:p w:rsidR="00C4513E" w:rsidRDefault="00C4513E" w:rsidP="00E47FC0">
    <w:pPr>
      <w:pStyle w:val="ac"/>
      <w:rPr>
        <w:color w:val="002060"/>
        <w:sz w:val="2"/>
        <w:szCs w:val="2"/>
      </w:rPr>
    </w:pPr>
  </w:p>
  <w:p w:rsidR="00C4513E" w:rsidRDefault="00C4513E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E3E40"/>
    <w:multiLevelType w:val="multilevel"/>
    <w:tmpl w:val="A9862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549"/>
    <w:multiLevelType w:val="hybridMultilevel"/>
    <w:tmpl w:val="0AEEC4AA"/>
    <w:lvl w:ilvl="0" w:tplc="126ABE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9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2FC0"/>
    <w:multiLevelType w:val="hybridMultilevel"/>
    <w:tmpl w:val="D400A374"/>
    <w:lvl w:ilvl="0" w:tplc="B934AC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8"/>
  </w:num>
  <w:num w:numId="5">
    <w:abstractNumId w:val="4"/>
  </w:num>
  <w:num w:numId="6">
    <w:abstractNumId w:val="20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BB7"/>
    <w:rsid w:val="000544A0"/>
    <w:rsid w:val="000547D3"/>
    <w:rsid w:val="00054C52"/>
    <w:rsid w:val="00054E14"/>
    <w:rsid w:val="00055C42"/>
    <w:rsid w:val="00056000"/>
    <w:rsid w:val="000560C9"/>
    <w:rsid w:val="00057624"/>
    <w:rsid w:val="000578D8"/>
    <w:rsid w:val="00061356"/>
    <w:rsid w:val="0006260B"/>
    <w:rsid w:val="000627B9"/>
    <w:rsid w:val="00062B0D"/>
    <w:rsid w:val="00064DD5"/>
    <w:rsid w:val="00064F4F"/>
    <w:rsid w:val="00070AED"/>
    <w:rsid w:val="000714E1"/>
    <w:rsid w:val="00071901"/>
    <w:rsid w:val="00081668"/>
    <w:rsid w:val="00083222"/>
    <w:rsid w:val="00083EF2"/>
    <w:rsid w:val="0009038E"/>
    <w:rsid w:val="000906F6"/>
    <w:rsid w:val="0009423F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5F54"/>
    <w:rsid w:val="000B6B99"/>
    <w:rsid w:val="000B6C4D"/>
    <w:rsid w:val="000B7B91"/>
    <w:rsid w:val="000C1710"/>
    <w:rsid w:val="000C220A"/>
    <w:rsid w:val="000C2DAC"/>
    <w:rsid w:val="000C40FB"/>
    <w:rsid w:val="000C42ED"/>
    <w:rsid w:val="000C5272"/>
    <w:rsid w:val="000C584C"/>
    <w:rsid w:val="000C7A10"/>
    <w:rsid w:val="000D156A"/>
    <w:rsid w:val="000D55B4"/>
    <w:rsid w:val="000D6CA7"/>
    <w:rsid w:val="000E009D"/>
    <w:rsid w:val="000E0FC3"/>
    <w:rsid w:val="000E2812"/>
    <w:rsid w:val="000E5DC5"/>
    <w:rsid w:val="000E6EC7"/>
    <w:rsid w:val="000F2080"/>
    <w:rsid w:val="000F486E"/>
    <w:rsid w:val="000F58B5"/>
    <w:rsid w:val="000F694D"/>
    <w:rsid w:val="000F7A15"/>
    <w:rsid w:val="00101855"/>
    <w:rsid w:val="00104030"/>
    <w:rsid w:val="00105EE6"/>
    <w:rsid w:val="00107D12"/>
    <w:rsid w:val="0011435F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71EC"/>
    <w:rsid w:val="0014793F"/>
    <w:rsid w:val="001618C8"/>
    <w:rsid w:val="00162EAC"/>
    <w:rsid w:val="001641D7"/>
    <w:rsid w:val="001668A6"/>
    <w:rsid w:val="00170616"/>
    <w:rsid w:val="00170F90"/>
    <w:rsid w:val="001723CA"/>
    <w:rsid w:val="0017367B"/>
    <w:rsid w:val="00176A60"/>
    <w:rsid w:val="00177F99"/>
    <w:rsid w:val="00180501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5EC4"/>
    <w:rsid w:val="001C68D5"/>
    <w:rsid w:val="001D192D"/>
    <w:rsid w:val="001D2620"/>
    <w:rsid w:val="001D3DFD"/>
    <w:rsid w:val="001D486B"/>
    <w:rsid w:val="001D5DBB"/>
    <w:rsid w:val="001D7CD1"/>
    <w:rsid w:val="001E0A31"/>
    <w:rsid w:val="001E4411"/>
    <w:rsid w:val="001E47E1"/>
    <w:rsid w:val="001E4F6E"/>
    <w:rsid w:val="001F22DE"/>
    <w:rsid w:val="001F2900"/>
    <w:rsid w:val="002034B5"/>
    <w:rsid w:val="00212F32"/>
    <w:rsid w:val="00214058"/>
    <w:rsid w:val="00215B08"/>
    <w:rsid w:val="002219C7"/>
    <w:rsid w:val="00222F8A"/>
    <w:rsid w:val="00223E38"/>
    <w:rsid w:val="00225BF7"/>
    <w:rsid w:val="002267CD"/>
    <w:rsid w:val="0023284C"/>
    <w:rsid w:val="00232FA4"/>
    <w:rsid w:val="00241116"/>
    <w:rsid w:val="0024309E"/>
    <w:rsid w:val="0024557D"/>
    <w:rsid w:val="002463B5"/>
    <w:rsid w:val="00250D24"/>
    <w:rsid w:val="0025655C"/>
    <w:rsid w:val="00256CD0"/>
    <w:rsid w:val="002628D2"/>
    <w:rsid w:val="002648EA"/>
    <w:rsid w:val="00264B9D"/>
    <w:rsid w:val="0026611D"/>
    <w:rsid w:val="00271023"/>
    <w:rsid w:val="00271CD2"/>
    <w:rsid w:val="00273AF8"/>
    <w:rsid w:val="00274244"/>
    <w:rsid w:val="00277991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43CD"/>
    <w:rsid w:val="002E722D"/>
    <w:rsid w:val="002F2160"/>
    <w:rsid w:val="002F7882"/>
    <w:rsid w:val="003008F6"/>
    <w:rsid w:val="0030446B"/>
    <w:rsid w:val="00305DDD"/>
    <w:rsid w:val="00306935"/>
    <w:rsid w:val="00313B7C"/>
    <w:rsid w:val="00315F06"/>
    <w:rsid w:val="00315F5A"/>
    <w:rsid w:val="00316158"/>
    <w:rsid w:val="00320164"/>
    <w:rsid w:val="0032351F"/>
    <w:rsid w:val="0032455D"/>
    <w:rsid w:val="00332422"/>
    <w:rsid w:val="00340128"/>
    <w:rsid w:val="0034426A"/>
    <w:rsid w:val="00344E51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763"/>
    <w:rsid w:val="00372AE2"/>
    <w:rsid w:val="00374823"/>
    <w:rsid w:val="00380963"/>
    <w:rsid w:val="003812DE"/>
    <w:rsid w:val="00387C14"/>
    <w:rsid w:val="00387D40"/>
    <w:rsid w:val="00390E5D"/>
    <w:rsid w:val="00391F3B"/>
    <w:rsid w:val="003B1C5B"/>
    <w:rsid w:val="003C198F"/>
    <w:rsid w:val="003C299C"/>
    <w:rsid w:val="003C37EE"/>
    <w:rsid w:val="003C3C9D"/>
    <w:rsid w:val="003C4223"/>
    <w:rsid w:val="003C4EB8"/>
    <w:rsid w:val="003C5E1E"/>
    <w:rsid w:val="003C7633"/>
    <w:rsid w:val="003D0904"/>
    <w:rsid w:val="003D4F9E"/>
    <w:rsid w:val="003E05D5"/>
    <w:rsid w:val="003E0BBC"/>
    <w:rsid w:val="003E1858"/>
    <w:rsid w:val="003E2442"/>
    <w:rsid w:val="003E7FF6"/>
    <w:rsid w:val="003F1CCB"/>
    <w:rsid w:val="003F2279"/>
    <w:rsid w:val="003F25E9"/>
    <w:rsid w:val="003F31FE"/>
    <w:rsid w:val="003F3CCC"/>
    <w:rsid w:val="003F68AF"/>
    <w:rsid w:val="004074D0"/>
    <w:rsid w:val="004122B1"/>
    <w:rsid w:val="004151B1"/>
    <w:rsid w:val="00416690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373F"/>
    <w:rsid w:val="004A4019"/>
    <w:rsid w:val="004A6850"/>
    <w:rsid w:val="004B1587"/>
    <w:rsid w:val="004B3B93"/>
    <w:rsid w:val="004B4BF7"/>
    <w:rsid w:val="004B4D5A"/>
    <w:rsid w:val="004B767B"/>
    <w:rsid w:val="004B77E4"/>
    <w:rsid w:val="004C0986"/>
    <w:rsid w:val="004C0D04"/>
    <w:rsid w:val="004C6B0E"/>
    <w:rsid w:val="004D0872"/>
    <w:rsid w:val="004D0B0B"/>
    <w:rsid w:val="004D136B"/>
    <w:rsid w:val="004D2C9E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434"/>
    <w:rsid w:val="004F4DF4"/>
    <w:rsid w:val="005008AB"/>
    <w:rsid w:val="00504002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36806"/>
    <w:rsid w:val="00537A33"/>
    <w:rsid w:val="00540891"/>
    <w:rsid w:val="00543068"/>
    <w:rsid w:val="00543A55"/>
    <w:rsid w:val="0054608D"/>
    <w:rsid w:val="00546201"/>
    <w:rsid w:val="005525A9"/>
    <w:rsid w:val="00554950"/>
    <w:rsid w:val="0055777F"/>
    <w:rsid w:val="00557B30"/>
    <w:rsid w:val="00560D59"/>
    <w:rsid w:val="005633C2"/>
    <w:rsid w:val="005676A8"/>
    <w:rsid w:val="00567FD9"/>
    <w:rsid w:val="00573427"/>
    <w:rsid w:val="00577FD3"/>
    <w:rsid w:val="00580A02"/>
    <w:rsid w:val="00581907"/>
    <w:rsid w:val="00586B74"/>
    <w:rsid w:val="00587E93"/>
    <w:rsid w:val="00590BA2"/>
    <w:rsid w:val="0059249E"/>
    <w:rsid w:val="00592D8D"/>
    <w:rsid w:val="0059469D"/>
    <w:rsid w:val="005A3F6F"/>
    <w:rsid w:val="005A52E8"/>
    <w:rsid w:val="005A5589"/>
    <w:rsid w:val="005A5949"/>
    <w:rsid w:val="005B3A98"/>
    <w:rsid w:val="005B7AE0"/>
    <w:rsid w:val="005C2C23"/>
    <w:rsid w:val="005C41AE"/>
    <w:rsid w:val="005C7150"/>
    <w:rsid w:val="005C7674"/>
    <w:rsid w:val="005C76C5"/>
    <w:rsid w:val="005D0DDD"/>
    <w:rsid w:val="005D5CFF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69DC"/>
    <w:rsid w:val="005F7107"/>
    <w:rsid w:val="00603CFD"/>
    <w:rsid w:val="00605D7B"/>
    <w:rsid w:val="0060775C"/>
    <w:rsid w:val="006168BE"/>
    <w:rsid w:val="00617B0A"/>
    <w:rsid w:val="00622175"/>
    <w:rsid w:val="0062396B"/>
    <w:rsid w:val="0062422F"/>
    <w:rsid w:val="00624CA9"/>
    <w:rsid w:val="00625812"/>
    <w:rsid w:val="00626BFF"/>
    <w:rsid w:val="006306F2"/>
    <w:rsid w:val="00631C3F"/>
    <w:rsid w:val="00631CC4"/>
    <w:rsid w:val="00632126"/>
    <w:rsid w:val="00640374"/>
    <w:rsid w:val="00643A7C"/>
    <w:rsid w:val="00644D1B"/>
    <w:rsid w:val="00650EE1"/>
    <w:rsid w:val="00654DF3"/>
    <w:rsid w:val="00656CD2"/>
    <w:rsid w:val="00664424"/>
    <w:rsid w:val="00664D6F"/>
    <w:rsid w:val="00665FE9"/>
    <w:rsid w:val="006672B2"/>
    <w:rsid w:val="00667317"/>
    <w:rsid w:val="00670DE3"/>
    <w:rsid w:val="006722AF"/>
    <w:rsid w:val="006726A8"/>
    <w:rsid w:val="00677E72"/>
    <w:rsid w:val="00680345"/>
    <w:rsid w:val="00680D14"/>
    <w:rsid w:val="0068138E"/>
    <w:rsid w:val="00685251"/>
    <w:rsid w:val="00691326"/>
    <w:rsid w:val="006933D2"/>
    <w:rsid w:val="006935A4"/>
    <w:rsid w:val="006941A9"/>
    <w:rsid w:val="00694478"/>
    <w:rsid w:val="00694724"/>
    <w:rsid w:val="006A04F3"/>
    <w:rsid w:val="006A0B9D"/>
    <w:rsid w:val="006A7327"/>
    <w:rsid w:val="006A7F7F"/>
    <w:rsid w:val="006B1AFC"/>
    <w:rsid w:val="006B7082"/>
    <w:rsid w:val="006C41B8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E4FFE"/>
    <w:rsid w:val="006F4F72"/>
    <w:rsid w:val="006F6B05"/>
    <w:rsid w:val="006F6F65"/>
    <w:rsid w:val="007062EB"/>
    <w:rsid w:val="0070668D"/>
    <w:rsid w:val="007111E3"/>
    <w:rsid w:val="007126DE"/>
    <w:rsid w:val="00713DDF"/>
    <w:rsid w:val="00717034"/>
    <w:rsid w:val="00721368"/>
    <w:rsid w:val="007225EC"/>
    <w:rsid w:val="00724693"/>
    <w:rsid w:val="00735E92"/>
    <w:rsid w:val="007362C4"/>
    <w:rsid w:val="0073791E"/>
    <w:rsid w:val="00741E78"/>
    <w:rsid w:val="0075026F"/>
    <w:rsid w:val="00752D5C"/>
    <w:rsid w:val="007678A6"/>
    <w:rsid w:val="00767C6C"/>
    <w:rsid w:val="00772737"/>
    <w:rsid w:val="00776384"/>
    <w:rsid w:val="007769CF"/>
    <w:rsid w:val="0078043E"/>
    <w:rsid w:val="007808E8"/>
    <w:rsid w:val="0078368D"/>
    <w:rsid w:val="0078730F"/>
    <w:rsid w:val="0079189B"/>
    <w:rsid w:val="007945D5"/>
    <w:rsid w:val="007951F9"/>
    <w:rsid w:val="007A1F85"/>
    <w:rsid w:val="007A758E"/>
    <w:rsid w:val="007A7B8E"/>
    <w:rsid w:val="007B0F5C"/>
    <w:rsid w:val="007C2690"/>
    <w:rsid w:val="007D1692"/>
    <w:rsid w:val="007D4D72"/>
    <w:rsid w:val="007E1E4D"/>
    <w:rsid w:val="007E66B9"/>
    <w:rsid w:val="007E7DEB"/>
    <w:rsid w:val="007F1178"/>
    <w:rsid w:val="007F4600"/>
    <w:rsid w:val="007F4996"/>
    <w:rsid w:val="007F6080"/>
    <w:rsid w:val="007F6AC7"/>
    <w:rsid w:val="00807409"/>
    <w:rsid w:val="0081092E"/>
    <w:rsid w:val="00812082"/>
    <w:rsid w:val="00813A52"/>
    <w:rsid w:val="008155DA"/>
    <w:rsid w:val="00822D63"/>
    <w:rsid w:val="008340AE"/>
    <w:rsid w:val="00835E6A"/>
    <w:rsid w:val="00836BF1"/>
    <w:rsid w:val="008458F7"/>
    <w:rsid w:val="008460FF"/>
    <w:rsid w:val="008477B2"/>
    <w:rsid w:val="00852FE2"/>
    <w:rsid w:val="0085771E"/>
    <w:rsid w:val="00866CFE"/>
    <w:rsid w:val="008738DF"/>
    <w:rsid w:val="008743D2"/>
    <w:rsid w:val="00876DDC"/>
    <w:rsid w:val="00880084"/>
    <w:rsid w:val="00884194"/>
    <w:rsid w:val="00887609"/>
    <w:rsid w:val="00897760"/>
    <w:rsid w:val="008A12D0"/>
    <w:rsid w:val="008A6E84"/>
    <w:rsid w:val="008B022A"/>
    <w:rsid w:val="008B11FB"/>
    <w:rsid w:val="008B3134"/>
    <w:rsid w:val="008B6479"/>
    <w:rsid w:val="008B6B9B"/>
    <w:rsid w:val="008C64F7"/>
    <w:rsid w:val="008C6EE0"/>
    <w:rsid w:val="008D1925"/>
    <w:rsid w:val="008D3BE2"/>
    <w:rsid w:val="008D44AC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8F7719"/>
    <w:rsid w:val="00904DE3"/>
    <w:rsid w:val="00905009"/>
    <w:rsid w:val="00907BC3"/>
    <w:rsid w:val="00911AD4"/>
    <w:rsid w:val="00911EFC"/>
    <w:rsid w:val="0091227C"/>
    <w:rsid w:val="00912A7F"/>
    <w:rsid w:val="00913D5E"/>
    <w:rsid w:val="00914E3B"/>
    <w:rsid w:val="009169D3"/>
    <w:rsid w:val="00917928"/>
    <w:rsid w:val="00917D02"/>
    <w:rsid w:val="009201D9"/>
    <w:rsid w:val="00920304"/>
    <w:rsid w:val="009210B1"/>
    <w:rsid w:val="009222E4"/>
    <w:rsid w:val="00923485"/>
    <w:rsid w:val="00923DE2"/>
    <w:rsid w:val="00926B3D"/>
    <w:rsid w:val="00927566"/>
    <w:rsid w:val="00927E6A"/>
    <w:rsid w:val="00933588"/>
    <w:rsid w:val="009336BD"/>
    <w:rsid w:val="00936E72"/>
    <w:rsid w:val="009374C9"/>
    <w:rsid w:val="00937E99"/>
    <w:rsid w:val="00940D2A"/>
    <w:rsid w:val="00941599"/>
    <w:rsid w:val="00942571"/>
    <w:rsid w:val="00943E48"/>
    <w:rsid w:val="00946107"/>
    <w:rsid w:val="00947322"/>
    <w:rsid w:val="00954C1E"/>
    <w:rsid w:val="009550FB"/>
    <w:rsid w:val="00956BB9"/>
    <w:rsid w:val="0096081B"/>
    <w:rsid w:val="009613E5"/>
    <w:rsid w:val="00963700"/>
    <w:rsid w:val="009656C6"/>
    <w:rsid w:val="00965DA6"/>
    <w:rsid w:val="00966723"/>
    <w:rsid w:val="00966F35"/>
    <w:rsid w:val="00967821"/>
    <w:rsid w:val="009711BB"/>
    <w:rsid w:val="00972A7A"/>
    <w:rsid w:val="009767C3"/>
    <w:rsid w:val="0097766C"/>
    <w:rsid w:val="009818D2"/>
    <w:rsid w:val="00984310"/>
    <w:rsid w:val="00991104"/>
    <w:rsid w:val="00992F18"/>
    <w:rsid w:val="0099335D"/>
    <w:rsid w:val="0099352F"/>
    <w:rsid w:val="00996153"/>
    <w:rsid w:val="00996EB1"/>
    <w:rsid w:val="009A358E"/>
    <w:rsid w:val="009A49E2"/>
    <w:rsid w:val="009A662A"/>
    <w:rsid w:val="009B02F8"/>
    <w:rsid w:val="009B1E63"/>
    <w:rsid w:val="009B4231"/>
    <w:rsid w:val="009B50F3"/>
    <w:rsid w:val="009B538C"/>
    <w:rsid w:val="009B6602"/>
    <w:rsid w:val="009B6D1A"/>
    <w:rsid w:val="009C08C8"/>
    <w:rsid w:val="009C1045"/>
    <w:rsid w:val="009C1DD0"/>
    <w:rsid w:val="009C349A"/>
    <w:rsid w:val="009C65A3"/>
    <w:rsid w:val="009D3C28"/>
    <w:rsid w:val="009E1CC4"/>
    <w:rsid w:val="009E4C25"/>
    <w:rsid w:val="009F74E7"/>
    <w:rsid w:val="00A008D1"/>
    <w:rsid w:val="00A0353E"/>
    <w:rsid w:val="00A04440"/>
    <w:rsid w:val="00A070ED"/>
    <w:rsid w:val="00A10827"/>
    <w:rsid w:val="00A136FF"/>
    <w:rsid w:val="00A15484"/>
    <w:rsid w:val="00A1565E"/>
    <w:rsid w:val="00A15AFD"/>
    <w:rsid w:val="00A16399"/>
    <w:rsid w:val="00A16B3C"/>
    <w:rsid w:val="00A16F3B"/>
    <w:rsid w:val="00A21390"/>
    <w:rsid w:val="00A2574B"/>
    <w:rsid w:val="00A27683"/>
    <w:rsid w:val="00A35C65"/>
    <w:rsid w:val="00A37514"/>
    <w:rsid w:val="00A41D3F"/>
    <w:rsid w:val="00A46647"/>
    <w:rsid w:val="00A50077"/>
    <w:rsid w:val="00A54732"/>
    <w:rsid w:val="00A54A63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539B"/>
    <w:rsid w:val="00A77D2B"/>
    <w:rsid w:val="00A80407"/>
    <w:rsid w:val="00A82428"/>
    <w:rsid w:val="00A92128"/>
    <w:rsid w:val="00A94136"/>
    <w:rsid w:val="00A97390"/>
    <w:rsid w:val="00AA0B01"/>
    <w:rsid w:val="00AA1B10"/>
    <w:rsid w:val="00AA2956"/>
    <w:rsid w:val="00AA5EAC"/>
    <w:rsid w:val="00AC3B6A"/>
    <w:rsid w:val="00AC5389"/>
    <w:rsid w:val="00AC5A26"/>
    <w:rsid w:val="00AC6C16"/>
    <w:rsid w:val="00AD0868"/>
    <w:rsid w:val="00AD24B2"/>
    <w:rsid w:val="00AD4BC2"/>
    <w:rsid w:val="00AE2758"/>
    <w:rsid w:val="00AE4A27"/>
    <w:rsid w:val="00AE7F40"/>
    <w:rsid w:val="00AF0869"/>
    <w:rsid w:val="00AF09D2"/>
    <w:rsid w:val="00B12C7D"/>
    <w:rsid w:val="00B32040"/>
    <w:rsid w:val="00B3343A"/>
    <w:rsid w:val="00B43914"/>
    <w:rsid w:val="00B45A02"/>
    <w:rsid w:val="00B46A8B"/>
    <w:rsid w:val="00B50585"/>
    <w:rsid w:val="00B5253F"/>
    <w:rsid w:val="00B5291A"/>
    <w:rsid w:val="00B61FAE"/>
    <w:rsid w:val="00B62672"/>
    <w:rsid w:val="00B715A3"/>
    <w:rsid w:val="00B71B13"/>
    <w:rsid w:val="00B779AF"/>
    <w:rsid w:val="00B816BC"/>
    <w:rsid w:val="00B828CD"/>
    <w:rsid w:val="00B83D33"/>
    <w:rsid w:val="00B844BD"/>
    <w:rsid w:val="00B85075"/>
    <w:rsid w:val="00B85286"/>
    <w:rsid w:val="00B858BB"/>
    <w:rsid w:val="00B865B6"/>
    <w:rsid w:val="00B879AC"/>
    <w:rsid w:val="00BA6593"/>
    <w:rsid w:val="00BB3F64"/>
    <w:rsid w:val="00BB43AC"/>
    <w:rsid w:val="00BB7696"/>
    <w:rsid w:val="00BC09B2"/>
    <w:rsid w:val="00BC3405"/>
    <w:rsid w:val="00BC59DA"/>
    <w:rsid w:val="00BC5F1B"/>
    <w:rsid w:val="00BC619A"/>
    <w:rsid w:val="00BC6B5A"/>
    <w:rsid w:val="00BC76B4"/>
    <w:rsid w:val="00BD28A6"/>
    <w:rsid w:val="00BD4F5E"/>
    <w:rsid w:val="00BE043D"/>
    <w:rsid w:val="00BE2A29"/>
    <w:rsid w:val="00BE3AA3"/>
    <w:rsid w:val="00BF0B6A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2B53"/>
    <w:rsid w:val="00C4513E"/>
    <w:rsid w:val="00C4737D"/>
    <w:rsid w:val="00C47B42"/>
    <w:rsid w:val="00C50FB6"/>
    <w:rsid w:val="00C55F2D"/>
    <w:rsid w:val="00C6035D"/>
    <w:rsid w:val="00C61543"/>
    <w:rsid w:val="00C61755"/>
    <w:rsid w:val="00C654A7"/>
    <w:rsid w:val="00C713F2"/>
    <w:rsid w:val="00C714C9"/>
    <w:rsid w:val="00C77459"/>
    <w:rsid w:val="00C77506"/>
    <w:rsid w:val="00C85A9D"/>
    <w:rsid w:val="00C9319A"/>
    <w:rsid w:val="00C967F1"/>
    <w:rsid w:val="00C973EF"/>
    <w:rsid w:val="00CA13FD"/>
    <w:rsid w:val="00CA258E"/>
    <w:rsid w:val="00CA291E"/>
    <w:rsid w:val="00CA3070"/>
    <w:rsid w:val="00CA3638"/>
    <w:rsid w:val="00CA37C1"/>
    <w:rsid w:val="00CA7FEA"/>
    <w:rsid w:val="00CB2356"/>
    <w:rsid w:val="00CB2490"/>
    <w:rsid w:val="00CB4438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BC9"/>
    <w:rsid w:val="00CF2274"/>
    <w:rsid w:val="00CF659C"/>
    <w:rsid w:val="00CF66BD"/>
    <w:rsid w:val="00CF6FC0"/>
    <w:rsid w:val="00D007E1"/>
    <w:rsid w:val="00D11805"/>
    <w:rsid w:val="00D12EBE"/>
    <w:rsid w:val="00D24796"/>
    <w:rsid w:val="00D31599"/>
    <w:rsid w:val="00D3169E"/>
    <w:rsid w:val="00D32551"/>
    <w:rsid w:val="00D3531E"/>
    <w:rsid w:val="00D44A1E"/>
    <w:rsid w:val="00D514DF"/>
    <w:rsid w:val="00D52D63"/>
    <w:rsid w:val="00D570CE"/>
    <w:rsid w:val="00D57561"/>
    <w:rsid w:val="00D61B1F"/>
    <w:rsid w:val="00D62E19"/>
    <w:rsid w:val="00D70715"/>
    <w:rsid w:val="00D72005"/>
    <w:rsid w:val="00D7227D"/>
    <w:rsid w:val="00D73D73"/>
    <w:rsid w:val="00D854B8"/>
    <w:rsid w:val="00D85AC2"/>
    <w:rsid w:val="00D86BE3"/>
    <w:rsid w:val="00D9033F"/>
    <w:rsid w:val="00D908DE"/>
    <w:rsid w:val="00D94311"/>
    <w:rsid w:val="00D94DF0"/>
    <w:rsid w:val="00D96570"/>
    <w:rsid w:val="00D96B98"/>
    <w:rsid w:val="00DA0ECF"/>
    <w:rsid w:val="00DA2775"/>
    <w:rsid w:val="00DA6B3B"/>
    <w:rsid w:val="00DB5DD7"/>
    <w:rsid w:val="00DC014F"/>
    <w:rsid w:val="00DC0E81"/>
    <w:rsid w:val="00DC240E"/>
    <w:rsid w:val="00DC3D13"/>
    <w:rsid w:val="00DC565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E05E61"/>
    <w:rsid w:val="00E06F3C"/>
    <w:rsid w:val="00E100D6"/>
    <w:rsid w:val="00E1121D"/>
    <w:rsid w:val="00E131FA"/>
    <w:rsid w:val="00E1339C"/>
    <w:rsid w:val="00E139C3"/>
    <w:rsid w:val="00E1752B"/>
    <w:rsid w:val="00E227F2"/>
    <w:rsid w:val="00E23E5D"/>
    <w:rsid w:val="00E26111"/>
    <w:rsid w:val="00E30694"/>
    <w:rsid w:val="00E33057"/>
    <w:rsid w:val="00E34C24"/>
    <w:rsid w:val="00E3765C"/>
    <w:rsid w:val="00E45A6D"/>
    <w:rsid w:val="00E47FC0"/>
    <w:rsid w:val="00E51B32"/>
    <w:rsid w:val="00E53F33"/>
    <w:rsid w:val="00E55EEB"/>
    <w:rsid w:val="00E5628F"/>
    <w:rsid w:val="00E60263"/>
    <w:rsid w:val="00E60AE7"/>
    <w:rsid w:val="00E6141F"/>
    <w:rsid w:val="00E664DE"/>
    <w:rsid w:val="00E71415"/>
    <w:rsid w:val="00E73993"/>
    <w:rsid w:val="00E83B35"/>
    <w:rsid w:val="00E8626A"/>
    <w:rsid w:val="00E865F0"/>
    <w:rsid w:val="00E86AC6"/>
    <w:rsid w:val="00E90A92"/>
    <w:rsid w:val="00E92CC6"/>
    <w:rsid w:val="00E9344A"/>
    <w:rsid w:val="00E93D02"/>
    <w:rsid w:val="00E93DB4"/>
    <w:rsid w:val="00EA6029"/>
    <w:rsid w:val="00EB2918"/>
    <w:rsid w:val="00EB390D"/>
    <w:rsid w:val="00EB49F7"/>
    <w:rsid w:val="00EB5B04"/>
    <w:rsid w:val="00EC0365"/>
    <w:rsid w:val="00EC0EEF"/>
    <w:rsid w:val="00EC472B"/>
    <w:rsid w:val="00EC550A"/>
    <w:rsid w:val="00EC5E94"/>
    <w:rsid w:val="00ED258B"/>
    <w:rsid w:val="00ED3C32"/>
    <w:rsid w:val="00ED4607"/>
    <w:rsid w:val="00ED49F9"/>
    <w:rsid w:val="00EE6362"/>
    <w:rsid w:val="00EF0C0F"/>
    <w:rsid w:val="00EF18A5"/>
    <w:rsid w:val="00EF1B40"/>
    <w:rsid w:val="00EF403D"/>
    <w:rsid w:val="00F069E0"/>
    <w:rsid w:val="00F07056"/>
    <w:rsid w:val="00F07B7A"/>
    <w:rsid w:val="00F117CC"/>
    <w:rsid w:val="00F14A7D"/>
    <w:rsid w:val="00F20345"/>
    <w:rsid w:val="00F2103F"/>
    <w:rsid w:val="00F21059"/>
    <w:rsid w:val="00F214DD"/>
    <w:rsid w:val="00F24BE0"/>
    <w:rsid w:val="00F26408"/>
    <w:rsid w:val="00F26F1E"/>
    <w:rsid w:val="00F27785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EF2"/>
    <w:rsid w:val="00F91542"/>
    <w:rsid w:val="00FA7113"/>
    <w:rsid w:val="00FC0F1A"/>
    <w:rsid w:val="00FC20AE"/>
    <w:rsid w:val="00FC2242"/>
    <w:rsid w:val="00FC59F7"/>
    <w:rsid w:val="00FC7201"/>
    <w:rsid w:val="00FD1356"/>
    <w:rsid w:val="00FD1513"/>
    <w:rsid w:val="00FD53A6"/>
    <w:rsid w:val="00FE1FA9"/>
    <w:rsid w:val="00FE591F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E2A72-6C3D-4F47-8829-A7FD246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3485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923485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23485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923485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923485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923485"/>
    <w:rPr>
      <w:sz w:val="28"/>
      <w:lang w:val="uk-UA"/>
    </w:rPr>
  </w:style>
  <w:style w:type="paragraph" w:styleId="22">
    <w:name w:val="Body Text Indent 2"/>
    <w:basedOn w:val="a"/>
    <w:rsid w:val="00923485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923485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923485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923485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923485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923485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923485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923485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92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923485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NoSpacing">
    <w:name w:val="No Spacing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32351F"/>
    <w:rPr>
      <w:b/>
      <w:sz w:val="24"/>
      <w:lang w:val="x-none" w:eastAsia="ru-RU"/>
    </w:rPr>
  </w:style>
  <w:style w:type="paragraph" w:customStyle="1" w:styleId="ListParagraph">
    <w:name w:val="List Paragraph"/>
    <w:basedOn w:val="a"/>
    <w:rsid w:val="00626BFF"/>
    <w:pPr>
      <w:ind w:left="720"/>
      <w:contextualSpacing/>
    </w:pPr>
  </w:style>
  <w:style w:type="character" w:customStyle="1" w:styleId="st42">
    <w:name w:val="st42"/>
    <w:rsid w:val="000714E1"/>
    <w:rPr>
      <w:rFonts w:ascii="Times New Roman" w:hAnsi="Times New Roman"/>
      <w:color w:val="000000"/>
    </w:rPr>
  </w:style>
  <w:style w:type="character" w:customStyle="1" w:styleId="Hyperlink0">
    <w:name w:val="Hyperlink.0"/>
    <w:rsid w:val="000714E1"/>
    <w:rPr>
      <w:rFonts w:ascii="Times New Roman" w:hAnsi="Times New Roman" w:cs="Times New Roman"/>
      <w:sz w:val="28"/>
      <w:szCs w:val="28"/>
    </w:rPr>
  </w:style>
  <w:style w:type="character" w:customStyle="1" w:styleId="af3">
    <w:name w:val="Немає"/>
    <w:rsid w:val="00DA0ECF"/>
  </w:style>
  <w:style w:type="paragraph" w:styleId="af4">
    <w:name w:val="footnote text"/>
    <w:basedOn w:val="a"/>
    <w:link w:val="af5"/>
    <w:rsid w:val="005D0DDD"/>
    <w:rPr>
      <w:rFonts w:ascii="Calibri" w:hAnsi="Calibri"/>
      <w:sz w:val="20"/>
      <w:szCs w:val="20"/>
      <w:lang w:val="uk-UA" w:eastAsia="uk-UA"/>
    </w:rPr>
  </w:style>
  <w:style w:type="character" w:customStyle="1" w:styleId="af5">
    <w:name w:val="Текст виноски Знак"/>
    <w:link w:val="af4"/>
    <w:locked/>
    <w:rsid w:val="005D0DDD"/>
    <w:rPr>
      <w:rFonts w:ascii="Calibri" w:hAnsi="Calibri" w:cs="Times New Roman"/>
    </w:rPr>
  </w:style>
  <w:style w:type="character" w:styleId="af6">
    <w:name w:val="footnote reference"/>
    <w:rsid w:val="005D0DDD"/>
    <w:rPr>
      <w:rFonts w:cs="Times New Roman"/>
      <w:vertAlign w:val="superscript"/>
    </w:rPr>
  </w:style>
  <w:style w:type="paragraph" w:customStyle="1" w:styleId="Default">
    <w:name w:val="Default"/>
    <w:rsid w:val="005D0D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2</cp:revision>
  <cp:lastPrinted>2020-10-26T07:51:00Z</cp:lastPrinted>
  <dcterms:created xsi:type="dcterms:W3CDTF">2020-11-18T14:19:00Z</dcterms:created>
  <dcterms:modified xsi:type="dcterms:W3CDTF">2020-11-18T14:19:00Z</dcterms:modified>
</cp:coreProperties>
</file>