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5D59" w:rsidRPr="00F9604D" w:rsidRDefault="006C5D59" w:rsidP="006C5D59">
      <w:pPr>
        <w:pStyle w:val="11"/>
        <w:outlineLvl w:val="0"/>
        <w:rPr>
          <w:sz w:val="44"/>
          <w:szCs w:val="44"/>
        </w:rPr>
      </w:pPr>
      <w:r w:rsidRPr="00F9604D">
        <w:rPr>
          <w:sz w:val="21"/>
          <w:szCs w:val="21"/>
        </w:rPr>
        <w:object w:dxaOrig="3960" w:dyaOrig="5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color="window">
            <v:imagedata r:id="rId8" o:title="" gain="2"/>
          </v:shape>
          <o:OLEObject Type="Embed" ProgID="Unknown" ShapeID="_x0000_i1025" DrawAspect="Content" ObjectID="_1653313267" r:id="rId9"/>
        </w:object>
      </w:r>
    </w:p>
    <w:p w:rsidR="006C5D59" w:rsidRPr="00F9604D" w:rsidRDefault="006C5D59" w:rsidP="006C5D59">
      <w:pPr>
        <w:pStyle w:val="11"/>
        <w:outlineLvl w:val="0"/>
        <w:rPr>
          <w:sz w:val="20"/>
          <w:szCs w:val="20"/>
        </w:rPr>
      </w:pPr>
    </w:p>
    <w:p w:rsidR="006C5D59" w:rsidRPr="00F9604D" w:rsidRDefault="006C5D59" w:rsidP="006C5D59">
      <w:pPr>
        <w:pStyle w:val="11"/>
        <w:outlineLvl w:val="0"/>
        <w:rPr>
          <w:sz w:val="44"/>
          <w:szCs w:val="44"/>
        </w:rPr>
      </w:pPr>
      <w:r w:rsidRPr="00F9604D">
        <w:rPr>
          <w:sz w:val="44"/>
          <w:szCs w:val="44"/>
        </w:rPr>
        <w:t>НАРОДНИЙ ДЕПУТАТ УКРАЇНИ</w:t>
      </w:r>
    </w:p>
    <w:p w:rsidR="006C5D59" w:rsidRPr="00F9604D" w:rsidRDefault="006C5D59" w:rsidP="006C5D59">
      <w:pPr>
        <w:pBdr>
          <w:bottom w:val="double" w:sz="6" w:space="1" w:color="auto"/>
        </w:pBdr>
        <w:jc w:val="center"/>
        <w:rPr>
          <w:b/>
          <w:bCs/>
          <w:sz w:val="32"/>
          <w:szCs w:val="32"/>
        </w:rPr>
      </w:pPr>
    </w:p>
    <w:p w:rsidR="006C5D59" w:rsidRPr="00F9604D" w:rsidRDefault="006C5D59" w:rsidP="006C5D59">
      <w:pPr>
        <w:jc w:val="both"/>
        <w:rPr>
          <w:color w:val="000000"/>
        </w:rPr>
      </w:pPr>
    </w:p>
    <w:p w:rsidR="006C5D59" w:rsidRPr="00F9604D" w:rsidRDefault="00E04422" w:rsidP="006C5D59">
      <w:pPr>
        <w:autoSpaceDE w:val="0"/>
        <w:autoSpaceDN w:val="0"/>
        <w:rPr>
          <w:b/>
          <w:bCs/>
          <w:sz w:val="24"/>
          <w:szCs w:val="24"/>
          <w:lang w:eastAsia="ru-RU"/>
        </w:rPr>
      </w:pPr>
      <w:r w:rsidRPr="00F9604D">
        <w:rPr>
          <w:b/>
          <w:bCs/>
          <w:sz w:val="24"/>
          <w:szCs w:val="24"/>
          <w:lang w:eastAsia="ru-RU"/>
        </w:rPr>
        <w:t>«</w:t>
      </w:r>
      <w:r w:rsidR="005E5256">
        <w:rPr>
          <w:b/>
          <w:bCs/>
          <w:sz w:val="24"/>
          <w:szCs w:val="24"/>
          <w:lang w:eastAsia="ru-RU"/>
        </w:rPr>
        <w:t>0</w:t>
      </w:r>
      <w:r w:rsidR="006F5577" w:rsidRPr="00130E1C">
        <w:rPr>
          <w:b/>
          <w:bCs/>
          <w:sz w:val="24"/>
          <w:szCs w:val="24"/>
          <w:lang w:val="ru-RU" w:eastAsia="ru-RU"/>
        </w:rPr>
        <w:t>5</w:t>
      </w:r>
      <w:r w:rsidRPr="00F9604D">
        <w:rPr>
          <w:b/>
          <w:bCs/>
          <w:sz w:val="24"/>
          <w:szCs w:val="24"/>
          <w:lang w:eastAsia="ru-RU"/>
        </w:rPr>
        <w:t>»</w:t>
      </w:r>
      <w:r w:rsidR="00015AC5">
        <w:rPr>
          <w:b/>
          <w:bCs/>
          <w:sz w:val="24"/>
          <w:szCs w:val="24"/>
          <w:lang w:eastAsia="ru-RU"/>
        </w:rPr>
        <w:t xml:space="preserve"> червня</w:t>
      </w:r>
      <w:r w:rsidR="00E253AA" w:rsidRPr="00F9604D">
        <w:rPr>
          <w:b/>
          <w:bCs/>
          <w:sz w:val="24"/>
          <w:szCs w:val="24"/>
          <w:lang w:eastAsia="ru-RU"/>
        </w:rPr>
        <w:t xml:space="preserve"> </w:t>
      </w:r>
      <w:r w:rsidR="006C5D59" w:rsidRPr="00F9604D">
        <w:rPr>
          <w:b/>
          <w:bCs/>
          <w:sz w:val="24"/>
          <w:szCs w:val="24"/>
          <w:lang w:eastAsia="ru-RU"/>
        </w:rPr>
        <w:t>20</w:t>
      </w:r>
      <w:r w:rsidR="007E3667" w:rsidRPr="00F9604D">
        <w:rPr>
          <w:b/>
          <w:bCs/>
          <w:sz w:val="24"/>
          <w:szCs w:val="24"/>
          <w:lang w:eastAsia="ru-RU"/>
        </w:rPr>
        <w:t>20</w:t>
      </w:r>
      <w:r w:rsidR="005E5256">
        <w:rPr>
          <w:b/>
          <w:bCs/>
          <w:sz w:val="24"/>
          <w:szCs w:val="24"/>
          <w:lang w:eastAsia="ru-RU"/>
        </w:rPr>
        <w:t xml:space="preserve"> </w:t>
      </w:r>
      <w:r w:rsidR="006C5D59" w:rsidRPr="00F9604D">
        <w:rPr>
          <w:b/>
          <w:bCs/>
          <w:sz w:val="24"/>
          <w:szCs w:val="24"/>
          <w:lang w:eastAsia="ru-RU"/>
        </w:rPr>
        <w:t>р.</w:t>
      </w:r>
    </w:p>
    <w:p w:rsidR="006C5D59" w:rsidRPr="00F9604D" w:rsidRDefault="006C5D59" w:rsidP="006C5D59">
      <w:pPr>
        <w:jc w:val="both"/>
        <w:rPr>
          <w:color w:val="000000"/>
        </w:rPr>
      </w:pPr>
    </w:p>
    <w:p w:rsidR="006C5D59" w:rsidRPr="00F9604D" w:rsidRDefault="006C5D59" w:rsidP="006C5D59">
      <w:pPr>
        <w:jc w:val="both"/>
        <w:rPr>
          <w:color w:val="000000"/>
        </w:rPr>
      </w:pPr>
    </w:p>
    <w:p w:rsidR="006C5D59" w:rsidRPr="00F9604D" w:rsidRDefault="006C5D59" w:rsidP="006C5D59">
      <w:pPr>
        <w:pStyle w:val="1"/>
        <w:rPr>
          <w:b/>
          <w:bCs/>
        </w:rPr>
      </w:pPr>
      <w:r w:rsidRPr="00F9604D">
        <w:rPr>
          <w:b/>
          <w:bCs/>
        </w:rPr>
        <w:t>Верховна Рада України</w:t>
      </w:r>
    </w:p>
    <w:p w:rsidR="006C5D59" w:rsidRPr="00F9604D" w:rsidRDefault="006C5D59" w:rsidP="006C5D59">
      <w:pPr>
        <w:jc w:val="both"/>
        <w:rPr>
          <w:color w:val="000000"/>
        </w:rPr>
      </w:pPr>
    </w:p>
    <w:p w:rsidR="006C5D59" w:rsidRPr="00F9604D" w:rsidRDefault="006C5D59" w:rsidP="006C5D59">
      <w:pPr>
        <w:jc w:val="right"/>
      </w:pPr>
      <w:r w:rsidRPr="00F9604D">
        <w:rPr>
          <w:b/>
          <w:bCs/>
        </w:rPr>
        <w:t xml:space="preserve"> </w:t>
      </w:r>
    </w:p>
    <w:p w:rsidR="006C5D59" w:rsidRPr="00F9604D" w:rsidRDefault="006C5D59" w:rsidP="006C5D59">
      <w:pPr>
        <w:ind w:firstLine="708"/>
        <w:jc w:val="both"/>
      </w:pPr>
    </w:p>
    <w:p w:rsidR="006C5D59" w:rsidRPr="00F9604D" w:rsidRDefault="006C5D59" w:rsidP="006C5D59">
      <w:pPr>
        <w:jc w:val="center"/>
        <w:rPr>
          <w:b/>
        </w:rPr>
      </w:pPr>
      <w:r w:rsidRPr="00F9604D">
        <w:rPr>
          <w:b/>
        </w:rPr>
        <w:t>ПОДАННЯ</w:t>
      </w:r>
    </w:p>
    <w:p w:rsidR="006C5D59" w:rsidRPr="00F9604D" w:rsidRDefault="006C5D59" w:rsidP="006C5D59">
      <w:pPr>
        <w:ind w:firstLine="720"/>
        <w:jc w:val="both"/>
      </w:pPr>
    </w:p>
    <w:p w:rsidR="006C5D59" w:rsidRPr="00F9604D" w:rsidRDefault="006C5D59" w:rsidP="00E253AA">
      <w:pPr>
        <w:autoSpaceDE w:val="0"/>
        <w:autoSpaceDN w:val="0"/>
        <w:ind w:firstLine="720"/>
        <w:jc w:val="both"/>
      </w:pPr>
      <w:r w:rsidRPr="00F9604D">
        <w:t xml:space="preserve">Відповідно до статті 93 Конституції України, ст. 12 Закону України </w:t>
      </w:r>
      <w:r w:rsidR="00E253AA" w:rsidRPr="00F9604D">
        <w:t>“</w:t>
      </w:r>
      <w:r w:rsidRPr="00F9604D">
        <w:t>Про статус народного депутата України</w:t>
      </w:r>
      <w:r w:rsidR="00E253AA" w:rsidRPr="00F9604D">
        <w:t>”</w:t>
      </w:r>
      <w:r w:rsidRPr="00F9604D">
        <w:t xml:space="preserve"> та ст. 89 Регламенту Верховної Ради в порядку законодавчої ініціативи вношу на розгляд Верховної Ради України проект Закону України </w:t>
      </w:r>
      <w:r w:rsidR="00015AC5" w:rsidRPr="00015AC5">
        <w:t>«Про внесення змін до деяких законів України щодо вдосконалення порядку погашення заборгованості споживачів з оплати за житлово-комунальні послуги»</w:t>
      </w:r>
      <w:r w:rsidRPr="00F9604D">
        <w:t>.</w:t>
      </w:r>
    </w:p>
    <w:p w:rsidR="006C5D59" w:rsidRPr="00F9604D" w:rsidRDefault="006C5D59" w:rsidP="006C5D59">
      <w:pPr>
        <w:autoSpaceDE w:val="0"/>
        <w:autoSpaceDN w:val="0"/>
        <w:ind w:firstLine="720"/>
        <w:jc w:val="both"/>
      </w:pPr>
    </w:p>
    <w:p w:rsidR="006C5D59" w:rsidRPr="00F9604D" w:rsidRDefault="006C5D59" w:rsidP="006C5D59">
      <w:pPr>
        <w:autoSpaceDE w:val="0"/>
        <w:autoSpaceDN w:val="0"/>
        <w:ind w:firstLine="720"/>
        <w:jc w:val="both"/>
      </w:pPr>
      <w:r w:rsidRPr="00F9604D">
        <w:t>Доповідати законопроект на пленарному засіданні Верховної Ради України буде народний депутат України</w:t>
      </w:r>
      <w:r w:rsidR="007E3667" w:rsidRPr="00F9604D">
        <w:t xml:space="preserve"> Лаба Михайло Михайлович</w:t>
      </w:r>
      <w:r w:rsidR="0039559B" w:rsidRPr="00F9604D">
        <w:t>.</w:t>
      </w:r>
    </w:p>
    <w:p w:rsidR="006C5D59" w:rsidRPr="00F9604D" w:rsidRDefault="006C5D59" w:rsidP="006C5D59">
      <w:pPr>
        <w:autoSpaceDE w:val="0"/>
        <w:autoSpaceDN w:val="0"/>
        <w:ind w:firstLine="720"/>
        <w:jc w:val="both"/>
        <w:rPr>
          <w:bCs/>
          <w:lang w:eastAsia="ru-RU"/>
        </w:rPr>
      </w:pPr>
    </w:p>
    <w:p w:rsidR="006C5D59" w:rsidRPr="00F9604D" w:rsidRDefault="006C5D59" w:rsidP="006C5D59">
      <w:pPr>
        <w:tabs>
          <w:tab w:val="left" w:pos="2925"/>
        </w:tabs>
        <w:ind w:firstLine="709"/>
        <w:jc w:val="both"/>
      </w:pPr>
      <w:r w:rsidRPr="00F9604D">
        <w:rPr>
          <w:bCs/>
        </w:rPr>
        <w:t>Додатки:</w:t>
      </w:r>
    </w:p>
    <w:p w:rsidR="006C5D59" w:rsidRPr="00F9604D" w:rsidRDefault="00CC68F0" w:rsidP="006C5D59">
      <w:pPr>
        <w:tabs>
          <w:tab w:val="left" w:pos="2925"/>
        </w:tabs>
        <w:ind w:firstLine="709"/>
        <w:jc w:val="both"/>
      </w:pPr>
      <w:r w:rsidRPr="00F9604D">
        <w:t xml:space="preserve">1) Проект Закону України на </w:t>
      </w:r>
      <w:r w:rsidR="00015AC5">
        <w:t>5</w:t>
      </w:r>
      <w:r w:rsidR="006C5D59" w:rsidRPr="00F9604D">
        <w:t xml:space="preserve"> арк.;</w:t>
      </w:r>
    </w:p>
    <w:p w:rsidR="006C5D59" w:rsidRPr="00F9604D" w:rsidRDefault="006C5D59" w:rsidP="006C5D59">
      <w:pPr>
        <w:tabs>
          <w:tab w:val="left" w:pos="2925"/>
        </w:tabs>
        <w:ind w:firstLine="709"/>
        <w:jc w:val="both"/>
      </w:pPr>
      <w:r w:rsidRPr="005E5256">
        <w:t>2) Проект Постанови Верховної ради України на 1 арк.;</w:t>
      </w:r>
    </w:p>
    <w:p w:rsidR="006C5D59" w:rsidRPr="00F9604D" w:rsidRDefault="006C5D59" w:rsidP="006C5D59">
      <w:pPr>
        <w:tabs>
          <w:tab w:val="left" w:pos="2925"/>
        </w:tabs>
        <w:ind w:firstLine="709"/>
        <w:jc w:val="both"/>
      </w:pPr>
      <w:r w:rsidRPr="00F9604D">
        <w:t>3) Пояснювал</w:t>
      </w:r>
      <w:r w:rsidR="00CC68F0" w:rsidRPr="00F9604D">
        <w:t>ьна записка до законопроекту на</w:t>
      </w:r>
      <w:r w:rsidRPr="00F9604D">
        <w:t xml:space="preserve"> </w:t>
      </w:r>
      <w:r w:rsidR="00015AC5">
        <w:t>5</w:t>
      </w:r>
      <w:r w:rsidRPr="00F9604D">
        <w:t xml:space="preserve"> арк.;</w:t>
      </w:r>
    </w:p>
    <w:p w:rsidR="004F7A27" w:rsidRDefault="006C5D59" w:rsidP="004F7A27">
      <w:pPr>
        <w:tabs>
          <w:tab w:val="left" w:pos="2925"/>
        </w:tabs>
        <w:ind w:firstLine="709"/>
        <w:jc w:val="both"/>
      </w:pPr>
      <w:r w:rsidRPr="00F9604D">
        <w:t xml:space="preserve">4) Порівняльна таблиця на </w:t>
      </w:r>
      <w:r w:rsidR="00E253AA" w:rsidRPr="00F9604D">
        <w:t>1</w:t>
      </w:r>
      <w:r w:rsidR="005E5256">
        <w:t>2</w:t>
      </w:r>
      <w:r w:rsidRPr="00F9604D">
        <w:t xml:space="preserve"> арк.;</w:t>
      </w:r>
    </w:p>
    <w:p w:rsidR="004F7A27" w:rsidRDefault="006C5D59" w:rsidP="004F7A27">
      <w:pPr>
        <w:tabs>
          <w:tab w:val="left" w:pos="2925"/>
        </w:tabs>
        <w:ind w:firstLine="709"/>
        <w:jc w:val="both"/>
      </w:pPr>
      <w:r w:rsidRPr="00F9604D">
        <w:t xml:space="preserve">5) </w:t>
      </w:r>
      <w:r w:rsidR="004F7A27" w:rsidRPr="009A0ED9">
        <w:rPr>
          <w:szCs w:val="24"/>
          <w:lang w:val="ru-RU"/>
        </w:rPr>
        <w:t>С</w:t>
      </w:r>
      <w:r w:rsidR="004F7A27" w:rsidRPr="009A0ED9">
        <w:rPr>
          <w:szCs w:val="24"/>
        </w:rPr>
        <w:t xml:space="preserve">писок авторського колективу на </w:t>
      </w:r>
      <w:r w:rsidR="004F7A27" w:rsidRPr="004F7A27">
        <w:rPr>
          <w:szCs w:val="24"/>
          <w:lang w:val="ru-RU"/>
        </w:rPr>
        <w:t>1</w:t>
      </w:r>
      <w:r w:rsidR="004F7A27" w:rsidRPr="009A0ED9">
        <w:rPr>
          <w:szCs w:val="24"/>
        </w:rPr>
        <w:t xml:space="preserve"> арк.;</w:t>
      </w:r>
    </w:p>
    <w:p w:rsidR="006C5D59" w:rsidRPr="00F9604D" w:rsidRDefault="004F7A27" w:rsidP="004F7A27">
      <w:pPr>
        <w:tabs>
          <w:tab w:val="left" w:pos="2925"/>
        </w:tabs>
        <w:ind w:firstLine="709"/>
        <w:jc w:val="both"/>
      </w:pPr>
      <w:r w:rsidRPr="00130E1C">
        <w:rPr>
          <w:lang w:val="ru-RU"/>
        </w:rPr>
        <w:t xml:space="preserve">6) </w:t>
      </w:r>
      <w:r w:rsidR="006C5D59" w:rsidRPr="00F9604D">
        <w:t>Електронний варіант зазначених документів.</w:t>
      </w:r>
    </w:p>
    <w:p w:rsidR="006C5D59" w:rsidRPr="00F9604D" w:rsidRDefault="006C5D59" w:rsidP="006C5D59">
      <w:pPr>
        <w:tabs>
          <w:tab w:val="left" w:pos="2925"/>
        </w:tabs>
        <w:ind w:firstLine="709"/>
        <w:jc w:val="both"/>
      </w:pPr>
    </w:p>
    <w:p w:rsidR="006C5D59" w:rsidRPr="00F9604D" w:rsidRDefault="006C5D59" w:rsidP="006C5D59">
      <w:pPr>
        <w:tabs>
          <w:tab w:val="left" w:pos="2925"/>
        </w:tabs>
        <w:ind w:firstLine="709"/>
        <w:jc w:val="both"/>
      </w:pPr>
    </w:p>
    <w:p w:rsidR="000F08C8" w:rsidRPr="00F9604D" w:rsidRDefault="000F08C8" w:rsidP="006C5D59">
      <w:pPr>
        <w:tabs>
          <w:tab w:val="left" w:pos="2925"/>
        </w:tabs>
        <w:ind w:firstLine="709"/>
        <w:jc w:val="both"/>
      </w:pPr>
    </w:p>
    <w:p w:rsidR="00015AC5" w:rsidRDefault="006C5D59" w:rsidP="000F08C8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F9604D">
        <w:rPr>
          <w:b/>
          <w:sz w:val="28"/>
          <w:szCs w:val="28"/>
        </w:rPr>
        <w:t xml:space="preserve">Народний депутат України      </w:t>
      </w:r>
      <w:r w:rsidR="00130E1C">
        <w:rPr>
          <w:b/>
          <w:sz w:val="28"/>
          <w:szCs w:val="28"/>
        </w:rPr>
        <w:t xml:space="preserve">                          </w:t>
      </w:r>
      <w:r w:rsidR="007E3667" w:rsidRPr="00F9604D">
        <w:rPr>
          <w:b/>
          <w:sz w:val="28"/>
          <w:szCs w:val="28"/>
        </w:rPr>
        <w:t>Михайло Лаба</w:t>
      </w:r>
      <w:r w:rsidR="000F08C8" w:rsidRPr="00F9604D">
        <w:rPr>
          <w:b/>
          <w:sz w:val="28"/>
          <w:szCs w:val="28"/>
        </w:rPr>
        <w:t xml:space="preserve">  (посв.№276)</w:t>
      </w:r>
    </w:p>
    <w:p w:rsidR="00130E1C" w:rsidRDefault="00130E1C" w:rsidP="000F08C8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0E1C" w:rsidRDefault="00130E1C" w:rsidP="00130E1C">
      <w:pPr>
        <w:pStyle w:val="msonormalcxspmiddle"/>
        <w:spacing w:before="0" w:beforeAutospacing="0" w:after="0" w:afterAutospacing="0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Ігор Кривошеєв (посв.№36) </w:t>
      </w:r>
    </w:p>
    <w:p w:rsidR="00130E1C" w:rsidRDefault="00130E1C" w:rsidP="00130E1C">
      <w:pPr>
        <w:pStyle w:val="msonormalcxspmiddle"/>
        <w:spacing w:before="0" w:beforeAutospacing="0" w:after="0" w:afterAutospacing="0"/>
        <w:ind w:firstLine="5670"/>
        <w:jc w:val="both"/>
        <w:rPr>
          <w:b/>
          <w:sz w:val="28"/>
          <w:szCs w:val="28"/>
        </w:rPr>
      </w:pPr>
    </w:p>
    <w:p w:rsidR="00130E1C" w:rsidRPr="00130E1C" w:rsidRDefault="00130E1C" w:rsidP="00130E1C">
      <w:pPr>
        <w:pStyle w:val="msonormalcxspmiddle"/>
        <w:spacing w:before="0" w:beforeAutospacing="0" w:after="0" w:afterAutospacing="0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Анатолій Костюх (посв.№73)</w:t>
      </w:r>
    </w:p>
    <w:p w:rsidR="006C5D59" w:rsidRPr="00F9604D" w:rsidRDefault="006C5D59" w:rsidP="000F08C8">
      <w:pPr>
        <w:pStyle w:val="msonormalcxspmiddle"/>
        <w:spacing w:before="0" w:beforeAutospacing="0" w:after="0" w:afterAutospacing="0"/>
        <w:ind w:firstLine="7938"/>
        <w:jc w:val="both"/>
        <w:rPr>
          <w:sz w:val="28"/>
          <w:szCs w:val="28"/>
        </w:rPr>
      </w:pPr>
      <w:r w:rsidRPr="00F9604D">
        <w:rPr>
          <w:sz w:val="28"/>
          <w:szCs w:val="28"/>
        </w:rPr>
        <w:t xml:space="preserve">  </w:t>
      </w:r>
    </w:p>
    <w:p w:rsidR="007E3667" w:rsidRPr="00F9604D" w:rsidRDefault="007E3667" w:rsidP="006C5D59">
      <w:pPr>
        <w:pStyle w:val="msonormalcxspmiddle"/>
        <w:jc w:val="both"/>
        <w:rPr>
          <w:sz w:val="28"/>
          <w:szCs w:val="28"/>
        </w:rPr>
      </w:pPr>
    </w:p>
    <w:sectPr w:rsidR="007E3667" w:rsidRPr="00F9604D" w:rsidSect="005F1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59"/>
    <w:rsid w:val="000122E9"/>
    <w:rsid w:val="00015AC5"/>
    <w:rsid w:val="0008280A"/>
    <w:rsid w:val="00095FB6"/>
    <w:rsid w:val="000F08C8"/>
    <w:rsid w:val="00130E1C"/>
    <w:rsid w:val="00190B0E"/>
    <w:rsid w:val="001A2850"/>
    <w:rsid w:val="0022723C"/>
    <w:rsid w:val="00294566"/>
    <w:rsid w:val="002C65F7"/>
    <w:rsid w:val="00324562"/>
    <w:rsid w:val="00385BA8"/>
    <w:rsid w:val="0039559B"/>
    <w:rsid w:val="00395D5C"/>
    <w:rsid w:val="004676CF"/>
    <w:rsid w:val="004F7A27"/>
    <w:rsid w:val="005E5256"/>
    <w:rsid w:val="005F14A4"/>
    <w:rsid w:val="0061769D"/>
    <w:rsid w:val="006C5D59"/>
    <w:rsid w:val="006F5577"/>
    <w:rsid w:val="00741E1C"/>
    <w:rsid w:val="007E3667"/>
    <w:rsid w:val="00970B4B"/>
    <w:rsid w:val="00A26B07"/>
    <w:rsid w:val="00B06044"/>
    <w:rsid w:val="00B35707"/>
    <w:rsid w:val="00B829A2"/>
    <w:rsid w:val="00CC68F0"/>
    <w:rsid w:val="00D62010"/>
    <w:rsid w:val="00DE69A4"/>
    <w:rsid w:val="00E04422"/>
    <w:rsid w:val="00E17DC0"/>
    <w:rsid w:val="00E253AA"/>
    <w:rsid w:val="00EC2D76"/>
    <w:rsid w:val="00F46902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41C8-7968-4420-9278-463CBEE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5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C5D59"/>
    <w:pPr>
      <w:keepNext/>
      <w:autoSpaceDE w:val="0"/>
      <w:autoSpaceDN w:val="0"/>
      <w:jc w:val="right"/>
      <w:outlineLvl w:val="0"/>
    </w:pPr>
    <w:rPr>
      <w:rFonts w:eastAsia="Arial Unicode M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C5D59"/>
    <w:rPr>
      <w:rFonts w:eastAsia="Arial Unicode MS"/>
      <w:sz w:val="28"/>
      <w:szCs w:val="28"/>
      <w:lang w:val="uk-UA" w:eastAsia="ru-RU" w:bidi="ar-SA"/>
    </w:rPr>
  </w:style>
  <w:style w:type="paragraph" w:customStyle="1" w:styleId="11">
    <w:name w:val="заголовок 1"/>
    <w:basedOn w:val="a"/>
    <w:next w:val="a"/>
    <w:rsid w:val="006C5D59"/>
    <w:pPr>
      <w:keepNext/>
      <w:pBdr>
        <w:bottom w:val="double" w:sz="6" w:space="1" w:color="auto"/>
      </w:pBdr>
      <w:autoSpaceDE w:val="0"/>
      <w:autoSpaceDN w:val="0"/>
      <w:jc w:val="center"/>
    </w:pPr>
    <w:rPr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6C5D5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0F08C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0F08C8"/>
    <w:rPr>
      <w:rFonts w:ascii="Segoe UI" w:hAnsi="Segoe UI" w:cs="Segoe UI"/>
      <w:sz w:val="18"/>
      <w:szCs w:val="18"/>
    </w:rPr>
  </w:style>
  <w:style w:type="paragraph" w:customStyle="1" w:styleId="eaea94949393888891919f9f92928f8f8e8e3f3f8c8c909096963f3f">
    <w:name w:val="êeaea”9494_“9393ˆ8888‘9191Ÿ9f9f’92928f8fŽ8e8e 3f3fŒ8c8c9090–96963f3f"/>
    <w:basedOn w:val="a"/>
    <w:uiPriority w:val="99"/>
    <w:rsid w:val="004F7A27"/>
    <w:pPr>
      <w:autoSpaceDE w:val="0"/>
      <w:autoSpaceDN w:val="0"/>
      <w:adjustRightInd w:val="0"/>
      <w:spacing w:before="120"/>
      <w:ind w:firstLine="567"/>
      <w:jc w:val="both"/>
    </w:pPr>
    <w:rPr>
      <w:rFonts w:ascii="Antiqua" w:hAnsi="Liberation Serif" w:cs="Antiqua"/>
      <w:color w:val="000000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FEF96-7D7F-4BB4-B119-93874A14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1D5A8-0458-415A-B418-03B7166D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287FB-24A0-469E-B05D-36D73F38A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2020-06-10T13:55:00Z</dcterms:created>
  <dcterms:modified xsi:type="dcterms:W3CDTF">2020-06-10T13:55:00Z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