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C45E47" w:rsidRPr="00C45E47" w:rsidTr="00BC774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45E47" w:rsidRPr="00C45E47" w:rsidRDefault="00C45E47" w:rsidP="00C45E47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C45E47" w:rsidRPr="00C45E47" w:rsidRDefault="00C45E47" w:rsidP="00C45E47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C45E47" w:rsidRPr="00C45E47" w:rsidRDefault="00C45E47" w:rsidP="00C45E47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C45E47" w:rsidRPr="00C45E47" w:rsidRDefault="00562D99" w:rsidP="00C45E47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7" type="#_x0000_t75" style="position:absolute;left:0;text-align:left;margin-left:273.55pt;margin-top:-63.1pt;width:36.3pt;height:50.15pt;z-index:1;visibility:visible;mso-wrap-distance-top:28.35pt;mso-position-horizontal-relative:margin">
                  <v:imagedata r:id="rId7" o:title=""/>
                  <w10:wrap type="square" anchorx="margin"/>
                </v:shape>
              </w:pict>
            </w:r>
            <w:r w:rsidR="00C45E47" w:rsidRPr="00C45E47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C45E47" w:rsidRPr="00C45E47" w:rsidRDefault="00C45E47" w:rsidP="00C45E47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C45E47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C45E47" w:rsidRPr="00C45E47" w:rsidRDefault="00C45E47" w:rsidP="00C45E47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C45E47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C45E47" w:rsidRPr="00C45E47" w:rsidRDefault="00C45E47" w:rsidP="00C45E47">
      <w:pPr>
        <w:rPr>
          <w:rFonts w:eastAsia="Calibri"/>
          <w:b/>
          <w:bCs/>
          <w:vanish/>
          <w:szCs w:val="16"/>
          <w:lang w:val="ru-RU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C45E47" w:rsidRPr="00C45E47" w:rsidTr="00BC7747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C45E47" w:rsidRPr="00C45E47" w:rsidRDefault="00C45E47" w:rsidP="00C45E47">
            <w:pPr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9714" w:type="dxa"/>
            <w:shd w:val="clear" w:color="auto" w:fill="auto"/>
          </w:tcPr>
          <w:p w:rsidR="00C45E47" w:rsidRPr="00C45E47" w:rsidRDefault="00C45E47" w:rsidP="00C45E47">
            <w:pPr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C45E47" w:rsidRPr="00C45E47" w:rsidRDefault="00C45E47" w:rsidP="00C45E47">
            <w:pPr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</w:tr>
    </w:tbl>
    <w:p w:rsidR="008846D5" w:rsidRPr="00167240" w:rsidRDefault="0096460A" w:rsidP="00F01E63">
      <w:pPr>
        <w:pStyle w:val="a3"/>
        <w:rPr>
          <w:szCs w:val="28"/>
          <w:shd w:val="clear" w:color="auto" w:fill="FFFFFF"/>
        </w:rPr>
      </w:pPr>
      <w:r w:rsidRPr="00A07950">
        <w:rPr>
          <w:szCs w:val="28"/>
          <w:shd w:val="clear" w:color="auto" w:fill="FFFFFF"/>
        </w:rPr>
        <w:t xml:space="preserve">Комітет </w:t>
      </w:r>
      <w:r w:rsidRPr="00167240">
        <w:rPr>
          <w:szCs w:val="28"/>
          <w:shd w:val="clear" w:color="auto" w:fill="FFFFFF"/>
        </w:rPr>
        <w:t xml:space="preserve">Верховної Ради України </w:t>
      </w:r>
    </w:p>
    <w:p w:rsidR="00F01E63" w:rsidRDefault="00444F20" w:rsidP="00F01E63">
      <w:pPr>
        <w:pStyle w:val="a3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з питань зовнішньої політики та міжпарламентського співробітництва</w:t>
      </w:r>
    </w:p>
    <w:p w:rsidR="00C45E47" w:rsidRDefault="00C45E47" w:rsidP="00C45E47">
      <w:pPr>
        <w:pStyle w:val="a3"/>
        <w:ind w:left="0"/>
        <w:outlineLvl w:val="0"/>
        <w:rPr>
          <w:b w:val="0"/>
          <w:bCs w:val="0"/>
          <w:i/>
          <w:iCs/>
          <w:szCs w:val="28"/>
          <w:lang w:val="uk-UA"/>
        </w:rPr>
      </w:pPr>
      <w:r w:rsidRPr="00D34A5A">
        <w:rPr>
          <w:b w:val="0"/>
          <w:bCs w:val="0"/>
          <w:i/>
          <w:iCs/>
          <w:szCs w:val="28"/>
          <w:lang w:val="uk-UA"/>
        </w:rPr>
        <w:t>До розгляду законопроекту</w:t>
      </w:r>
    </w:p>
    <w:p w:rsidR="00C45E47" w:rsidRDefault="00C45E47" w:rsidP="00C45E47">
      <w:pPr>
        <w:pStyle w:val="a3"/>
        <w:ind w:left="0"/>
        <w:outlineLvl w:val="0"/>
        <w:rPr>
          <w:b w:val="0"/>
          <w:bCs w:val="0"/>
          <w:i/>
          <w:iCs/>
          <w:szCs w:val="28"/>
          <w:lang w:val="uk-UA"/>
        </w:rPr>
      </w:pPr>
      <w:r>
        <w:rPr>
          <w:b w:val="0"/>
          <w:bCs w:val="0"/>
          <w:i/>
          <w:iCs/>
          <w:szCs w:val="28"/>
          <w:lang w:val="uk-UA"/>
        </w:rPr>
        <w:t>за реєстр. №</w:t>
      </w:r>
      <w:r w:rsidR="00C54D14">
        <w:rPr>
          <w:b w:val="0"/>
          <w:bCs w:val="0"/>
          <w:i/>
          <w:iCs/>
          <w:szCs w:val="28"/>
          <w:lang w:val="uk-UA"/>
        </w:rPr>
        <w:t>004</w:t>
      </w:r>
      <w:r w:rsidR="003520FD">
        <w:rPr>
          <w:b w:val="0"/>
          <w:bCs w:val="0"/>
          <w:i/>
          <w:iCs/>
          <w:szCs w:val="28"/>
          <w:lang w:val="uk-UA"/>
        </w:rPr>
        <w:t>6</w:t>
      </w:r>
    </w:p>
    <w:p w:rsidR="00C45E47" w:rsidRPr="00D34A5A" w:rsidRDefault="00C45E47" w:rsidP="00C45E47">
      <w:pPr>
        <w:pStyle w:val="a3"/>
        <w:ind w:left="0"/>
        <w:outlineLvl w:val="0"/>
        <w:rPr>
          <w:b w:val="0"/>
          <w:bCs w:val="0"/>
          <w:i/>
          <w:iCs/>
          <w:szCs w:val="28"/>
          <w:lang w:val="uk-UA"/>
        </w:rPr>
      </w:pPr>
    </w:p>
    <w:p w:rsidR="0047041C" w:rsidRPr="003520FD" w:rsidRDefault="00BD2908" w:rsidP="003520FD">
      <w:pPr>
        <w:pStyle w:val="a6"/>
        <w:widowControl w:val="0"/>
        <w:spacing w:after="0"/>
        <w:ind w:firstLine="851"/>
        <w:jc w:val="both"/>
        <w:rPr>
          <w:szCs w:val="28"/>
        </w:rPr>
      </w:pPr>
      <w:r w:rsidRPr="003520FD">
        <w:rPr>
          <w:szCs w:val="28"/>
        </w:rPr>
        <w:t>Комітет Верховної Ради України з питань бюджету на своєму засіданні</w:t>
      </w:r>
      <w:r w:rsidR="00124598" w:rsidRPr="003520FD">
        <w:rPr>
          <w:szCs w:val="28"/>
        </w:rPr>
        <w:t xml:space="preserve">  </w:t>
      </w:r>
      <w:r w:rsidR="003520FD">
        <w:rPr>
          <w:szCs w:val="28"/>
        </w:rPr>
        <w:t xml:space="preserve">              </w:t>
      </w:r>
      <w:r w:rsidR="00444F20" w:rsidRPr="003520FD">
        <w:rPr>
          <w:szCs w:val="28"/>
        </w:rPr>
        <w:t>1</w:t>
      </w:r>
      <w:r w:rsidR="00C45E47" w:rsidRPr="003520FD">
        <w:rPr>
          <w:szCs w:val="28"/>
        </w:rPr>
        <w:t>5</w:t>
      </w:r>
      <w:r w:rsidR="00124598" w:rsidRPr="003520FD">
        <w:rPr>
          <w:szCs w:val="28"/>
        </w:rPr>
        <w:t xml:space="preserve"> </w:t>
      </w:r>
      <w:r w:rsidR="00D9434F" w:rsidRPr="003520FD">
        <w:rPr>
          <w:szCs w:val="28"/>
        </w:rPr>
        <w:t>л</w:t>
      </w:r>
      <w:r w:rsidR="00C45E47" w:rsidRPr="003520FD">
        <w:rPr>
          <w:szCs w:val="28"/>
        </w:rPr>
        <w:t>ипня</w:t>
      </w:r>
      <w:r w:rsidRPr="003520FD">
        <w:rPr>
          <w:szCs w:val="28"/>
        </w:rPr>
        <w:t xml:space="preserve"> 20</w:t>
      </w:r>
      <w:r w:rsidR="00444F20" w:rsidRPr="003520FD">
        <w:rPr>
          <w:szCs w:val="28"/>
        </w:rPr>
        <w:t>20</w:t>
      </w:r>
      <w:r w:rsidRPr="003520FD">
        <w:rPr>
          <w:szCs w:val="28"/>
        </w:rPr>
        <w:t xml:space="preserve"> року (протокол №</w:t>
      </w:r>
      <w:r w:rsidR="00565ADD">
        <w:rPr>
          <w:szCs w:val="28"/>
          <w:lang w:val="en-US"/>
        </w:rPr>
        <w:t>47</w:t>
      </w:r>
      <w:bookmarkStart w:id="0" w:name="_GoBack"/>
      <w:bookmarkEnd w:id="0"/>
      <w:r w:rsidR="00124598" w:rsidRPr="003520FD">
        <w:rPr>
          <w:szCs w:val="28"/>
        </w:rPr>
        <w:t>)</w:t>
      </w:r>
      <w:r w:rsidRPr="003520FD">
        <w:rPr>
          <w:szCs w:val="28"/>
        </w:rPr>
        <w:t xml:space="preserve"> відповідно до статей 27 і 109 Бюджетного кодексу України та статті 93 Регламенту Верховної Ради України розглянув </w:t>
      </w:r>
      <w:r w:rsidR="0047041C" w:rsidRPr="003520FD">
        <w:rPr>
          <w:szCs w:val="28"/>
        </w:rPr>
        <w:t xml:space="preserve">проект Закону України </w:t>
      </w:r>
      <w:r w:rsidR="00C45E47" w:rsidRPr="003520FD">
        <w:rPr>
          <w:szCs w:val="28"/>
        </w:rPr>
        <w:t>«</w:t>
      </w:r>
      <w:r w:rsidR="003520FD" w:rsidRPr="003520FD">
        <w:rPr>
          <w:bCs/>
        </w:rPr>
        <w:t>Про ратифікацію Договору між Україною</w:t>
      </w:r>
      <w:r w:rsidR="003520FD">
        <w:rPr>
          <w:bCs/>
        </w:rPr>
        <w:t xml:space="preserve"> </w:t>
      </w:r>
      <w:r w:rsidR="003520FD" w:rsidRPr="003520FD">
        <w:rPr>
          <w:bCs/>
        </w:rPr>
        <w:t>та Йорданським Хашимітським Королівством про видачу правопорушників»</w:t>
      </w:r>
      <w:r w:rsidR="003520FD">
        <w:rPr>
          <w:bCs/>
        </w:rPr>
        <w:t xml:space="preserve"> </w:t>
      </w:r>
      <w:r w:rsidR="0047041C" w:rsidRPr="003520FD">
        <w:rPr>
          <w:szCs w:val="28"/>
        </w:rPr>
        <w:t>(реєстр. №00</w:t>
      </w:r>
      <w:r w:rsidR="00C45E47" w:rsidRPr="003520FD">
        <w:rPr>
          <w:szCs w:val="28"/>
        </w:rPr>
        <w:t>4</w:t>
      </w:r>
      <w:r w:rsidR="003520FD">
        <w:rPr>
          <w:szCs w:val="28"/>
        </w:rPr>
        <w:t>6</w:t>
      </w:r>
      <w:r w:rsidR="0047041C" w:rsidRPr="003520FD">
        <w:rPr>
          <w:szCs w:val="28"/>
        </w:rPr>
        <w:t xml:space="preserve"> від </w:t>
      </w:r>
      <w:r w:rsidR="00C45E47" w:rsidRPr="003520FD">
        <w:rPr>
          <w:szCs w:val="28"/>
        </w:rPr>
        <w:t>16</w:t>
      </w:r>
      <w:r w:rsidR="0047041C" w:rsidRPr="003520FD">
        <w:rPr>
          <w:szCs w:val="28"/>
        </w:rPr>
        <w:t>.</w:t>
      </w:r>
      <w:r w:rsidR="00C45E47" w:rsidRPr="003520FD">
        <w:rPr>
          <w:szCs w:val="28"/>
        </w:rPr>
        <w:t>06</w:t>
      </w:r>
      <w:r w:rsidR="0047041C" w:rsidRPr="003520FD">
        <w:rPr>
          <w:szCs w:val="28"/>
        </w:rPr>
        <w:t>.20</w:t>
      </w:r>
      <w:r w:rsidR="00C45E47" w:rsidRPr="003520FD">
        <w:rPr>
          <w:szCs w:val="28"/>
        </w:rPr>
        <w:t>20</w:t>
      </w:r>
      <w:r w:rsidR="0047041C" w:rsidRPr="003520FD">
        <w:rPr>
          <w:szCs w:val="28"/>
        </w:rPr>
        <w:t>), поданий Президентом України, і повідомляє наступне.</w:t>
      </w:r>
    </w:p>
    <w:p w:rsidR="003520FD" w:rsidRDefault="0047041C" w:rsidP="003520FD">
      <w:pPr>
        <w:ind w:firstLine="851"/>
        <w:jc w:val="both"/>
        <w:rPr>
          <w:szCs w:val="28"/>
        </w:rPr>
      </w:pPr>
      <w:r w:rsidRPr="00C45E47">
        <w:rPr>
          <w:szCs w:val="28"/>
        </w:rPr>
        <w:t xml:space="preserve">Законопроектом </w:t>
      </w:r>
      <w:r w:rsidR="00C45E47" w:rsidRPr="0001309A">
        <w:t xml:space="preserve">пропонується ратифікувати </w:t>
      </w:r>
      <w:r w:rsidR="00C45E47" w:rsidRPr="00701262">
        <w:t xml:space="preserve">Договір між Україною та </w:t>
      </w:r>
      <w:r w:rsidR="003520FD" w:rsidRPr="003520FD">
        <w:rPr>
          <w:bCs/>
        </w:rPr>
        <w:t xml:space="preserve">Йорданським Хашимітським Королівством </w:t>
      </w:r>
      <w:r w:rsidR="00C45E47" w:rsidRPr="002D53B9">
        <w:t>про правову допомогу у кримінальних справах та екстрадицію</w:t>
      </w:r>
      <w:r w:rsidR="00D50B40" w:rsidRPr="00C45E47">
        <w:rPr>
          <w:szCs w:val="28"/>
        </w:rPr>
        <w:t xml:space="preserve">, що </w:t>
      </w:r>
      <w:r w:rsidR="0069766A">
        <w:rPr>
          <w:szCs w:val="28"/>
        </w:rPr>
        <w:t xml:space="preserve">згідно з пояснювальною запискою до нього </w:t>
      </w:r>
      <w:r w:rsidR="00C45E47" w:rsidRPr="00514F08">
        <w:rPr>
          <w:szCs w:val="28"/>
        </w:rPr>
        <w:t xml:space="preserve">дозволить врегулювати у відносинах між Україною та </w:t>
      </w:r>
      <w:r w:rsidR="003520FD" w:rsidRPr="003520FD">
        <w:rPr>
          <w:bCs/>
        </w:rPr>
        <w:t xml:space="preserve">Йорданським Хашимітським Королівством </w:t>
      </w:r>
      <w:r w:rsidR="00C45E47" w:rsidRPr="00514F08">
        <w:rPr>
          <w:szCs w:val="28"/>
        </w:rPr>
        <w:t xml:space="preserve">питання </w:t>
      </w:r>
      <w:r w:rsidR="003520FD" w:rsidRPr="00500EAC">
        <w:rPr>
          <w:szCs w:val="28"/>
        </w:rPr>
        <w:t>вида</w:t>
      </w:r>
      <w:r w:rsidR="003520FD">
        <w:rPr>
          <w:szCs w:val="28"/>
        </w:rPr>
        <w:t>чі</w:t>
      </w:r>
      <w:r w:rsidR="003520FD" w:rsidRPr="00500EAC">
        <w:rPr>
          <w:szCs w:val="28"/>
        </w:rPr>
        <w:t xml:space="preserve"> одна одній будь-як</w:t>
      </w:r>
      <w:r w:rsidR="00C607E4">
        <w:rPr>
          <w:szCs w:val="28"/>
        </w:rPr>
        <w:t>ої</w:t>
      </w:r>
      <w:r w:rsidR="003520FD" w:rsidRPr="00500EAC">
        <w:rPr>
          <w:szCs w:val="28"/>
        </w:rPr>
        <w:t xml:space="preserve"> особ</w:t>
      </w:r>
      <w:r w:rsidR="00C607E4">
        <w:rPr>
          <w:szCs w:val="28"/>
        </w:rPr>
        <w:t>и</w:t>
      </w:r>
      <w:r w:rsidR="003520FD" w:rsidRPr="00500EAC">
        <w:rPr>
          <w:szCs w:val="28"/>
        </w:rPr>
        <w:t xml:space="preserve">, яка перебуває на території однієї зі Сторін, та яка переслідується за вчинення кримінального правопорушення або розшукується з метою виконання покарання у виді позбавлення волі, призначеного судовими органами іншої Сторони внаслідок вчинення кримінального правопорушення. </w:t>
      </w:r>
    </w:p>
    <w:p w:rsidR="0047041C" w:rsidRPr="00C45E47" w:rsidRDefault="0047041C" w:rsidP="003520FD">
      <w:pPr>
        <w:ind w:firstLine="851"/>
        <w:jc w:val="both"/>
        <w:rPr>
          <w:szCs w:val="28"/>
        </w:rPr>
      </w:pPr>
      <w:r w:rsidRPr="00C45E47">
        <w:rPr>
          <w:szCs w:val="28"/>
        </w:rPr>
        <w:t>У висновку Міністерства фінансів України до законопроекту зазначається, що ратифікація Договору не матиме впливу на доходну частину державного бюджету</w:t>
      </w:r>
      <w:r w:rsidR="00D50B40" w:rsidRPr="00C45E47">
        <w:rPr>
          <w:szCs w:val="28"/>
        </w:rPr>
        <w:t xml:space="preserve"> та не потребуватиме додаткових</w:t>
      </w:r>
      <w:r w:rsidR="00694F79" w:rsidRPr="00C45E47">
        <w:rPr>
          <w:szCs w:val="28"/>
        </w:rPr>
        <w:t xml:space="preserve"> видатків</w:t>
      </w:r>
      <w:r w:rsidR="00D50B40" w:rsidRPr="00C45E47">
        <w:rPr>
          <w:szCs w:val="28"/>
        </w:rPr>
        <w:t>, а здійснюватиметься у межах коштів, призначених у державному бюджеті на утримання державних органів, які безпосередньо братимуть</w:t>
      </w:r>
      <w:r w:rsidR="00694F79" w:rsidRPr="00C45E47">
        <w:rPr>
          <w:szCs w:val="28"/>
        </w:rPr>
        <w:t xml:space="preserve"> участь</w:t>
      </w:r>
      <w:r w:rsidR="00D50B40" w:rsidRPr="00C45E47">
        <w:rPr>
          <w:szCs w:val="28"/>
        </w:rPr>
        <w:t xml:space="preserve"> у його виконанні</w:t>
      </w:r>
      <w:r w:rsidR="005B64B6">
        <w:rPr>
          <w:szCs w:val="28"/>
        </w:rPr>
        <w:t xml:space="preserve"> Договору</w:t>
      </w:r>
      <w:r w:rsidRPr="00C45E47">
        <w:rPr>
          <w:szCs w:val="28"/>
        </w:rPr>
        <w:t>.</w:t>
      </w:r>
    </w:p>
    <w:p w:rsidR="00D50B40" w:rsidRPr="00C45E47" w:rsidRDefault="0047041C" w:rsidP="003520FD">
      <w:pPr>
        <w:ind w:firstLine="851"/>
        <w:jc w:val="both"/>
        <w:rPr>
          <w:szCs w:val="28"/>
        </w:rPr>
      </w:pPr>
      <w:r w:rsidRPr="00C45E47">
        <w:rPr>
          <w:szCs w:val="28"/>
        </w:rPr>
        <w:t xml:space="preserve">За наслідками розгляду Комітет ухвалив рішення, що зазначений законопроект не має прямого впливу на показники бюджетів, </w:t>
      </w:r>
      <w:r w:rsidR="00D50B40" w:rsidRPr="00C45E47">
        <w:rPr>
          <w:szCs w:val="28"/>
        </w:rPr>
        <w:t>оскільки його реалізація забезпечуватиметься за рахунок і в межах бюджетних призначень, встановлених законо</w:t>
      </w:r>
      <w:r w:rsidR="00694F79" w:rsidRPr="00C45E47">
        <w:rPr>
          <w:szCs w:val="28"/>
        </w:rPr>
        <w:t>м</w:t>
      </w:r>
      <w:r w:rsidR="00D50B40" w:rsidRPr="00C45E47">
        <w:rPr>
          <w:szCs w:val="28"/>
        </w:rPr>
        <w:t xml:space="preserve"> про державний бюджет відповідним головним розпорядникам. У разі прийняття відповідного закону він може набирати чинності згідно із законодавством.</w:t>
      </w:r>
    </w:p>
    <w:p w:rsidR="00124598" w:rsidRDefault="00124598" w:rsidP="00D50B40">
      <w:pPr>
        <w:ind w:firstLine="851"/>
        <w:jc w:val="both"/>
        <w:rPr>
          <w:szCs w:val="28"/>
        </w:rPr>
      </w:pPr>
    </w:p>
    <w:p w:rsidR="003C3734" w:rsidRDefault="003C3734" w:rsidP="00D50B40">
      <w:pPr>
        <w:ind w:firstLine="851"/>
        <w:jc w:val="both"/>
        <w:rPr>
          <w:szCs w:val="28"/>
        </w:rPr>
      </w:pPr>
    </w:p>
    <w:p w:rsidR="003520FD" w:rsidRDefault="003520FD" w:rsidP="00D50B40">
      <w:pPr>
        <w:ind w:firstLine="851"/>
        <w:jc w:val="both"/>
        <w:rPr>
          <w:szCs w:val="28"/>
        </w:rPr>
      </w:pPr>
    </w:p>
    <w:p w:rsidR="00F15D55" w:rsidRDefault="00F15D55" w:rsidP="00F15D55">
      <w:pPr>
        <w:jc w:val="both"/>
        <w:rPr>
          <w:b/>
          <w:sz w:val="12"/>
          <w:szCs w:val="12"/>
        </w:rPr>
      </w:pPr>
      <w:r>
        <w:rPr>
          <w:b/>
          <w:szCs w:val="28"/>
        </w:rPr>
        <w:t>Голов</w:t>
      </w:r>
      <w:r w:rsidR="007705DC">
        <w:rPr>
          <w:b/>
          <w:szCs w:val="28"/>
          <w:lang w:val="ru-RU"/>
        </w:rPr>
        <w:t>а</w:t>
      </w:r>
      <w:r>
        <w:rPr>
          <w:b/>
          <w:szCs w:val="28"/>
        </w:rPr>
        <w:t xml:space="preserve"> Комітету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705DC">
        <w:rPr>
          <w:b/>
          <w:szCs w:val="28"/>
          <w:lang w:val="ru-RU"/>
        </w:rPr>
        <w:t xml:space="preserve">   </w:t>
      </w:r>
      <w:r w:rsidR="005B64B6">
        <w:rPr>
          <w:b/>
          <w:szCs w:val="28"/>
          <w:lang w:val="ru-RU"/>
        </w:rPr>
        <w:t xml:space="preserve"> </w:t>
      </w:r>
      <w:r w:rsidR="003520FD">
        <w:rPr>
          <w:b/>
          <w:szCs w:val="28"/>
          <w:lang w:val="ru-RU"/>
        </w:rPr>
        <w:t xml:space="preserve"> </w:t>
      </w:r>
      <w:r w:rsidR="005B64B6">
        <w:rPr>
          <w:b/>
          <w:szCs w:val="28"/>
          <w:lang w:val="ru-RU"/>
        </w:rPr>
        <w:t xml:space="preserve">  </w:t>
      </w:r>
      <w:r w:rsidR="00444F20">
        <w:rPr>
          <w:b/>
          <w:szCs w:val="28"/>
          <w:lang w:val="ru-RU"/>
        </w:rPr>
        <w:t xml:space="preserve"> Ю.Ю. </w:t>
      </w:r>
      <w:r w:rsidR="007705DC">
        <w:rPr>
          <w:b/>
          <w:szCs w:val="28"/>
          <w:lang w:val="ru-RU"/>
        </w:rPr>
        <w:t>А</w:t>
      </w:r>
      <w:r w:rsidR="00444F20">
        <w:rPr>
          <w:b/>
          <w:szCs w:val="28"/>
          <w:lang w:val="ru-RU"/>
        </w:rPr>
        <w:t>рістов</w:t>
      </w:r>
    </w:p>
    <w:p w:rsidR="00F15D55" w:rsidRDefault="00F15D55" w:rsidP="00F15D55">
      <w:pPr>
        <w:pStyle w:val="a3"/>
        <w:ind w:left="0"/>
        <w:rPr>
          <w:b w:val="0"/>
          <w:sz w:val="12"/>
          <w:szCs w:val="12"/>
        </w:rPr>
      </w:pPr>
    </w:p>
    <w:p w:rsidR="00F15D55" w:rsidRDefault="00F15D55" w:rsidP="00F15D55">
      <w:pPr>
        <w:pStyle w:val="a3"/>
        <w:ind w:left="0"/>
        <w:rPr>
          <w:b w:val="0"/>
          <w:sz w:val="12"/>
          <w:szCs w:val="12"/>
        </w:rPr>
      </w:pPr>
    </w:p>
    <w:p w:rsidR="00F15D55" w:rsidRDefault="00F15D55" w:rsidP="00F15D55">
      <w:pPr>
        <w:pStyle w:val="a3"/>
        <w:ind w:left="0"/>
        <w:rPr>
          <w:b w:val="0"/>
          <w:sz w:val="12"/>
          <w:szCs w:val="12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383989" w:rsidRPr="00383989" w:rsidRDefault="00383989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sectPr w:rsidR="00383989" w:rsidRPr="00383989" w:rsidSect="0069766A">
      <w:footerReference w:type="even" r:id="rId8"/>
      <w:footerReference w:type="default" r:id="rId9"/>
      <w:pgSz w:w="11906" w:h="16838"/>
      <w:pgMar w:top="284" w:right="85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99" w:rsidRDefault="00562D99">
      <w:r>
        <w:separator/>
      </w:r>
    </w:p>
  </w:endnote>
  <w:endnote w:type="continuationSeparator" w:id="0">
    <w:p w:rsidR="00562D99" w:rsidRDefault="0056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2E2F">
      <w:rPr>
        <w:rStyle w:val="ab"/>
        <w:noProof/>
      </w:rPr>
      <w:t>1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20FD">
      <w:rPr>
        <w:rStyle w:val="ab"/>
        <w:noProof/>
      </w:rPr>
      <w:t>2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99" w:rsidRDefault="00562D99">
      <w:r>
        <w:separator/>
      </w:r>
    </w:p>
  </w:footnote>
  <w:footnote w:type="continuationSeparator" w:id="0">
    <w:p w:rsidR="00562D99" w:rsidRDefault="0056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A7F"/>
    <w:multiLevelType w:val="hybridMultilevel"/>
    <w:tmpl w:val="DE32E886"/>
    <w:lvl w:ilvl="0" w:tplc="81BA1F3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F3F398C"/>
    <w:multiLevelType w:val="hybridMultilevel"/>
    <w:tmpl w:val="4AFABE22"/>
    <w:lvl w:ilvl="0" w:tplc="9F8677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C9C7C51"/>
    <w:multiLevelType w:val="hybridMultilevel"/>
    <w:tmpl w:val="3182C42A"/>
    <w:lvl w:ilvl="0" w:tplc="1CDCA5C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14269"/>
    <w:rsid w:val="000229B2"/>
    <w:rsid w:val="0003591F"/>
    <w:rsid w:val="000364E0"/>
    <w:rsid w:val="00037935"/>
    <w:rsid w:val="000455B5"/>
    <w:rsid w:val="00046D4A"/>
    <w:rsid w:val="00053A5D"/>
    <w:rsid w:val="00053AC8"/>
    <w:rsid w:val="00060423"/>
    <w:rsid w:val="00066D46"/>
    <w:rsid w:val="00082CD2"/>
    <w:rsid w:val="00083C67"/>
    <w:rsid w:val="0009074A"/>
    <w:rsid w:val="00094EB5"/>
    <w:rsid w:val="000A003E"/>
    <w:rsid w:val="000A484E"/>
    <w:rsid w:val="000A72C3"/>
    <w:rsid w:val="000A7C5A"/>
    <w:rsid w:val="000B7EFA"/>
    <w:rsid w:val="000C5FF2"/>
    <w:rsid w:val="000D18EC"/>
    <w:rsid w:val="000D2C3A"/>
    <w:rsid w:val="000D3201"/>
    <w:rsid w:val="000D43B4"/>
    <w:rsid w:val="000D79CD"/>
    <w:rsid w:val="000F16A6"/>
    <w:rsid w:val="000F7128"/>
    <w:rsid w:val="00101CD3"/>
    <w:rsid w:val="00116F21"/>
    <w:rsid w:val="00117B90"/>
    <w:rsid w:val="0012054B"/>
    <w:rsid w:val="00122F83"/>
    <w:rsid w:val="00124598"/>
    <w:rsid w:val="001346B9"/>
    <w:rsid w:val="00143170"/>
    <w:rsid w:val="0014344E"/>
    <w:rsid w:val="00156450"/>
    <w:rsid w:val="00165697"/>
    <w:rsid w:val="001668D4"/>
    <w:rsid w:val="00167240"/>
    <w:rsid w:val="0019234E"/>
    <w:rsid w:val="001A1BAD"/>
    <w:rsid w:val="001A328F"/>
    <w:rsid w:val="001A6618"/>
    <w:rsid w:val="001A71D4"/>
    <w:rsid w:val="001A7610"/>
    <w:rsid w:val="001B04D2"/>
    <w:rsid w:val="001B3E79"/>
    <w:rsid w:val="001B6B03"/>
    <w:rsid w:val="001C3AB0"/>
    <w:rsid w:val="001C41AF"/>
    <w:rsid w:val="001C6CB0"/>
    <w:rsid w:val="001D29C9"/>
    <w:rsid w:val="001D3A2A"/>
    <w:rsid w:val="001D6EE3"/>
    <w:rsid w:val="001F219B"/>
    <w:rsid w:val="00223AD6"/>
    <w:rsid w:val="002252E6"/>
    <w:rsid w:val="0023649E"/>
    <w:rsid w:val="00241293"/>
    <w:rsid w:val="00260EAB"/>
    <w:rsid w:val="00264E98"/>
    <w:rsid w:val="00280AB5"/>
    <w:rsid w:val="00280BAC"/>
    <w:rsid w:val="002852A9"/>
    <w:rsid w:val="002A0EBA"/>
    <w:rsid w:val="002A35F3"/>
    <w:rsid w:val="002A4C57"/>
    <w:rsid w:val="002A690C"/>
    <w:rsid w:val="002B3DE7"/>
    <w:rsid w:val="002C46AA"/>
    <w:rsid w:val="002D3C04"/>
    <w:rsid w:val="002D7538"/>
    <w:rsid w:val="002E20E9"/>
    <w:rsid w:val="002E3A49"/>
    <w:rsid w:val="0030175C"/>
    <w:rsid w:val="00301905"/>
    <w:rsid w:val="003043F5"/>
    <w:rsid w:val="00334925"/>
    <w:rsid w:val="00337617"/>
    <w:rsid w:val="00337D19"/>
    <w:rsid w:val="00340356"/>
    <w:rsid w:val="00345F78"/>
    <w:rsid w:val="003520FD"/>
    <w:rsid w:val="00363944"/>
    <w:rsid w:val="003720C2"/>
    <w:rsid w:val="003804B1"/>
    <w:rsid w:val="00382B5B"/>
    <w:rsid w:val="00383989"/>
    <w:rsid w:val="00383A9D"/>
    <w:rsid w:val="003A3B7E"/>
    <w:rsid w:val="003A627A"/>
    <w:rsid w:val="003B036E"/>
    <w:rsid w:val="003B1A35"/>
    <w:rsid w:val="003B2A96"/>
    <w:rsid w:val="003B308F"/>
    <w:rsid w:val="003C21A4"/>
    <w:rsid w:val="003C3734"/>
    <w:rsid w:val="003D1F1E"/>
    <w:rsid w:val="003D6234"/>
    <w:rsid w:val="003D7A7D"/>
    <w:rsid w:val="003E37E6"/>
    <w:rsid w:val="00404B91"/>
    <w:rsid w:val="00404E94"/>
    <w:rsid w:val="004075D7"/>
    <w:rsid w:val="00410E17"/>
    <w:rsid w:val="00414607"/>
    <w:rsid w:val="004228EE"/>
    <w:rsid w:val="00422FE8"/>
    <w:rsid w:val="00431973"/>
    <w:rsid w:val="00432D92"/>
    <w:rsid w:val="00441594"/>
    <w:rsid w:val="00441D7E"/>
    <w:rsid w:val="00442B2B"/>
    <w:rsid w:val="00444F20"/>
    <w:rsid w:val="004514A1"/>
    <w:rsid w:val="00464B34"/>
    <w:rsid w:val="004650BD"/>
    <w:rsid w:val="0047041C"/>
    <w:rsid w:val="00472B76"/>
    <w:rsid w:val="00475428"/>
    <w:rsid w:val="00480618"/>
    <w:rsid w:val="0048065A"/>
    <w:rsid w:val="00484820"/>
    <w:rsid w:val="00490BA9"/>
    <w:rsid w:val="004A18D2"/>
    <w:rsid w:val="004A7045"/>
    <w:rsid w:val="004B5ADE"/>
    <w:rsid w:val="004C042D"/>
    <w:rsid w:val="004C5531"/>
    <w:rsid w:val="004C5F12"/>
    <w:rsid w:val="004D0A9B"/>
    <w:rsid w:val="004D37A4"/>
    <w:rsid w:val="004D78F6"/>
    <w:rsid w:val="004E0E1F"/>
    <w:rsid w:val="004E2D27"/>
    <w:rsid w:val="004F5EBB"/>
    <w:rsid w:val="0050064A"/>
    <w:rsid w:val="00507B65"/>
    <w:rsid w:val="00510F2D"/>
    <w:rsid w:val="00512AD1"/>
    <w:rsid w:val="00513185"/>
    <w:rsid w:val="00516632"/>
    <w:rsid w:val="00523E73"/>
    <w:rsid w:val="00524338"/>
    <w:rsid w:val="00524BA0"/>
    <w:rsid w:val="00525075"/>
    <w:rsid w:val="00531079"/>
    <w:rsid w:val="00533005"/>
    <w:rsid w:val="00536B6C"/>
    <w:rsid w:val="00545FF5"/>
    <w:rsid w:val="005524E2"/>
    <w:rsid w:val="00553590"/>
    <w:rsid w:val="00554266"/>
    <w:rsid w:val="005609AA"/>
    <w:rsid w:val="00562D99"/>
    <w:rsid w:val="005646FA"/>
    <w:rsid w:val="00565ADD"/>
    <w:rsid w:val="00565E54"/>
    <w:rsid w:val="0056708A"/>
    <w:rsid w:val="0057220E"/>
    <w:rsid w:val="00572264"/>
    <w:rsid w:val="005A194B"/>
    <w:rsid w:val="005A3E13"/>
    <w:rsid w:val="005B544A"/>
    <w:rsid w:val="005B55CE"/>
    <w:rsid w:val="005B64B6"/>
    <w:rsid w:val="005B7EA3"/>
    <w:rsid w:val="005C54A1"/>
    <w:rsid w:val="005C54FA"/>
    <w:rsid w:val="005D04FF"/>
    <w:rsid w:val="005D1B1F"/>
    <w:rsid w:val="005D3469"/>
    <w:rsid w:val="006006CD"/>
    <w:rsid w:val="006029A0"/>
    <w:rsid w:val="006073E0"/>
    <w:rsid w:val="006111F6"/>
    <w:rsid w:val="00623E79"/>
    <w:rsid w:val="006322F0"/>
    <w:rsid w:val="00632B16"/>
    <w:rsid w:val="00643BD0"/>
    <w:rsid w:val="00645060"/>
    <w:rsid w:val="00645F48"/>
    <w:rsid w:val="00646D48"/>
    <w:rsid w:val="00655976"/>
    <w:rsid w:val="00656DFA"/>
    <w:rsid w:val="006625C2"/>
    <w:rsid w:val="00671D82"/>
    <w:rsid w:val="006744BF"/>
    <w:rsid w:val="006768FD"/>
    <w:rsid w:val="0068517D"/>
    <w:rsid w:val="00685C8C"/>
    <w:rsid w:val="006941FB"/>
    <w:rsid w:val="006943B1"/>
    <w:rsid w:val="00694F79"/>
    <w:rsid w:val="006953FD"/>
    <w:rsid w:val="0069766A"/>
    <w:rsid w:val="006976C2"/>
    <w:rsid w:val="006979E2"/>
    <w:rsid w:val="006A183D"/>
    <w:rsid w:val="006A39D9"/>
    <w:rsid w:val="006A49BF"/>
    <w:rsid w:val="006A69C2"/>
    <w:rsid w:val="006A79B9"/>
    <w:rsid w:val="006B24FD"/>
    <w:rsid w:val="006B7292"/>
    <w:rsid w:val="006C28F6"/>
    <w:rsid w:val="006C4BE9"/>
    <w:rsid w:val="006C6147"/>
    <w:rsid w:val="006D132E"/>
    <w:rsid w:val="006D3B24"/>
    <w:rsid w:val="006D4801"/>
    <w:rsid w:val="006D6478"/>
    <w:rsid w:val="006D71CD"/>
    <w:rsid w:val="006E14D2"/>
    <w:rsid w:val="006E1BE3"/>
    <w:rsid w:val="006F4CB9"/>
    <w:rsid w:val="006F5DBC"/>
    <w:rsid w:val="006F78CC"/>
    <w:rsid w:val="006F7E16"/>
    <w:rsid w:val="00712F6B"/>
    <w:rsid w:val="00714B03"/>
    <w:rsid w:val="007226D3"/>
    <w:rsid w:val="007328E0"/>
    <w:rsid w:val="00732EBF"/>
    <w:rsid w:val="0073576F"/>
    <w:rsid w:val="007407F7"/>
    <w:rsid w:val="00743344"/>
    <w:rsid w:val="00753B7C"/>
    <w:rsid w:val="00763E96"/>
    <w:rsid w:val="00764584"/>
    <w:rsid w:val="00764A97"/>
    <w:rsid w:val="007705DC"/>
    <w:rsid w:val="00775E04"/>
    <w:rsid w:val="00777962"/>
    <w:rsid w:val="007811C5"/>
    <w:rsid w:val="00786830"/>
    <w:rsid w:val="007879D2"/>
    <w:rsid w:val="0079089C"/>
    <w:rsid w:val="00792317"/>
    <w:rsid w:val="0079453B"/>
    <w:rsid w:val="007A62EA"/>
    <w:rsid w:val="007A759E"/>
    <w:rsid w:val="007B002C"/>
    <w:rsid w:val="007B0705"/>
    <w:rsid w:val="007C0C1E"/>
    <w:rsid w:val="007C1152"/>
    <w:rsid w:val="007C36E7"/>
    <w:rsid w:val="007C3DDB"/>
    <w:rsid w:val="007C592E"/>
    <w:rsid w:val="007D1B89"/>
    <w:rsid w:val="007D2E3D"/>
    <w:rsid w:val="007D4276"/>
    <w:rsid w:val="007D6E6D"/>
    <w:rsid w:val="007D7E65"/>
    <w:rsid w:val="007E16D9"/>
    <w:rsid w:val="007E505C"/>
    <w:rsid w:val="007E785C"/>
    <w:rsid w:val="007F0765"/>
    <w:rsid w:val="007F50D3"/>
    <w:rsid w:val="007F6FAC"/>
    <w:rsid w:val="00801AFF"/>
    <w:rsid w:val="00802670"/>
    <w:rsid w:val="0080446D"/>
    <w:rsid w:val="00811BFB"/>
    <w:rsid w:val="0081568B"/>
    <w:rsid w:val="008208B7"/>
    <w:rsid w:val="00820BA2"/>
    <w:rsid w:val="0082435A"/>
    <w:rsid w:val="008251AE"/>
    <w:rsid w:val="0082727B"/>
    <w:rsid w:val="0083557A"/>
    <w:rsid w:val="0083563E"/>
    <w:rsid w:val="00837F6B"/>
    <w:rsid w:val="00843787"/>
    <w:rsid w:val="00851FDF"/>
    <w:rsid w:val="00852E4F"/>
    <w:rsid w:val="00854D7F"/>
    <w:rsid w:val="00860BE1"/>
    <w:rsid w:val="0086203E"/>
    <w:rsid w:val="00863F8A"/>
    <w:rsid w:val="00877758"/>
    <w:rsid w:val="0088097F"/>
    <w:rsid w:val="0088304D"/>
    <w:rsid w:val="008846D5"/>
    <w:rsid w:val="008862C4"/>
    <w:rsid w:val="00890ED6"/>
    <w:rsid w:val="0089323B"/>
    <w:rsid w:val="00893B32"/>
    <w:rsid w:val="00894C9B"/>
    <w:rsid w:val="00897A27"/>
    <w:rsid w:val="008A220B"/>
    <w:rsid w:val="008A2636"/>
    <w:rsid w:val="008B1357"/>
    <w:rsid w:val="008B1CA6"/>
    <w:rsid w:val="008B231B"/>
    <w:rsid w:val="008B78BE"/>
    <w:rsid w:val="008B7FE4"/>
    <w:rsid w:val="008C207A"/>
    <w:rsid w:val="008C5F85"/>
    <w:rsid w:val="008F5B05"/>
    <w:rsid w:val="00900558"/>
    <w:rsid w:val="00902282"/>
    <w:rsid w:val="00903E08"/>
    <w:rsid w:val="00923AFB"/>
    <w:rsid w:val="00930C63"/>
    <w:rsid w:val="009347B1"/>
    <w:rsid w:val="00942836"/>
    <w:rsid w:val="0094386A"/>
    <w:rsid w:val="009463E6"/>
    <w:rsid w:val="009526B7"/>
    <w:rsid w:val="00952F95"/>
    <w:rsid w:val="009576A6"/>
    <w:rsid w:val="0096460A"/>
    <w:rsid w:val="00966A99"/>
    <w:rsid w:val="009769E2"/>
    <w:rsid w:val="00983FF4"/>
    <w:rsid w:val="00984091"/>
    <w:rsid w:val="00990557"/>
    <w:rsid w:val="00995292"/>
    <w:rsid w:val="009B249E"/>
    <w:rsid w:val="009B2747"/>
    <w:rsid w:val="009B549B"/>
    <w:rsid w:val="009D4359"/>
    <w:rsid w:val="009D466B"/>
    <w:rsid w:val="009D5F3C"/>
    <w:rsid w:val="009E0A17"/>
    <w:rsid w:val="009E1920"/>
    <w:rsid w:val="009E1BCC"/>
    <w:rsid w:val="009E3B83"/>
    <w:rsid w:val="009E3E55"/>
    <w:rsid w:val="009F1AE8"/>
    <w:rsid w:val="009F3116"/>
    <w:rsid w:val="009F3CBD"/>
    <w:rsid w:val="009F4325"/>
    <w:rsid w:val="009F5A83"/>
    <w:rsid w:val="00A06D74"/>
    <w:rsid w:val="00A07950"/>
    <w:rsid w:val="00A14EB9"/>
    <w:rsid w:val="00A219EE"/>
    <w:rsid w:val="00A25178"/>
    <w:rsid w:val="00A3059B"/>
    <w:rsid w:val="00A33701"/>
    <w:rsid w:val="00A344C9"/>
    <w:rsid w:val="00A5286A"/>
    <w:rsid w:val="00A566BE"/>
    <w:rsid w:val="00A56D59"/>
    <w:rsid w:val="00A56FC2"/>
    <w:rsid w:val="00A6566D"/>
    <w:rsid w:val="00A73511"/>
    <w:rsid w:val="00A80C2A"/>
    <w:rsid w:val="00A8346A"/>
    <w:rsid w:val="00A84691"/>
    <w:rsid w:val="00A9015D"/>
    <w:rsid w:val="00A9426F"/>
    <w:rsid w:val="00AA1513"/>
    <w:rsid w:val="00AA6619"/>
    <w:rsid w:val="00AB3134"/>
    <w:rsid w:val="00AB4040"/>
    <w:rsid w:val="00AB62B3"/>
    <w:rsid w:val="00AC22AC"/>
    <w:rsid w:val="00AC231C"/>
    <w:rsid w:val="00AC245A"/>
    <w:rsid w:val="00AC484D"/>
    <w:rsid w:val="00AC5B41"/>
    <w:rsid w:val="00AD7904"/>
    <w:rsid w:val="00AE0E28"/>
    <w:rsid w:val="00AE272B"/>
    <w:rsid w:val="00AE3375"/>
    <w:rsid w:val="00AF0141"/>
    <w:rsid w:val="00AF0C00"/>
    <w:rsid w:val="00AF3E7F"/>
    <w:rsid w:val="00AF5CEF"/>
    <w:rsid w:val="00B0531C"/>
    <w:rsid w:val="00B0646A"/>
    <w:rsid w:val="00B11772"/>
    <w:rsid w:val="00B20F45"/>
    <w:rsid w:val="00B21EFC"/>
    <w:rsid w:val="00B24115"/>
    <w:rsid w:val="00B248D8"/>
    <w:rsid w:val="00B24BD8"/>
    <w:rsid w:val="00B25952"/>
    <w:rsid w:val="00B2607E"/>
    <w:rsid w:val="00B32558"/>
    <w:rsid w:val="00B34B9E"/>
    <w:rsid w:val="00B36CE6"/>
    <w:rsid w:val="00B40FC3"/>
    <w:rsid w:val="00B557A3"/>
    <w:rsid w:val="00B55D1F"/>
    <w:rsid w:val="00B57D9E"/>
    <w:rsid w:val="00B62A62"/>
    <w:rsid w:val="00B660E6"/>
    <w:rsid w:val="00B92E11"/>
    <w:rsid w:val="00B93EAE"/>
    <w:rsid w:val="00BA0E84"/>
    <w:rsid w:val="00BA731F"/>
    <w:rsid w:val="00BB13B1"/>
    <w:rsid w:val="00BC13EE"/>
    <w:rsid w:val="00BC352A"/>
    <w:rsid w:val="00BC4C6A"/>
    <w:rsid w:val="00BC7747"/>
    <w:rsid w:val="00BD2378"/>
    <w:rsid w:val="00BD2908"/>
    <w:rsid w:val="00BE06CF"/>
    <w:rsid w:val="00BE79D3"/>
    <w:rsid w:val="00BF0E0F"/>
    <w:rsid w:val="00BF2BEE"/>
    <w:rsid w:val="00BF42BA"/>
    <w:rsid w:val="00BF42CB"/>
    <w:rsid w:val="00BF5921"/>
    <w:rsid w:val="00BF59E1"/>
    <w:rsid w:val="00BF628A"/>
    <w:rsid w:val="00C042A8"/>
    <w:rsid w:val="00C05277"/>
    <w:rsid w:val="00C1444A"/>
    <w:rsid w:val="00C17AB8"/>
    <w:rsid w:val="00C2197D"/>
    <w:rsid w:val="00C24D68"/>
    <w:rsid w:val="00C3168A"/>
    <w:rsid w:val="00C33619"/>
    <w:rsid w:val="00C40B42"/>
    <w:rsid w:val="00C43331"/>
    <w:rsid w:val="00C45E47"/>
    <w:rsid w:val="00C54D14"/>
    <w:rsid w:val="00C54D17"/>
    <w:rsid w:val="00C607E4"/>
    <w:rsid w:val="00C6236C"/>
    <w:rsid w:val="00C65A1C"/>
    <w:rsid w:val="00C669C6"/>
    <w:rsid w:val="00C67E92"/>
    <w:rsid w:val="00C7009C"/>
    <w:rsid w:val="00C743B4"/>
    <w:rsid w:val="00C826C3"/>
    <w:rsid w:val="00C83A1E"/>
    <w:rsid w:val="00C84779"/>
    <w:rsid w:val="00C86D4A"/>
    <w:rsid w:val="00CA0676"/>
    <w:rsid w:val="00CA3EDC"/>
    <w:rsid w:val="00CB4893"/>
    <w:rsid w:val="00CC2A8B"/>
    <w:rsid w:val="00CC3DBF"/>
    <w:rsid w:val="00CD151B"/>
    <w:rsid w:val="00CD7282"/>
    <w:rsid w:val="00CE4D65"/>
    <w:rsid w:val="00CF08B6"/>
    <w:rsid w:val="00CF78F4"/>
    <w:rsid w:val="00D000B5"/>
    <w:rsid w:val="00D009C7"/>
    <w:rsid w:val="00D0649F"/>
    <w:rsid w:val="00D11E5E"/>
    <w:rsid w:val="00D13C2F"/>
    <w:rsid w:val="00D17DEE"/>
    <w:rsid w:val="00D24011"/>
    <w:rsid w:val="00D24776"/>
    <w:rsid w:val="00D43804"/>
    <w:rsid w:val="00D476BB"/>
    <w:rsid w:val="00D50B40"/>
    <w:rsid w:val="00D536C4"/>
    <w:rsid w:val="00D62494"/>
    <w:rsid w:val="00D64461"/>
    <w:rsid w:val="00D678C1"/>
    <w:rsid w:val="00D81A2B"/>
    <w:rsid w:val="00D8231A"/>
    <w:rsid w:val="00D9240D"/>
    <w:rsid w:val="00D92F14"/>
    <w:rsid w:val="00D9434F"/>
    <w:rsid w:val="00D946B4"/>
    <w:rsid w:val="00D9693F"/>
    <w:rsid w:val="00DA161E"/>
    <w:rsid w:val="00DA68D5"/>
    <w:rsid w:val="00DA696D"/>
    <w:rsid w:val="00DB554B"/>
    <w:rsid w:val="00DC1A2C"/>
    <w:rsid w:val="00DD2763"/>
    <w:rsid w:val="00DE3E99"/>
    <w:rsid w:val="00DE4BB9"/>
    <w:rsid w:val="00DE7E89"/>
    <w:rsid w:val="00DF2A81"/>
    <w:rsid w:val="00DF7F9E"/>
    <w:rsid w:val="00E109A4"/>
    <w:rsid w:val="00E13903"/>
    <w:rsid w:val="00E139BE"/>
    <w:rsid w:val="00E3013C"/>
    <w:rsid w:val="00E3237C"/>
    <w:rsid w:val="00E369F0"/>
    <w:rsid w:val="00E37834"/>
    <w:rsid w:val="00E420C2"/>
    <w:rsid w:val="00E423F5"/>
    <w:rsid w:val="00E428ED"/>
    <w:rsid w:val="00E473EF"/>
    <w:rsid w:val="00E52F0E"/>
    <w:rsid w:val="00E6419D"/>
    <w:rsid w:val="00E64848"/>
    <w:rsid w:val="00E6630D"/>
    <w:rsid w:val="00E70F12"/>
    <w:rsid w:val="00E74C2B"/>
    <w:rsid w:val="00E75496"/>
    <w:rsid w:val="00E76BB5"/>
    <w:rsid w:val="00E76C03"/>
    <w:rsid w:val="00E7758C"/>
    <w:rsid w:val="00E77715"/>
    <w:rsid w:val="00E82551"/>
    <w:rsid w:val="00E84C8A"/>
    <w:rsid w:val="00EB7ED5"/>
    <w:rsid w:val="00EC56C3"/>
    <w:rsid w:val="00EC656E"/>
    <w:rsid w:val="00ED23EE"/>
    <w:rsid w:val="00ED2A72"/>
    <w:rsid w:val="00ED3694"/>
    <w:rsid w:val="00ED4589"/>
    <w:rsid w:val="00ED5DDE"/>
    <w:rsid w:val="00ED64FC"/>
    <w:rsid w:val="00EE2626"/>
    <w:rsid w:val="00EE2ABD"/>
    <w:rsid w:val="00EE4473"/>
    <w:rsid w:val="00EE4623"/>
    <w:rsid w:val="00EE4B0F"/>
    <w:rsid w:val="00EE7E88"/>
    <w:rsid w:val="00EF0747"/>
    <w:rsid w:val="00EF2E2F"/>
    <w:rsid w:val="00F01E63"/>
    <w:rsid w:val="00F12573"/>
    <w:rsid w:val="00F15D55"/>
    <w:rsid w:val="00F1771E"/>
    <w:rsid w:val="00F17923"/>
    <w:rsid w:val="00F17F7F"/>
    <w:rsid w:val="00F218A9"/>
    <w:rsid w:val="00F245B5"/>
    <w:rsid w:val="00F27918"/>
    <w:rsid w:val="00F337D9"/>
    <w:rsid w:val="00F52184"/>
    <w:rsid w:val="00F61A24"/>
    <w:rsid w:val="00F62ADD"/>
    <w:rsid w:val="00F70813"/>
    <w:rsid w:val="00F72858"/>
    <w:rsid w:val="00F72C62"/>
    <w:rsid w:val="00F75443"/>
    <w:rsid w:val="00F75AFF"/>
    <w:rsid w:val="00F76373"/>
    <w:rsid w:val="00F844BE"/>
    <w:rsid w:val="00F9471A"/>
    <w:rsid w:val="00F94EDC"/>
    <w:rsid w:val="00F94F75"/>
    <w:rsid w:val="00FA1F52"/>
    <w:rsid w:val="00FA738B"/>
    <w:rsid w:val="00FB1EF8"/>
    <w:rsid w:val="00FB3C83"/>
    <w:rsid w:val="00FB643E"/>
    <w:rsid w:val="00FD09CC"/>
    <w:rsid w:val="00FD1E34"/>
    <w:rsid w:val="00FD268A"/>
    <w:rsid w:val="00FD6887"/>
    <w:rsid w:val="00FE6693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509453"/>
  <w15:chartTrackingRefBased/>
  <w15:docId w15:val="{C2410866-3FDB-4E0D-89B1-885BE94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56"/>
    </w:pPr>
    <w:rPr>
      <w:b/>
      <w:bCs/>
      <w:szCs w:val="16"/>
      <w:lang w:val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8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a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BEE"/>
  </w:style>
  <w:style w:type="paragraph" w:styleId="ac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character" w:customStyle="1" w:styleId="a4">
    <w:name w:val="Основний текст з відступом Знак"/>
    <w:link w:val="a3"/>
    <w:rsid w:val="008A2636"/>
    <w:rPr>
      <w:b/>
      <w:bCs/>
      <w:sz w:val="28"/>
      <w:szCs w:val="16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D92F14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uiPriority w:val="99"/>
    <w:locked/>
    <w:rsid w:val="00D92F14"/>
    <w:rPr>
      <w:lang w:eastAsia="ru-RU"/>
    </w:rPr>
  </w:style>
  <w:style w:type="paragraph" w:customStyle="1" w:styleId="rvps2">
    <w:name w:val="rvps2"/>
    <w:basedOn w:val="a"/>
    <w:uiPriority w:val="99"/>
    <w:rsid w:val="008F5B05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0">
    <w:name w:val="rvts0"/>
    <w:uiPriority w:val="99"/>
    <w:rsid w:val="00BD2908"/>
  </w:style>
  <w:style w:type="paragraph" w:customStyle="1" w:styleId="ae">
    <w:name w:val="Знак"/>
    <w:basedOn w:val="a"/>
    <w:uiPriority w:val="99"/>
    <w:rsid w:val="00AF5CEF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01AF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15">
    <w:name w:val="rvts15"/>
    <w:uiPriority w:val="99"/>
    <w:rsid w:val="00382B5B"/>
    <w:rPr>
      <w:rFonts w:cs="Times New Roman"/>
    </w:rPr>
  </w:style>
  <w:style w:type="character" w:customStyle="1" w:styleId="WW8Num1z3">
    <w:name w:val="WW8Num1z3"/>
    <w:uiPriority w:val="99"/>
    <w:rsid w:val="00B55D1F"/>
  </w:style>
  <w:style w:type="character" w:customStyle="1" w:styleId="a7">
    <w:name w:val="Основний текст Знак"/>
    <w:link w:val="a6"/>
    <w:rsid w:val="00852E4F"/>
    <w:rPr>
      <w:sz w:val="28"/>
      <w:szCs w:val="24"/>
      <w:lang w:eastAsia="ru-RU"/>
    </w:rPr>
  </w:style>
  <w:style w:type="character" w:styleId="af0">
    <w:name w:val="Strong"/>
    <w:uiPriority w:val="99"/>
    <w:qFormat/>
    <w:rsid w:val="00952F95"/>
    <w:rPr>
      <w:rFonts w:cs="Times New Roman"/>
      <w:b/>
    </w:rPr>
  </w:style>
  <w:style w:type="character" w:customStyle="1" w:styleId="hps">
    <w:name w:val="hps"/>
    <w:rsid w:val="00E76C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державного будівництва, регіональної політики та місцевого самоврядування</vt:lpstr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Олександр Володимирович Сторожук</cp:lastModifiedBy>
  <cp:revision>7</cp:revision>
  <cp:lastPrinted>2020-07-10T10:36:00Z</cp:lastPrinted>
  <dcterms:created xsi:type="dcterms:W3CDTF">2020-07-10T10:42:00Z</dcterms:created>
  <dcterms:modified xsi:type="dcterms:W3CDTF">2020-07-16T06:45:00Z</dcterms:modified>
</cp:coreProperties>
</file>