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37" w:rsidRPr="006A2698" w:rsidRDefault="00681137" w:rsidP="00681137">
      <w:pPr>
        <w:spacing w:after="120"/>
        <w:ind w:firstLine="567"/>
        <w:jc w:val="right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6A2698">
        <w:rPr>
          <w:rFonts w:ascii="Times New Roman" w:hAnsi="Times New Roman"/>
          <w:iCs/>
          <w:sz w:val="28"/>
          <w:szCs w:val="28"/>
        </w:rPr>
        <w:t xml:space="preserve">ПРОЕКТ </w:t>
      </w:r>
    </w:p>
    <w:p w:rsidR="00681137" w:rsidRPr="00C65A17" w:rsidRDefault="00681137" w:rsidP="00681137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  <w:r w:rsidRPr="00C65A17">
        <w:rPr>
          <w:rFonts w:ascii="Times New Roman" w:hAnsi="Times New Roman"/>
          <w:sz w:val="28"/>
          <w:szCs w:val="28"/>
        </w:rPr>
        <w:t xml:space="preserve">вноситься народними депутатами України </w:t>
      </w: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Лубінець</w:t>
      </w:r>
      <w:proofErr w:type="spellEnd"/>
      <w:r w:rsidRPr="006F7794">
        <w:rPr>
          <w:rFonts w:ascii="Times New Roman" w:hAnsi="Times New Roman"/>
          <w:b/>
          <w:sz w:val="28"/>
          <w:szCs w:val="28"/>
        </w:rPr>
        <w:t xml:space="preserve"> </w:t>
      </w:r>
      <w:r w:rsidRPr="00736465">
        <w:rPr>
          <w:rFonts w:ascii="Times New Roman" w:hAnsi="Times New Roman"/>
          <w:b/>
          <w:sz w:val="28"/>
          <w:szCs w:val="28"/>
        </w:rPr>
        <w:t>Д.В.</w:t>
      </w:r>
      <w:r w:rsidRPr="006F7794">
        <w:rPr>
          <w:rFonts w:ascii="Times New Roman" w:hAnsi="Times New Roman"/>
          <w:b/>
          <w:sz w:val="28"/>
          <w:szCs w:val="28"/>
        </w:rPr>
        <w:t xml:space="preserve"> (267)</w:t>
      </w: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681137" w:rsidRPr="006F7794" w:rsidRDefault="00681137" w:rsidP="00681137">
      <w:pPr>
        <w:ind w:left="4820"/>
        <w:jc w:val="right"/>
        <w:rPr>
          <w:rFonts w:ascii="Times New Roman" w:hAnsi="Times New Roman"/>
          <w:b/>
          <w:sz w:val="28"/>
          <w:szCs w:val="28"/>
        </w:rPr>
      </w:pPr>
    </w:p>
    <w:p w:rsidR="00787CDF" w:rsidRPr="005A1E94" w:rsidRDefault="00787CDF" w:rsidP="00787CDF">
      <w:pPr>
        <w:pStyle w:val="a4"/>
        <w:spacing w:before="480"/>
        <w:rPr>
          <w:rFonts w:ascii="Times New Roman" w:hAnsi="Times New Roman"/>
        </w:rPr>
      </w:pPr>
      <w:r w:rsidRPr="005A1E94">
        <w:rPr>
          <w:rFonts w:ascii="Times New Roman" w:hAnsi="Times New Roman"/>
        </w:rPr>
        <w:t>Закон УкраЇни</w:t>
      </w:r>
    </w:p>
    <w:p w:rsidR="00AA6A58" w:rsidRPr="005A1E94" w:rsidRDefault="00AA6A58" w:rsidP="00787CDF">
      <w:pPr>
        <w:pStyle w:val="a4"/>
        <w:spacing w:before="480"/>
        <w:rPr>
          <w:rFonts w:ascii="Times New Roman" w:hAnsi="Times New Roman"/>
          <w:sz w:val="10"/>
          <w:szCs w:val="10"/>
        </w:rPr>
      </w:pPr>
    </w:p>
    <w:p w:rsidR="00775806" w:rsidRPr="005A1E94" w:rsidRDefault="00775806" w:rsidP="00775806">
      <w:pPr>
        <w:pStyle w:val="ac"/>
        <w:ind w:firstLine="0"/>
        <w:jc w:val="center"/>
        <w:rPr>
          <w:b/>
          <w:bCs/>
          <w:color w:val="auto"/>
          <w:sz w:val="32"/>
          <w:szCs w:val="32"/>
        </w:rPr>
      </w:pPr>
      <w:r w:rsidRPr="005A1E94">
        <w:rPr>
          <w:b/>
          <w:color w:val="auto"/>
          <w:sz w:val="32"/>
          <w:szCs w:val="32"/>
        </w:rPr>
        <w:t xml:space="preserve"> «Про внесення змін до деяких законодавчих актів України щодо запровадження адміністративної процедури державної реєстрації фактів народження та смерті, які відбулися на тимчасово окупованій території </w:t>
      </w:r>
      <w:r w:rsidR="008F1A6D">
        <w:rPr>
          <w:b/>
          <w:color w:val="auto"/>
          <w:sz w:val="32"/>
          <w:szCs w:val="32"/>
        </w:rPr>
        <w:t>України в Автономній Республіці Крим та м. Севастополі</w:t>
      </w:r>
      <w:r w:rsidRPr="005A1E94">
        <w:rPr>
          <w:b/>
          <w:bCs/>
          <w:color w:val="auto"/>
          <w:sz w:val="32"/>
          <w:szCs w:val="32"/>
        </w:rPr>
        <w:t>»</w:t>
      </w:r>
    </w:p>
    <w:p w:rsidR="00787CDF" w:rsidRPr="005A1E94" w:rsidRDefault="00787CDF" w:rsidP="00787CDF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5A1E94">
        <w:rPr>
          <w:rFonts w:ascii="Times New Roman" w:hAnsi="Times New Roman"/>
          <w:b w:val="0"/>
          <w:sz w:val="28"/>
          <w:szCs w:val="28"/>
        </w:rPr>
        <w:br/>
        <w:t>_____________________________________</w:t>
      </w:r>
    </w:p>
    <w:p w:rsidR="00787CDF" w:rsidRPr="005A1E94" w:rsidRDefault="00787CDF" w:rsidP="00787CDF">
      <w:pPr>
        <w:pStyle w:val="a3"/>
        <w:rPr>
          <w:rFonts w:ascii="Times New Roman" w:hAnsi="Times New Roman"/>
          <w:sz w:val="28"/>
          <w:szCs w:val="28"/>
        </w:rPr>
      </w:pPr>
      <w:r w:rsidRPr="005A1E94">
        <w:rPr>
          <w:rFonts w:ascii="Times New Roman" w:hAnsi="Times New Roman"/>
          <w:sz w:val="28"/>
          <w:szCs w:val="28"/>
        </w:rPr>
        <w:t>Верховна Рада України п</w:t>
      </w:r>
      <w:r w:rsidRPr="005A1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1E94">
        <w:rPr>
          <w:rFonts w:ascii="Times New Roman" w:hAnsi="Times New Roman"/>
          <w:sz w:val="28"/>
          <w:szCs w:val="28"/>
        </w:rPr>
        <w:t>о</w:t>
      </w:r>
      <w:r w:rsidRPr="005A1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1E94">
        <w:rPr>
          <w:rFonts w:ascii="Times New Roman" w:hAnsi="Times New Roman"/>
          <w:sz w:val="28"/>
          <w:szCs w:val="28"/>
        </w:rPr>
        <w:t>с</w:t>
      </w:r>
      <w:r w:rsidRPr="005A1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1E94">
        <w:rPr>
          <w:rFonts w:ascii="Times New Roman" w:hAnsi="Times New Roman"/>
          <w:sz w:val="28"/>
          <w:szCs w:val="28"/>
        </w:rPr>
        <w:t>т</w:t>
      </w:r>
      <w:r w:rsidRPr="005A1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1E94">
        <w:rPr>
          <w:rFonts w:ascii="Times New Roman" w:hAnsi="Times New Roman"/>
          <w:sz w:val="28"/>
          <w:szCs w:val="28"/>
        </w:rPr>
        <w:t>а</w:t>
      </w:r>
      <w:r w:rsidRPr="005A1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1E94">
        <w:rPr>
          <w:rFonts w:ascii="Times New Roman" w:hAnsi="Times New Roman"/>
          <w:sz w:val="28"/>
          <w:szCs w:val="28"/>
        </w:rPr>
        <w:t>н</w:t>
      </w:r>
      <w:r w:rsidRPr="005A1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1E94">
        <w:rPr>
          <w:rFonts w:ascii="Times New Roman" w:hAnsi="Times New Roman"/>
          <w:sz w:val="28"/>
          <w:szCs w:val="28"/>
        </w:rPr>
        <w:t>о</w:t>
      </w:r>
      <w:r w:rsidRPr="005A1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1E94">
        <w:rPr>
          <w:rFonts w:ascii="Times New Roman" w:hAnsi="Times New Roman"/>
          <w:sz w:val="28"/>
          <w:szCs w:val="28"/>
        </w:rPr>
        <w:t>в</w:t>
      </w:r>
      <w:r w:rsidRPr="005A1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1E94">
        <w:rPr>
          <w:rFonts w:ascii="Times New Roman" w:hAnsi="Times New Roman"/>
          <w:sz w:val="28"/>
          <w:szCs w:val="28"/>
        </w:rPr>
        <w:t>л</w:t>
      </w:r>
      <w:r w:rsidRPr="005A1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1E94">
        <w:rPr>
          <w:rFonts w:ascii="Times New Roman" w:hAnsi="Times New Roman"/>
          <w:sz w:val="28"/>
          <w:szCs w:val="28"/>
        </w:rPr>
        <w:t>я</w:t>
      </w:r>
      <w:r w:rsidRPr="005A1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1E94">
        <w:rPr>
          <w:rFonts w:ascii="Times New Roman" w:hAnsi="Times New Roman"/>
          <w:sz w:val="28"/>
          <w:szCs w:val="28"/>
        </w:rPr>
        <w:t>є:</w:t>
      </w:r>
    </w:p>
    <w:p w:rsidR="002A1880" w:rsidRPr="005A1E94" w:rsidRDefault="00787CDF" w:rsidP="00787CDF">
      <w:pPr>
        <w:pStyle w:val="a3"/>
        <w:rPr>
          <w:rFonts w:ascii="Times New Roman" w:hAnsi="Times New Roman"/>
          <w:sz w:val="28"/>
          <w:szCs w:val="28"/>
        </w:rPr>
      </w:pPr>
      <w:r w:rsidRPr="005A1E94">
        <w:rPr>
          <w:rFonts w:ascii="Times New Roman" w:hAnsi="Times New Roman"/>
          <w:sz w:val="28"/>
          <w:szCs w:val="28"/>
        </w:rPr>
        <w:t xml:space="preserve"> </w:t>
      </w:r>
      <w:r w:rsidR="002A1880" w:rsidRPr="005A1E94">
        <w:rPr>
          <w:rFonts w:ascii="Times New Roman" w:hAnsi="Times New Roman"/>
          <w:sz w:val="28"/>
          <w:szCs w:val="28"/>
        </w:rPr>
        <w:t xml:space="preserve">I. </w:t>
      </w:r>
      <w:r w:rsidR="002A1880" w:rsidRPr="005A1E94">
        <w:rPr>
          <w:rFonts w:ascii="Times New Roman" w:hAnsi="Times New Roman" w:hint="eastAsia"/>
          <w:sz w:val="28"/>
          <w:szCs w:val="28"/>
        </w:rPr>
        <w:t>Внести</w:t>
      </w:r>
      <w:r w:rsidR="002A1880" w:rsidRPr="005A1E94">
        <w:rPr>
          <w:rFonts w:ascii="Times New Roman" w:hAnsi="Times New Roman"/>
          <w:sz w:val="28"/>
          <w:szCs w:val="28"/>
        </w:rPr>
        <w:t xml:space="preserve"> </w:t>
      </w:r>
      <w:r w:rsidR="002A1880" w:rsidRPr="005A1E94">
        <w:rPr>
          <w:rFonts w:ascii="Times New Roman" w:hAnsi="Times New Roman" w:hint="eastAsia"/>
          <w:sz w:val="28"/>
          <w:szCs w:val="28"/>
        </w:rPr>
        <w:t>зміни</w:t>
      </w:r>
      <w:r w:rsidR="002A1880" w:rsidRPr="005A1E94">
        <w:rPr>
          <w:rFonts w:ascii="Times New Roman" w:hAnsi="Times New Roman"/>
          <w:sz w:val="28"/>
          <w:szCs w:val="28"/>
        </w:rPr>
        <w:t xml:space="preserve"> </w:t>
      </w:r>
      <w:r w:rsidR="002A1880" w:rsidRPr="005A1E94">
        <w:rPr>
          <w:rFonts w:ascii="Times New Roman" w:hAnsi="Times New Roman" w:hint="eastAsia"/>
          <w:sz w:val="28"/>
          <w:szCs w:val="28"/>
        </w:rPr>
        <w:t>до</w:t>
      </w:r>
      <w:r w:rsidR="002A1880" w:rsidRPr="005A1E94">
        <w:rPr>
          <w:rFonts w:ascii="Times New Roman" w:hAnsi="Times New Roman"/>
          <w:sz w:val="28"/>
          <w:szCs w:val="28"/>
        </w:rPr>
        <w:t xml:space="preserve"> </w:t>
      </w:r>
      <w:r w:rsidR="002A1880" w:rsidRPr="005A1E94">
        <w:rPr>
          <w:rFonts w:ascii="Times New Roman" w:hAnsi="Times New Roman" w:hint="eastAsia"/>
          <w:sz w:val="28"/>
          <w:szCs w:val="28"/>
        </w:rPr>
        <w:t>таких</w:t>
      </w:r>
      <w:r w:rsidR="002A1880" w:rsidRPr="005A1E94">
        <w:rPr>
          <w:rFonts w:ascii="Times New Roman" w:hAnsi="Times New Roman"/>
          <w:sz w:val="28"/>
          <w:szCs w:val="28"/>
        </w:rPr>
        <w:t xml:space="preserve"> </w:t>
      </w:r>
      <w:r w:rsidR="002A1880" w:rsidRPr="005A1E94">
        <w:rPr>
          <w:rFonts w:ascii="Times New Roman" w:hAnsi="Times New Roman" w:hint="eastAsia"/>
          <w:sz w:val="28"/>
          <w:szCs w:val="28"/>
        </w:rPr>
        <w:t>законодавчих</w:t>
      </w:r>
      <w:r w:rsidR="002A1880" w:rsidRPr="005A1E94">
        <w:rPr>
          <w:rFonts w:ascii="Times New Roman" w:hAnsi="Times New Roman"/>
          <w:sz w:val="28"/>
          <w:szCs w:val="28"/>
        </w:rPr>
        <w:t xml:space="preserve"> </w:t>
      </w:r>
      <w:r w:rsidR="002A1880" w:rsidRPr="005A1E94">
        <w:rPr>
          <w:rFonts w:ascii="Times New Roman" w:hAnsi="Times New Roman" w:hint="eastAsia"/>
          <w:sz w:val="28"/>
          <w:szCs w:val="28"/>
        </w:rPr>
        <w:t>актів</w:t>
      </w:r>
      <w:r w:rsidR="002A1880" w:rsidRPr="005A1E94">
        <w:rPr>
          <w:rFonts w:ascii="Times New Roman" w:hAnsi="Times New Roman"/>
          <w:sz w:val="28"/>
          <w:szCs w:val="28"/>
        </w:rPr>
        <w:t xml:space="preserve"> </w:t>
      </w:r>
      <w:r w:rsidR="002A1880" w:rsidRPr="005A1E94">
        <w:rPr>
          <w:rFonts w:ascii="Times New Roman" w:hAnsi="Times New Roman" w:hint="eastAsia"/>
          <w:sz w:val="28"/>
          <w:szCs w:val="28"/>
        </w:rPr>
        <w:t>України</w:t>
      </w:r>
      <w:r w:rsidR="002A1880" w:rsidRPr="005A1E94">
        <w:rPr>
          <w:rFonts w:ascii="Times New Roman" w:hAnsi="Times New Roman"/>
          <w:sz w:val="28"/>
          <w:szCs w:val="28"/>
        </w:rPr>
        <w:t>:</w:t>
      </w:r>
    </w:p>
    <w:p w:rsidR="00897054" w:rsidRPr="005A1E94" w:rsidRDefault="005F30AE" w:rsidP="00787CDF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897054" w:rsidRPr="005A1E94">
        <w:rPr>
          <w:rFonts w:ascii="Times New Roman" w:hAnsi="Times New Roman"/>
          <w:sz w:val="28"/>
          <w:szCs w:val="28"/>
          <w:lang w:eastAsia="en-US"/>
        </w:rPr>
        <w:t>.</w:t>
      </w:r>
      <w:r w:rsidR="00AA6A58"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A1880" w:rsidRPr="005A1E94">
        <w:rPr>
          <w:rFonts w:ascii="Times New Roman" w:hAnsi="Times New Roman"/>
          <w:sz w:val="28"/>
          <w:szCs w:val="28"/>
          <w:lang w:eastAsia="en-US"/>
        </w:rPr>
        <w:t xml:space="preserve">У </w:t>
      </w:r>
      <w:r w:rsidR="00AA6A58" w:rsidRPr="005A1E94">
        <w:rPr>
          <w:rFonts w:ascii="Times New Roman" w:hAnsi="Times New Roman" w:hint="eastAsia"/>
          <w:sz w:val="28"/>
          <w:szCs w:val="28"/>
          <w:lang w:eastAsia="en-US"/>
        </w:rPr>
        <w:t>Сімейно</w:t>
      </w:r>
      <w:r w:rsidR="002A1880" w:rsidRPr="005A1E94">
        <w:rPr>
          <w:rFonts w:ascii="Times New Roman" w:hAnsi="Times New Roman"/>
          <w:sz w:val="28"/>
          <w:szCs w:val="28"/>
          <w:lang w:eastAsia="en-US"/>
        </w:rPr>
        <w:t>му</w:t>
      </w:r>
      <w:r w:rsidR="00AA6A58"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  <w:lang w:eastAsia="en-US"/>
        </w:rPr>
        <w:t>кодекс</w:t>
      </w:r>
      <w:r w:rsidR="002A1880" w:rsidRPr="005A1E94">
        <w:rPr>
          <w:rFonts w:ascii="Times New Roman" w:hAnsi="Times New Roman"/>
          <w:sz w:val="28"/>
          <w:szCs w:val="28"/>
          <w:lang w:eastAsia="en-US"/>
        </w:rPr>
        <w:t>і</w:t>
      </w:r>
      <w:r w:rsidR="00AA6A58"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  <w:lang w:eastAsia="en-US"/>
        </w:rPr>
        <w:t>України</w:t>
      </w:r>
      <w:r w:rsidR="00AA6A58" w:rsidRPr="005A1E94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AA6A58" w:rsidRPr="005A1E94">
        <w:rPr>
          <w:rFonts w:ascii="Times New Roman" w:hAnsi="Times New Roman" w:hint="eastAsia"/>
          <w:sz w:val="28"/>
          <w:szCs w:val="28"/>
          <w:lang w:eastAsia="en-US"/>
        </w:rPr>
        <w:t>Відомості</w:t>
      </w:r>
      <w:r w:rsidR="00AA6A58"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  <w:lang w:eastAsia="en-US"/>
        </w:rPr>
        <w:t>Верховної</w:t>
      </w:r>
      <w:r w:rsidR="00AA6A58"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  <w:lang w:eastAsia="en-US"/>
        </w:rPr>
        <w:t>Ради</w:t>
      </w:r>
      <w:r w:rsidR="00AA6A58"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  <w:lang w:eastAsia="en-US"/>
        </w:rPr>
        <w:t>України</w:t>
      </w:r>
      <w:r w:rsidR="00AA6A58" w:rsidRPr="005A1E94">
        <w:rPr>
          <w:rFonts w:ascii="Times New Roman" w:hAnsi="Times New Roman"/>
          <w:sz w:val="28"/>
          <w:szCs w:val="28"/>
          <w:lang w:eastAsia="en-US"/>
        </w:rPr>
        <w:t xml:space="preserve">, 2002 </w:t>
      </w:r>
      <w:r w:rsidR="00AA6A58" w:rsidRPr="005A1E94">
        <w:rPr>
          <w:rFonts w:ascii="Times New Roman" w:hAnsi="Times New Roman" w:hint="eastAsia"/>
          <w:sz w:val="28"/>
          <w:szCs w:val="28"/>
          <w:lang w:eastAsia="en-US"/>
        </w:rPr>
        <w:t>р</w:t>
      </w:r>
      <w:r w:rsidR="00AA6A58" w:rsidRPr="005A1E94">
        <w:rPr>
          <w:rFonts w:ascii="Times New Roman" w:hAnsi="Times New Roman"/>
          <w:sz w:val="28"/>
          <w:szCs w:val="28"/>
          <w:lang w:eastAsia="en-US"/>
        </w:rPr>
        <w:t xml:space="preserve">., </w:t>
      </w:r>
      <w:r w:rsidR="00AA6A58" w:rsidRPr="005A1E94">
        <w:rPr>
          <w:rFonts w:ascii="Times New Roman" w:hAnsi="Times New Roman" w:hint="eastAsia"/>
          <w:sz w:val="28"/>
          <w:szCs w:val="28"/>
          <w:lang w:eastAsia="en-US"/>
        </w:rPr>
        <w:t>№</w:t>
      </w:r>
      <w:r w:rsidR="00AA6A58" w:rsidRPr="005A1E94">
        <w:rPr>
          <w:rFonts w:ascii="Times New Roman" w:hAnsi="Times New Roman"/>
          <w:sz w:val="28"/>
          <w:szCs w:val="28"/>
          <w:lang w:eastAsia="en-US"/>
        </w:rPr>
        <w:t xml:space="preserve"> 21-22, </w:t>
      </w:r>
      <w:r w:rsidR="00AA6A58" w:rsidRPr="005A1E94">
        <w:rPr>
          <w:rFonts w:ascii="Times New Roman" w:hAnsi="Times New Roman" w:hint="eastAsia"/>
          <w:sz w:val="28"/>
          <w:szCs w:val="28"/>
          <w:lang w:eastAsia="en-US"/>
        </w:rPr>
        <w:t>ст</w:t>
      </w:r>
      <w:r w:rsidR="00AA6A58" w:rsidRPr="005A1E94">
        <w:rPr>
          <w:rFonts w:ascii="Times New Roman" w:hAnsi="Times New Roman"/>
          <w:sz w:val="28"/>
          <w:szCs w:val="28"/>
          <w:lang w:eastAsia="en-US"/>
        </w:rPr>
        <w:t xml:space="preserve">. 135) </w:t>
      </w:r>
      <w:r w:rsidR="002A1880" w:rsidRPr="005A1E94">
        <w:rPr>
          <w:rFonts w:ascii="Times New Roman" w:hAnsi="Times New Roman"/>
          <w:sz w:val="28"/>
          <w:szCs w:val="28"/>
          <w:lang w:eastAsia="en-US"/>
        </w:rPr>
        <w:t xml:space="preserve"> абзац другий частини першої статті 144 </w:t>
      </w:r>
      <w:r w:rsidR="00AA6A58" w:rsidRPr="005A1E94">
        <w:rPr>
          <w:rFonts w:ascii="Times New Roman" w:hAnsi="Times New Roman"/>
          <w:sz w:val="28"/>
          <w:szCs w:val="28"/>
          <w:lang w:eastAsia="en-US"/>
        </w:rPr>
        <w:t>доповнити словами:</w:t>
      </w:r>
    </w:p>
    <w:p w:rsidR="00AA6A58" w:rsidRPr="005A1E94" w:rsidRDefault="00897054" w:rsidP="00787CDF">
      <w:pPr>
        <w:pStyle w:val="a3"/>
        <w:rPr>
          <w:rFonts w:ascii="Times New Roman" w:hAnsi="Times New Roman"/>
          <w:sz w:val="28"/>
          <w:szCs w:val="28"/>
        </w:rPr>
      </w:pPr>
      <w:r w:rsidRPr="005A1E94">
        <w:rPr>
          <w:rFonts w:ascii="Times New Roman" w:hAnsi="Times New Roman"/>
          <w:sz w:val="28"/>
          <w:szCs w:val="28"/>
        </w:rPr>
        <w:t xml:space="preserve"> </w:t>
      </w:r>
      <w:r w:rsidR="008F1A6D">
        <w:rPr>
          <w:rFonts w:ascii="Times New Roman" w:hAnsi="Times New Roman"/>
          <w:sz w:val="28"/>
          <w:szCs w:val="28"/>
        </w:rPr>
        <w:t>«</w:t>
      </w:r>
      <w:r w:rsidR="00AA6A58" w:rsidRPr="005A1E94">
        <w:rPr>
          <w:rFonts w:ascii="Times New Roman" w:hAnsi="Times New Roman" w:hint="eastAsia"/>
          <w:sz w:val="28"/>
          <w:szCs w:val="28"/>
        </w:rPr>
        <w:t>крім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випадків</w:t>
      </w:r>
      <w:r w:rsidR="00AA6A58" w:rsidRPr="005A1E94">
        <w:rPr>
          <w:rFonts w:ascii="Times New Roman" w:hAnsi="Times New Roman"/>
          <w:sz w:val="28"/>
          <w:szCs w:val="28"/>
        </w:rPr>
        <w:t xml:space="preserve">, </w:t>
      </w:r>
      <w:r w:rsidR="00AA6A58" w:rsidRPr="005A1E94">
        <w:rPr>
          <w:rFonts w:ascii="Times New Roman" w:hAnsi="Times New Roman" w:hint="eastAsia"/>
          <w:sz w:val="28"/>
          <w:szCs w:val="28"/>
        </w:rPr>
        <w:t>коли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батьки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подають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заяву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про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державну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реєстрацію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народження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дитини</w:t>
      </w:r>
      <w:r w:rsidR="00AA6A58" w:rsidRPr="005A1E94">
        <w:rPr>
          <w:rFonts w:ascii="Times New Roman" w:hAnsi="Times New Roman"/>
          <w:sz w:val="28"/>
          <w:szCs w:val="28"/>
        </w:rPr>
        <w:t xml:space="preserve">, </w:t>
      </w:r>
      <w:r w:rsidR="00AA6A58" w:rsidRPr="005A1E94">
        <w:rPr>
          <w:rFonts w:ascii="Times New Roman" w:hAnsi="Times New Roman" w:hint="eastAsia"/>
          <w:sz w:val="28"/>
          <w:szCs w:val="28"/>
        </w:rPr>
        <w:t>яка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народилась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на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тимчасово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окупованих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територіях</w:t>
      </w:r>
      <w:r w:rsidR="00AA6A58" w:rsidRPr="005A1E94">
        <w:rPr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Fonts w:ascii="Times New Roman" w:hAnsi="Times New Roman" w:hint="eastAsia"/>
          <w:sz w:val="28"/>
          <w:szCs w:val="28"/>
        </w:rPr>
        <w:t>України</w:t>
      </w:r>
      <w:r w:rsidR="00AA6A58" w:rsidRPr="005A1E94">
        <w:rPr>
          <w:rFonts w:ascii="Times New Roman" w:hAnsi="Times New Roman"/>
          <w:sz w:val="28"/>
          <w:szCs w:val="28"/>
        </w:rPr>
        <w:t>».</w:t>
      </w:r>
    </w:p>
    <w:p w:rsidR="00787CDF" w:rsidRPr="005A1E94" w:rsidRDefault="005F30AE" w:rsidP="00787CDF">
      <w:pPr>
        <w:pStyle w:val="a3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6A58" w:rsidRPr="005A1E94">
        <w:rPr>
          <w:rFonts w:ascii="Times New Roman" w:hAnsi="Times New Roman"/>
          <w:sz w:val="28"/>
          <w:szCs w:val="28"/>
        </w:rPr>
        <w:t xml:space="preserve">. 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У З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акон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і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України</w:t>
      </w:r>
      <w:r w:rsidR="002270C4">
        <w:rPr>
          <w:rStyle w:val="apple-style-span"/>
          <w:rFonts w:ascii="Times New Roman" w:hAnsi="Times New Roman"/>
          <w:sz w:val="28"/>
          <w:szCs w:val="28"/>
        </w:rPr>
        <w:t xml:space="preserve"> «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Про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забезпечення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прав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і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свобод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громадян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та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правовий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режим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на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тимчасово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окупованій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території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України</w:t>
      </w:r>
      <w:r w:rsidR="002270C4">
        <w:rPr>
          <w:rStyle w:val="apple-style-span"/>
          <w:rFonts w:ascii="Times New Roman" w:hAnsi="Times New Roman"/>
          <w:sz w:val="28"/>
          <w:szCs w:val="28"/>
        </w:rPr>
        <w:t>»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(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Відомості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Верховної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Ради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України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, 2014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р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.,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№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26,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ст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>. 892):</w:t>
      </w:r>
    </w:p>
    <w:p w:rsidR="00AA6A58" w:rsidRPr="005A1E94" w:rsidRDefault="002270C4" w:rsidP="002270C4">
      <w:pPr>
        <w:pStyle w:val="a3"/>
        <w:ind w:firstLine="36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1) </w:t>
      </w:r>
      <w:r w:rsidR="0087590D" w:rsidRPr="005A1E94">
        <w:rPr>
          <w:rStyle w:val="apple-style-span"/>
          <w:rFonts w:ascii="Times New Roman" w:hAnsi="Times New Roman"/>
          <w:sz w:val="28"/>
          <w:szCs w:val="28"/>
        </w:rPr>
        <w:t>ч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>астину першу статті 2 після слів «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цього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 w:hint="eastAsia"/>
          <w:sz w:val="28"/>
          <w:szCs w:val="28"/>
        </w:rPr>
        <w:t>режиму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» </w:t>
      </w:r>
      <w:r w:rsidR="002A1880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A6A58" w:rsidRPr="005A1E94">
        <w:rPr>
          <w:rStyle w:val="apple-style-span"/>
          <w:rFonts w:ascii="Times New Roman" w:hAnsi="Times New Roman"/>
          <w:sz w:val="28"/>
          <w:szCs w:val="28"/>
        </w:rPr>
        <w:t xml:space="preserve">доповнити </w:t>
      </w:r>
      <w:r w:rsidR="002A1880" w:rsidRPr="005A1E94">
        <w:rPr>
          <w:rStyle w:val="apple-style-span"/>
          <w:rFonts w:ascii="Times New Roman" w:hAnsi="Times New Roman"/>
          <w:sz w:val="28"/>
          <w:szCs w:val="28"/>
        </w:rPr>
        <w:t xml:space="preserve">словами «, </w:t>
      </w:r>
      <w:r w:rsidR="002A1880" w:rsidRPr="005A1E94">
        <w:rPr>
          <w:rStyle w:val="apple-style-span"/>
          <w:rFonts w:ascii="Times New Roman" w:hAnsi="Times New Roman" w:hint="eastAsia"/>
          <w:sz w:val="28"/>
          <w:szCs w:val="28"/>
        </w:rPr>
        <w:t>особливості</w:t>
      </w:r>
      <w:r w:rsidR="002A1880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2A1880" w:rsidRPr="005A1E94">
        <w:rPr>
          <w:rStyle w:val="apple-style-span"/>
          <w:rFonts w:ascii="Times New Roman" w:hAnsi="Times New Roman" w:hint="eastAsia"/>
          <w:sz w:val="28"/>
          <w:szCs w:val="28"/>
        </w:rPr>
        <w:t>реалізації</w:t>
      </w:r>
      <w:r w:rsidR="002A1880" w:rsidRPr="005A1E94">
        <w:rPr>
          <w:rStyle w:val="apple-style-span"/>
          <w:rFonts w:ascii="Times New Roman" w:hAnsi="Times New Roman"/>
          <w:sz w:val="28"/>
          <w:szCs w:val="28"/>
        </w:rPr>
        <w:t>»;</w:t>
      </w:r>
    </w:p>
    <w:p w:rsidR="002270C4" w:rsidRDefault="0087590D" w:rsidP="002270C4">
      <w:pPr>
        <w:pStyle w:val="a3"/>
        <w:numPr>
          <w:ilvl w:val="0"/>
          <w:numId w:val="4"/>
        </w:numPr>
        <w:rPr>
          <w:rStyle w:val="apple-style-span"/>
          <w:rFonts w:ascii="Times New Roman" w:hAnsi="Times New Roman"/>
          <w:sz w:val="28"/>
          <w:szCs w:val="28"/>
        </w:rPr>
      </w:pPr>
      <w:r w:rsidRPr="005A1E94">
        <w:rPr>
          <w:rStyle w:val="apple-style-span"/>
          <w:rFonts w:ascii="Times New Roman" w:hAnsi="Times New Roman"/>
          <w:sz w:val="28"/>
          <w:szCs w:val="28"/>
        </w:rPr>
        <w:t>н</w:t>
      </w:r>
      <w:r w:rsidR="002A1880" w:rsidRPr="005A1E94">
        <w:rPr>
          <w:rStyle w:val="apple-style-span"/>
          <w:rFonts w:ascii="Times New Roman" w:hAnsi="Times New Roman"/>
          <w:sz w:val="28"/>
          <w:szCs w:val="28"/>
        </w:rPr>
        <w:t>азву статті 6 після слів «</w:t>
      </w:r>
      <w:r w:rsidR="002A1880" w:rsidRPr="005A1E94">
        <w:rPr>
          <w:rStyle w:val="apple-style-span"/>
          <w:rFonts w:ascii="Times New Roman" w:hAnsi="Times New Roman" w:hint="eastAsia"/>
          <w:sz w:val="28"/>
          <w:szCs w:val="28"/>
        </w:rPr>
        <w:t>Забезпечення</w:t>
      </w:r>
      <w:r w:rsidR="002A1880" w:rsidRPr="005A1E9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2A1880" w:rsidRPr="005A1E94">
        <w:rPr>
          <w:rStyle w:val="apple-style-span"/>
          <w:rFonts w:ascii="Times New Roman" w:hAnsi="Times New Roman" w:hint="eastAsia"/>
          <w:sz w:val="28"/>
          <w:szCs w:val="28"/>
        </w:rPr>
        <w:t>права</w:t>
      </w:r>
      <w:r w:rsidR="002A1880" w:rsidRPr="005A1E94">
        <w:rPr>
          <w:rStyle w:val="apple-style-span"/>
          <w:rFonts w:ascii="Times New Roman" w:hAnsi="Times New Roman"/>
          <w:sz w:val="28"/>
          <w:szCs w:val="28"/>
        </w:rPr>
        <w:t>» доповнити словом «осіб»;</w:t>
      </w:r>
    </w:p>
    <w:p w:rsidR="008F1A6D" w:rsidRPr="008F1A6D" w:rsidRDefault="008F1A6D" w:rsidP="002270C4">
      <w:pPr>
        <w:pStyle w:val="a3"/>
        <w:numPr>
          <w:ilvl w:val="0"/>
          <w:numId w:val="4"/>
        </w:numPr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у статті 9:</w:t>
      </w:r>
    </w:p>
    <w:p w:rsidR="0087590D" w:rsidRPr="002270C4" w:rsidRDefault="002270C4" w:rsidP="008F1A6D">
      <w:pPr>
        <w:pStyle w:val="a3"/>
        <w:ind w:firstLine="360"/>
        <w:rPr>
          <w:rStyle w:val="apple-style-span"/>
          <w:rFonts w:ascii="Times New Roman" w:hAnsi="Times New Roman"/>
          <w:sz w:val="28"/>
          <w:szCs w:val="28"/>
        </w:rPr>
      </w:pPr>
      <w:proofErr w:type="spellStart"/>
      <w:r w:rsidRPr="002270C4">
        <w:rPr>
          <w:rStyle w:val="apple-style-span"/>
          <w:rFonts w:ascii="Times New Roman" w:hAnsi="Times New Roman" w:hint="eastAsia"/>
          <w:sz w:val="28"/>
          <w:szCs w:val="28"/>
          <w:lang w:val="ru-RU"/>
        </w:rPr>
        <w:t>частину</w:t>
      </w:r>
      <w:proofErr w:type="spellEnd"/>
      <w:r w:rsidRPr="002270C4">
        <w:rPr>
          <w:rStyle w:val="apple-style-span"/>
          <w:rFonts w:ascii="Times New Roman" w:hAnsi="Times New Roman" w:hint="eastAsia"/>
          <w:sz w:val="28"/>
          <w:szCs w:val="28"/>
          <w:lang w:val="ru-RU"/>
        </w:rPr>
        <w:t xml:space="preserve"> </w:t>
      </w:r>
      <w:proofErr w:type="spellStart"/>
      <w:r w:rsidRPr="002270C4">
        <w:rPr>
          <w:rStyle w:val="apple-style-span"/>
          <w:rFonts w:ascii="Times New Roman" w:hAnsi="Times New Roman" w:hint="eastAsia"/>
          <w:sz w:val="28"/>
          <w:szCs w:val="28"/>
          <w:lang w:val="ru-RU"/>
        </w:rPr>
        <w:t>третю</w:t>
      </w:r>
      <w:proofErr w:type="spellEnd"/>
      <w:r w:rsidRPr="002270C4">
        <w:rPr>
          <w:rStyle w:val="apple-style-span"/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2270C4">
        <w:rPr>
          <w:rStyle w:val="apple-style-span"/>
          <w:rFonts w:ascii="Times New Roman" w:hAnsi="Times New Roman"/>
          <w:sz w:val="28"/>
          <w:szCs w:val="28"/>
        </w:rPr>
        <w:t>викласти у такій редакції</w:t>
      </w:r>
      <w:r w:rsidR="0087590D" w:rsidRPr="002270C4">
        <w:rPr>
          <w:rStyle w:val="apple-style-span"/>
          <w:rFonts w:ascii="Times New Roman" w:hAnsi="Times New Roman"/>
          <w:sz w:val="28"/>
          <w:szCs w:val="28"/>
        </w:rPr>
        <w:t>:</w:t>
      </w:r>
    </w:p>
    <w:p w:rsidR="002270C4" w:rsidRDefault="002270C4" w:rsidP="002270C4">
      <w:pPr>
        <w:pStyle w:val="a3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«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Будь</w:t>
      </w:r>
      <w:r w:rsidRPr="002270C4">
        <w:rPr>
          <w:rStyle w:val="apple-style-span"/>
          <w:rFonts w:ascii="Times New Roman" w:hAnsi="Times New Roman"/>
          <w:sz w:val="28"/>
          <w:szCs w:val="28"/>
        </w:rPr>
        <w:t>-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який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акт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(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рішення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документ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),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виданий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органами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та</w:t>
      </w:r>
      <w:r w:rsidRPr="002270C4">
        <w:rPr>
          <w:rStyle w:val="apple-style-span"/>
          <w:rFonts w:ascii="Times New Roman" w:hAnsi="Times New Roman"/>
          <w:sz w:val="28"/>
          <w:szCs w:val="28"/>
        </w:rPr>
        <w:t>/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або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особами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передбаченими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частиною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другою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цієї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статті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є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недійсним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і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не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створює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правових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наслідків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крім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документів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що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підтверджують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факт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народження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або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смерті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особи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на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тимчасово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окупованій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території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які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додаються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відповідно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до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заяви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про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державну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реєстрацію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народження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особи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та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заяви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про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державну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реєстрацію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смерті</w:t>
      </w:r>
      <w:r w:rsidRPr="002270C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2270C4">
        <w:rPr>
          <w:rStyle w:val="apple-style-span"/>
          <w:rFonts w:ascii="Times New Roman" w:hAnsi="Times New Roman" w:hint="eastAsia"/>
          <w:sz w:val="28"/>
          <w:szCs w:val="28"/>
        </w:rPr>
        <w:t>особи</w:t>
      </w:r>
      <w:r w:rsidRPr="002270C4">
        <w:rPr>
          <w:rStyle w:val="apple-style-span"/>
          <w:rFonts w:ascii="Times New Roman" w:hAnsi="Times New Roman"/>
          <w:sz w:val="28"/>
          <w:szCs w:val="28"/>
        </w:rPr>
        <w:t>.</w:t>
      </w:r>
      <w:r>
        <w:rPr>
          <w:rStyle w:val="apple-style-span"/>
          <w:rFonts w:ascii="Times New Roman" w:hAnsi="Times New Roman"/>
          <w:sz w:val="28"/>
          <w:szCs w:val="28"/>
        </w:rPr>
        <w:t>»</w:t>
      </w:r>
      <w:r w:rsidR="0087590D" w:rsidRPr="005A1E94">
        <w:rPr>
          <w:rStyle w:val="apple-style-span"/>
          <w:rFonts w:ascii="Times New Roman" w:hAnsi="Times New Roman"/>
          <w:sz w:val="28"/>
          <w:szCs w:val="28"/>
        </w:rPr>
        <w:t>;</w:t>
      </w:r>
    </w:p>
    <w:p w:rsidR="007041B2" w:rsidRPr="005A1E94" w:rsidRDefault="002270C4" w:rsidP="002270C4">
      <w:pPr>
        <w:pStyle w:val="a3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доповнити частиною четвертою та п’ятою такого змісту</w:t>
      </w:r>
      <w:r w:rsidR="007041B2" w:rsidRPr="005A1E94">
        <w:rPr>
          <w:rStyle w:val="apple-style-span"/>
          <w:rFonts w:ascii="Times New Roman" w:hAnsi="Times New Roman"/>
          <w:sz w:val="28"/>
          <w:szCs w:val="28"/>
        </w:rPr>
        <w:t>:</w:t>
      </w:r>
    </w:p>
    <w:p w:rsidR="007041B2" w:rsidRPr="005A1E94" w:rsidRDefault="0087590D" w:rsidP="002270C4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5A1E94">
        <w:rPr>
          <w:rStyle w:val="apple-style-span"/>
          <w:rFonts w:ascii="Times New Roman" w:hAnsi="Times New Roman"/>
          <w:sz w:val="28"/>
          <w:szCs w:val="28"/>
        </w:rPr>
        <w:t xml:space="preserve"> «</w:t>
      </w:r>
      <w:r w:rsidR="007041B2" w:rsidRPr="005A1E94">
        <w:rPr>
          <w:rStyle w:val="apple-style-span"/>
          <w:rFonts w:ascii="Times New Roman" w:hAnsi="Times New Roman"/>
          <w:sz w:val="28"/>
          <w:szCs w:val="28"/>
        </w:rPr>
        <w:t xml:space="preserve">4. </w:t>
      </w:r>
      <w:r w:rsidRPr="005A1E94">
        <w:rPr>
          <w:rFonts w:ascii="Times New Roman" w:hAnsi="Times New Roman"/>
          <w:sz w:val="28"/>
          <w:szCs w:val="28"/>
          <w:lang w:eastAsia="en-US"/>
        </w:rPr>
        <w:t>Використання зазначених актів (рішень, документів), передбачених частиною третьою цієї статті, не тягне за собою визнання цих актів (рішень, документів) або органів, що їх видали.</w:t>
      </w:r>
    </w:p>
    <w:p w:rsidR="0087590D" w:rsidRPr="005A1E94" w:rsidRDefault="007041B2" w:rsidP="002270C4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5A1E94">
        <w:rPr>
          <w:rFonts w:ascii="Times New Roman" w:hAnsi="Times New Roman"/>
          <w:sz w:val="28"/>
          <w:szCs w:val="28"/>
          <w:lang w:eastAsia="en-US"/>
        </w:rPr>
        <w:t xml:space="preserve">5. 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Органи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державної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влади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їх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службові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та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посадові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особи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які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отримали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акт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рішення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документ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),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виданий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органами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та</w:t>
      </w:r>
      <w:r w:rsidRPr="005A1E94">
        <w:rPr>
          <w:rFonts w:ascii="Times New Roman" w:hAnsi="Times New Roman"/>
          <w:sz w:val="28"/>
          <w:szCs w:val="28"/>
          <w:lang w:eastAsia="en-US"/>
        </w:rPr>
        <w:t>/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або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особами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передбаченими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частиною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другою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цієї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статті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ведуть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облік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таких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документів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в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порядку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встановленому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Кабінетом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Міністрів</w:t>
      </w:r>
      <w:r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E94">
        <w:rPr>
          <w:rFonts w:ascii="Times New Roman" w:hAnsi="Times New Roman" w:hint="eastAsia"/>
          <w:sz w:val="28"/>
          <w:szCs w:val="28"/>
          <w:lang w:eastAsia="en-US"/>
        </w:rPr>
        <w:t>України</w:t>
      </w:r>
      <w:r w:rsidRPr="005A1E94">
        <w:rPr>
          <w:rFonts w:ascii="Times New Roman" w:hAnsi="Times New Roman"/>
          <w:sz w:val="28"/>
          <w:szCs w:val="28"/>
          <w:lang w:eastAsia="en-US"/>
        </w:rPr>
        <w:t>.»</w:t>
      </w:r>
      <w:r w:rsidR="0087590D" w:rsidRPr="005A1E94">
        <w:rPr>
          <w:rFonts w:ascii="Times New Roman" w:hAnsi="Times New Roman"/>
          <w:sz w:val="28"/>
          <w:szCs w:val="28"/>
          <w:lang w:eastAsia="en-US"/>
        </w:rPr>
        <w:t>;</w:t>
      </w:r>
    </w:p>
    <w:p w:rsidR="0087590D" w:rsidRPr="002270C4" w:rsidRDefault="002270C4" w:rsidP="002270C4">
      <w:pPr>
        <w:pStyle w:val="a3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У</w:t>
      </w:r>
      <w:r w:rsidR="007041B2"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041B2" w:rsidRPr="005A1E94">
        <w:rPr>
          <w:rFonts w:ascii="Times New Roman" w:hAnsi="Times New Roman" w:hint="eastAsia"/>
          <w:sz w:val="28"/>
          <w:szCs w:val="28"/>
          <w:lang w:eastAsia="en-US"/>
        </w:rPr>
        <w:t>зв’язку</w:t>
      </w:r>
      <w:r w:rsidR="007041B2"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041B2" w:rsidRPr="005A1E94">
        <w:rPr>
          <w:rFonts w:ascii="Times New Roman" w:hAnsi="Times New Roman" w:hint="eastAsia"/>
          <w:sz w:val="28"/>
          <w:szCs w:val="28"/>
          <w:lang w:eastAsia="en-US"/>
        </w:rPr>
        <w:t>з</w:t>
      </w:r>
      <w:r w:rsidR="007041B2"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041B2" w:rsidRPr="005A1E94">
        <w:rPr>
          <w:rFonts w:ascii="Times New Roman" w:hAnsi="Times New Roman" w:hint="eastAsia"/>
          <w:sz w:val="28"/>
          <w:szCs w:val="28"/>
          <w:lang w:eastAsia="en-US"/>
        </w:rPr>
        <w:t>цим</w:t>
      </w:r>
      <w:r w:rsidR="007041B2"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041B2" w:rsidRPr="005A1E94">
        <w:rPr>
          <w:rFonts w:ascii="Times New Roman" w:hAnsi="Times New Roman" w:hint="eastAsia"/>
          <w:sz w:val="28"/>
          <w:szCs w:val="28"/>
          <w:lang w:eastAsia="en-US"/>
        </w:rPr>
        <w:t>частину</w:t>
      </w:r>
      <w:r w:rsidR="007041B2" w:rsidRPr="005A1E94">
        <w:rPr>
          <w:rFonts w:ascii="Times New Roman" w:hAnsi="Times New Roman"/>
          <w:sz w:val="28"/>
          <w:szCs w:val="28"/>
          <w:lang w:eastAsia="en-US"/>
        </w:rPr>
        <w:t xml:space="preserve"> четверту </w:t>
      </w:r>
      <w:r w:rsidR="007041B2" w:rsidRPr="005A1E94">
        <w:rPr>
          <w:rFonts w:ascii="Times New Roman" w:hAnsi="Times New Roman" w:hint="eastAsia"/>
          <w:sz w:val="28"/>
          <w:szCs w:val="28"/>
          <w:lang w:eastAsia="en-US"/>
        </w:rPr>
        <w:t>вважати</w:t>
      </w:r>
      <w:r w:rsidR="007041B2" w:rsidRPr="005A1E9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відповідно </w:t>
      </w:r>
      <w:r w:rsidR="007041B2" w:rsidRPr="005A1E94">
        <w:rPr>
          <w:rFonts w:ascii="Times New Roman" w:hAnsi="Times New Roman" w:hint="eastAsia"/>
          <w:sz w:val="28"/>
          <w:szCs w:val="28"/>
          <w:lang w:eastAsia="en-US"/>
        </w:rPr>
        <w:t>частиною</w:t>
      </w:r>
      <w:r w:rsidR="007041B2" w:rsidRPr="005A1E94">
        <w:rPr>
          <w:rFonts w:ascii="Times New Roman" w:hAnsi="Times New Roman"/>
          <w:sz w:val="28"/>
          <w:szCs w:val="28"/>
          <w:lang w:eastAsia="en-US"/>
        </w:rPr>
        <w:t xml:space="preserve"> шостою.</w:t>
      </w:r>
    </w:p>
    <w:p w:rsidR="002270C4" w:rsidRPr="002270C4" w:rsidRDefault="007041B2" w:rsidP="00787CDF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2270C4">
        <w:rPr>
          <w:rFonts w:ascii="Times New Roman" w:hAnsi="Times New Roman"/>
          <w:sz w:val="28"/>
          <w:szCs w:val="28"/>
          <w:lang w:eastAsia="en-US"/>
        </w:rPr>
        <w:t xml:space="preserve">ІІ. </w:t>
      </w:r>
      <w:r w:rsidR="002270C4" w:rsidRPr="002270C4">
        <w:rPr>
          <w:rFonts w:ascii="Times New Roman" w:hAnsi="Times New Roman"/>
          <w:sz w:val="28"/>
          <w:szCs w:val="28"/>
          <w:lang w:eastAsia="en-US"/>
        </w:rPr>
        <w:t>Прикінцеві та перехідні положення.</w:t>
      </w:r>
    </w:p>
    <w:p w:rsidR="00AA6A58" w:rsidRDefault="002270C4" w:rsidP="00787CDF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І. </w:t>
      </w:r>
      <w:r w:rsidR="007041B2" w:rsidRPr="005A1E94">
        <w:rPr>
          <w:rFonts w:ascii="Times New Roman" w:hAnsi="Times New Roman"/>
          <w:sz w:val="28"/>
          <w:szCs w:val="28"/>
          <w:shd w:val="clear" w:color="auto" w:fill="FFFFFF"/>
        </w:rPr>
        <w:t>Цей Закон набирає чинності з дня, наступного за днем його опублікування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270C4" w:rsidRDefault="002270C4" w:rsidP="00787CDF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ІІ. Кабінету Міністрів України у тримісячний строк:</w:t>
      </w:r>
    </w:p>
    <w:p w:rsidR="002270C4" w:rsidRDefault="002270C4" w:rsidP="00787CDF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привести власні нормативно-правові акти у відповідність з цим Законом;</w:t>
      </w:r>
    </w:p>
    <w:p w:rsidR="002270C4" w:rsidRDefault="002270C4" w:rsidP="00787CDF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забезпечити перегляд і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2270C4" w:rsidRPr="005A1E94" w:rsidRDefault="002270C4" w:rsidP="00787CDF">
      <w:pPr>
        <w:pStyle w:val="a3"/>
        <w:rPr>
          <w:rStyle w:val="apple-style-span"/>
          <w:rFonts w:ascii="Times New Roman" w:hAnsi="Times New Roman"/>
          <w:sz w:val="28"/>
          <w:szCs w:val="28"/>
        </w:rPr>
      </w:pPr>
    </w:p>
    <w:p w:rsidR="00547977" w:rsidRPr="005A1E94" w:rsidRDefault="00547977" w:rsidP="0054797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3CB4" w:rsidRPr="005A1E94" w:rsidRDefault="00787CDF" w:rsidP="00547977">
      <w:pPr>
        <w:pStyle w:val="a3"/>
        <w:rPr>
          <w:rFonts w:ascii="Times New Roman" w:hAnsi="Times New Roman"/>
        </w:rPr>
      </w:pPr>
      <w:r w:rsidRPr="005A1E94">
        <w:rPr>
          <w:rFonts w:ascii="Times New Roman" w:hAnsi="Times New Roman"/>
          <w:b/>
          <w:sz w:val="28"/>
          <w:szCs w:val="28"/>
        </w:rPr>
        <w:t xml:space="preserve">   Голова </w:t>
      </w:r>
      <w:r w:rsidRPr="005A1E94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  <w:r w:rsidR="007041B2" w:rsidRPr="005A1E94">
        <w:rPr>
          <w:rFonts w:ascii="Times New Roman" w:hAnsi="Times New Roman"/>
          <w:b/>
          <w:sz w:val="28"/>
          <w:szCs w:val="28"/>
        </w:rPr>
        <w:t xml:space="preserve">                                                        Д. Разумков</w:t>
      </w:r>
    </w:p>
    <w:sectPr w:rsidR="005C3CB4" w:rsidRPr="005A1E94" w:rsidSect="002A18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67" w:rsidRDefault="00542467">
      <w:r>
        <w:separator/>
      </w:r>
    </w:p>
  </w:endnote>
  <w:endnote w:type="continuationSeparator" w:id="0">
    <w:p w:rsidR="00542467" w:rsidRDefault="0054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BD" w:rsidRDefault="006A7A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BD" w:rsidRDefault="006A7A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BD" w:rsidRDefault="006A7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67" w:rsidRDefault="00542467">
      <w:r>
        <w:separator/>
      </w:r>
    </w:p>
  </w:footnote>
  <w:footnote w:type="continuationSeparator" w:id="0">
    <w:p w:rsidR="00542467" w:rsidRDefault="0054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23" w:rsidRDefault="0078072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80723" w:rsidRDefault="007807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23" w:rsidRDefault="0078072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657A4">
      <w:rPr>
        <w:noProof/>
      </w:rPr>
      <w:t>2</w:t>
    </w:r>
    <w:r>
      <w:fldChar w:fldCharType="end"/>
    </w:r>
  </w:p>
  <w:p w:rsidR="00780723" w:rsidRDefault="007807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BD" w:rsidRDefault="006A7A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4241"/>
    <w:multiLevelType w:val="hybridMultilevel"/>
    <w:tmpl w:val="8D9C314E"/>
    <w:lvl w:ilvl="0" w:tplc="4C9C8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EB77AF"/>
    <w:multiLevelType w:val="hybridMultilevel"/>
    <w:tmpl w:val="7404402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26A1"/>
    <w:multiLevelType w:val="hybridMultilevel"/>
    <w:tmpl w:val="6FA22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4C6B24"/>
    <w:multiLevelType w:val="hybridMultilevel"/>
    <w:tmpl w:val="FF9C94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B4867"/>
    <w:rsid w:val="001C0318"/>
    <w:rsid w:val="002223C5"/>
    <w:rsid w:val="00222A07"/>
    <w:rsid w:val="002270C4"/>
    <w:rsid w:val="002476F9"/>
    <w:rsid w:val="00251BC6"/>
    <w:rsid w:val="002729B5"/>
    <w:rsid w:val="00285D96"/>
    <w:rsid w:val="002A1880"/>
    <w:rsid w:val="002A6B6D"/>
    <w:rsid w:val="002B53D3"/>
    <w:rsid w:val="002F1A96"/>
    <w:rsid w:val="00377F3B"/>
    <w:rsid w:val="003E15C0"/>
    <w:rsid w:val="003E3E8E"/>
    <w:rsid w:val="00455CFC"/>
    <w:rsid w:val="004B0FCC"/>
    <w:rsid w:val="00534824"/>
    <w:rsid w:val="00542467"/>
    <w:rsid w:val="00547977"/>
    <w:rsid w:val="005A1E94"/>
    <w:rsid w:val="005C3CB4"/>
    <w:rsid w:val="005F30AE"/>
    <w:rsid w:val="00653BB2"/>
    <w:rsid w:val="00681137"/>
    <w:rsid w:val="006A22C9"/>
    <w:rsid w:val="006A7ABD"/>
    <w:rsid w:val="006C6D58"/>
    <w:rsid w:val="006D7F16"/>
    <w:rsid w:val="007041B2"/>
    <w:rsid w:val="00764C95"/>
    <w:rsid w:val="00775806"/>
    <w:rsid w:val="00780723"/>
    <w:rsid w:val="00787CDF"/>
    <w:rsid w:val="007B5FAB"/>
    <w:rsid w:val="007D1318"/>
    <w:rsid w:val="008016F2"/>
    <w:rsid w:val="008454BD"/>
    <w:rsid w:val="0087590D"/>
    <w:rsid w:val="00897054"/>
    <w:rsid w:val="008D506E"/>
    <w:rsid w:val="008E0FCE"/>
    <w:rsid w:val="008E7C49"/>
    <w:rsid w:val="008F1A6D"/>
    <w:rsid w:val="008F77C5"/>
    <w:rsid w:val="00962601"/>
    <w:rsid w:val="009657A4"/>
    <w:rsid w:val="00A455BA"/>
    <w:rsid w:val="00A94E61"/>
    <w:rsid w:val="00A95959"/>
    <w:rsid w:val="00AA6A58"/>
    <w:rsid w:val="00AD6988"/>
    <w:rsid w:val="00AF36D1"/>
    <w:rsid w:val="00B518B3"/>
    <w:rsid w:val="00B61273"/>
    <w:rsid w:val="00B76F4B"/>
    <w:rsid w:val="00B86996"/>
    <w:rsid w:val="00BD1098"/>
    <w:rsid w:val="00BD1D25"/>
    <w:rsid w:val="00C06EC4"/>
    <w:rsid w:val="00D4191B"/>
    <w:rsid w:val="00D45BD8"/>
    <w:rsid w:val="00D501E5"/>
    <w:rsid w:val="00E027E5"/>
    <w:rsid w:val="00E445DC"/>
    <w:rsid w:val="00EA2012"/>
    <w:rsid w:val="00F15AAF"/>
    <w:rsid w:val="00F15EE7"/>
    <w:rsid w:val="00F37B32"/>
    <w:rsid w:val="00F44363"/>
    <w:rsid w:val="00F77F79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styleId="a9">
    <w:name w:val="Hyperlink"/>
    <w:uiPriority w:val="99"/>
    <w:unhideWhenUsed/>
    <w:rsid w:val="00787CDF"/>
    <w:rPr>
      <w:color w:val="0000FF"/>
      <w:u w:val="single"/>
    </w:rPr>
  </w:style>
  <w:style w:type="character" w:customStyle="1" w:styleId="rvts0">
    <w:name w:val="rvts0"/>
    <w:rsid w:val="00787CDF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787CDF"/>
  </w:style>
  <w:style w:type="paragraph" w:styleId="aa">
    <w:name w:val="Balloon Text"/>
    <w:basedOn w:val="a"/>
    <w:link w:val="ab"/>
    <w:rsid w:val="0054797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rsid w:val="00547977"/>
    <w:rPr>
      <w:rFonts w:ascii="Segoe UI" w:hAnsi="Segoe UI" w:cs="Segoe UI"/>
      <w:sz w:val="18"/>
      <w:szCs w:val="18"/>
      <w:lang w:val="uk-UA"/>
    </w:rPr>
  </w:style>
  <w:style w:type="paragraph" w:styleId="ac">
    <w:name w:val="No Spacing"/>
    <w:uiPriority w:val="1"/>
    <w:qFormat/>
    <w:rsid w:val="00775806"/>
    <w:pPr>
      <w:ind w:firstLine="567"/>
      <w:jc w:val="both"/>
    </w:pPr>
    <w:rPr>
      <w:color w:val="000000"/>
      <w:sz w:val="24"/>
      <w:szCs w:val="24"/>
      <w:lang w:eastAsia="en-US"/>
    </w:rPr>
  </w:style>
  <w:style w:type="character" w:customStyle="1" w:styleId="rvts9">
    <w:name w:val="rvts9"/>
    <w:rsid w:val="00AA6A58"/>
    <w:rPr>
      <w:rFonts w:cs="Times New Roman"/>
    </w:rPr>
  </w:style>
  <w:style w:type="character" w:customStyle="1" w:styleId="apple-converted-space">
    <w:name w:val="apple-converted-space"/>
    <w:rsid w:val="00AA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41183-DD04-4564-BB37-258D39C58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3F733-6680-4687-A4E1-A1BBD1F6B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843D6-D5AD-4478-A700-58F39B0AB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2020-06-23T09:10:00Z</dcterms:created>
  <dcterms:modified xsi:type="dcterms:W3CDTF">2020-06-23T09:10:00Z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