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5C" w:rsidRPr="004A5A85" w:rsidRDefault="004A5A85" w:rsidP="004A5A85">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Порівняльна</w:t>
      </w:r>
      <w:r w:rsidR="0076655A" w:rsidRPr="004A5A85">
        <w:rPr>
          <w:rFonts w:ascii="Times New Roman" w:hAnsi="Times New Roman" w:cs="Times New Roman"/>
          <w:sz w:val="28"/>
          <w:szCs w:val="28"/>
        </w:rPr>
        <w:t xml:space="preserve"> таблиця</w:t>
      </w:r>
    </w:p>
    <w:p w:rsidR="0076655A" w:rsidRPr="004A5A85" w:rsidRDefault="0076655A" w:rsidP="004A5A85">
      <w:pPr>
        <w:spacing w:after="0" w:line="240" w:lineRule="auto"/>
        <w:jc w:val="center"/>
        <w:rPr>
          <w:rFonts w:ascii="Times New Roman" w:hAnsi="Times New Roman" w:cs="Times New Roman"/>
          <w:sz w:val="28"/>
          <w:szCs w:val="28"/>
        </w:rPr>
      </w:pPr>
      <w:r w:rsidRPr="004A5A85">
        <w:rPr>
          <w:rFonts w:ascii="Times New Roman" w:hAnsi="Times New Roman" w:cs="Times New Roman"/>
          <w:sz w:val="28"/>
          <w:szCs w:val="28"/>
        </w:rPr>
        <w:t>до проекту Закону України</w:t>
      </w:r>
    </w:p>
    <w:p w:rsidR="008E1D2B" w:rsidRPr="008E1D2B" w:rsidRDefault="0076655A" w:rsidP="008E1D2B">
      <w:pPr>
        <w:jc w:val="center"/>
        <w:rPr>
          <w:rFonts w:ascii="Times New Roman" w:hAnsi="Times New Roman" w:cs="Times New Roman"/>
          <w:sz w:val="28"/>
          <w:szCs w:val="28"/>
          <w:lang w:val="ru-RU"/>
        </w:rPr>
      </w:pPr>
      <w:r w:rsidRPr="004A5A85">
        <w:rPr>
          <w:rFonts w:ascii="Times New Roman" w:hAnsi="Times New Roman" w:cs="Times New Roman"/>
          <w:sz w:val="28"/>
          <w:szCs w:val="28"/>
        </w:rPr>
        <w:t>«</w:t>
      </w:r>
      <w:r w:rsidR="008E1D2B" w:rsidRPr="008E1D2B">
        <w:rPr>
          <w:rFonts w:ascii="Times New Roman" w:hAnsi="Times New Roman" w:cs="Times New Roman"/>
          <w:sz w:val="28"/>
          <w:szCs w:val="28"/>
        </w:rPr>
        <w:t>Про внесення доповнень до Закону України «Про споживче кредитування» (щодо заборони нарахування та стягнення неустойки за кредитами, наданими в іноземній валюті)</w:t>
      </w:r>
      <w:r w:rsidR="008E1D2B">
        <w:rPr>
          <w:rFonts w:ascii="Times New Roman" w:hAnsi="Times New Roman" w:cs="Times New Roman"/>
          <w:sz w:val="28"/>
          <w:szCs w:val="28"/>
          <w:lang w:val="ru-RU"/>
        </w:rPr>
        <w:t>»</w:t>
      </w:r>
    </w:p>
    <w:p w:rsidR="004A5A85" w:rsidRPr="008E1D2B" w:rsidRDefault="004A5A85" w:rsidP="004A5A85">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677"/>
        <w:gridCol w:w="7677"/>
      </w:tblGrid>
      <w:tr w:rsidR="008C4F28" w:rsidTr="00DB17C9">
        <w:tc>
          <w:tcPr>
            <w:tcW w:w="7677" w:type="dxa"/>
          </w:tcPr>
          <w:p w:rsidR="008C4F28" w:rsidRPr="007F340F" w:rsidRDefault="008C4F28" w:rsidP="00E20E3B">
            <w:pPr>
              <w:jc w:val="center"/>
              <w:rPr>
                <w:rFonts w:ascii="Times New Roman" w:hAnsi="Times New Roman" w:cs="Times New Roman"/>
                <w:b/>
                <w:sz w:val="28"/>
                <w:szCs w:val="28"/>
              </w:rPr>
            </w:pPr>
            <w:r w:rsidRPr="007F340F">
              <w:rPr>
                <w:rFonts w:ascii="Times New Roman" w:hAnsi="Times New Roman" w:cs="Times New Roman"/>
                <w:b/>
                <w:sz w:val="28"/>
                <w:szCs w:val="28"/>
              </w:rPr>
              <w:t>Чинна редакція</w:t>
            </w:r>
          </w:p>
        </w:tc>
        <w:tc>
          <w:tcPr>
            <w:tcW w:w="7677" w:type="dxa"/>
          </w:tcPr>
          <w:p w:rsidR="008C4F28" w:rsidRPr="007F340F" w:rsidRDefault="008C4F28" w:rsidP="00E20E3B">
            <w:pPr>
              <w:jc w:val="center"/>
              <w:rPr>
                <w:rFonts w:ascii="Times New Roman" w:hAnsi="Times New Roman" w:cs="Times New Roman"/>
                <w:b/>
                <w:sz w:val="28"/>
                <w:szCs w:val="28"/>
              </w:rPr>
            </w:pPr>
            <w:r w:rsidRPr="007F340F">
              <w:rPr>
                <w:rFonts w:ascii="Times New Roman" w:hAnsi="Times New Roman" w:cs="Times New Roman"/>
                <w:b/>
                <w:sz w:val="28"/>
                <w:szCs w:val="28"/>
              </w:rPr>
              <w:t xml:space="preserve">Редакція, що пропонується </w:t>
            </w:r>
          </w:p>
          <w:p w:rsidR="008C4F28" w:rsidRPr="007F340F" w:rsidRDefault="008C4F28" w:rsidP="00E20E3B">
            <w:pPr>
              <w:jc w:val="center"/>
              <w:rPr>
                <w:rFonts w:ascii="Times New Roman" w:hAnsi="Times New Roman" w:cs="Times New Roman"/>
                <w:b/>
                <w:sz w:val="28"/>
                <w:szCs w:val="28"/>
              </w:rPr>
            </w:pPr>
          </w:p>
        </w:tc>
      </w:tr>
      <w:tr w:rsidR="00DD4E21" w:rsidTr="00AF3D98">
        <w:tc>
          <w:tcPr>
            <w:tcW w:w="15354" w:type="dxa"/>
            <w:gridSpan w:val="2"/>
          </w:tcPr>
          <w:p w:rsidR="00E20E3B" w:rsidRDefault="00E20E3B" w:rsidP="00E20E3B">
            <w:pPr>
              <w:jc w:val="center"/>
              <w:rPr>
                <w:lang w:val="ru-RU"/>
              </w:rPr>
            </w:pPr>
          </w:p>
          <w:p w:rsidR="00DD4E21" w:rsidRPr="00E20E3B" w:rsidRDefault="00E20E3B" w:rsidP="00E20E3B">
            <w:pPr>
              <w:jc w:val="center"/>
              <w:rPr>
                <w:rFonts w:ascii="Times New Roman" w:hAnsi="Times New Roman" w:cs="Times New Roman"/>
                <w:sz w:val="28"/>
                <w:szCs w:val="28"/>
              </w:rPr>
            </w:pPr>
            <w:r w:rsidRPr="00E20E3B">
              <w:rPr>
                <w:rFonts w:ascii="Times New Roman" w:hAnsi="Times New Roman" w:cs="Times New Roman"/>
                <w:sz w:val="28"/>
                <w:szCs w:val="28"/>
              </w:rPr>
              <w:t xml:space="preserve">Закон України </w:t>
            </w:r>
          </w:p>
          <w:p w:rsidR="00DD4E21" w:rsidRPr="00E20E3B" w:rsidRDefault="00E20E3B" w:rsidP="00E20E3B">
            <w:pPr>
              <w:jc w:val="center"/>
              <w:rPr>
                <w:rFonts w:ascii="Times New Roman" w:hAnsi="Times New Roman" w:cs="Times New Roman"/>
                <w:sz w:val="28"/>
                <w:szCs w:val="28"/>
              </w:rPr>
            </w:pPr>
            <w:r w:rsidRPr="00E20E3B">
              <w:rPr>
                <w:rFonts w:ascii="Times New Roman" w:hAnsi="Times New Roman" w:cs="Times New Roman"/>
                <w:sz w:val="28"/>
                <w:szCs w:val="28"/>
              </w:rPr>
              <w:t>«Про споживче кредитування»</w:t>
            </w:r>
          </w:p>
          <w:p w:rsidR="00E20E3B" w:rsidRPr="00E20E3B" w:rsidRDefault="00E20E3B" w:rsidP="00E20E3B">
            <w:pPr>
              <w:jc w:val="center"/>
            </w:pPr>
          </w:p>
        </w:tc>
      </w:tr>
      <w:tr w:rsidR="00DD4E21" w:rsidTr="00DD4E21">
        <w:tc>
          <w:tcPr>
            <w:tcW w:w="7677" w:type="dxa"/>
          </w:tcPr>
          <w:p w:rsidR="00EE5792" w:rsidRPr="003253EF" w:rsidRDefault="00EE5792" w:rsidP="00EE5792">
            <w:pPr>
              <w:jc w:val="center"/>
              <w:rPr>
                <w:rFonts w:ascii="Times New Roman" w:hAnsi="Times New Roman" w:cs="Times New Roman"/>
                <w:sz w:val="28"/>
                <w:szCs w:val="28"/>
              </w:rPr>
            </w:pPr>
            <w:r w:rsidRPr="003253EF">
              <w:rPr>
                <w:rFonts w:ascii="Times New Roman" w:hAnsi="Times New Roman" w:cs="Times New Roman"/>
                <w:sz w:val="28"/>
                <w:szCs w:val="28"/>
              </w:rPr>
              <w:t>Розділ IV</w:t>
            </w:r>
          </w:p>
          <w:p w:rsidR="00E20E3B" w:rsidRDefault="00EE5792" w:rsidP="00EE5792">
            <w:pPr>
              <w:jc w:val="center"/>
              <w:rPr>
                <w:rFonts w:ascii="Times New Roman" w:hAnsi="Times New Roman" w:cs="Times New Roman"/>
                <w:sz w:val="28"/>
                <w:szCs w:val="28"/>
              </w:rPr>
            </w:pPr>
            <w:r w:rsidRPr="003253EF">
              <w:rPr>
                <w:rFonts w:ascii="Times New Roman" w:hAnsi="Times New Roman" w:cs="Times New Roman"/>
                <w:sz w:val="28"/>
                <w:szCs w:val="28"/>
              </w:rPr>
              <w:t>ПРИКІНЦЕВІ ТА ПЕРЕХІДНІ ПОЛОЖЕННЯ</w:t>
            </w:r>
          </w:p>
          <w:p w:rsidR="003253EF" w:rsidRDefault="003253EF" w:rsidP="00EE5792">
            <w:pPr>
              <w:jc w:val="center"/>
              <w:rPr>
                <w:rFonts w:ascii="Times New Roman" w:hAnsi="Times New Roman" w:cs="Times New Roman"/>
                <w:sz w:val="28"/>
                <w:szCs w:val="28"/>
              </w:rPr>
            </w:pPr>
          </w:p>
          <w:p w:rsidR="00520203" w:rsidRPr="00520203" w:rsidRDefault="00520203" w:rsidP="00CD4022">
            <w:pPr>
              <w:ind w:firstLine="709"/>
              <w:jc w:val="both"/>
              <w:rPr>
                <w:rFonts w:ascii="Times New Roman" w:hAnsi="Times New Roman" w:cs="Times New Roman"/>
                <w:sz w:val="28"/>
                <w:szCs w:val="28"/>
              </w:rPr>
            </w:pPr>
            <w:r w:rsidRPr="00520203">
              <w:rPr>
                <w:rFonts w:ascii="Times New Roman" w:hAnsi="Times New Roman" w:cs="Times New Roman"/>
                <w:sz w:val="28"/>
                <w:szCs w:val="28"/>
              </w:rPr>
              <w:t xml:space="preserve">6. У разі прострочення споживачем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за договором про споживчий кредит (в тому числі, але не виключно, прострочення споживачем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зі сплати платежів) споживач звільняється від відповідальності перед кредитодавцем за таке прострочення. </w:t>
            </w:r>
            <w:r w:rsidRPr="00520203">
              <w:rPr>
                <w:rFonts w:ascii="Times New Roman" w:hAnsi="Times New Roman" w:cs="Times New Roman"/>
                <w:sz w:val="28"/>
                <w:szCs w:val="28"/>
              </w:rPr>
              <w:lastRenderedPageBreak/>
              <w:t>В тому числі, але не виключно, споживач в разі допущення такого прострочення звільняється від обов’язків сплачувати кредитодавцю неустойку (штраф, пеню) та інші платежі,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Забороняється збільшення процентної ставки за користування кредитом з причин, інших ніж передбачені частиною четвертою статті 1056-1 Цивільного кодексу України, у разі невиконання зобов’язань за договором про споживчий кредит у період з 01 березня 2020 року по останній календарний день місяця (включно),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 тому числі, але не виключно, прострочення споживачем у період з 01 березня 2020 року по останній календарний день місяця (включно),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зі сплати платежів). Норми цього пункту поширюються у тому числі на кредити, визначені частиною другою статті 3 цього Закону.</w:t>
            </w:r>
          </w:p>
          <w:p w:rsidR="00520203" w:rsidRPr="00520203" w:rsidRDefault="00520203" w:rsidP="008C4F28">
            <w:pPr>
              <w:jc w:val="both"/>
              <w:rPr>
                <w:rFonts w:ascii="Times New Roman" w:hAnsi="Times New Roman" w:cs="Times New Roman"/>
                <w:sz w:val="28"/>
                <w:szCs w:val="28"/>
              </w:rPr>
            </w:pPr>
          </w:p>
          <w:p w:rsidR="00E20E3B" w:rsidRPr="008C4F28" w:rsidRDefault="008C4F28" w:rsidP="00057C54">
            <w:pPr>
              <w:ind w:firstLine="709"/>
              <w:jc w:val="both"/>
              <w:rPr>
                <w:rFonts w:ascii="Times New Roman" w:hAnsi="Times New Roman" w:cs="Times New Roman"/>
                <w:i/>
                <w:sz w:val="28"/>
                <w:szCs w:val="28"/>
              </w:rPr>
            </w:pPr>
            <w:r w:rsidRPr="008C4F28">
              <w:rPr>
                <w:rFonts w:ascii="Times New Roman" w:hAnsi="Times New Roman" w:cs="Times New Roman"/>
                <w:i/>
                <w:sz w:val="28"/>
                <w:szCs w:val="28"/>
              </w:rPr>
              <w:t xml:space="preserve">У </w:t>
            </w:r>
            <w:r w:rsidR="00520203">
              <w:rPr>
                <w:rFonts w:ascii="Times New Roman" w:hAnsi="Times New Roman" w:cs="Times New Roman"/>
                <w:i/>
                <w:sz w:val="28"/>
                <w:szCs w:val="28"/>
              </w:rPr>
              <w:t xml:space="preserve">пункті 6 абзац другий відсутній.  </w:t>
            </w:r>
          </w:p>
          <w:p w:rsidR="008C4F28" w:rsidRPr="00EE5792" w:rsidRDefault="008C4F28" w:rsidP="00EE5792">
            <w:pPr>
              <w:jc w:val="center"/>
              <w:rPr>
                <w:rFonts w:ascii="Times New Roman" w:hAnsi="Times New Roman" w:cs="Times New Roman"/>
                <w:sz w:val="28"/>
                <w:szCs w:val="28"/>
                <w:lang w:val="ru-RU"/>
              </w:rPr>
            </w:pPr>
          </w:p>
          <w:p w:rsidR="00E20E3B" w:rsidRPr="00EE5792" w:rsidRDefault="00E20E3B" w:rsidP="00EE5792">
            <w:pPr>
              <w:jc w:val="center"/>
              <w:rPr>
                <w:rFonts w:ascii="Times New Roman" w:hAnsi="Times New Roman" w:cs="Times New Roman"/>
                <w:sz w:val="28"/>
                <w:szCs w:val="28"/>
                <w:lang w:val="ru-RU"/>
              </w:rPr>
            </w:pPr>
          </w:p>
          <w:p w:rsidR="00E20E3B" w:rsidRPr="00EE5792" w:rsidRDefault="00E20E3B" w:rsidP="00EE5792">
            <w:pPr>
              <w:jc w:val="center"/>
              <w:rPr>
                <w:rFonts w:ascii="Times New Roman" w:hAnsi="Times New Roman" w:cs="Times New Roman"/>
                <w:sz w:val="28"/>
                <w:szCs w:val="28"/>
                <w:lang w:val="ru-RU"/>
              </w:rPr>
            </w:pPr>
          </w:p>
          <w:p w:rsidR="00E20E3B" w:rsidRPr="00EE5792" w:rsidRDefault="00E20E3B" w:rsidP="00EE5792">
            <w:pPr>
              <w:jc w:val="center"/>
              <w:rPr>
                <w:rFonts w:ascii="Times New Roman" w:hAnsi="Times New Roman" w:cs="Times New Roman"/>
                <w:sz w:val="28"/>
                <w:szCs w:val="28"/>
                <w:lang w:val="ru-RU"/>
              </w:rPr>
            </w:pPr>
          </w:p>
        </w:tc>
        <w:tc>
          <w:tcPr>
            <w:tcW w:w="7677" w:type="dxa"/>
          </w:tcPr>
          <w:p w:rsidR="003253EF" w:rsidRPr="003253EF" w:rsidRDefault="003253EF" w:rsidP="003253EF">
            <w:pPr>
              <w:jc w:val="center"/>
              <w:rPr>
                <w:rFonts w:ascii="Times New Roman" w:hAnsi="Times New Roman" w:cs="Times New Roman"/>
                <w:sz w:val="28"/>
                <w:szCs w:val="28"/>
              </w:rPr>
            </w:pPr>
            <w:r w:rsidRPr="003253EF">
              <w:rPr>
                <w:rFonts w:ascii="Times New Roman" w:hAnsi="Times New Roman" w:cs="Times New Roman"/>
                <w:sz w:val="28"/>
                <w:szCs w:val="28"/>
              </w:rPr>
              <w:lastRenderedPageBreak/>
              <w:t>Розділ IV</w:t>
            </w:r>
          </w:p>
          <w:p w:rsidR="003253EF" w:rsidRDefault="003253EF" w:rsidP="003253EF">
            <w:pPr>
              <w:jc w:val="center"/>
              <w:rPr>
                <w:rFonts w:ascii="Times New Roman" w:hAnsi="Times New Roman" w:cs="Times New Roman"/>
                <w:sz w:val="28"/>
                <w:szCs w:val="28"/>
              </w:rPr>
            </w:pPr>
            <w:r w:rsidRPr="003253EF">
              <w:rPr>
                <w:rFonts w:ascii="Times New Roman" w:hAnsi="Times New Roman" w:cs="Times New Roman"/>
                <w:sz w:val="28"/>
                <w:szCs w:val="28"/>
              </w:rPr>
              <w:t>ПРИКІНЦЕВІ ТА ПЕРЕХІДНІ ПОЛОЖЕННЯ</w:t>
            </w:r>
          </w:p>
          <w:p w:rsidR="003253EF" w:rsidRDefault="003253EF" w:rsidP="003253EF">
            <w:pPr>
              <w:jc w:val="center"/>
              <w:rPr>
                <w:rFonts w:ascii="Times New Roman" w:hAnsi="Times New Roman" w:cs="Times New Roman"/>
                <w:sz w:val="28"/>
                <w:szCs w:val="28"/>
              </w:rPr>
            </w:pPr>
          </w:p>
          <w:p w:rsidR="00057C54" w:rsidRDefault="00520203" w:rsidP="00D37034">
            <w:pPr>
              <w:ind w:firstLine="709"/>
              <w:jc w:val="both"/>
              <w:rPr>
                <w:rFonts w:ascii="Times New Roman" w:hAnsi="Times New Roman" w:cs="Times New Roman"/>
                <w:sz w:val="28"/>
                <w:szCs w:val="28"/>
              </w:rPr>
            </w:pPr>
            <w:r w:rsidRPr="00520203">
              <w:rPr>
                <w:rFonts w:ascii="Times New Roman" w:hAnsi="Times New Roman" w:cs="Times New Roman"/>
                <w:sz w:val="28"/>
                <w:szCs w:val="28"/>
              </w:rPr>
              <w:t xml:space="preserve">6. У разі прострочення споживачем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за договором про споживчий кредит (в тому числі, але не виключно, прострочення споживачем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зі сплати платежів) споживач звільняється від відповідальності перед кредитодавцем за таке прострочення. </w:t>
            </w:r>
            <w:r w:rsidRPr="00520203">
              <w:rPr>
                <w:rFonts w:ascii="Times New Roman" w:hAnsi="Times New Roman" w:cs="Times New Roman"/>
                <w:sz w:val="28"/>
                <w:szCs w:val="28"/>
              </w:rPr>
              <w:lastRenderedPageBreak/>
              <w:t>В тому числі, але не виключно, споживач в разі допущення такого прострочення звільняється від обов’язків сплачувати кредитодавцю неустойку (штраф, пеню) та інші платежі, сплата яких передбачена договором про споживчий кредит за прострочення виконання (невиконання, часткове виконання) споживачем зобов’язань за таким договором. Забороняється збільшення процентної ставки за користування кредитом з причин, інших ніж передбачені частиною четвертою статті 1056-1 Цивільного кодексу України, у разі невиконання зобов’язань за договором про споживчий кредит у період з 01 березня 2020 року по останній календарний день місяця (включно),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 тому числі, але не виключно, прострочення споживачем у період з 01 березня 2020 року по останній календарний день місяця (включно), наступного за місяцем,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зі сплати платежів). Норми цього пункту поширюються у тому числі на кредити, визначені частиною другою статті 3 цього Закону.</w:t>
            </w:r>
          </w:p>
          <w:p w:rsidR="00057C54" w:rsidRPr="00340033" w:rsidRDefault="00D37034" w:rsidP="00D627FD">
            <w:pPr>
              <w:ind w:firstLine="709"/>
              <w:jc w:val="both"/>
              <w:rPr>
                <w:rFonts w:ascii="Times New Roman" w:hAnsi="Times New Roman" w:cs="Times New Roman"/>
                <w:b/>
                <w:sz w:val="28"/>
                <w:szCs w:val="28"/>
              </w:rPr>
            </w:pPr>
            <w:r w:rsidRPr="00340033">
              <w:rPr>
                <w:rFonts w:ascii="Times New Roman" w:eastAsia="Times New Roman" w:hAnsi="Times New Roman" w:cs="Times New Roman"/>
                <w:b/>
                <w:sz w:val="28"/>
                <w:szCs w:val="28"/>
                <w:lang w:eastAsia="uk-UA"/>
              </w:rPr>
              <w:t>Забороня</w:t>
            </w:r>
            <w:r w:rsidR="004D226A" w:rsidRPr="00340033">
              <w:rPr>
                <w:rFonts w:ascii="Times New Roman" w:eastAsia="Times New Roman" w:hAnsi="Times New Roman" w:cs="Times New Roman"/>
                <w:b/>
                <w:sz w:val="28"/>
                <w:szCs w:val="28"/>
                <w:lang w:eastAsia="uk-UA"/>
              </w:rPr>
              <w:t>ється нарахування, а також</w:t>
            </w:r>
            <w:r w:rsidRPr="00340033">
              <w:rPr>
                <w:rFonts w:ascii="Times New Roman" w:eastAsia="Times New Roman" w:hAnsi="Times New Roman" w:cs="Times New Roman"/>
                <w:b/>
                <w:sz w:val="28"/>
                <w:szCs w:val="28"/>
                <w:lang w:eastAsia="uk-UA"/>
              </w:rPr>
              <w:t xml:space="preserve"> стягнення</w:t>
            </w:r>
            <w:r w:rsidR="0010408C" w:rsidRPr="00340033">
              <w:rPr>
                <w:rFonts w:ascii="Times New Roman" w:eastAsia="Times New Roman" w:hAnsi="Times New Roman" w:cs="Times New Roman"/>
                <w:b/>
                <w:sz w:val="28"/>
                <w:szCs w:val="28"/>
                <w:lang w:eastAsia="uk-UA"/>
              </w:rPr>
              <w:t xml:space="preserve"> </w:t>
            </w:r>
            <w:r w:rsidRPr="00340033">
              <w:rPr>
                <w:rFonts w:ascii="Times New Roman" w:eastAsia="Times New Roman" w:hAnsi="Times New Roman" w:cs="Times New Roman"/>
                <w:b/>
                <w:sz w:val="28"/>
                <w:szCs w:val="28"/>
                <w:lang w:eastAsia="uk-UA"/>
              </w:rPr>
              <w:t xml:space="preserve">неустойки (штрафу, пені) за </w:t>
            </w:r>
            <w:r w:rsidR="000A31A7" w:rsidRPr="00340033">
              <w:rPr>
                <w:rFonts w:ascii="Times New Roman" w:eastAsia="Times New Roman" w:hAnsi="Times New Roman" w:cs="Times New Roman"/>
                <w:b/>
                <w:sz w:val="28"/>
                <w:szCs w:val="28"/>
                <w:lang w:eastAsia="uk-UA"/>
              </w:rPr>
              <w:t xml:space="preserve">прострочення виконання грошового зобов’язання за </w:t>
            </w:r>
            <w:r w:rsidRPr="00340033">
              <w:rPr>
                <w:rFonts w:ascii="Times New Roman" w:eastAsia="Times New Roman" w:hAnsi="Times New Roman" w:cs="Times New Roman"/>
                <w:b/>
                <w:sz w:val="28"/>
                <w:szCs w:val="28"/>
                <w:lang w:eastAsia="uk-UA"/>
              </w:rPr>
              <w:t>договором, відповідно до якого позичальнику було надано кредит банком або іншим к</w:t>
            </w:r>
            <w:r w:rsidR="00D627FD" w:rsidRPr="00340033">
              <w:rPr>
                <w:rFonts w:ascii="Times New Roman" w:eastAsia="Times New Roman" w:hAnsi="Times New Roman" w:cs="Times New Roman"/>
                <w:b/>
                <w:sz w:val="28"/>
                <w:szCs w:val="28"/>
                <w:lang w:eastAsia="uk-UA"/>
              </w:rPr>
              <w:t>редитодавцем в іноземній валюті.</w:t>
            </w:r>
            <w:r w:rsidRPr="00340033">
              <w:rPr>
                <w:rFonts w:ascii="Times New Roman" w:eastAsia="Times New Roman" w:hAnsi="Times New Roman" w:cs="Times New Roman"/>
                <w:b/>
                <w:sz w:val="28"/>
                <w:szCs w:val="28"/>
                <w:lang w:eastAsia="uk-UA"/>
              </w:rPr>
              <w:t xml:space="preserve"> </w:t>
            </w:r>
            <w:r w:rsidR="00E90DBC" w:rsidRPr="00340033">
              <w:rPr>
                <w:rFonts w:ascii="Times New Roman" w:eastAsia="Times New Roman" w:hAnsi="Times New Roman" w:cs="Times New Roman"/>
                <w:b/>
                <w:sz w:val="28"/>
                <w:szCs w:val="28"/>
                <w:lang w:eastAsia="uk-UA"/>
              </w:rPr>
              <w:t xml:space="preserve">Позичальник </w:t>
            </w:r>
            <w:r w:rsidR="00E90DBC" w:rsidRPr="00340033">
              <w:rPr>
                <w:rFonts w:ascii="Times New Roman" w:eastAsia="Times New Roman" w:hAnsi="Times New Roman" w:cs="Times New Roman"/>
                <w:b/>
                <w:sz w:val="28"/>
                <w:szCs w:val="28"/>
                <w:lang w:eastAsia="uk-UA"/>
              </w:rPr>
              <w:lastRenderedPageBreak/>
              <w:t>звільняється</w:t>
            </w:r>
            <w:r w:rsidR="00E90DBC" w:rsidRPr="00340033">
              <w:rPr>
                <w:b/>
              </w:rPr>
              <w:t xml:space="preserve"> </w:t>
            </w:r>
            <w:r w:rsidR="00E90DBC" w:rsidRPr="00340033">
              <w:rPr>
                <w:rFonts w:ascii="Times New Roman" w:eastAsia="Times New Roman" w:hAnsi="Times New Roman" w:cs="Times New Roman"/>
                <w:b/>
                <w:sz w:val="28"/>
                <w:szCs w:val="28"/>
                <w:lang w:eastAsia="uk-UA"/>
              </w:rPr>
              <w:t>від обов’язків сплатити</w:t>
            </w:r>
            <w:r w:rsidR="0010408C" w:rsidRPr="00340033">
              <w:rPr>
                <w:rFonts w:ascii="Times New Roman" w:eastAsia="Times New Roman" w:hAnsi="Times New Roman" w:cs="Times New Roman"/>
                <w:b/>
                <w:sz w:val="28"/>
                <w:szCs w:val="28"/>
                <w:lang w:eastAsia="uk-UA"/>
              </w:rPr>
              <w:t xml:space="preserve"> нараховану, але не сплачену</w:t>
            </w:r>
            <w:r w:rsidR="00E90DBC" w:rsidRPr="00340033">
              <w:rPr>
                <w:rFonts w:ascii="Times New Roman" w:eastAsia="Times New Roman" w:hAnsi="Times New Roman" w:cs="Times New Roman"/>
                <w:b/>
                <w:sz w:val="28"/>
                <w:szCs w:val="28"/>
                <w:lang w:eastAsia="uk-UA"/>
              </w:rPr>
              <w:t xml:space="preserve"> неустойку (штраф, пеню)</w:t>
            </w:r>
            <w:r w:rsidR="0010408C" w:rsidRPr="00340033">
              <w:rPr>
                <w:rFonts w:ascii="Times New Roman" w:eastAsia="Times New Roman" w:hAnsi="Times New Roman" w:cs="Times New Roman"/>
                <w:b/>
                <w:sz w:val="28"/>
                <w:szCs w:val="28"/>
                <w:lang w:eastAsia="uk-UA"/>
              </w:rPr>
              <w:t xml:space="preserve"> </w:t>
            </w:r>
            <w:r w:rsidR="00E90DBC" w:rsidRPr="00340033">
              <w:rPr>
                <w:rFonts w:ascii="Times New Roman" w:eastAsia="Times New Roman" w:hAnsi="Times New Roman" w:cs="Times New Roman"/>
                <w:b/>
                <w:sz w:val="28"/>
                <w:szCs w:val="28"/>
                <w:lang w:eastAsia="uk-UA"/>
              </w:rPr>
              <w:t>за прострочення виконання грошового зобов’язання за договором, відповідно до якого позичальнику було надано кредит банком або іншим кредитодавцем в іноземній валюті.</w:t>
            </w:r>
            <w:r w:rsidR="00B16933" w:rsidRPr="00340033">
              <w:rPr>
                <w:rFonts w:ascii="Times New Roman" w:eastAsia="Times New Roman" w:hAnsi="Times New Roman" w:cs="Times New Roman"/>
                <w:b/>
                <w:sz w:val="28"/>
                <w:szCs w:val="28"/>
                <w:lang w:eastAsia="uk-UA"/>
              </w:rPr>
              <w:t xml:space="preserve"> </w:t>
            </w:r>
          </w:p>
        </w:tc>
      </w:tr>
    </w:tbl>
    <w:p w:rsidR="00D9548D" w:rsidRDefault="00D9548D" w:rsidP="006532F2">
      <w:pPr>
        <w:jc w:val="both"/>
        <w:rPr>
          <w:rFonts w:ascii="Times New Roman" w:eastAsia="Times New Roman" w:hAnsi="Times New Roman" w:cs="Times New Roman"/>
          <w:b/>
          <w:sz w:val="28"/>
          <w:szCs w:val="28"/>
          <w:lang w:val="ru-RU" w:eastAsia="uk-UA"/>
        </w:rPr>
      </w:pPr>
    </w:p>
    <w:p w:rsidR="00763B12" w:rsidRPr="00763B12" w:rsidRDefault="00763B12" w:rsidP="00763B12">
      <w:pPr>
        <w:rPr>
          <w:rFonts w:ascii="Times New Roman" w:eastAsia="Times New Roman" w:hAnsi="Times New Roman" w:cs="Times New Roman"/>
          <w:b/>
          <w:sz w:val="28"/>
          <w:szCs w:val="28"/>
          <w:lang w:eastAsia="uk-UA"/>
        </w:rPr>
      </w:pPr>
      <w:r w:rsidRPr="00763B12">
        <w:rPr>
          <w:rFonts w:ascii="Times New Roman" w:eastAsia="Times New Roman" w:hAnsi="Times New Roman" w:cs="Times New Roman"/>
          <w:b/>
          <w:sz w:val="28"/>
          <w:szCs w:val="28"/>
          <w:lang w:eastAsia="uk-UA"/>
        </w:rPr>
        <w:t xml:space="preserve">Народний депутат України                                                                                                        </w:t>
      </w:r>
      <w:r w:rsidR="006443C3">
        <w:rPr>
          <w:rFonts w:ascii="Times New Roman" w:eastAsia="Times New Roman" w:hAnsi="Times New Roman" w:cs="Times New Roman"/>
          <w:b/>
          <w:sz w:val="28"/>
          <w:szCs w:val="28"/>
          <w:lang w:eastAsia="uk-UA"/>
        </w:rPr>
        <w:t xml:space="preserve">                               </w:t>
      </w:r>
      <w:r w:rsidRPr="00763B12">
        <w:rPr>
          <w:rFonts w:ascii="Times New Roman" w:eastAsia="Times New Roman" w:hAnsi="Times New Roman" w:cs="Times New Roman"/>
          <w:b/>
          <w:sz w:val="28"/>
          <w:szCs w:val="28"/>
          <w:lang w:eastAsia="uk-UA"/>
        </w:rPr>
        <w:t>В.О.</w:t>
      </w:r>
      <w:r w:rsidR="006443C3" w:rsidRPr="004971BA">
        <w:rPr>
          <w:rFonts w:ascii="Times New Roman" w:eastAsia="Times New Roman" w:hAnsi="Times New Roman" w:cs="Times New Roman"/>
          <w:b/>
          <w:sz w:val="28"/>
          <w:szCs w:val="28"/>
          <w:lang w:val="ru-RU" w:eastAsia="uk-UA"/>
        </w:rPr>
        <w:t xml:space="preserve"> </w:t>
      </w:r>
      <w:r w:rsidRPr="00763B12">
        <w:rPr>
          <w:rFonts w:ascii="Times New Roman" w:eastAsia="Times New Roman" w:hAnsi="Times New Roman" w:cs="Times New Roman"/>
          <w:b/>
          <w:sz w:val="28"/>
          <w:szCs w:val="28"/>
          <w:lang w:eastAsia="uk-UA"/>
        </w:rPr>
        <w:t>Кінзбурська</w:t>
      </w:r>
    </w:p>
    <w:p w:rsidR="00763B12" w:rsidRPr="00763B12" w:rsidRDefault="00763B12" w:rsidP="006532F2">
      <w:pPr>
        <w:jc w:val="both"/>
        <w:rPr>
          <w:rFonts w:ascii="Times New Roman" w:eastAsia="Times New Roman" w:hAnsi="Times New Roman" w:cs="Times New Roman"/>
          <w:b/>
          <w:sz w:val="28"/>
          <w:szCs w:val="28"/>
          <w:lang w:eastAsia="uk-UA"/>
        </w:rPr>
      </w:pPr>
    </w:p>
    <w:p w:rsidR="00763B12" w:rsidRPr="00763B12" w:rsidRDefault="00763B12" w:rsidP="006532F2">
      <w:pPr>
        <w:jc w:val="both"/>
        <w:rPr>
          <w:rFonts w:ascii="Times New Roman" w:hAnsi="Times New Roman" w:cs="Times New Roman"/>
          <w:sz w:val="28"/>
          <w:szCs w:val="28"/>
          <w:lang w:val="ru-RU"/>
        </w:rPr>
      </w:pPr>
    </w:p>
    <w:sectPr w:rsidR="00763B12" w:rsidRPr="00763B12" w:rsidSect="004943E3">
      <w:head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83" w:rsidRDefault="00E26C83" w:rsidP="00975942">
      <w:pPr>
        <w:spacing w:after="0" w:line="240" w:lineRule="auto"/>
      </w:pPr>
      <w:r>
        <w:separator/>
      </w:r>
    </w:p>
  </w:endnote>
  <w:endnote w:type="continuationSeparator" w:id="0">
    <w:p w:rsidR="00E26C83" w:rsidRDefault="00E26C83" w:rsidP="0097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83" w:rsidRDefault="00E26C83" w:rsidP="00975942">
      <w:pPr>
        <w:spacing w:after="0" w:line="240" w:lineRule="auto"/>
      </w:pPr>
      <w:r>
        <w:separator/>
      </w:r>
    </w:p>
  </w:footnote>
  <w:footnote w:type="continuationSeparator" w:id="0">
    <w:p w:rsidR="00E26C83" w:rsidRDefault="00E26C83" w:rsidP="0097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80760"/>
      <w:docPartObj>
        <w:docPartGallery w:val="Page Numbers (Top of Page)"/>
        <w:docPartUnique/>
      </w:docPartObj>
    </w:sdtPr>
    <w:sdtEndPr/>
    <w:sdtContent>
      <w:p w:rsidR="00975942" w:rsidRDefault="00975942">
        <w:pPr>
          <w:pStyle w:val="a4"/>
          <w:jc w:val="right"/>
        </w:pPr>
        <w:r>
          <w:fldChar w:fldCharType="begin"/>
        </w:r>
        <w:r>
          <w:instrText>PAGE   \* MERGEFORMAT</w:instrText>
        </w:r>
        <w:r>
          <w:fldChar w:fldCharType="separate"/>
        </w:r>
        <w:r w:rsidR="004971BA" w:rsidRPr="004971BA">
          <w:rPr>
            <w:noProof/>
            <w:lang w:val="ru-RU"/>
          </w:rPr>
          <w:t>1</w:t>
        </w:r>
        <w:r>
          <w:fldChar w:fldCharType="end"/>
        </w:r>
      </w:p>
    </w:sdtContent>
  </w:sdt>
  <w:p w:rsidR="00975942" w:rsidRDefault="009759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E"/>
    <w:rsid w:val="00007313"/>
    <w:rsid w:val="0001100E"/>
    <w:rsid w:val="00026817"/>
    <w:rsid w:val="00030D89"/>
    <w:rsid w:val="00031E95"/>
    <w:rsid w:val="00032C88"/>
    <w:rsid w:val="00033595"/>
    <w:rsid w:val="0004142C"/>
    <w:rsid w:val="00044310"/>
    <w:rsid w:val="00057C54"/>
    <w:rsid w:val="00064ABD"/>
    <w:rsid w:val="0007418B"/>
    <w:rsid w:val="00082850"/>
    <w:rsid w:val="00093BEB"/>
    <w:rsid w:val="000A1BF9"/>
    <w:rsid w:val="000A31A7"/>
    <w:rsid w:val="000B6FA0"/>
    <w:rsid w:val="000B7AB9"/>
    <w:rsid w:val="000E747E"/>
    <w:rsid w:val="000F7B0B"/>
    <w:rsid w:val="001013FF"/>
    <w:rsid w:val="001021EE"/>
    <w:rsid w:val="0010408C"/>
    <w:rsid w:val="00107451"/>
    <w:rsid w:val="00126885"/>
    <w:rsid w:val="0013271E"/>
    <w:rsid w:val="00132D65"/>
    <w:rsid w:val="00141667"/>
    <w:rsid w:val="00141FD2"/>
    <w:rsid w:val="00144A91"/>
    <w:rsid w:val="00145A29"/>
    <w:rsid w:val="001553C7"/>
    <w:rsid w:val="00156D61"/>
    <w:rsid w:val="00160E2C"/>
    <w:rsid w:val="00161D5B"/>
    <w:rsid w:val="001674C4"/>
    <w:rsid w:val="00170855"/>
    <w:rsid w:val="0017451E"/>
    <w:rsid w:val="001772AD"/>
    <w:rsid w:val="00182B90"/>
    <w:rsid w:val="00184A6F"/>
    <w:rsid w:val="00184F29"/>
    <w:rsid w:val="00185A94"/>
    <w:rsid w:val="0019282C"/>
    <w:rsid w:val="00193C18"/>
    <w:rsid w:val="001A6EFB"/>
    <w:rsid w:val="001A75E4"/>
    <w:rsid w:val="001A78CE"/>
    <w:rsid w:val="001B07EF"/>
    <w:rsid w:val="001E5F8C"/>
    <w:rsid w:val="001F7564"/>
    <w:rsid w:val="00210DFB"/>
    <w:rsid w:val="002115CF"/>
    <w:rsid w:val="0022516D"/>
    <w:rsid w:val="00233167"/>
    <w:rsid w:val="00233395"/>
    <w:rsid w:val="00252F86"/>
    <w:rsid w:val="00261934"/>
    <w:rsid w:val="00266AFF"/>
    <w:rsid w:val="002704DA"/>
    <w:rsid w:val="0027155D"/>
    <w:rsid w:val="00273F31"/>
    <w:rsid w:val="002822BC"/>
    <w:rsid w:val="00290163"/>
    <w:rsid w:val="002A1D07"/>
    <w:rsid w:val="002A58C5"/>
    <w:rsid w:val="002B4186"/>
    <w:rsid w:val="002B57D1"/>
    <w:rsid w:val="002B6FCB"/>
    <w:rsid w:val="002C32CB"/>
    <w:rsid w:val="002C4AC7"/>
    <w:rsid w:val="002D046E"/>
    <w:rsid w:val="002D4D52"/>
    <w:rsid w:val="002E40C7"/>
    <w:rsid w:val="002E577F"/>
    <w:rsid w:val="003057AC"/>
    <w:rsid w:val="00307CC2"/>
    <w:rsid w:val="00311FEE"/>
    <w:rsid w:val="0031527F"/>
    <w:rsid w:val="003168BC"/>
    <w:rsid w:val="0032434A"/>
    <w:rsid w:val="003253EF"/>
    <w:rsid w:val="00333E3C"/>
    <w:rsid w:val="0033749C"/>
    <w:rsid w:val="00340033"/>
    <w:rsid w:val="0034011D"/>
    <w:rsid w:val="0035370B"/>
    <w:rsid w:val="0035396F"/>
    <w:rsid w:val="00364BCA"/>
    <w:rsid w:val="0037217C"/>
    <w:rsid w:val="00373F84"/>
    <w:rsid w:val="0038402F"/>
    <w:rsid w:val="003921E8"/>
    <w:rsid w:val="003A2D54"/>
    <w:rsid w:val="003B1717"/>
    <w:rsid w:val="003B2823"/>
    <w:rsid w:val="003B38C9"/>
    <w:rsid w:val="003B6A9D"/>
    <w:rsid w:val="003C0B88"/>
    <w:rsid w:val="003E37AC"/>
    <w:rsid w:val="003E4B46"/>
    <w:rsid w:val="003E6B0D"/>
    <w:rsid w:val="003F1527"/>
    <w:rsid w:val="003F254C"/>
    <w:rsid w:val="003F332F"/>
    <w:rsid w:val="003F3B6A"/>
    <w:rsid w:val="003F5F17"/>
    <w:rsid w:val="003F6068"/>
    <w:rsid w:val="00404E69"/>
    <w:rsid w:val="0041544B"/>
    <w:rsid w:val="00417884"/>
    <w:rsid w:val="004404FC"/>
    <w:rsid w:val="00440E04"/>
    <w:rsid w:val="0044420F"/>
    <w:rsid w:val="004555ED"/>
    <w:rsid w:val="00455778"/>
    <w:rsid w:val="004753A3"/>
    <w:rsid w:val="00475921"/>
    <w:rsid w:val="00476176"/>
    <w:rsid w:val="00487740"/>
    <w:rsid w:val="004943E3"/>
    <w:rsid w:val="004971BA"/>
    <w:rsid w:val="00497EB8"/>
    <w:rsid w:val="004A228E"/>
    <w:rsid w:val="004A3172"/>
    <w:rsid w:val="004A3412"/>
    <w:rsid w:val="004A3A54"/>
    <w:rsid w:val="004A5A85"/>
    <w:rsid w:val="004B14F8"/>
    <w:rsid w:val="004C75D9"/>
    <w:rsid w:val="004D226A"/>
    <w:rsid w:val="004D4AA4"/>
    <w:rsid w:val="004F13AA"/>
    <w:rsid w:val="00505E03"/>
    <w:rsid w:val="005066C2"/>
    <w:rsid w:val="00520203"/>
    <w:rsid w:val="00520ADE"/>
    <w:rsid w:val="0052439B"/>
    <w:rsid w:val="00531451"/>
    <w:rsid w:val="00536778"/>
    <w:rsid w:val="00540B4C"/>
    <w:rsid w:val="00541139"/>
    <w:rsid w:val="0055051C"/>
    <w:rsid w:val="00553EFD"/>
    <w:rsid w:val="0056527B"/>
    <w:rsid w:val="00567D31"/>
    <w:rsid w:val="0057054F"/>
    <w:rsid w:val="00576AE1"/>
    <w:rsid w:val="0058091A"/>
    <w:rsid w:val="0058221F"/>
    <w:rsid w:val="00592272"/>
    <w:rsid w:val="005958BE"/>
    <w:rsid w:val="005978F6"/>
    <w:rsid w:val="005A0CAB"/>
    <w:rsid w:val="005C2B15"/>
    <w:rsid w:val="005C76C4"/>
    <w:rsid w:val="005E5B86"/>
    <w:rsid w:val="005E7C87"/>
    <w:rsid w:val="005F7739"/>
    <w:rsid w:val="00600ED6"/>
    <w:rsid w:val="00602C83"/>
    <w:rsid w:val="00605290"/>
    <w:rsid w:val="00614E03"/>
    <w:rsid w:val="006255E0"/>
    <w:rsid w:val="00635673"/>
    <w:rsid w:val="00636E4A"/>
    <w:rsid w:val="00637F2C"/>
    <w:rsid w:val="006443C3"/>
    <w:rsid w:val="0064533E"/>
    <w:rsid w:val="006532F2"/>
    <w:rsid w:val="006717C7"/>
    <w:rsid w:val="0067183B"/>
    <w:rsid w:val="00680869"/>
    <w:rsid w:val="006818D2"/>
    <w:rsid w:val="0068765F"/>
    <w:rsid w:val="006C16F7"/>
    <w:rsid w:val="006C7B70"/>
    <w:rsid w:val="006D0F07"/>
    <w:rsid w:val="006F0296"/>
    <w:rsid w:val="006F75A5"/>
    <w:rsid w:val="007105FB"/>
    <w:rsid w:val="0072654C"/>
    <w:rsid w:val="007351D9"/>
    <w:rsid w:val="00745280"/>
    <w:rsid w:val="00751A90"/>
    <w:rsid w:val="0075461F"/>
    <w:rsid w:val="0075584A"/>
    <w:rsid w:val="00763B12"/>
    <w:rsid w:val="0076655A"/>
    <w:rsid w:val="00767266"/>
    <w:rsid w:val="00770073"/>
    <w:rsid w:val="0077079B"/>
    <w:rsid w:val="00776231"/>
    <w:rsid w:val="0078185B"/>
    <w:rsid w:val="007821D2"/>
    <w:rsid w:val="00787E8A"/>
    <w:rsid w:val="0079172B"/>
    <w:rsid w:val="007A1AFF"/>
    <w:rsid w:val="007B216E"/>
    <w:rsid w:val="007B2C46"/>
    <w:rsid w:val="007B76D3"/>
    <w:rsid w:val="007C69A8"/>
    <w:rsid w:val="007D4459"/>
    <w:rsid w:val="007E63AA"/>
    <w:rsid w:val="007E69C6"/>
    <w:rsid w:val="007F2E4F"/>
    <w:rsid w:val="007F2FA7"/>
    <w:rsid w:val="007F340F"/>
    <w:rsid w:val="00804040"/>
    <w:rsid w:val="008168C0"/>
    <w:rsid w:val="00834465"/>
    <w:rsid w:val="0083462E"/>
    <w:rsid w:val="00846A3B"/>
    <w:rsid w:val="00852F6E"/>
    <w:rsid w:val="00854665"/>
    <w:rsid w:val="00857569"/>
    <w:rsid w:val="00857769"/>
    <w:rsid w:val="00874C05"/>
    <w:rsid w:val="0088722C"/>
    <w:rsid w:val="0089036B"/>
    <w:rsid w:val="008A0F07"/>
    <w:rsid w:val="008A452E"/>
    <w:rsid w:val="008B2D17"/>
    <w:rsid w:val="008C4F28"/>
    <w:rsid w:val="008C50F7"/>
    <w:rsid w:val="008C5E08"/>
    <w:rsid w:val="008C7772"/>
    <w:rsid w:val="008D0993"/>
    <w:rsid w:val="008D55B7"/>
    <w:rsid w:val="008D566D"/>
    <w:rsid w:val="008E1D2B"/>
    <w:rsid w:val="008E2D0E"/>
    <w:rsid w:val="008F51C4"/>
    <w:rsid w:val="008F5BF5"/>
    <w:rsid w:val="008F7783"/>
    <w:rsid w:val="0091035C"/>
    <w:rsid w:val="0091239B"/>
    <w:rsid w:val="00916044"/>
    <w:rsid w:val="009200E0"/>
    <w:rsid w:val="00924298"/>
    <w:rsid w:val="00926107"/>
    <w:rsid w:val="009279F0"/>
    <w:rsid w:val="009307CD"/>
    <w:rsid w:val="00933003"/>
    <w:rsid w:val="0093689E"/>
    <w:rsid w:val="00936B79"/>
    <w:rsid w:val="00972BE1"/>
    <w:rsid w:val="0097521F"/>
    <w:rsid w:val="00975942"/>
    <w:rsid w:val="0098119E"/>
    <w:rsid w:val="00992C3C"/>
    <w:rsid w:val="00996D29"/>
    <w:rsid w:val="009A2059"/>
    <w:rsid w:val="009A25D8"/>
    <w:rsid w:val="009A4B38"/>
    <w:rsid w:val="009C1586"/>
    <w:rsid w:val="009C4102"/>
    <w:rsid w:val="009C5BEF"/>
    <w:rsid w:val="009C607F"/>
    <w:rsid w:val="009C7B9B"/>
    <w:rsid w:val="009D1133"/>
    <w:rsid w:val="009D49D9"/>
    <w:rsid w:val="009D4CC7"/>
    <w:rsid w:val="009E129D"/>
    <w:rsid w:val="009E2BA0"/>
    <w:rsid w:val="009E30DA"/>
    <w:rsid w:val="009E7394"/>
    <w:rsid w:val="009F4F48"/>
    <w:rsid w:val="009F7073"/>
    <w:rsid w:val="00A0355E"/>
    <w:rsid w:val="00A17165"/>
    <w:rsid w:val="00A22CB8"/>
    <w:rsid w:val="00A26856"/>
    <w:rsid w:val="00A30681"/>
    <w:rsid w:val="00A34CFC"/>
    <w:rsid w:val="00A42997"/>
    <w:rsid w:val="00A451A8"/>
    <w:rsid w:val="00A530AB"/>
    <w:rsid w:val="00A70A78"/>
    <w:rsid w:val="00A73604"/>
    <w:rsid w:val="00A73874"/>
    <w:rsid w:val="00A86A33"/>
    <w:rsid w:val="00A874E8"/>
    <w:rsid w:val="00AA6D92"/>
    <w:rsid w:val="00AC4506"/>
    <w:rsid w:val="00AE7C0A"/>
    <w:rsid w:val="00AF2802"/>
    <w:rsid w:val="00AF4F81"/>
    <w:rsid w:val="00B11D48"/>
    <w:rsid w:val="00B14530"/>
    <w:rsid w:val="00B16933"/>
    <w:rsid w:val="00B20E59"/>
    <w:rsid w:val="00B31476"/>
    <w:rsid w:val="00B40E20"/>
    <w:rsid w:val="00B54F34"/>
    <w:rsid w:val="00B55E63"/>
    <w:rsid w:val="00B80F06"/>
    <w:rsid w:val="00B81FDE"/>
    <w:rsid w:val="00B845C5"/>
    <w:rsid w:val="00B85E84"/>
    <w:rsid w:val="00B85FE0"/>
    <w:rsid w:val="00B913C5"/>
    <w:rsid w:val="00BA16BC"/>
    <w:rsid w:val="00BB0251"/>
    <w:rsid w:val="00BB0A81"/>
    <w:rsid w:val="00BB232B"/>
    <w:rsid w:val="00BC401E"/>
    <w:rsid w:val="00BC6614"/>
    <w:rsid w:val="00BC67D0"/>
    <w:rsid w:val="00BD2E1B"/>
    <w:rsid w:val="00BD6828"/>
    <w:rsid w:val="00BE4F07"/>
    <w:rsid w:val="00BE6EBC"/>
    <w:rsid w:val="00BF3946"/>
    <w:rsid w:val="00C008F9"/>
    <w:rsid w:val="00C13D09"/>
    <w:rsid w:val="00C2054F"/>
    <w:rsid w:val="00C2200A"/>
    <w:rsid w:val="00C2309F"/>
    <w:rsid w:val="00C3147D"/>
    <w:rsid w:val="00C41181"/>
    <w:rsid w:val="00C473F9"/>
    <w:rsid w:val="00C4753D"/>
    <w:rsid w:val="00C64187"/>
    <w:rsid w:val="00C654C6"/>
    <w:rsid w:val="00C70A6E"/>
    <w:rsid w:val="00C81B6E"/>
    <w:rsid w:val="00C8745A"/>
    <w:rsid w:val="00C87687"/>
    <w:rsid w:val="00CA1CEA"/>
    <w:rsid w:val="00CA2A77"/>
    <w:rsid w:val="00CA488D"/>
    <w:rsid w:val="00CA5507"/>
    <w:rsid w:val="00CB3110"/>
    <w:rsid w:val="00CB34C3"/>
    <w:rsid w:val="00CB43DC"/>
    <w:rsid w:val="00CD177C"/>
    <w:rsid w:val="00CD4022"/>
    <w:rsid w:val="00CD5C89"/>
    <w:rsid w:val="00CE2DE2"/>
    <w:rsid w:val="00CE3C19"/>
    <w:rsid w:val="00CE4EA6"/>
    <w:rsid w:val="00CF0FDF"/>
    <w:rsid w:val="00CF6A21"/>
    <w:rsid w:val="00CF701A"/>
    <w:rsid w:val="00D103D6"/>
    <w:rsid w:val="00D14E01"/>
    <w:rsid w:val="00D30134"/>
    <w:rsid w:val="00D37034"/>
    <w:rsid w:val="00D40CFA"/>
    <w:rsid w:val="00D627FD"/>
    <w:rsid w:val="00D735D6"/>
    <w:rsid w:val="00D76D4B"/>
    <w:rsid w:val="00D85354"/>
    <w:rsid w:val="00D9548D"/>
    <w:rsid w:val="00DA3BEA"/>
    <w:rsid w:val="00DA4FEA"/>
    <w:rsid w:val="00DC1616"/>
    <w:rsid w:val="00DC2F04"/>
    <w:rsid w:val="00DC3FFE"/>
    <w:rsid w:val="00DD2998"/>
    <w:rsid w:val="00DD4E21"/>
    <w:rsid w:val="00DD7986"/>
    <w:rsid w:val="00DF0FD1"/>
    <w:rsid w:val="00DF2697"/>
    <w:rsid w:val="00DF6AC0"/>
    <w:rsid w:val="00DF7ED1"/>
    <w:rsid w:val="00E03B9C"/>
    <w:rsid w:val="00E06382"/>
    <w:rsid w:val="00E1105D"/>
    <w:rsid w:val="00E179C4"/>
    <w:rsid w:val="00E20E3B"/>
    <w:rsid w:val="00E26C83"/>
    <w:rsid w:val="00E346D5"/>
    <w:rsid w:val="00E46271"/>
    <w:rsid w:val="00E53119"/>
    <w:rsid w:val="00E55F09"/>
    <w:rsid w:val="00E64FBF"/>
    <w:rsid w:val="00E707F3"/>
    <w:rsid w:val="00E76B65"/>
    <w:rsid w:val="00E80412"/>
    <w:rsid w:val="00E8654C"/>
    <w:rsid w:val="00E871F5"/>
    <w:rsid w:val="00E87A32"/>
    <w:rsid w:val="00E90DBC"/>
    <w:rsid w:val="00EA7396"/>
    <w:rsid w:val="00EB79CE"/>
    <w:rsid w:val="00EC0D61"/>
    <w:rsid w:val="00EE5792"/>
    <w:rsid w:val="00EE5B91"/>
    <w:rsid w:val="00EF471E"/>
    <w:rsid w:val="00F04BB7"/>
    <w:rsid w:val="00F07F44"/>
    <w:rsid w:val="00F17583"/>
    <w:rsid w:val="00F232A0"/>
    <w:rsid w:val="00F23CDC"/>
    <w:rsid w:val="00F44ACB"/>
    <w:rsid w:val="00F47D91"/>
    <w:rsid w:val="00F55279"/>
    <w:rsid w:val="00F65E07"/>
    <w:rsid w:val="00F70B2A"/>
    <w:rsid w:val="00F75275"/>
    <w:rsid w:val="00F844D0"/>
    <w:rsid w:val="00F8659A"/>
    <w:rsid w:val="00FB60FF"/>
    <w:rsid w:val="00FB7633"/>
    <w:rsid w:val="00FC1C88"/>
    <w:rsid w:val="00FC5E8B"/>
    <w:rsid w:val="00FC61EF"/>
    <w:rsid w:val="00FD185E"/>
    <w:rsid w:val="00FD6A8C"/>
    <w:rsid w:val="00FD7893"/>
    <w:rsid w:val="00FE203E"/>
    <w:rsid w:val="00FE2F69"/>
    <w:rsid w:val="00FE5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3C61E-E1A4-4FEA-9580-7F7750CB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594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75942"/>
  </w:style>
  <w:style w:type="paragraph" w:styleId="a6">
    <w:name w:val="footer"/>
    <w:basedOn w:val="a"/>
    <w:link w:val="a7"/>
    <w:uiPriority w:val="99"/>
    <w:unhideWhenUsed/>
    <w:rsid w:val="0097594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7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FECFE-73E1-40A3-BD61-61EE14D7E5D5}">
  <ds:schemaRefs>
    <ds:schemaRef ds:uri="http://schemas.microsoft.com/sharepoint/v3/contenttype/forms"/>
  </ds:schemaRefs>
</ds:datastoreItem>
</file>

<file path=customXml/itemProps2.xml><?xml version="1.0" encoding="utf-8"?>
<ds:datastoreItem xmlns:ds="http://schemas.openxmlformats.org/officeDocument/2006/customXml" ds:itemID="{B3E6480E-8A1E-4C34-B927-CF8832214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C6D00-E9DB-4736-ADEE-2AD7F370FE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3452</Words>
  <Characters>1969</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2020-07-14T16:15:00Z</dcterms:created>
  <dcterms:modified xsi:type="dcterms:W3CDTF">2020-07-14T16:15:00Z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