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DD" w:rsidRDefault="00EC53DD" w:rsidP="00F125C2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  <w:r w:rsidRPr="00CC69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</w:t>
      </w:r>
    </w:p>
    <w:p w:rsidR="00EC53DD" w:rsidRPr="00CC69AB" w:rsidRDefault="00EC53DD" w:rsidP="00F125C2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</w:t>
      </w:r>
      <w:r w:rsidRPr="00CC69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Pr="00CC69AB"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EC53DD" w:rsidRPr="00CC69AB" w:rsidRDefault="00EC53DD" w:rsidP="00F125C2">
      <w:pPr>
        <w:pStyle w:val="StyleZakonu"/>
        <w:spacing w:after="0" w:line="240" w:lineRule="auto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C69AB">
        <w:rPr>
          <w:rFonts w:ascii="Times New Roman" w:hAnsi="Times New Roman" w:cs="Times New Roman"/>
          <w:color w:val="000000"/>
          <w:sz w:val="28"/>
          <w:szCs w:val="28"/>
        </w:rPr>
        <w:t>вноситься народними</w:t>
      </w:r>
    </w:p>
    <w:p w:rsidR="00EC53DD" w:rsidRPr="00CC69AB" w:rsidRDefault="00EC53DD" w:rsidP="00F125C2">
      <w:pPr>
        <w:pStyle w:val="StyleZakonu"/>
        <w:spacing w:after="0" w:line="240" w:lineRule="auto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C69AB">
        <w:rPr>
          <w:rFonts w:ascii="Times New Roman" w:hAnsi="Times New Roman" w:cs="Times New Roman"/>
          <w:color w:val="000000"/>
          <w:sz w:val="28"/>
          <w:szCs w:val="28"/>
        </w:rPr>
        <w:t>депутатами України</w:t>
      </w:r>
    </w:p>
    <w:p w:rsidR="00EC53DD" w:rsidRPr="00CC69AB" w:rsidRDefault="00EC53DD" w:rsidP="0073613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53DD" w:rsidRPr="00CC69AB" w:rsidRDefault="00EC53DD" w:rsidP="0073613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C53DD" w:rsidRPr="00CC69AB" w:rsidRDefault="00EC53DD" w:rsidP="0073613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C53DD" w:rsidRPr="00CC69AB" w:rsidRDefault="00EC53DD" w:rsidP="0073613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C53DD" w:rsidRPr="00CC69AB" w:rsidRDefault="00EC53DD" w:rsidP="0073613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C53DD" w:rsidRPr="00CC69AB" w:rsidRDefault="00EC53DD" w:rsidP="0073613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C53DD" w:rsidRPr="00CC69AB" w:rsidRDefault="00EC53DD" w:rsidP="0073613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C53DD" w:rsidRPr="00CC69AB" w:rsidRDefault="00EC53DD" w:rsidP="0073613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69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ЗАКОН УКРАЇНИ</w:t>
      </w:r>
    </w:p>
    <w:p w:rsidR="00EC53DD" w:rsidRDefault="00EC53DD" w:rsidP="00B3004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69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 внесення змін до статті 16 Закону України </w:t>
      </w:r>
    </w:p>
    <w:p w:rsidR="00EC53DD" w:rsidRPr="00CC69AB" w:rsidRDefault="00EC53DD" w:rsidP="00B3004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C69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CC69A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 статус ветеранів війни, гарантії їх соціального захисту» щодо підвищення соціального захисту осіб, як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і мають особливі заслуги перед Б</w:t>
      </w:r>
      <w:r w:rsidRPr="00CC69A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атьківщиною </w:t>
      </w:r>
    </w:p>
    <w:p w:rsidR="00EC53DD" w:rsidRPr="00CC69AB" w:rsidRDefault="00EC53DD" w:rsidP="001D4BA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53DD" w:rsidRDefault="00EC53DD" w:rsidP="00736138">
      <w:pPr>
        <w:pStyle w:val="a3"/>
        <w:spacing w:before="0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69AB">
        <w:rPr>
          <w:rFonts w:ascii="Times New Roman" w:hAnsi="Times New Roman" w:cs="Times New Roman"/>
          <w:color w:val="000000"/>
          <w:sz w:val="28"/>
          <w:szCs w:val="28"/>
        </w:rPr>
        <w:t xml:space="preserve">Верховна Рада України </w:t>
      </w:r>
      <w:r w:rsidRPr="00CC69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 о с т а н о в л я є:</w:t>
      </w:r>
    </w:p>
    <w:p w:rsidR="00EC53DD" w:rsidRPr="00CC69AB" w:rsidRDefault="00EC53DD" w:rsidP="00736138">
      <w:pPr>
        <w:pStyle w:val="a3"/>
        <w:spacing w:before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EC53DD" w:rsidRPr="00CC69AB" w:rsidRDefault="00EC53DD" w:rsidP="00DB1B64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C6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CC6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I. У статті 16 Закону України </w:t>
      </w:r>
      <w:r w:rsidRPr="00CC69AB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CC69A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 статус ветеранів війни, гарантії їх соціального захисту» (Відомості Верховної Ради України (ВВР), 1993, № 45, ст.425):</w:t>
      </w:r>
    </w:p>
    <w:p w:rsidR="00EC53DD" w:rsidRPr="00CC69AB" w:rsidRDefault="00EC53DD" w:rsidP="00DB1B6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 1</w:t>
      </w:r>
      <w:r w:rsidRPr="00CC6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частини першої викласти у такій редакції:</w:t>
      </w:r>
    </w:p>
    <w:p w:rsidR="00EC53DD" w:rsidRDefault="00EC53DD" w:rsidP="00DB1B6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«1) надбавки до пенсій або щомісячного довічного грошового утримання чи державної соціальної допомоги, що виплачується замість пенсії, які вони отримують, у розмірі 70 процентів фактичного прожиткового мінімуму для осіб, які втратили працездатність, разова грошова допомога у розмірі, який визначається Кабінетом Міністрів України в межах бюджетних призначень, встановлених законом про Державний бюджет України, яка виплачується щорічно до 5 травня»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C53DD" w:rsidRDefault="00EC53DD" w:rsidP="00DB1B6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53DD" w:rsidRPr="00CC69AB" w:rsidRDefault="00EC53DD" w:rsidP="002F0C2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 25 частини першої</w:t>
      </w:r>
      <w:r w:rsidRPr="00CC6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викласти у такій редакції:</w:t>
      </w:r>
    </w:p>
    <w:p w:rsidR="00EC53DD" w:rsidRDefault="00EC53DD" w:rsidP="00DB1B64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C69A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  <w:t>«</w:t>
      </w:r>
      <w:r w:rsidRPr="00CC6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25) виплата дружині (чоловіку) і дітям віком до 18 років у разі смерті (загибелі) одноразової допомоги в розмірі п'яти фактичних прожиткових мінімумів на день смерті (загибелі), у розрахунку на місяць на одну особу</w:t>
      </w:r>
      <w:r w:rsidRPr="00CC69A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EC53DD" w:rsidRDefault="00EC53DD" w:rsidP="00DB1B64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EC53DD" w:rsidRDefault="00EC53DD" w:rsidP="00DB1B64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C69A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  <w:t xml:space="preserve">3. Другу частину виключити. </w:t>
      </w:r>
    </w:p>
    <w:p w:rsidR="00EC53DD" w:rsidRPr="00CC69AB" w:rsidRDefault="00EC53DD" w:rsidP="00DB1B64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C53DD" w:rsidRPr="00CC69AB" w:rsidRDefault="00EC53DD" w:rsidP="00736138">
      <w:pPr>
        <w:pStyle w:val="a3"/>
        <w:spacing w:before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C69AB">
        <w:rPr>
          <w:rFonts w:ascii="Times New Roman" w:hAnsi="Times New Roman" w:cs="Times New Roman"/>
          <w:color w:val="000000"/>
          <w:sz w:val="28"/>
          <w:szCs w:val="28"/>
        </w:rPr>
        <w:t>II. Прикінцеві положення.</w:t>
      </w:r>
    </w:p>
    <w:p w:rsidR="00EC53DD" w:rsidRPr="00CC69AB" w:rsidRDefault="00EC53DD" w:rsidP="0073613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C69AB">
        <w:rPr>
          <w:rFonts w:ascii="Times New Roman" w:hAnsi="Times New Roman" w:cs="Times New Roman"/>
          <w:color w:val="000000"/>
          <w:sz w:val="28"/>
          <w:szCs w:val="28"/>
        </w:rPr>
        <w:t>1. Цей Закон набирає чинності з 1 січня 2021 року.</w:t>
      </w:r>
    </w:p>
    <w:p w:rsidR="00EC53DD" w:rsidRPr="00CC69AB" w:rsidRDefault="00EC53DD" w:rsidP="00736138">
      <w:pPr>
        <w:pStyle w:val="a3"/>
        <w:spacing w:before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C69AB">
        <w:rPr>
          <w:rFonts w:ascii="Times New Roman" w:hAnsi="Times New Roman" w:cs="Times New Roman"/>
          <w:color w:val="000000"/>
          <w:sz w:val="28"/>
          <w:szCs w:val="28"/>
        </w:rPr>
        <w:t>2. Кабінету Міністрів України невідкладно:</w:t>
      </w:r>
    </w:p>
    <w:p w:rsidR="00EC53DD" w:rsidRPr="00CC69AB" w:rsidRDefault="00EC53DD" w:rsidP="00736138">
      <w:pPr>
        <w:pStyle w:val="a3"/>
        <w:spacing w:before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C69AB">
        <w:rPr>
          <w:rFonts w:ascii="Times New Roman" w:hAnsi="Times New Roman" w:cs="Times New Roman"/>
          <w:color w:val="000000"/>
          <w:sz w:val="28"/>
          <w:szCs w:val="28"/>
        </w:rPr>
        <w:t>привести свої нормативно-правові акти у відповідність із цим Законом;</w:t>
      </w:r>
    </w:p>
    <w:p w:rsidR="00EC53DD" w:rsidRPr="00CC69AB" w:rsidRDefault="00EC53DD" w:rsidP="00736138">
      <w:pPr>
        <w:pStyle w:val="a3"/>
        <w:spacing w:before="0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C69AB">
        <w:rPr>
          <w:rFonts w:ascii="Times New Roman" w:hAnsi="Times New Roman" w:cs="Times New Roman"/>
          <w:color w:val="000000"/>
          <w:sz w:val="28"/>
          <w:szCs w:val="28"/>
        </w:rPr>
        <w:t>забезпечити приведення міністерствами та іншими центральними органами виконавчої влади їх нормативно-правових актів у відповідність із цим Законом;</w:t>
      </w:r>
    </w:p>
    <w:p w:rsidR="00EC53DD" w:rsidRPr="00CC69AB" w:rsidRDefault="00EC53DD" w:rsidP="00245169">
      <w:pPr>
        <w:pStyle w:val="a3"/>
        <w:spacing w:before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C69AB">
        <w:rPr>
          <w:rFonts w:ascii="Times New Roman" w:hAnsi="Times New Roman" w:cs="Times New Roman"/>
          <w:color w:val="000000"/>
          <w:sz w:val="28"/>
          <w:szCs w:val="28"/>
        </w:rPr>
        <w:t xml:space="preserve">забезпечити виплату з 1 січня 2021 року за нормами цього Закону пенсійних виплат, які призначені до 1 січня та з 1 січня 2021 року; </w:t>
      </w:r>
    </w:p>
    <w:p w:rsidR="00EC53DD" w:rsidRPr="00CC69AB" w:rsidRDefault="00EC53DD" w:rsidP="0076475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9A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затвердити план заходів щодо недопущення укриття податків і зборів у тіньовому секторі економіки та в офшорних зонах, що дасть можливість </w:t>
      </w:r>
      <w:r w:rsidRPr="00CC69A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збільшити надходження до державного та місцевих бюджетів  та за рахунок них підвищити соціальний захист </w:t>
      </w:r>
      <w:r w:rsidRPr="00CC69A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осіб, як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і мають особливі заслуги перед Б</w:t>
      </w:r>
      <w:r w:rsidRPr="00CC69A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атьківщиною</w:t>
      </w:r>
      <w:r w:rsidRPr="00CC69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53DD" w:rsidRPr="00CC69AB" w:rsidRDefault="00EC53DD" w:rsidP="00736138">
      <w:pPr>
        <w:pStyle w:val="a3"/>
        <w:spacing w:before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EC53DD" w:rsidRPr="00CC69AB" w:rsidRDefault="00EC53DD" w:rsidP="00736138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69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Голова Верховної Ради</w:t>
      </w:r>
    </w:p>
    <w:p w:rsidR="00EC53DD" w:rsidRPr="00CC69AB" w:rsidRDefault="00EC53DD" w:rsidP="0073613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Pr="00CC69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України</w:t>
      </w:r>
    </w:p>
    <w:sectPr w:rsidR="00EC53DD" w:rsidRPr="00CC69AB" w:rsidSect="00CC69AB">
      <w:headerReference w:type="default" r:id="rId9"/>
      <w:pgSz w:w="11906" w:h="16838"/>
      <w:pgMar w:top="567" w:right="746" w:bottom="567" w:left="1260" w:header="567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F2E" w:rsidRDefault="00917F2E">
      <w:r>
        <w:separator/>
      </w:r>
    </w:p>
  </w:endnote>
  <w:endnote w:type="continuationSeparator" w:id="0">
    <w:p w:rsidR="00917F2E" w:rsidRDefault="0091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F2E" w:rsidRDefault="00917F2E">
      <w:r>
        <w:separator/>
      </w:r>
    </w:p>
  </w:footnote>
  <w:footnote w:type="continuationSeparator" w:id="0">
    <w:p w:rsidR="00917F2E" w:rsidRDefault="00917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3DD" w:rsidRDefault="00896E96" w:rsidP="009B39F4">
    <w:pPr>
      <w:pStyle w:val="a7"/>
      <w:framePr w:wrap="auto" w:vAnchor="text" w:hAnchor="margin" w:xAlign="center" w:y="1"/>
      <w:rPr>
        <w:rStyle w:val="ab"/>
        <w:rFonts w:cs="Antiqua"/>
      </w:rPr>
    </w:pPr>
    <w:r>
      <w:rPr>
        <w:rStyle w:val="ab"/>
        <w:rFonts w:cs="Antiqua"/>
      </w:rPr>
      <w:fldChar w:fldCharType="begin"/>
    </w:r>
    <w:r w:rsidR="00EC53DD">
      <w:rPr>
        <w:rStyle w:val="ab"/>
        <w:rFonts w:cs="Antiqua"/>
      </w:rPr>
      <w:instrText xml:space="preserve">PAGE  </w:instrText>
    </w:r>
    <w:r>
      <w:rPr>
        <w:rStyle w:val="ab"/>
        <w:rFonts w:cs="Antiqua"/>
      </w:rPr>
      <w:fldChar w:fldCharType="separate"/>
    </w:r>
    <w:r w:rsidR="00775F22">
      <w:rPr>
        <w:rStyle w:val="ab"/>
        <w:rFonts w:cs="Antiqua"/>
        <w:noProof/>
      </w:rPr>
      <w:t>2</w:t>
    </w:r>
    <w:r>
      <w:rPr>
        <w:rStyle w:val="ab"/>
        <w:rFonts w:cs="Antiqua"/>
      </w:rPr>
      <w:fldChar w:fldCharType="end"/>
    </w:r>
  </w:p>
  <w:p w:rsidR="00EC53DD" w:rsidRDefault="00917F2E">
    <w:r>
      <w:rPr>
        <w:noProof/>
        <w:lang w:eastAsia="uk-UA"/>
      </w:rPr>
      <w:pict>
        <v:rect id="_x0000_s2049" style="position:absolute;margin-left:0;margin-top:0;width:1.15pt;height:1.15pt;z-index:251660288;mso-wrap-distance-left:0;mso-wrap-distance-right:0;mso-position-horizontal:center;mso-position-horizontal-relative:margin">
          <v:fill opacity="0"/>
          <v:textbox inset="0,0,0,0">
            <w:txbxContent>
              <w:p w:rsidR="00EC53DD" w:rsidRDefault="00917F2E"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775F22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topAndBottom" anchorx="margin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A80"/>
    <w:rsid w:val="00034353"/>
    <w:rsid w:val="000366CE"/>
    <w:rsid w:val="000D14ED"/>
    <w:rsid w:val="001218E8"/>
    <w:rsid w:val="001305FB"/>
    <w:rsid w:val="00131BB2"/>
    <w:rsid w:val="00160A1B"/>
    <w:rsid w:val="0019632B"/>
    <w:rsid w:val="001D4BAA"/>
    <w:rsid w:val="002122AA"/>
    <w:rsid w:val="002141FA"/>
    <w:rsid w:val="00241D7B"/>
    <w:rsid w:val="00244E84"/>
    <w:rsid w:val="00245169"/>
    <w:rsid w:val="00272B7C"/>
    <w:rsid w:val="00285CD0"/>
    <w:rsid w:val="00290D8B"/>
    <w:rsid w:val="002F0C2D"/>
    <w:rsid w:val="00312AFC"/>
    <w:rsid w:val="003937FC"/>
    <w:rsid w:val="003A02CE"/>
    <w:rsid w:val="003C5690"/>
    <w:rsid w:val="003D55E4"/>
    <w:rsid w:val="003F052B"/>
    <w:rsid w:val="003F2FD9"/>
    <w:rsid w:val="00400A82"/>
    <w:rsid w:val="004C3B69"/>
    <w:rsid w:val="0051629E"/>
    <w:rsid w:val="00526537"/>
    <w:rsid w:val="00563C46"/>
    <w:rsid w:val="00565403"/>
    <w:rsid w:val="005926CC"/>
    <w:rsid w:val="00592EC7"/>
    <w:rsid w:val="00597D56"/>
    <w:rsid w:val="005C0B60"/>
    <w:rsid w:val="00601FC8"/>
    <w:rsid w:val="006138F3"/>
    <w:rsid w:val="006634CF"/>
    <w:rsid w:val="00695CC6"/>
    <w:rsid w:val="006968C0"/>
    <w:rsid w:val="006A5808"/>
    <w:rsid w:val="006E3368"/>
    <w:rsid w:val="0072186C"/>
    <w:rsid w:val="00730A29"/>
    <w:rsid w:val="00736138"/>
    <w:rsid w:val="00754A80"/>
    <w:rsid w:val="00764758"/>
    <w:rsid w:val="00775F22"/>
    <w:rsid w:val="007B47CA"/>
    <w:rsid w:val="007C613E"/>
    <w:rsid w:val="008207FC"/>
    <w:rsid w:val="00862B78"/>
    <w:rsid w:val="00896E96"/>
    <w:rsid w:val="00902E0B"/>
    <w:rsid w:val="00917F2E"/>
    <w:rsid w:val="00936E01"/>
    <w:rsid w:val="00967C3E"/>
    <w:rsid w:val="00996C22"/>
    <w:rsid w:val="009A4F00"/>
    <w:rsid w:val="009B39F4"/>
    <w:rsid w:val="009C5737"/>
    <w:rsid w:val="00A1349B"/>
    <w:rsid w:val="00A35AF1"/>
    <w:rsid w:val="00A4409E"/>
    <w:rsid w:val="00A801D9"/>
    <w:rsid w:val="00AA49AA"/>
    <w:rsid w:val="00AD4FE5"/>
    <w:rsid w:val="00B30045"/>
    <w:rsid w:val="00B36575"/>
    <w:rsid w:val="00BB1D1B"/>
    <w:rsid w:val="00C40625"/>
    <w:rsid w:val="00C4221F"/>
    <w:rsid w:val="00CA5F64"/>
    <w:rsid w:val="00CC69AB"/>
    <w:rsid w:val="00CD62DB"/>
    <w:rsid w:val="00D008DF"/>
    <w:rsid w:val="00D07005"/>
    <w:rsid w:val="00D15A0B"/>
    <w:rsid w:val="00D355F7"/>
    <w:rsid w:val="00D86D97"/>
    <w:rsid w:val="00DA7F24"/>
    <w:rsid w:val="00DB1B64"/>
    <w:rsid w:val="00DB6B7F"/>
    <w:rsid w:val="00E27D87"/>
    <w:rsid w:val="00E86DF1"/>
    <w:rsid w:val="00EB2494"/>
    <w:rsid w:val="00EB7C60"/>
    <w:rsid w:val="00EC53DD"/>
    <w:rsid w:val="00F1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48465EBD-4FCB-4D92-B032-847341E0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A80"/>
    <w:rPr>
      <w:rFonts w:ascii="Antiqua" w:hAnsi="Antiqua" w:cs="Antiqua"/>
      <w:kern w:val="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uiPriority w:val="99"/>
    <w:rsid w:val="00754A80"/>
    <w:rPr>
      <w:rFonts w:cs="Times New Roman"/>
    </w:rPr>
  </w:style>
  <w:style w:type="paragraph" w:customStyle="1" w:styleId="a3">
    <w:name w:val="Íîðìàëüíèé òåêñò"/>
    <w:basedOn w:val="a"/>
    <w:uiPriority w:val="99"/>
    <w:rsid w:val="00754A80"/>
    <w:pPr>
      <w:spacing w:before="120"/>
      <w:ind w:firstLine="567"/>
      <w:jc w:val="both"/>
    </w:pPr>
  </w:style>
  <w:style w:type="paragraph" w:styleId="a4">
    <w:name w:val="Plain Text"/>
    <w:basedOn w:val="a"/>
    <w:link w:val="a5"/>
    <w:uiPriority w:val="99"/>
    <w:rsid w:val="00754A80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locked/>
    <w:rsid w:val="00754A80"/>
    <w:rPr>
      <w:rFonts w:ascii="Courier New" w:hAnsi="Courier New" w:cs="Courier New"/>
      <w:kern w:val="2"/>
      <w:lang w:val="uk-UA" w:eastAsia="ru-RU"/>
    </w:rPr>
  </w:style>
  <w:style w:type="paragraph" w:customStyle="1" w:styleId="a6">
    <w:name w:val="Íîðìàëüíèé òåêñò Çíàê Çíàê"/>
    <w:basedOn w:val="a"/>
    <w:uiPriority w:val="99"/>
    <w:rsid w:val="00754A80"/>
    <w:pPr>
      <w:spacing w:before="120"/>
      <w:ind w:firstLine="567"/>
      <w:jc w:val="both"/>
    </w:pPr>
  </w:style>
  <w:style w:type="paragraph" w:customStyle="1" w:styleId="StyleZakonu">
    <w:name w:val="StyleZakonu"/>
    <w:basedOn w:val="a"/>
    <w:uiPriority w:val="99"/>
    <w:rsid w:val="00754A80"/>
    <w:pPr>
      <w:spacing w:after="60" w:line="220" w:lineRule="exact"/>
      <w:ind w:firstLine="284"/>
      <w:jc w:val="both"/>
    </w:pPr>
    <w:rPr>
      <w:sz w:val="20"/>
      <w:szCs w:val="20"/>
    </w:rPr>
  </w:style>
  <w:style w:type="paragraph" w:customStyle="1" w:styleId="rvps2">
    <w:name w:val="rvps2"/>
    <w:basedOn w:val="a"/>
    <w:link w:val="rvps20"/>
    <w:uiPriority w:val="99"/>
    <w:rsid w:val="00754A80"/>
    <w:pPr>
      <w:spacing w:beforeAutospacing="1" w:afterAutospacing="1"/>
    </w:pPr>
    <w:rPr>
      <w:rFonts w:cs="Times New Roman"/>
      <w:sz w:val="24"/>
      <w:szCs w:val="20"/>
      <w:lang w:val="ru-RU"/>
    </w:rPr>
  </w:style>
  <w:style w:type="character" w:customStyle="1" w:styleId="rvts23">
    <w:name w:val="rvts23"/>
    <w:uiPriority w:val="99"/>
    <w:rsid w:val="005C0B60"/>
  </w:style>
  <w:style w:type="character" w:customStyle="1" w:styleId="rvps20">
    <w:name w:val="rvps2 Знак"/>
    <w:link w:val="rvps2"/>
    <w:uiPriority w:val="99"/>
    <w:locked/>
    <w:rsid w:val="00936E01"/>
    <w:rPr>
      <w:rFonts w:ascii="Antiqua" w:hAnsi="Antiqua"/>
      <w:kern w:val="2"/>
      <w:sz w:val="24"/>
      <w:lang w:val="ru-RU" w:eastAsia="ru-RU"/>
    </w:rPr>
  </w:style>
  <w:style w:type="paragraph" w:styleId="a7">
    <w:name w:val="header"/>
    <w:basedOn w:val="a"/>
    <w:link w:val="a8"/>
    <w:uiPriority w:val="99"/>
    <w:rsid w:val="006E3368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locked/>
    <w:rsid w:val="00996C22"/>
    <w:rPr>
      <w:rFonts w:ascii="Antiqua" w:hAnsi="Antiqua" w:cs="Antiqua"/>
      <w:kern w:val="2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rsid w:val="006E3368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locked/>
    <w:rsid w:val="00996C22"/>
    <w:rPr>
      <w:rFonts w:ascii="Antiqua" w:hAnsi="Antiqua" w:cs="Antiqua"/>
      <w:kern w:val="2"/>
      <w:sz w:val="26"/>
      <w:szCs w:val="26"/>
      <w:lang w:eastAsia="ru-RU"/>
    </w:rPr>
  </w:style>
  <w:style w:type="character" w:styleId="ab">
    <w:name w:val="page number"/>
    <w:basedOn w:val="a0"/>
    <w:uiPriority w:val="99"/>
    <w:rsid w:val="006E3368"/>
    <w:rPr>
      <w:rFonts w:cs="Times New Roman"/>
    </w:rPr>
  </w:style>
  <w:style w:type="paragraph" w:styleId="ac">
    <w:name w:val="Title"/>
    <w:basedOn w:val="a"/>
    <w:link w:val="ad"/>
    <w:uiPriority w:val="99"/>
    <w:qFormat/>
    <w:rsid w:val="001305FB"/>
    <w:pPr>
      <w:jc w:val="center"/>
    </w:pPr>
    <w:rPr>
      <w:rFonts w:ascii="Times New Roman" w:hAnsi="Times New Roman" w:cs="Times New Roman"/>
      <w:b/>
      <w:bCs/>
      <w:color w:val="000000"/>
      <w:kern w:val="0"/>
      <w:sz w:val="28"/>
      <w:szCs w:val="28"/>
    </w:rPr>
  </w:style>
  <w:style w:type="character" w:customStyle="1" w:styleId="ad">
    <w:name w:val="Назва Знак"/>
    <w:basedOn w:val="a0"/>
    <w:link w:val="ac"/>
    <w:uiPriority w:val="99"/>
    <w:locked/>
    <w:rsid w:val="001305FB"/>
    <w:rPr>
      <w:rFonts w:cs="Times New Roman"/>
      <w:b/>
      <w:bCs/>
      <w:color w:val="000000"/>
      <w:sz w:val="28"/>
      <w:szCs w:val="28"/>
      <w:lang w:eastAsia="ru-RU"/>
    </w:rPr>
  </w:style>
  <w:style w:type="character" w:customStyle="1" w:styleId="rvts37">
    <w:name w:val="rvts37"/>
    <w:basedOn w:val="a0"/>
    <w:uiPriority w:val="99"/>
    <w:rsid w:val="00695CC6"/>
    <w:rPr>
      <w:rFonts w:cs="Times New Roman"/>
    </w:rPr>
  </w:style>
  <w:style w:type="character" w:styleId="ae">
    <w:name w:val="Hyperlink"/>
    <w:basedOn w:val="a0"/>
    <w:uiPriority w:val="99"/>
    <w:rsid w:val="00034353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034353"/>
  </w:style>
  <w:style w:type="paragraph" w:customStyle="1" w:styleId="rvps17">
    <w:name w:val="rvps17"/>
    <w:basedOn w:val="a"/>
    <w:uiPriority w:val="99"/>
    <w:rsid w:val="00736138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val="ru-RU"/>
    </w:rPr>
  </w:style>
  <w:style w:type="character" w:customStyle="1" w:styleId="rvts64">
    <w:name w:val="rvts64"/>
    <w:basedOn w:val="a0"/>
    <w:uiPriority w:val="99"/>
    <w:rsid w:val="00736138"/>
    <w:rPr>
      <w:rFonts w:cs="Times New Roman"/>
    </w:rPr>
  </w:style>
  <w:style w:type="paragraph" w:customStyle="1" w:styleId="rvps7">
    <w:name w:val="rvps7"/>
    <w:basedOn w:val="a"/>
    <w:uiPriority w:val="99"/>
    <w:rsid w:val="00736138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val="ru-RU"/>
    </w:rPr>
  </w:style>
  <w:style w:type="character" w:customStyle="1" w:styleId="rvts44">
    <w:name w:val="rvts44"/>
    <w:basedOn w:val="a0"/>
    <w:uiPriority w:val="99"/>
    <w:rsid w:val="007361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12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655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8F501A-66A4-4938-8600-86AA49E212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653BB0-A53D-4AEF-B031-183F7ED57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65FE37-CEF4-4D64-A054-2EE508291F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1466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2020-09-02T07:46:00Z</dcterms:created>
  <dcterms:modified xsi:type="dcterms:W3CDTF">2020-09-02T07:46:00Z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