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59" w:rsidRDefault="00A25459" w:rsidP="00A2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5459" w:rsidRDefault="00A25459" w:rsidP="00A2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 xml:space="preserve">вноситься народними депутатами України – </w:t>
      </w:r>
    </w:p>
    <w:p w:rsidR="00A25459" w:rsidRDefault="00A25459" w:rsidP="00A2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25459">
        <w:rPr>
          <w:rFonts w:ascii="Times New Roman" w:hAnsi="Times New Roman" w:cs="Times New Roman"/>
          <w:sz w:val="28"/>
          <w:szCs w:val="28"/>
        </w:rPr>
        <w:t>ленами Комітету Верховної Ради України</w:t>
      </w:r>
    </w:p>
    <w:p w:rsidR="00A25459" w:rsidRDefault="00A25459" w:rsidP="00A2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>з питань організації державної влади,</w:t>
      </w:r>
    </w:p>
    <w:p w:rsidR="00A25459" w:rsidRDefault="00A25459" w:rsidP="00A2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>місцевого самоврядування, регіонального</w:t>
      </w:r>
    </w:p>
    <w:p w:rsidR="00A25459" w:rsidRPr="00A25459" w:rsidRDefault="00A25459" w:rsidP="00A2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 xml:space="preserve">розвитку та містобудування </w:t>
      </w:r>
    </w:p>
    <w:p w:rsidR="00A25459" w:rsidRDefault="00A25459" w:rsidP="00A2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5459">
        <w:rPr>
          <w:rFonts w:ascii="Times New Roman" w:hAnsi="Times New Roman" w:cs="Times New Roman"/>
          <w:sz w:val="28"/>
          <w:szCs w:val="28"/>
        </w:rPr>
        <w:t>Клочком</w:t>
      </w:r>
      <w:proofErr w:type="spellEnd"/>
      <w:r w:rsidRPr="00A25459">
        <w:rPr>
          <w:rFonts w:ascii="Times New Roman" w:hAnsi="Times New Roman" w:cs="Times New Roman"/>
          <w:sz w:val="28"/>
          <w:szCs w:val="28"/>
        </w:rPr>
        <w:t xml:space="preserve"> та іншими</w:t>
      </w:r>
    </w:p>
    <w:p w:rsidR="00A25459" w:rsidRDefault="00A25459" w:rsidP="00A25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459" w:rsidRDefault="00A25459" w:rsidP="00A25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BEF" w:rsidRDefault="00936BEF" w:rsidP="00A25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459" w:rsidRPr="00936BEF" w:rsidRDefault="00A25459" w:rsidP="00A2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EF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25459" w:rsidRDefault="00A25459" w:rsidP="00A2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EF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</w:p>
    <w:p w:rsidR="00936BEF" w:rsidRDefault="00A25459" w:rsidP="00A25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>Про направлення на доопрацювання Закону України</w:t>
      </w:r>
    </w:p>
    <w:p w:rsidR="00936BEF" w:rsidRDefault="0077246C" w:rsidP="0093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BEF" w:rsidRPr="00936BEF">
        <w:rPr>
          <w:rFonts w:ascii="Times New Roman" w:hAnsi="Times New Roman" w:cs="Times New Roman"/>
          <w:sz w:val="28"/>
          <w:szCs w:val="28"/>
        </w:rPr>
        <w:t>Про внесення зміни до Закону України</w:t>
      </w:r>
      <w:r w:rsidR="00936BEF" w:rsidRPr="00936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6BEF" w:rsidRPr="00936BEF">
        <w:rPr>
          <w:rFonts w:ascii="Times New Roman" w:hAnsi="Times New Roman" w:cs="Times New Roman"/>
          <w:sz w:val="28"/>
          <w:szCs w:val="28"/>
        </w:rPr>
        <w:t>Про державну службу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5459" w:rsidRPr="00A25459" w:rsidRDefault="00936BEF" w:rsidP="00936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BEF">
        <w:rPr>
          <w:rFonts w:ascii="Times New Roman" w:hAnsi="Times New Roman" w:cs="Times New Roman"/>
          <w:sz w:val="28"/>
          <w:szCs w:val="28"/>
        </w:rPr>
        <w:t>щодо кандидатського резерву</w:t>
      </w:r>
      <w:r w:rsidR="0077246C">
        <w:rPr>
          <w:rFonts w:ascii="Times New Roman" w:hAnsi="Times New Roman" w:cs="Times New Roman"/>
          <w:sz w:val="28"/>
          <w:szCs w:val="28"/>
        </w:rPr>
        <w:t>»</w:t>
      </w:r>
    </w:p>
    <w:p w:rsidR="0077246C" w:rsidRDefault="0077246C" w:rsidP="00936BE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459" w:rsidRPr="00A25459" w:rsidRDefault="00A25459" w:rsidP="00936BE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:rsidR="00A25459" w:rsidRPr="00A25459" w:rsidRDefault="00A25459" w:rsidP="00936B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59">
        <w:rPr>
          <w:rFonts w:ascii="Times New Roman" w:hAnsi="Times New Roman" w:cs="Times New Roman"/>
          <w:sz w:val="28"/>
          <w:szCs w:val="28"/>
        </w:rPr>
        <w:t xml:space="preserve">Доручити Комітету Верховної Ради України з питань </w:t>
      </w:r>
      <w:r w:rsidR="00936BEF" w:rsidRPr="00936BEF">
        <w:rPr>
          <w:rFonts w:ascii="Times New Roman" w:hAnsi="Times New Roman" w:cs="Times New Roman"/>
          <w:sz w:val="28"/>
          <w:szCs w:val="28"/>
        </w:rPr>
        <w:t xml:space="preserve">організації державної влади, місцевого самоврядування, регіонального розвитку та містобудування </w:t>
      </w:r>
      <w:r w:rsidRPr="00A25459">
        <w:rPr>
          <w:rFonts w:ascii="Times New Roman" w:hAnsi="Times New Roman" w:cs="Times New Roman"/>
          <w:sz w:val="28"/>
          <w:szCs w:val="28"/>
        </w:rPr>
        <w:t xml:space="preserve">доопрацювати Закон України </w:t>
      </w:r>
      <w:r w:rsidR="0077246C">
        <w:rPr>
          <w:rFonts w:ascii="Times New Roman" w:hAnsi="Times New Roman" w:cs="Times New Roman"/>
          <w:sz w:val="28"/>
          <w:szCs w:val="28"/>
        </w:rPr>
        <w:t>«</w:t>
      </w:r>
      <w:r w:rsidR="00936BEF" w:rsidRPr="00936BEF">
        <w:rPr>
          <w:rFonts w:ascii="Times New Roman" w:hAnsi="Times New Roman" w:cs="Times New Roman"/>
          <w:sz w:val="28"/>
          <w:szCs w:val="28"/>
        </w:rPr>
        <w:t xml:space="preserve">Про внесення зміни до Закону України </w:t>
      </w:r>
      <w:r w:rsidR="0077246C">
        <w:rPr>
          <w:rFonts w:ascii="Times New Roman" w:hAnsi="Times New Roman" w:cs="Times New Roman"/>
          <w:sz w:val="28"/>
          <w:szCs w:val="28"/>
        </w:rPr>
        <w:t>«</w:t>
      </w:r>
      <w:r w:rsidR="00936BEF" w:rsidRPr="00936BEF">
        <w:rPr>
          <w:rFonts w:ascii="Times New Roman" w:hAnsi="Times New Roman" w:cs="Times New Roman"/>
          <w:sz w:val="28"/>
          <w:szCs w:val="28"/>
        </w:rPr>
        <w:t>Про державну службу</w:t>
      </w:r>
      <w:r w:rsidR="0077246C">
        <w:rPr>
          <w:rFonts w:ascii="Times New Roman" w:hAnsi="Times New Roman" w:cs="Times New Roman"/>
          <w:sz w:val="28"/>
          <w:szCs w:val="28"/>
        </w:rPr>
        <w:t>»</w:t>
      </w:r>
      <w:r w:rsidR="00936BEF" w:rsidRPr="00936BEF">
        <w:rPr>
          <w:rFonts w:ascii="Times New Roman" w:hAnsi="Times New Roman" w:cs="Times New Roman"/>
          <w:sz w:val="28"/>
          <w:szCs w:val="28"/>
        </w:rPr>
        <w:t xml:space="preserve"> щодо кандидатського резерву</w:t>
      </w:r>
      <w:r w:rsidR="0077246C">
        <w:rPr>
          <w:rFonts w:ascii="Times New Roman" w:hAnsi="Times New Roman" w:cs="Times New Roman"/>
          <w:sz w:val="28"/>
          <w:szCs w:val="28"/>
        </w:rPr>
        <w:t>»</w:t>
      </w:r>
      <w:r w:rsidRPr="00A25459">
        <w:rPr>
          <w:rFonts w:ascii="Times New Roman" w:hAnsi="Times New Roman" w:cs="Times New Roman"/>
          <w:sz w:val="28"/>
          <w:szCs w:val="28"/>
        </w:rPr>
        <w:t xml:space="preserve"> (реєстр. № 3</w:t>
      </w:r>
      <w:r w:rsidR="00936BEF" w:rsidRPr="00936BEF">
        <w:rPr>
          <w:rFonts w:ascii="Times New Roman" w:hAnsi="Times New Roman" w:cs="Times New Roman"/>
          <w:sz w:val="28"/>
          <w:szCs w:val="28"/>
        </w:rPr>
        <w:t>491</w:t>
      </w:r>
      <w:r w:rsidRPr="00A25459">
        <w:rPr>
          <w:rFonts w:ascii="Times New Roman" w:hAnsi="Times New Roman" w:cs="Times New Roman"/>
          <w:sz w:val="28"/>
          <w:szCs w:val="28"/>
        </w:rPr>
        <w:t xml:space="preserve">), </w:t>
      </w:r>
      <w:r w:rsidR="0077246C" w:rsidRPr="0077246C">
        <w:rPr>
          <w:rFonts w:ascii="Times New Roman" w:hAnsi="Times New Roman" w:cs="Times New Roman"/>
          <w:sz w:val="28"/>
          <w:szCs w:val="28"/>
        </w:rPr>
        <w:t xml:space="preserve">не прийнятий після повторного розгляду </w:t>
      </w:r>
      <w:r w:rsidR="00095115">
        <w:rPr>
          <w:rFonts w:ascii="Times New Roman" w:hAnsi="Times New Roman" w:cs="Times New Roman"/>
          <w:sz w:val="28"/>
          <w:szCs w:val="28"/>
        </w:rPr>
        <w:t>і</w:t>
      </w:r>
      <w:r w:rsidRPr="00A25459">
        <w:rPr>
          <w:rFonts w:ascii="Times New Roman" w:hAnsi="Times New Roman" w:cs="Times New Roman"/>
          <w:sz w:val="28"/>
          <w:szCs w:val="28"/>
        </w:rPr>
        <w:t xml:space="preserve">з пропозиціями Президента України, та </w:t>
      </w:r>
      <w:r w:rsidR="0077246C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A25459">
        <w:rPr>
          <w:rFonts w:ascii="Times New Roman" w:hAnsi="Times New Roman" w:cs="Times New Roman"/>
          <w:sz w:val="28"/>
          <w:szCs w:val="28"/>
        </w:rPr>
        <w:t>внести його на розгляд Верховної Ради України.</w:t>
      </w:r>
    </w:p>
    <w:p w:rsidR="00A25459" w:rsidRPr="00A25459" w:rsidRDefault="00A25459" w:rsidP="00936BE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459" w:rsidRPr="00936BEF" w:rsidRDefault="00A25459" w:rsidP="0093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BEF">
        <w:rPr>
          <w:rFonts w:ascii="Times New Roman" w:hAnsi="Times New Roman" w:cs="Times New Roman"/>
          <w:b/>
          <w:sz w:val="28"/>
          <w:szCs w:val="28"/>
        </w:rPr>
        <w:t>Голова Верховної Ради</w:t>
      </w:r>
    </w:p>
    <w:p w:rsidR="00A25459" w:rsidRPr="00936BEF" w:rsidRDefault="00A25459" w:rsidP="00936BEF">
      <w:pPr>
        <w:spacing w:line="240" w:lineRule="auto"/>
        <w:ind w:left="707"/>
        <w:rPr>
          <w:rFonts w:ascii="Times New Roman" w:hAnsi="Times New Roman" w:cs="Times New Roman"/>
          <w:b/>
          <w:sz w:val="28"/>
          <w:szCs w:val="28"/>
        </w:rPr>
      </w:pPr>
      <w:r w:rsidRPr="00936BEF">
        <w:rPr>
          <w:rFonts w:ascii="Times New Roman" w:hAnsi="Times New Roman" w:cs="Times New Roman"/>
          <w:b/>
          <w:sz w:val="28"/>
          <w:szCs w:val="28"/>
        </w:rPr>
        <w:t>України</w:t>
      </w:r>
      <w:r w:rsidRPr="00936BEF">
        <w:rPr>
          <w:rFonts w:ascii="Times New Roman" w:hAnsi="Times New Roman" w:cs="Times New Roman"/>
          <w:b/>
          <w:sz w:val="28"/>
          <w:szCs w:val="28"/>
        </w:rPr>
        <w:tab/>
      </w:r>
      <w:r w:rsidRPr="00936BEF">
        <w:rPr>
          <w:rFonts w:ascii="Times New Roman" w:hAnsi="Times New Roman" w:cs="Times New Roman"/>
          <w:b/>
          <w:sz w:val="28"/>
          <w:szCs w:val="28"/>
        </w:rPr>
        <w:tab/>
      </w:r>
      <w:r w:rsidRPr="00936BEF">
        <w:rPr>
          <w:rFonts w:ascii="Times New Roman" w:hAnsi="Times New Roman" w:cs="Times New Roman"/>
          <w:b/>
          <w:sz w:val="28"/>
          <w:szCs w:val="28"/>
        </w:rPr>
        <w:tab/>
      </w:r>
      <w:r w:rsidRPr="00936BEF">
        <w:rPr>
          <w:rFonts w:ascii="Times New Roman" w:hAnsi="Times New Roman" w:cs="Times New Roman"/>
          <w:b/>
          <w:sz w:val="28"/>
          <w:szCs w:val="28"/>
        </w:rPr>
        <w:tab/>
      </w:r>
      <w:r w:rsidRPr="00936BEF">
        <w:rPr>
          <w:rFonts w:ascii="Times New Roman" w:hAnsi="Times New Roman" w:cs="Times New Roman"/>
          <w:b/>
          <w:sz w:val="28"/>
          <w:szCs w:val="28"/>
        </w:rPr>
        <w:tab/>
      </w:r>
      <w:r w:rsidRPr="00936BEF">
        <w:rPr>
          <w:rFonts w:ascii="Times New Roman" w:hAnsi="Times New Roman" w:cs="Times New Roman"/>
          <w:b/>
          <w:sz w:val="28"/>
          <w:szCs w:val="28"/>
        </w:rPr>
        <w:tab/>
      </w:r>
      <w:r w:rsidR="0077246C">
        <w:rPr>
          <w:rFonts w:ascii="Times New Roman" w:hAnsi="Times New Roman" w:cs="Times New Roman"/>
          <w:b/>
          <w:sz w:val="28"/>
          <w:szCs w:val="28"/>
        </w:rPr>
        <w:tab/>
      </w:r>
      <w:r w:rsidRPr="00936BEF">
        <w:rPr>
          <w:rFonts w:ascii="Times New Roman" w:hAnsi="Times New Roman" w:cs="Times New Roman"/>
          <w:b/>
          <w:sz w:val="28"/>
          <w:szCs w:val="28"/>
        </w:rPr>
        <w:tab/>
        <w:t>Д. РАЗУМКОВ</w:t>
      </w:r>
    </w:p>
    <w:sectPr w:rsidR="00A25459" w:rsidRPr="00936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59"/>
    <w:rsid w:val="00095115"/>
    <w:rsid w:val="002B2A42"/>
    <w:rsid w:val="002F4A04"/>
    <w:rsid w:val="00753BCB"/>
    <w:rsid w:val="0077246C"/>
    <w:rsid w:val="00936BEF"/>
    <w:rsid w:val="00A065CC"/>
    <w:rsid w:val="00A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765D-D5F4-4843-BE49-B25D1EA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9281-CAA3-4D95-B3E9-4B70A49C2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FEC11-1024-4901-A893-226D6A2D4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51B24-B429-43C9-BE02-4DCE7275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2DC7B-6343-41F6-A602-323B8B7E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2020-09-10T08:17:00Z</dcterms:created>
  <dcterms:modified xsi:type="dcterms:W3CDTF">2020-09-10T08:17:00Z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