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76DA" w14:textId="77777777" w:rsidR="00107FBD" w:rsidRDefault="00107FBD" w:rsidP="00DA307A">
      <w:pPr>
        <w:spacing w:after="0" w:line="240" w:lineRule="auto"/>
        <w:ind w:left="4820"/>
        <w:rPr>
          <w:rFonts w:ascii="Times New Roman" w:hAnsi="Times New Roman"/>
          <w:smallCaps/>
          <w:sz w:val="28"/>
          <w:szCs w:val="28"/>
        </w:rPr>
      </w:pPr>
    </w:p>
    <w:p w14:paraId="53465339" w14:textId="77777777" w:rsidR="00072BF2" w:rsidRPr="00072BF2" w:rsidRDefault="00024352" w:rsidP="00072BF2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r w:rsidRPr="00072BF2">
        <w:rPr>
          <w:rFonts w:ascii="Times New Roman" w:hAnsi="Times New Roman"/>
          <w:b/>
          <w:sz w:val="28"/>
          <w:szCs w:val="28"/>
        </w:rPr>
        <w:t>Комітет Верховної Ради України</w:t>
      </w:r>
      <w:r w:rsidRPr="00072BF2">
        <w:rPr>
          <w:rFonts w:ascii="Times New Roman" w:hAnsi="Times New Roman"/>
          <w:b/>
          <w:sz w:val="28"/>
          <w:szCs w:val="28"/>
        </w:rPr>
        <w:br/>
      </w:r>
      <w:r w:rsidR="00072BF2" w:rsidRPr="00072BF2">
        <w:rPr>
          <w:rFonts w:ascii="Times New Roman" w:hAnsi="Times New Roman"/>
          <w:b/>
          <w:sz w:val="28"/>
          <w:szCs w:val="28"/>
        </w:rPr>
        <w:t>з питань економічного розвитку</w:t>
      </w:r>
    </w:p>
    <w:p w14:paraId="5BE3AD02" w14:textId="2E3B9B57" w:rsidR="001211E5" w:rsidRPr="00956967" w:rsidRDefault="001211E5" w:rsidP="00340847">
      <w:pPr>
        <w:pBdr>
          <w:bottom w:val="single" w:sz="4" w:space="1" w:color="auto"/>
        </w:pBdr>
        <w:spacing w:after="0" w:line="240" w:lineRule="auto"/>
        <w:ind w:right="6235"/>
        <w:rPr>
          <w:rFonts w:ascii="Times New Roman" w:hAnsi="Times New Roman"/>
          <w:i/>
          <w:sz w:val="24"/>
          <w:szCs w:val="28"/>
        </w:rPr>
      </w:pPr>
      <w:r w:rsidRPr="00956967">
        <w:rPr>
          <w:rFonts w:ascii="Times New Roman" w:hAnsi="Times New Roman"/>
          <w:i/>
          <w:sz w:val="24"/>
          <w:szCs w:val="28"/>
        </w:rPr>
        <w:t>До законопроекту за реєстр. № </w:t>
      </w:r>
      <w:r w:rsidR="00C241E0">
        <w:rPr>
          <w:rFonts w:ascii="Times New Roman" w:hAnsi="Times New Roman"/>
          <w:i/>
          <w:sz w:val="24"/>
          <w:szCs w:val="28"/>
        </w:rPr>
        <w:t>4122</w:t>
      </w:r>
      <w:r w:rsidRPr="00956967">
        <w:rPr>
          <w:rFonts w:ascii="Times New Roman" w:hAnsi="Times New Roman"/>
          <w:i/>
          <w:sz w:val="24"/>
          <w:szCs w:val="28"/>
        </w:rPr>
        <w:t xml:space="preserve"> від </w:t>
      </w:r>
      <w:r w:rsidR="00340847">
        <w:rPr>
          <w:rFonts w:ascii="Times New Roman" w:hAnsi="Times New Roman"/>
          <w:i/>
          <w:sz w:val="24"/>
          <w:szCs w:val="28"/>
        </w:rPr>
        <w:t>1</w:t>
      </w:r>
      <w:r w:rsidR="00C241E0">
        <w:rPr>
          <w:rFonts w:ascii="Times New Roman" w:hAnsi="Times New Roman"/>
          <w:i/>
          <w:sz w:val="24"/>
          <w:szCs w:val="28"/>
        </w:rPr>
        <w:t>8</w:t>
      </w:r>
      <w:r w:rsidRPr="00956967">
        <w:rPr>
          <w:rFonts w:ascii="Times New Roman" w:hAnsi="Times New Roman"/>
          <w:i/>
          <w:sz w:val="24"/>
          <w:szCs w:val="28"/>
        </w:rPr>
        <w:t>.</w:t>
      </w:r>
      <w:r w:rsidRPr="001211E5">
        <w:rPr>
          <w:rFonts w:ascii="Times New Roman" w:hAnsi="Times New Roman"/>
          <w:i/>
          <w:sz w:val="24"/>
          <w:szCs w:val="28"/>
        </w:rPr>
        <w:t>0</w:t>
      </w:r>
      <w:r w:rsidR="00C241E0">
        <w:rPr>
          <w:rFonts w:ascii="Times New Roman" w:hAnsi="Times New Roman"/>
          <w:i/>
          <w:sz w:val="24"/>
          <w:szCs w:val="28"/>
        </w:rPr>
        <w:t>9</w:t>
      </w:r>
      <w:r w:rsidRPr="00956967">
        <w:rPr>
          <w:rFonts w:ascii="Times New Roman" w:hAnsi="Times New Roman"/>
          <w:i/>
          <w:sz w:val="24"/>
          <w:szCs w:val="28"/>
        </w:rPr>
        <w:t>.20</w:t>
      </w:r>
      <w:r w:rsidRPr="001211E5">
        <w:rPr>
          <w:rFonts w:ascii="Times New Roman" w:hAnsi="Times New Roman"/>
          <w:i/>
          <w:sz w:val="24"/>
          <w:szCs w:val="28"/>
        </w:rPr>
        <w:t>20</w:t>
      </w:r>
      <w:r w:rsidRPr="00956967">
        <w:rPr>
          <w:rFonts w:ascii="Times New Roman" w:hAnsi="Times New Roman"/>
          <w:i/>
          <w:sz w:val="24"/>
          <w:szCs w:val="28"/>
        </w:rPr>
        <w:t> р.</w:t>
      </w:r>
    </w:p>
    <w:p w14:paraId="487117FE" w14:textId="77777777" w:rsidR="00024352" w:rsidRDefault="00024352" w:rsidP="00DA30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B24530" w14:textId="3825AF35" w:rsidR="00024352" w:rsidRPr="00024352" w:rsidRDefault="00024352" w:rsidP="00CA7BE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352">
        <w:rPr>
          <w:rFonts w:ascii="Times New Roman" w:hAnsi="Times New Roman"/>
          <w:sz w:val="28"/>
          <w:szCs w:val="28"/>
        </w:rPr>
        <w:t xml:space="preserve">Комітет Верховної Ради України з питань бюджету на засіданні </w:t>
      </w:r>
      <w:r w:rsidR="00510D69">
        <w:rPr>
          <w:rFonts w:ascii="Times New Roman" w:hAnsi="Times New Roman"/>
          <w:sz w:val="28"/>
          <w:szCs w:val="28"/>
        </w:rPr>
        <w:t>25</w:t>
      </w:r>
      <w:r w:rsidR="00C92186">
        <w:rPr>
          <w:rFonts w:ascii="Times New Roman" w:hAnsi="Times New Roman"/>
          <w:sz w:val="28"/>
          <w:szCs w:val="28"/>
        </w:rPr>
        <w:t> </w:t>
      </w:r>
      <w:r w:rsidR="00510D69">
        <w:rPr>
          <w:rFonts w:ascii="Times New Roman" w:hAnsi="Times New Roman"/>
          <w:sz w:val="28"/>
          <w:szCs w:val="28"/>
        </w:rPr>
        <w:t>листопада</w:t>
      </w:r>
      <w:r w:rsidR="00C92186">
        <w:rPr>
          <w:rFonts w:ascii="Times New Roman" w:hAnsi="Times New Roman"/>
          <w:sz w:val="28"/>
          <w:szCs w:val="28"/>
        </w:rPr>
        <w:t xml:space="preserve"> 2020 року (протокол № </w:t>
      </w:r>
      <w:r w:rsidR="00510D69">
        <w:rPr>
          <w:rFonts w:ascii="Times New Roman" w:hAnsi="Times New Roman"/>
          <w:sz w:val="28"/>
          <w:szCs w:val="28"/>
        </w:rPr>
        <w:t>64</w:t>
      </w:r>
      <w:r w:rsidR="00C92186">
        <w:rPr>
          <w:rFonts w:ascii="Times New Roman" w:hAnsi="Times New Roman"/>
          <w:sz w:val="28"/>
          <w:szCs w:val="28"/>
        </w:rPr>
        <w:t>)</w:t>
      </w:r>
      <w:r w:rsidRPr="00024352">
        <w:rPr>
          <w:rFonts w:ascii="Times New Roman" w:hAnsi="Times New Roman"/>
          <w:sz w:val="28"/>
          <w:szCs w:val="28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про </w:t>
      </w:r>
      <w:r w:rsidR="00CA7BEA" w:rsidRPr="00CA7BEA">
        <w:rPr>
          <w:rFonts w:ascii="Times New Roman" w:hAnsi="Times New Roman"/>
          <w:sz w:val="28"/>
          <w:szCs w:val="28"/>
        </w:rPr>
        <w:t xml:space="preserve">внесення змін до деяких законодавчих актів у сфері антимонопольної політики, </w:t>
      </w:r>
      <w:proofErr w:type="spellStart"/>
      <w:r w:rsidR="00CA7BEA" w:rsidRPr="00CA7BEA">
        <w:rPr>
          <w:rFonts w:ascii="Times New Roman" w:hAnsi="Times New Roman"/>
          <w:sz w:val="28"/>
          <w:szCs w:val="28"/>
        </w:rPr>
        <w:t>деолігархізації</w:t>
      </w:r>
      <w:proofErr w:type="spellEnd"/>
      <w:r w:rsidR="00CA7BEA" w:rsidRPr="00CA7BEA">
        <w:rPr>
          <w:rFonts w:ascii="Times New Roman" w:hAnsi="Times New Roman"/>
          <w:sz w:val="28"/>
          <w:szCs w:val="28"/>
        </w:rPr>
        <w:t xml:space="preserve"> та забезпечення добросовісної конкуренції</w:t>
      </w:r>
      <w:r w:rsidR="00340847" w:rsidRPr="00340847">
        <w:rPr>
          <w:rFonts w:ascii="Times New Roman" w:hAnsi="Times New Roman"/>
          <w:sz w:val="28"/>
          <w:szCs w:val="28"/>
        </w:rPr>
        <w:t xml:space="preserve"> </w:t>
      </w:r>
      <w:r w:rsidRPr="00024352">
        <w:rPr>
          <w:rFonts w:ascii="Times New Roman" w:hAnsi="Times New Roman"/>
          <w:sz w:val="28"/>
          <w:szCs w:val="28"/>
        </w:rPr>
        <w:t>(реєстр. № </w:t>
      </w:r>
      <w:r w:rsidR="00CA7BEA">
        <w:rPr>
          <w:rFonts w:ascii="Times New Roman" w:hAnsi="Times New Roman"/>
          <w:sz w:val="28"/>
          <w:szCs w:val="28"/>
        </w:rPr>
        <w:t>4122</w:t>
      </w:r>
      <w:bookmarkStart w:id="0" w:name="_GoBack"/>
      <w:bookmarkEnd w:id="0"/>
      <w:r w:rsidRPr="00024352">
        <w:rPr>
          <w:rFonts w:ascii="Times New Roman" w:hAnsi="Times New Roman"/>
          <w:sz w:val="28"/>
          <w:szCs w:val="28"/>
        </w:rPr>
        <w:t xml:space="preserve"> від </w:t>
      </w:r>
      <w:r w:rsidR="00340847">
        <w:rPr>
          <w:rFonts w:ascii="Times New Roman" w:hAnsi="Times New Roman"/>
          <w:sz w:val="28"/>
          <w:szCs w:val="28"/>
        </w:rPr>
        <w:t>1</w:t>
      </w:r>
      <w:r w:rsidR="00CA7BEA">
        <w:rPr>
          <w:rFonts w:ascii="Times New Roman" w:hAnsi="Times New Roman"/>
          <w:sz w:val="28"/>
          <w:szCs w:val="28"/>
        </w:rPr>
        <w:t>8</w:t>
      </w:r>
      <w:r w:rsidRPr="00024352">
        <w:rPr>
          <w:rFonts w:ascii="Times New Roman" w:hAnsi="Times New Roman"/>
          <w:sz w:val="28"/>
          <w:szCs w:val="28"/>
        </w:rPr>
        <w:t>.0</w:t>
      </w:r>
      <w:r w:rsidR="00CA7BEA">
        <w:rPr>
          <w:rFonts w:ascii="Times New Roman" w:hAnsi="Times New Roman"/>
          <w:sz w:val="28"/>
          <w:szCs w:val="28"/>
        </w:rPr>
        <w:t>9</w:t>
      </w:r>
      <w:r w:rsidRPr="00024352">
        <w:rPr>
          <w:rFonts w:ascii="Times New Roman" w:hAnsi="Times New Roman"/>
          <w:sz w:val="28"/>
          <w:szCs w:val="28"/>
        </w:rPr>
        <w:t>.2020 р.), внесений народним</w:t>
      </w:r>
      <w:r w:rsidR="00072BF2">
        <w:rPr>
          <w:rFonts w:ascii="Times New Roman" w:hAnsi="Times New Roman"/>
          <w:sz w:val="28"/>
          <w:szCs w:val="28"/>
        </w:rPr>
        <w:t>и</w:t>
      </w:r>
      <w:r w:rsidRPr="00024352">
        <w:rPr>
          <w:rFonts w:ascii="Times New Roman" w:hAnsi="Times New Roman"/>
          <w:sz w:val="28"/>
          <w:szCs w:val="28"/>
        </w:rPr>
        <w:t xml:space="preserve"> депутат</w:t>
      </w:r>
      <w:r w:rsidR="00072BF2">
        <w:rPr>
          <w:rFonts w:ascii="Times New Roman" w:hAnsi="Times New Roman"/>
          <w:sz w:val="28"/>
          <w:szCs w:val="28"/>
        </w:rPr>
        <w:t>а</w:t>
      </w:r>
      <w:r w:rsidRPr="00024352">
        <w:rPr>
          <w:rFonts w:ascii="Times New Roman" w:hAnsi="Times New Roman"/>
          <w:sz w:val="28"/>
          <w:szCs w:val="28"/>
        </w:rPr>
        <w:t>м</w:t>
      </w:r>
      <w:r w:rsidR="00072BF2">
        <w:rPr>
          <w:rFonts w:ascii="Times New Roman" w:hAnsi="Times New Roman"/>
          <w:sz w:val="28"/>
          <w:szCs w:val="28"/>
        </w:rPr>
        <w:t>и</w:t>
      </w:r>
      <w:r w:rsidRPr="00024352">
        <w:rPr>
          <w:rFonts w:ascii="Times New Roman" w:hAnsi="Times New Roman"/>
          <w:sz w:val="28"/>
          <w:szCs w:val="28"/>
        </w:rPr>
        <w:t xml:space="preserve"> України </w:t>
      </w:r>
      <w:r w:rsidR="00CA7BEA" w:rsidRPr="00CA7BEA">
        <w:rPr>
          <w:rFonts w:ascii="Times New Roman" w:hAnsi="Times New Roman"/>
          <w:sz w:val="28"/>
          <w:szCs w:val="28"/>
        </w:rPr>
        <w:t>Медведчуком</w:t>
      </w:r>
      <w:r w:rsidR="00CA7BEA">
        <w:rPr>
          <w:rFonts w:ascii="Times New Roman" w:hAnsi="Times New Roman"/>
          <w:sz w:val="28"/>
          <w:szCs w:val="28"/>
        </w:rPr>
        <w:t> </w:t>
      </w:r>
      <w:r w:rsidR="00CA7BEA" w:rsidRPr="00CA7BEA">
        <w:rPr>
          <w:rFonts w:ascii="Times New Roman" w:hAnsi="Times New Roman"/>
          <w:sz w:val="28"/>
          <w:szCs w:val="28"/>
        </w:rPr>
        <w:t>В.В.</w:t>
      </w:r>
      <w:r w:rsidR="00CA7B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7BEA" w:rsidRPr="00CA7BEA">
        <w:rPr>
          <w:rFonts w:ascii="Times New Roman" w:hAnsi="Times New Roman"/>
          <w:sz w:val="28"/>
          <w:szCs w:val="28"/>
        </w:rPr>
        <w:t>Колтуновичем</w:t>
      </w:r>
      <w:proofErr w:type="spellEnd"/>
      <w:r w:rsidR="00CA7BEA">
        <w:rPr>
          <w:rFonts w:ascii="Times New Roman" w:hAnsi="Times New Roman"/>
          <w:sz w:val="28"/>
          <w:szCs w:val="28"/>
        </w:rPr>
        <w:t> </w:t>
      </w:r>
      <w:r w:rsidR="00CA7BEA" w:rsidRPr="00CA7BEA">
        <w:rPr>
          <w:rFonts w:ascii="Times New Roman" w:hAnsi="Times New Roman"/>
          <w:sz w:val="28"/>
          <w:szCs w:val="28"/>
        </w:rPr>
        <w:t>О.С.</w:t>
      </w:r>
    </w:p>
    <w:p w14:paraId="3F57267D" w14:textId="43F11B9D" w:rsidR="00F261CA" w:rsidRDefault="00863462" w:rsidP="00421E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Даним законопроектом </w:t>
      </w:r>
      <w:r w:rsidRPr="00863462">
        <w:rPr>
          <w:rFonts w:ascii="Times New Roman" w:hAnsi="Times New Roman"/>
          <w:sz w:val="28"/>
          <w:szCs w:val="28"/>
        </w:rPr>
        <w:t>пропонується</w:t>
      </w:r>
      <w:r w:rsidR="00B42204">
        <w:rPr>
          <w:rFonts w:ascii="Times New Roman" w:hAnsi="Times New Roman"/>
          <w:sz w:val="28"/>
          <w:szCs w:val="28"/>
        </w:rPr>
        <w:t xml:space="preserve">, серед іншого, внести зміни до </w:t>
      </w:r>
      <w:r w:rsidR="00F261CA" w:rsidRPr="00F261CA">
        <w:rPr>
          <w:rFonts w:ascii="Times New Roman" w:hAnsi="Times New Roman"/>
          <w:sz w:val="28"/>
          <w:szCs w:val="28"/>
        </w:rPr>
        <w:t>стат</w:t>
      </w:r>
      <w:r w:rsidR="00F261CA">
        <w:rPr>
          <w:rFonts w:ascii="Times New Roman" w:hAnsi="Times New Roman"/>
          <w:sz w:val="28"/>
          <w:szCs w:val="28"/>
        </w:rPr>
        <w:t>ей </w:t>
      </w:r>
      <w:r w:rsidR="00F261CA" w:rsidRPr="00F261CA">
        <w:rPr>
          <w:rFonts w:ascii="Times New Roman" w:hAnsi="Times New Roman"/>
          <w:sz w:val="28"/>
          <w:szCs w:val="28"/>
        </w:rPr>
        <w:t>6</w:t>
      </w:r>
      <w:r w:rsidR="00F261CA">
        <w:rPr>
          <w:rFonts w:ascii="Times New Roman" w:hAnsi="Times New Roman"/>
          <w:sz w:val="28"/>
          <w:szCs w:val="28"/>
        </w:rPr>
        <w:t xml:space="preserve">, 7, 12 </w:t>
      </w:r>
      <w:r w:rsidR="00F261CA" w:rsidRPr="00F261CA">
        <w:rPr>
          <w:rFonts w:ascii="Times New Roman" w:hAnsi="Times New Roman"/>
          <w:sz w:val="28"/>
          <w:szCs w:val="28"/>
        </w:rPr>
        <w:t>Закону України «Про Антимонопольний комітет України»</w:t>
      </w:r>
      <w:r w:rsidR="00B42204">
        <w:rPr>
          <w:rFonts w:ascii="Times New Roman" w:hAnsi="Times New Roman"/>
          <w:sz w:val="28"/>
          <w:szCs w:val="28"/>
        </w:rPr>
        <w:t xml:space="preserve">, </w:t>
      </w:r>
      <w:r w:rsidR="00F261CA">
        <w:rPr>
          <w:rFonts w:ascii="Times New Roman" w:hAnsi="Times New Roman"/>
          <w:sz w:val="28"/>
          <w:szCs w:val="28"/>
        </w:rPr>
        <w:t xml:space="preserve">відповідно до </w:t>
      </w:r>
      <w:r w:rsidR="00B42204">
        <w:rPr>
          <w:rFonts w:ascii="Times New Roman" w:hAnsi="Times New Roman"/>
          <w:sz w:val="28"/>
          <w:szCs w:val="28"/>
        </w:rPr>
        <w:t>я</w:t>
      </w:r>
      <w:r w:rsidR="00F261CA">
        <w:rPr>
          <w:rFonts w:ascii="Times New Roman" w:hAnsi="Times New Roman"/>
          <w:sz w:val="28"/>
          <w:szCs w:val="28"/>
        </w:rPr>
        <w:t xml:space="preserve">ких </w:t>
      </w:r>
      <w:r w:rsidR="00F261CA" w:rsidRPr="00F261CA">
        <w:rPr>
          <w:rFonts w:ascii="Times New Roman" w:hAnsi="Times New Roman"/>
          <w:sz w:val="28"/>
          <w:szCs w:val="28"/>
        </w:rPr>
        <w:t xml:space="preserve">Антимонопольний комітет України </w:t>
      </w:r>
      <w:r w:rsidR="004B1AB2">
        <w:rPr>
          <w:rFonts w:ascii="Times New Roman" w:hAnsi="Times New Roman"/>
          <w:sz w:val="28"/>
          <w:szCs w:val="28"/>
        </w:rPr>
        <w:t xml:space="preserve">має </w:t>
      </w:r>
      <w:r w:rsidR="00F261CA" w:rsidRPr="00F261CA">
        <w:rPr>
          <w:rFonts w:ascii="Times New Roman" w:hAnsi="Times New Roman"/>
          <w:sz w:val="28"/>
          <w:szCs w:val="28"/>
        </w:rPr>
        <w:t>утворю</w:t>
      </w:r>
      <w:r w:rsidR="004B1AB2">
        <w:rPr>
          <w:rFonts w:ascii="Times New Roman" w:hAnsi="Times New Roman"/>
          <w:sz w:val="28"/>
          <w:szCs w:val="28"/>
        </w:rPr>
        <w:t>вати</w:t>
      </w:r>
      <w:r w:rsidR="00F261CA" w:rsidRPr="00F261CA">
        <w:rPr>
          <w:rFonts w:ascii="Times New Roman" w:hAnsi="Times New Roman"/>
          <w:sz w:val="28"/>
          <w:szCs w:val="28"/>
        </w:rPr>
        <w:t xml:space="preserve"> </w:t>
      </w:r>
      <w:r w:rsidR="00F261CA">
        <w:rPr>
          <w:rFonts w:ascii="Times New Roman" w:hAnsi="Times New Roman"/>
          <w:sz w:val="28"/>
          <w:szCs w:val="28"/>
        </w:rPr>
        <w:t xml:space="preserve">свої </w:t>
      </w:r>
      <w:r w:rsidR="00F261CA" w:rsidRPr="00F261CA">
        <w:rPr>
          <w:rFonts w:ascii="Times New Roman" w:hAnsi="Times New Roman"/>
          <w:sz w:val="28"/>
          <w:szCs w:val="28"/>
        </w:rPr>
        <w:t>територіальні відділення в усіх областях України</w:t>
      </w:r>
      <w:r w:rsidR="00F261CA">
        <w:rPr>
          <w:rFonts w:ascii="Times New Roman" w:hAnsi="Times New Roman"/>
          <w:sz w:val="28"/>
          <w:szCs w:val="28"/>
        </w:rPr>
        <w:t xml:space="preserve">, при цьому </w:t>
      </w:r>
      <w:r w:rsidR="00B42204">
        <w:rPr>
          <w:rFonts w:ascii="Times New Roman" w:hAnsi="Times New Roman"/>
          <w:sz w:val="28"/>
          <w:szCs w:val="28"/>
        </w:rPr>
        <w:t>виключ</w:t>
      </w:r>
      <w:r w:rsidR="004B1AB2">
        <w:rPr>
          <w:rFonts w:ascii="Times New Roman" w:hAnsi="Times New Roman"/>
          <w:sz w:val="28"/>
          <w:szCs w:val="28"/>
        </w:rPr>
        <w:t>ається</w:t>
      </w:r>
      <w:r w:rsidR="00B42204">
        <w:rPr>
          <w:rFonts w:ascii="Times New Roman" w:hAnsi="Times New Roman"/>
          <w:sz w:val="28"/>
          <w:szCs w:val="28"/>
        </w:rPr>
        <w:t xml:space="preserve"> </w:t>
      </w:r>
      <w:r w:rsidR="00C35E6D">
        <w:rPr>
          <w:rFonts w:ascii="Times New Roman" w:hAnsi="Times New Roman"/>
          <w:sz w:val="28"/>
          <w:szCs w:val="28"/>
        </w:rPr>
        <w:t>норм</w:t>
      </w:r>
      <w:r w:rsidR="004B1AB2">
        <w:rPr>
          <w:rFonts w:ascii="Times New Roman" w:hAnsi="Times New Roman"/>
          <w:sz w:val="28"/>
          <w:szCs w:val="28"/>
        </w:rPr>
        <w:t>а</w:t>
      </w:r>
      <w:r w:rsidR="00B42204">
        <w:rPr>
          <w:rFonts w:ascii="Times New Roman" w:hAnsi="Times New Roman"/>
          <w:sz w:val="28"/>
          <w:szCs w:val="28"/>
        </w:rPr>
        <w:t xml:space="preserve"> що</w:t>
      </w:r>
      <w:r w:rsidR="00421E7A">
        <w:rPr>
          <w:rFonts w:ascii="Times New Roman" w:hAnsi="Times New Roman"/>
          <w:sz w:val="28"/>
          <w:szCs w:val="28"/>
        </w:rPr>
        <w:t>до</w:t>
      </w:r>
      <w:r w:rsidR="00B42204">
        <w:rPr>
          <w:rFonts w:ascii="Times New Roman" w:hAnsi="Times New Roman"/>
          <w:sz w:val="28"/>
          <w:szCs w:val="28"/>
        </w:rPr>
        <w:t xml:space="preserve"> </w:t>
      </w:r>
      <w:r w:rsidR="00F261CA" w:rsidRPr="00F261CA">
        <w:rPr>
          <w:rFonts w:ascii="Times New Roman" w:hAnsi="Times New Roman"/>
          <w:sz w:val="28"/>
          <w:szCs w:val="28"/>
        </w:rPr>
        <w:t>мож</w:t>
      </w:r>
      <w:r w:rsidR="00F261CA">
        <w:rPr>
          <w:rFonts w:ascii="Times New Roman" w:hAnsi="Times New Roman"/>
          <w:sz w:val="28"/>
          <w:szCs w:val="28"/>
        </w:rPr>
        <w:t>ливості</w:t>
      </w:r>
      <w:r w:rsidR="00F261CA" w:rsidRPr="00F261CA">
        <w:rPr>
          <w:rFonts w:ascii="Times New Roman" w:hAnsi="Times New Roman"/>
          <w:sz w:val="28"/>
          <w:szCs w:val="28"/>
        </w:rPr>
        <w:t xml:space="preserve"> утвор</w:t>
      </w:r>
      <w:r w:rsidR="00F261CA">
        <w:rPr>
          <w:rFonts w:ascii="Times New Roman" w:hAnsi="Times New Roman"/>
          <w:sz w:val="28"/>
          <w:szCs w:val="28"/>
        </w:rPr>
        <w:t>ення</w:t>
      </w:r>
      <w:r w:rsidR="00F261CA" w:rsidRPr="00F261CA">
        <w:rPr>
          <w:rFonts w:ascii="Times New Roman" w:hAnsi="Times New Roman"/>
          <w:sz w:val="28"/>
          <w:szCs w:val="28"/>
        </w:rPr>
        <w:t xml:space="preserve"> </w:t>
      </w:r>
      <w:r w:rsidR="00F261CA">
        <w:rPr>
          <w:rFonts w:ascii="Times New Roman" w:hAnsi="Times New Roman"/>
          <w:sz w:val="28"/>
          <w:szCs w:val="28"/>
        </w:rPr>
        <w:t xml:space="preserve">ним </w:t>
      </w:r>
      <w:r w:rsidR="00F261CA" w:rsidRPr="00F261CA">
        <w:rPr>
          <w:rFonts w:ascii="Times New Roman" w:hAnsi="Times New Roman"/>
          <w:sz w:val="28"/>
          <w:szCs w:val="28"/>
        </w:rPr>
        <w:t>міжобласн</w:t>
      </w:r>
      <w:r w:rsidR="00F261CA">
        <w:rPr>
          <w:rFonts w:ascii="Times New Roman" w:hAnsi="Times New Roman"/>
          <w:sz w:val="28"/>
          <w:szCs w:val="28"/>
        </w:rPr>
        <w:t>их</w:t>
      </w:r>
      <w:r w:rsidR="00F261CA" w:rsidRPr="00F261CA">
        <w:rPr>
          <w:rFonts w:ascii="Times New Roman" w:hAnsi="Times New Roman"/>
          <w:sz w:val="28"/>
          <w:szCs w:val="28"/>
        </w:rPr>
        <w:t xml:space="preserve"> територіальн</w:t>
      </w:r>
      <w:r w:rsidR="00F261CA">
        <w:rPr>
          <w:rFonts w:ascii="Times New Roman" w:hAnsi="Times New Roman"/>
          <w:sz w:val="28"/>
          <w:szCs w:val="28"/>
        </w:rPr>
        <w:t>их</w:t>
      </w:r>
      <w:r w:rsidR="00F261CA" w:rsidRPr="00F261CA">
        <w:rPr>
          <w:rFonts w:ascii="Times New Roman" w:hAnsi="Times New Roman"/>
          <w:sz w:val="28"/>
          <w:szCs w:val="28"/>
        </w:rPr>
        <w:t xml:space="preserve"> відділен</w:t>
      </w:r>
      <w:r w:rsidR="00F261CA">
        <w:rPr>
          <w:rFonts w:ascii="Times New Roman" w:hAnsi="Times New Roman"/>
          <w:sz w:val="28"/>
          <w:szCs w:val="28"/>
        </w:rPr>
        <w:t>ь</w:t>
      </w:r>
      <w:r w:rsidR="00421E7A">
        <w:rPr>
          <w:rFonts w:ascii="Times New Roman" w:hAnsi="Times New Roman"/>
          <w:sz w:val="28"/>
          <w:szCs w:val="28"/>
        </w:rPr>
        <w:t>.</w:t>
      </w:r>
    </w:p>
    <w:p w14:paraId="026E56CA" w14:textId="20ACA91E" w:rsidR="00863462" w:rsidRDefault="009D6697" w:rsidP="009D6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Одночасно</w:t>
      </w:r>
      <w:r w:rsidR="00CC08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пропонується внести з</w:t>
      </w:r>
      <w:r w:rsidR="00421E7A">
        <w:rPr>
          <w:rFonts w:ascii="Times New Roman" w:hAnsi="Times New Roman"/>
          <w:sz w:val="28"/>
          <w:szCs w:val="28"/>
        </w:rPr>
        <w:t xml:space="preserve">міни до </w:t>
      </w:r>
      <w:r>
        <w:rPr>
          <w:rFonts w:ascii="Times New Roman" w:hAnsi="Times New Roman"/>
          <w:sz w:val="28"/>
          <w:szCs w:val="28"/>
        </w:rPr>
        <w:t xml:space="preserve">окремих положень </w:t>
      </w:r>
      <w:r w:rsidRPr="009D6697">
        <w:rPr>
          <w:rFonts w:ascii="Times New Roman" w:hAnsi="Times New Roman"/>
          <w:sz w:val="28"/>
          <w:szCs w:val="28"/>
        </w:rPr>
        <w:t>Закону України «Про захист економічної конкуренції»</w:t>
      </w:r>
      <w:r>
        <w:rPr>
          <w:rFonts w:ascii="Times New Roman" w:hAnsi="Times New Roman"/>
          <w:sz w:val="28"/>
          <w:szCs w:val="28"/>
        </w:rPr>
        <w:t>, якими, зокрема: запроваджуються терміни «к</w:t>
      </w:r>
      <w:r w:rsidRPr="009D6697">
        <w:rPr>
          <w:rFonts w:ascii="Times New Roman" w:hAnsi="Times New Roman"/>
          <w:sz w:val="28"/>
          <w:szCs w:val="28"/>
        </w:rPr>
        <w:t>онгломератна горизонтальна інтеграція</w:t>
      </w:r>
      <w:r>
        <w:rPr>
          <w:rFonts w:ascii="Times New Roman" w:hAnsi="Times New Roman"/>
          <w:sz w:val="28"/>
          <w:szCs w:val="28"/>
        </w:rPr>
        <w:t>», «г</w:t>
      </w:r>
      <w:r w:rsidRPr="009D6697">
        <w:rPr>
          <w:rFonts w:ascii="Times New Roman" w:hAnsi="Times New Roman"/>
          <w:sz w:val="28"/>
          <w:szCs w:val="28"/>
        </w:rPr>
        <w:t>оризонтальна інтеграція</w:t>
      </w:r>
      <w:r>
        <w:rPr>
          <w:rFonts w:ascii="Times New Roman" w:hAnsi="Times New Roman"/>
          <w:sz w:val="28"/>
          <w:szCs w:val="28"/>
        </w:rPr>
        <w:t>», «в</w:t>
      </w:r>
      <w:r w:rsidRPr="009D6697">
        <w:rPr>
          <w:rFonts w:ascii="Times New Roman" w:hAnsi="Times New Roman"/>
          <w:sz w:val="28"/>
          <w:szCs w:val="28"/>
        </w:rPr>
        <w:t>ертикальна інтеграція</w:t>
      </w:r>
      <w:r>
        <w:rPr>
          <w:rFonts w:ascii="Times New Roman" w:hAnsi="Times New Roman"/>
          <w:sz w:val="28"/>
          <w:szCs w:val="28"/>
        </w:rPr>
        <w:t>», «</w:t>
      </w:r>
      <w:r w:rsidRPr="009D6697">
        <w:rPr>
          <w:rFonts w:ascii="Times New Roman" w:hAnsi="Times New Roman"/>
          <w:sz w:val="28"/>
          <w:szCs w:val="28"/>
        </w:rPr>
        <w:t>Перехресне фінансування</w:t>
      </w:r>
      <w:r w:rsidR="005612DE">
        <w:rPr>
          <w:rFonts w:ascii="Times New Roman" w:hAnsi="Times New Roman"/>
          <w:sz w:val="28"/>
          <w:szCs w:val="28"/>
        </w:rPr>
        <w:t xml:space="preserve"> </w:t>
      </w:r>
      <w:r w:rsidR="005612DE" w:rsidRPr="005612DE">
        <w:rPr>
          <w:rFonts w:ascii="Times New Roman" w:hAnsi="Times New Roman"/>
          <w:i/>
          <w:iCs/>
          <w:sz w:val="28"/>
          <w:szCs w:val="28"/>
        </w:rPr>
        <w:t xml:space="preserve">/зміни до статті 1 </w:t>
      </w:r>
      <w:r w:rsidR="005612DE">
        <w:rPr>
          <w:rFonts w:ascii="Times New Roman" w:hAnsi="Times New Roman"/>
          <w:i/>
          <w:iCs/>
          <w:sz w:val="28"/>
          <w:szCs w:val="28"/>
        </w:rPr>
        <w:t xml:space="preserve">цього </w:t>
      </w:r>
      <w:r w:rsidR="005612DE" w:rsidRPr="005612DE">
        <w:rPr>
          <w:rFonts w:ascii="Times New Roman" w:hAnsi="Times New Roman"/>
          <w:i/>
          <w:iCs/>
          <w:sz w:val="28"/>
          <w:szCs w:val="28"/>
        </w:rPr>
        <w:t>Закону/</w:t>
      </w:r>
      <w:r w:rsidR="005612DE">
        <w:rPr>
          <w:rFonts w:ascii="Times New Roman" w:hAnsi="Times New Roman"/>
          <w:sz w:val="28"/>
          <w:szCs w:val="28"/>
        </w:rPr>
        <w:t xml:space="preserve">; </w:t>
      </w:r>
      <w:r w:rsidR="00190849">
        <w:rPr>
          <w:rFonts w:ascii="Times New Roman" w:hAnsi="Times New Roman"/>
          <w:sz w:val="28"/>
          <w:szCs w:val="28"/>
        </w:rPr>
        <w:t>встановлюються обмеження діяльно</w:t>
      </w:r>
      <w:r w:rsidR="005612DE">
        <w:rPr>
          <w:rFonts w:ascii="Times New Roman" w:hAnsi="Times New Roman"/>
          <w:sz w:val="28"/>
          <w:szCs w:val="28"/>
        </w:rPr>
        <w:t>ст</w:t>
      </w:r>
      <w:r w:rsidR="00190849">
        <w:rPr>
          <w:rFonts w:ascii="Times New Roman" w:hAnsi="Times New Roman"/>
          <w:sz w:val="28"/>
          <w:szCs w:val="28"/>
        </w:rPr>
        <w:t>і</w:t>
      </w:r>
      <w:r w:rsidR="005612DE">
        <w:rPr>
          <w:rFonts w:ascii="Times New Roman" w:hAnsi="Times New Roman"/>
          <w:sz w:val="28"/>
          <w:szCs w:val="28"/>
        </w:rPr>
        <w:t xml:space="preserve"> суб’єктів господарювання під час застосування зазначених інтеграцій </w:t>
      </w:r>
      <w:r w:rsidR="005612DE" w:rsidRPr="005612DE">
        <w:rPr>
          <w:rFonts w:ascii="Times New Roman" w:hAnsi="Times New Roman"/>
          <w:i/>
          <w:iCs/>
          <w:sz w:val="28"/>
          <w:szCs w:val="28"/>
        </w:rPr>
        <w:t xml:space="preserve">/зміни до статті 18 </w:t>
      </w:r>
      <w:r w:rsidR="005612DE">
        <w:rPr>
          <w:rFonts w:ascii="Times New Roman" w:hAnsi="Times New Roman"/>
          <w:i/>
          <w:iCs/>
          <w:sz w:val="28"/>
          <w:szCs w:val="28"/>
        </w:rPr>
        <w:t xml:space="preserve">цього </w:t>
      </w:r>
      <w:r w:rsidR="005612DE" w:rsidRPr="005612DE">
        <w:rPr>
          <w:rFonts w:ascii="Times New Roman" w:hAnsi="Times New Roman"/>
          <w:i/>
          <w:iCs/>
          <w:sz w:val="28"/>
          <w:szCs w:val="28"/>
        </w:rPr>
        <w:t>Закону/</w:t>
      </w:r>
      <w:r w:rsidR="005612DE">
        <w:rPr>
          <w:rFonts w:ascii="Times New Roman" w:hAnsi="Times New Roman"/>
          <w:sz w:val="28"/>
          <w:szCs w:val="28"/>
        </w:rPr>
        <w:t xml:space="preserve">; передбачаються штрафи за порушення вимог щодо обмежень діяльності суб’єктів господарювання під час застосування зазначених інтеграцій </w:t>
      </w:r>
      <w:r w:rsidR="005612DE" w:rsidRPr="005612DE">
        <w:rPr>
          <w:rFonts w:ascii="Times New Roman" w:hAnsi="Times New Roman"/>
          <w:i/>
          <w:iCs/>
          <w:sz w:val="28"/>
          <w:szCs w:val="28"/>
        </w:rPr>
        <w:t>/зміни до статті 52 цього Закону/</w:t>
      </w:r>
      <w:r w:rsidR="005612DE">
        <w:rPr>
          <w:rFonts w:ascii="Times New Roman" w:hAnsi="Times New Roman"/>
          <w:sz w:val="28"/>
          <w:szCs w:val="28"/>
        </w:rPr>
        <w:t>.</w:t>
      </w:r>
    </w:p>
    <w:p w14:paraId="3FF4BD07" w14:textId="677A4D51" w:rsidR="005C11BA" w:rsidRDefault="0002193E" w:rsidP="005C1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 пропонується </w:t>
      </w:r>
      <w:r w:rsidR="00227BEA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зміни до </w:t>
      </w:r>
      <w:r w:rsidR="005C11BA">
        <w:rPr>
          <w:rFonts w:ascii="Times New Roman" w:hAnsi="Times New Roman"/>
          <w:sz w:val="28"/>
          <w:szCs w:val="28"/>
        </w:rPr>
        <w:t xml:space="preserve">статті 21 </w:t>
      </w:r>
      <w:r>
        <w:rPr>
          <w:rFonts w:ascii="Times New Roman" w:hAnsi="Times New Roman"/>
          <w:sz w:val="28"/>
          <w:szCs w:val="28"/>
        </w:rPr>
        <w:t xml:space="preserve">Закону України </w:t>
      </w:r>
      <w:r w:rsidR="005C11BA" w:rsidRPr="005C11BA">
        <w:rPr>
          <w:rFonts w:ascii="Times New Roman" w:hAnsi="Times New Roman"/>
          <w:sz w:val="28"/>
          <w:szCs w:val="28"/>
        </w:rPr>
        <w:t>«Про захист від недобросовісної конкуренції»</w:t>
      </w:r>
      <w:r w:rsidR="005C11BA">
        <w:rPr>
          <w:rFonts w:ascii="Times New Roman" w:hAnsi="Times New Roman"/>
          <w:sz w:val="28"/>
          <w:szCs w:val="28"/>
        </w:rPr>
        <w:t>, відповідно до яких збільш</w:t>
      </w:r>
      <w:r w:rsidR="00227BEA">
        <w:rPr>
          <w:rFonts w:ascii="Times New Roman" w:hAnsi="Times New Roman"/>
          <w:sz w:val="28"/>
          <w:szCs w:val="28"/>
        </w:rPr>
        <w:t>уються</w:t>
      </w:r>
      <w:r w:rsidR="005C11BA">
        <w:rPr>
          <w:rFonts w:ascii="Times New Roman" w:hAnsi="Times New Roman"/>
          <w:sz w:val="28"/>
          <w:szCs w:val="28"/>
        </w:rPr>
        <w:t xml:space="preserve"> штрафи за </w:t>
      </w:r>
      <w:r w:rsidR="005C11BA" w:rsidRPr="005C11BA">
        <w:rPr>
          <w:rFonts w:ascii="Times New Roman" w:hAnsi="Times New Roman"/>
          <w:sz w:val="28"/>
          <w:szCs w:val="28"/>
        </w:rPr>
        <w:t>недобросовісну конкуренцію</w:t>
      </w:r>
      <w:r w:rsidR="005C11BA">
        <w:rPr>
          <w:rFonts w:ascii="Times New Roman" w:hAnsi="Times New Roman"/>
          <w:sz w:val="28"/>
          <w:szCs w:val="28"/>
        </w:rPr>
        <w:t>, а саме: в</w:t>
      </w:r>
      <w:r w:rsidR="005C11BA" w:rsidRPr="005C11BA">
        <w:rPr>
          <w:rFonts w:ascii="Times New Roman" w:hAnsi="Times New Roman"/>
          <w:sz w:val="28"/>
          <w:szCs w:val="28"/>
        </w:rPr>
        <w:t xml:space="preserve">чинення суб’єктами господарювання дій, визначених цим Законом як недобросовісна конкуренція, тягне за собою накладення штрафу у розмірі до </w:t>
      </w:r>
      <w:r w:rsidR="005C11BA">
        <w:rPr>
          <w:rFonts w:ascii="Times New Roman" w:hAnsi="Times New Roman"/>
          <w:sz w:val="28"/>
          <w:szCs w:val="28"/>
        </w:rPr>
        <w:t>25%</w:t>
      </w:r>
      <w:r w:rsidR="005C11BA" w:rsidRPr="005C11BA">
        <w:rPr>
          <w:rFonts w:ascii="Times New Roman" w:hAnsi="Times New Roman"/>
          <w:sz w:val="28"/>
          <w:szCs w:val="28"/>
        </w:rPr>
        <w:t xml:space="preserve"> доходу (виручки) від реалізації продукції (товарів, робіт, послуг) суб’єкта господарювання за останній звітний рік, що передував року, в якому накладається штраф</w:t>
      </w:r>
      <w:r w:rsidR="005C11BA">
        <w:rPr>
          <w:rFonts w:ascii="Times New Roman" w:hAnsi="Times New Roman"/>
          <w:sz w:val="28"/>
          <w:szCs w:val="28"/>
        </w:rPr>
        <w:t xml:space="preserve"> </w:t>
      </w:r>
      <w:r w:rsidR="005C11BA" w:rsidRPr="005C11BA">
        <w:rPr>
          <w:rFonts w:ascii="Times New Roman" w:hAnsi="Times New Roman"/>
          <w:i/>
          <w:iCs/>
          <w:sz w:val="28"/>
          <w:szCs w:val="28"/>
        </w:rPr>
        <w:t>/чинна редакція – 5% доходу (виручки)/</w:t>
      </w:r>
      <w:r w:rsidR="005C11BA">
        <w:rPr>
          <w:rFonts w:ascii="Times New Roman" w:hAnsi="Times New Roman"/>
          <w:sz w:val="28"/>
          <w:szCs w:val="28"/>
        </w:rPr>
        <w:t>, а я</w:t>
      </w:r>
      <w:r w:rsidR="005C11BA" w:rsidRPr="005C11BA">
        <w:rPr>
          <w:rFonts w:ascii="Times New Roman" w:hAnsi="Times New Roman"/>
          <w:sz w:val="28"/>
          <w:szCs w:val="28"/>
        </w:rPr>
        <w:t xml:space="preserve">кщо доходу (виручки) немає або відповідач на вимогу органів Антимонопольного комітету України, голови його </w:t>
      </w:r>
      <w:r w:rsidR="005C11BA" w:rsidRPr="005C11BA">
        <w:rPr>
          <w:rFonts w:ascii="Times New Roman" w:hAnsi="Times New Roman"/>
          <w:sz w:val="28"/>
          <w:szCs w:val="28"/>
        </w:rPr>
        <w:lastRenderedPageBreak/>
        <w:t>територіального відділення не надав відомостей про розмір доходу (виручки), штраф</w:t>
      </w:r>
      <w:r w:rsidR="005C11BA">
        <w:rPr>
          <w:rFonts w:ascii="Times New Roman" w:hAnsi="Times New Roman"/>
          <w:sz w:val="28"/>
          <w:szCs w:val="28"/>
        </w:rPr>
        <w:t xml:space="preserve"> </w:t>
      </w:r>
      <w:r w:rsidR="005C11BA" w:rsidRPr="005C11BA">
        <w:rPr>
          <w:rFonts w:ascii="Times New Roman" w:hAnsi="Times New Roman"/>
          <w:sz w:val="28"/>
          <w:szCs w:val="28"/>
        </w:rPr>
        <w:t xml:space="preserve">накладається у розмірі до </w:t>
      </w:r>
      <w:r w:rsidR="00190849">
        <w:rPr>
          <w:rFonts w:ascii="Times New Roman" w:hAnsi="Times New Roman"/>
          <w:sz w:val="28"/>
          <w:szCs w:val="28"/>
        </w:rPr>
        <w:t>25</w:t>
      </w:r>
      <w:r w:rsidR="005C11BA" w:rsidRPr="005C11BA">
        <w:rPr>
          <w:rFonts w:ascii="Times New Roman" w:hAnsi="Times New Roman"/>
          <w:sz w:val="28"/>
          <w:szCs w:val="28"/>
        </w:rPr>
        <w:t xml:space="preserve"> тисяч неоподатковуваних мінімумів доходів громадян</w:t>
      </w:r>
      <w:r w:rsidR="005C11BA">
        <w:rPr>
          <w:rFonts w:ascii="Times New Roman" w:hAnsi="Times New Roman"/>
          <w:sz w:val="28"/>
          <w:szCs w:val="28"/>
        </w:rPr>
        <w:t xml:space="preserve"> </w:t>
      </w:r>
      <w:r w:rsidR="005C11BA" w:rsidRPr="005C11BA">
        <w:rPr>
          <w:rFonts w:ascii="Times New Roman" w:hAnsi="Times New Roman"/>
          <w:i/>
          <w:iCs/>
          <w:sz w:val="28"/>
          <w:szCs w:val="28"/>
        </w:rPr>
        <w:t>/чинна редакція –</w:t>
      </w:r>
      <w:r w:rsidR="00190849">
        <w:rPr>
          <w:rFonts w:ascii="Times New Roman" w:hAnsi="Times New Roman"/>
          <w:i/>
          <w:iCs/>
          <w:sz w:val="28"/>
          <w:szCs w:val="28"/>
        </w:rPr>
        <w:t xml:space="preserve"> 10</w:t>
      </w:r>
      <w:r w:rsidR="005C11BA" w:rsidRPr="005C11BA">
        <w:rPr>
          <w:rFonts w:ascii="Times New Roman" w:hAnsi="Times New Roman"/>
          <w:i/>
          <w:iCs/>
          <w:sz w:val="28"/>
          <w:szCs w:val="28"/>
        </w:rPr>
        <w:t xml:space="preserve"> тисяч неоподатковуваних мінімумів</w:t>
      </w:r>
      <w:r w:rsidR="00190849">
        <w:rPr>
          <w:rFonts w:ascii="Times New Roman" w:hAnsi="Times New Roman"/>
          <w:i/>
          <w:iCs/>
          <w:sz w:val="28"/>
          <w:szCs w:val="28"/>
        </w:rPr>
        <w:t xml:space="preserve"> доходів громадян</w:t>
      </w:r>
      <w:r w:rsidR="005C11BA" w:rsidRPr="005C11BA">
        <w:rPr>
          <w:rFonts w:ascii="Times New Roman" w:hAnsi="Times New Roman"/>
          <w:i/>
          <w:iCs/>
          <w:sz w:val="28"/>
          <w:szCs w:val="28"/>
        </w:rPr>
        <w:t>/</w:t>
      </w:r>
      <w:r w:rsidR="005C11BA" w:rsidRPr="005C11BA">
        <w:rPr>
          <w:rFonts w:ascii="Times New Roman" w:hAnsi="Times New Roman"/>
          <w:sz w:val="28"/>
          <w:szCs w:val="28"/>
        </w:rPr>
        <w:t>.</w:t>
      </w:r>
    </w:p>
    <w:p w14:paraId="4E60EE46" w14:textId="42BCECA9" w:rsidR="00863462" w:rsidRPr="005644B7" w:rsidRDefault="00863462" w:rsidP="00863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4B7">
        <w:rPr>
          <w:rFonts w:ascii="Times New Roman" w:hAnsi="Times New Roman"/>
          <w:sz w:val="28"/>
          <w:szCs w:val="28"/>
        </w:rPr>
        <w:t xml:space="preserve">У пояснювальній записці до законопроекту зазначено, що </w:t>
      </w:r>
      <w:r w:rsidR="00D56C86">
        <w:rPr>
          <w:rFonts w:ascii="Times New Roman" w:hAnsi="Times New Roman"/>
          <w:sz w:val="28"/>
          <w:szCs w:val="28"/>
        </w:rPr>
        <w:t xml:space="preserve">його </w:t>
      </w:r>
      <w:r w:rsidR="00DC5F2A">
        <w:rPr>
          <w:rFonts w:ascii="Times New Roman" w:hAnsi="Times New Roman"/>
          <w:sz w:val="28"/>
          <w:szCs w:val="28"/>
        </w:rPr>
        <w:t>р</w:t>
      </w:r>
      <w:r w:rsidR="00DC5F2A" w:rsidRPr="00DC5F2A">
        <w:rPr>
          <w:rFonts w:ascii="Times New Roman" w:hAnsi="Times New Roman"/>
          <w:sz w:val="28"/>
          <w:szCs w:val="28"/>
        </w:rPr>
        <w:t xml:space="preserve">еалізація </w:t>
      </w:r>
      <w:r w:rsidR="00F80E86" w:rsidRPr="00F80E86">
        <w:rPr>
          <w:rFonts w:ascii="Times New Roman" w:hAnsi="Times New Roman"/>
          <w:sz w:val="28"/>
          <w:szCs w:val="28"/>
        </w:rPr>
        <w:t xml:space="preserve">не передбачає зростання видатків </w:t>
      </w:r>
      <w:r w:rsidR="00F80E86">
        <w:rPr>
          <w:rFonts w:ascii="Times New Roman" w:hAnsi="Times New Roman"/>
          <w:sz w:val="28"/>
          <w:szCs w:val="28"/>
        </w:rPr>
        <w:t>д</w:t>
      </w:r>
      <w:r w:rsidR="00F80E86" w:rsidRPr="00F80E86">
        <w:rPr>
          <w:rFonts w:ascii="Times New Roman" w:hAnsi="Times New Roman"/>
          <w:sz w:val="28"/>
          <w:szCs w:val="28"/>
        </w:rPr>
        <w:t>ержавного бюджету</w:t>
      </w:r>
      <w:r w:rsidRPr="005644B7">
        <w:rPr>
          <w:rFonts w:ascii="Times New Roman" w:hAnsi="Times New Roman"/>
          <w:sz w:val="28"/>
          <w:szCs w:val="28"/>
        </w:rPr>
        <w:t>.</w:t>
      </w:r>
    </w:p>
    <w:p w14:paraId="2919CF59" w14:textId="0A16EEFF" w:rsidR="00117563" w:rsidRPr="00C35E6D" w:rsidRDefault="00D56C86" w:rsidP="00A4187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Разом з тим, з</w:t>
      </w:r>
      <w:r w:rsidR="00024352" w:rsidRPr="00C35E6D">
        <w:rPr>
          <w:rFonts w:ascii="Times New Roman" w:hAnsi="Times New Roman"/>
          <w:sz w:val="28"/>
          <w:szCs w:val="28"/>
        </w:rPr>
        <w:t xml:space="preserve">гідно з експертним висновком Міністерства фінансів України </w:t>
      </w:r>
      <w:r w:rsidR="00C35E6D" w:rsidRPr="00C35E6D">
        <w:rPr>
          <w:rFonts w:ascii="Times New Roman" w:hAnsi="Times New Roman"/>
          <w:sz w:val="28"/>
          <w:szCs w:val="28"/>
        </w:rPr>
        <w:t xml:space="preserve">реалізація положень законопроекту </w:t>
      </w:r>
      <w:r w:rsidR="00A4187F" w:rsidRPr="00A4187F">
        <w:rPr>
          <w:rFonts w:ascii="Times New Roman" w:hAnsi="Times New Roman"/>
          <w:sz w:val="28"/>
          <w:szCs w:val="28"/>
        </w:rPr>
        <w:t>може потребувати додаткових витрат з</w:t>
      </w:r>
      <w:r w:rsidR="00A4187F">
        <w:rPr>
          <w:rFonts w:ascii="Times New Roman" w:hAnsi="Times New Roman"/>
          <w:sz w:val="28"/>
          <w:szCs w:val="28"/>
        </w:rPr>
        <w:t xml:space="preserve"> </w:t>
      </w:r>
      <w:r w:rsidR="00A4187F" w:rsidRPr="00A4187F">
        <w:rPr>
          <w:rFonts w:ascii="Times New Roman" w:hAnsi="Times New Roman"/>
          <w:sz w:val="28"/>
          <w:szCs w:val="28"/>
        </w:rPr>
        <w:t>державного бюджету у разі утворення додатково до вже існуючих</w:t>
      </w:r>
      <w:r w:rsidR="00A4187F">
        <w:rPr>
          <w:rFonts w:ascii="Times New Roman" w:hAnsi="Times New Roman"/>
          <w:sz w:val="28"/>
          <w:szCs w:val="28"/>
        </w:rPr>
        <w:t xml:space="preserve"> </w:t>
      </w:r>
      <w:r w:rsidR="00A4187F" w:rsidRPr="00A4187F">
        <w:rPr>
          <w:rFonts w:ascii="Times New Roman" w:hAnsi="Times New Roman"/>
          <w:sz w:val="28"/>
          <w:szCs w:val="28"/>
        </w:rPr>
        <w:t>територіальних відділень та дорадчих органів Антимонопольного комітету</w:t>
      </w:r>
      <w:r w:rsidR="005C1689">
        <w:rPr>
          <w:rFonts w:ascii="Times New Roman" w:hAnsi="Times New Roman"/>
          <w:sz w:val="28"/>
          <w:szCs w:val="28"/>
        </w:rPr>
        <w:t xml:space="preserve"> </w:t>
      </w:r>
      <w:r w:rsidR="00A4187F" w:rsidRPr="00A4187F">
        <w:rPr>
          <w:rFonts w:ascii="Times New Roman" w:hAnsi="Times New Roman"/>
          <w:sz w:val="28"/>
          <w:szCs w:val="28"/>
        </w:rPr>
        <w:t>України</w:t>
      </w:r>
      <w:r w:rsidR="00C35E6D" w:rsidRPr="00C35E6D">
        <w:rPr>
          <w:rFonts w:ascii="Times New Roman" w:hAnsi="Times New Roman"/>
          <w:sz w:val="28"/>
          <w:szCs w:val="28"/>
        </w:rPr>
        <w:t>.</w:t>
      </w:r>
      <w:r w:rsidR="00AC3709">
        <w:rPr>
          <w:rFonts w:ascii="Times New Roman" w:hAnsi="Times New Roman"/>
          <w:sz w:val="28"/>
          <w:szCs w:val="28"/>
        </w:rPr>
        <w:t xml:space="preserve"> Загалом Мінфін </w:t>
      </w:r>
      <w:r>
        <w:rPr>
          <w:rFonts w:ascii="Times New Roman" w:hAnsi="Times New Roman"/>
          <w:sz w:val="28"/>
          <w:szCs w:val="28"/>
        </w:rPr>
        <w:t>надає зауваження до положень</w:t>
      </w:r>
      <w:r w:rsidRPr="00AC3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законопроекту та</w:t>
      </w:r>
      <w:r w:rsidRPr="00AC3709">
        <w:rPr>
          <w:rFonts w:ascii="Times New Roman" w:hAnsi="Times New Roman"/>
          <w:sz w:val="28"/>
          <w:szCs w:val="28"/>
        </w:rPr>
        <w:t xml:space="preserve"> </w:t>
      </w:r>
      <w:r w:rsidR="00AC3709" w:rsidRPr="00AC3709">
        <w:rPr>
          <w:rFonts w:ascii="Times New Roman" w:hAnsi="Times New Roman"/>
          <w:sz w:val="28"/>
          <w:szCs w:val="28"/>
        </w:rPr>
        <w:t xml:space="preserve">не підтримує </w:t>
      </w:r>
      <w:r>
        <w:rPr>
          <w:rFonts w:ascii="Times New Roman" w:hAnsi="Times New Roman"/>
          <w:sz w:val="28"/>
          <w:szCs w:val="28"/>
        </w:rPr>
        <w:t>його.</w:t>
      </w:r>
    </w:p>
    <w:p w14:paraId="4B28FFDF" w14:textId="77777777" w:rsidR="002058EF" w:rsidRPr="002058EF" w:rsidRDefault="002058EF" w:rsidP="002058E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EF">
        <w:rPr>
          <w:rFonts w:ascii="Times New Roman" w:hAnsi="Times New Roman"/>
          <w:sz w:val="28"/>
          <w:szCs w:val="28"/>
        </w:rPr>
        <w:t>До законопроекту не надано фінансово-економічного обґрунтування (включаючи відповідні розрахунки) та пропозицій щодо скорочення витрат бюджету та/або джерел додаткових надходжень бюджету для досягнення збалансованості бюджету, що не відповідає вимогам частини першої статті 27 Бюджетного кодексу України та частини третьої статті 91 Регламенту Верховної Ради України.</w:t>
      </w:r>
    </w:p>
    <w:p w14:paraId="6FD2FB5D" w14:textId="68963ED4" w:rsidR="00863462" w:rsidRPr="00C35E6D" w:rsidRDefault="00863462" w:rsidP="008634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5E6D">
        <w:rPr>
          <w:rFonts w:ascii="Times New Roman" w:hAnsi="Times New Roman"/>
          <w:color w:val="000000" w:themeColor="text1"/>
          <w:sz w:val="28"/>
          <w:szCs w:val="28"/>
        </w:rPr>
        <w:t>Крім того, передбачена законопроектом дата набрання чинності відповідних положень законопроекту (</w:t>
      </w:r>
      <w:r w:rsidR="001711FB" w:rsidRPr="001711FB">
        <w:rPr>
          <w:rFonts w:ascii="Times New Roman" w:hAnsi="Times New Roman"/>
          <w:color w:val="000000" w:themeColor="text1"/>
          <w:sz w:val="28"/>
          <w:szCs w:val="28"/>
        </w:rPr>
        <w:t>через 10</w:t>
      </w:r>
      <w:r w:rsidR="001711F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711FB" w:rsidRPr="001711FB">
        <w:rPr>
          <w:rFonts w:ascii="Times New Roman" w:hAnsi="Times New Roman"/>
          <w:color w:val="000000" w:themeColor="text1"/>
          <w:sz w:val="28"/>
          <w:szCs w:val="28"/>
        </w:rPr>
        <w:t>днів після опублікування</w:t>
      </w:r>
      <w:r w:rsidRPr="00C35E6D">
        <w:rPr>
          <w:rFonts w:ascii="Times New Roman" w:hAnsi="Times New Roman"/>
          <w:color w:val="000000" w:themeColor="text1"/>
          <w:sz w:val="28"/>
          <w:szCs w:val="28"/>
        </w:rPr>
        <w:t>) не узгоджується з частиною третьою статті 27 Бюджетного кодексу України щодо терміну введення в дію законів, які впливають на показники бюджету.</w:t>
      </w:r>
    </w:p>
    <w:p w14:paraId="0C02048B" w14:textId="412A6938" w:rsidR="00863462" w:rsidRPr="001A5869" w:rsidRDefault="00863462" w:rsidP="00863462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5869">
        <w:rPr>
          <w:rFonts w:ascii="Times New Roman" w:hAnsi="Times New Roman"/>
          <w:color w:val="000000" w:themeColor="text1"/>
          <w:sz w:val="28"/>
          <w:szCs w:val="28"/>
        </w:rPr>
        <w:t>За підсумками розгляду законопроекту прийнято рішення: законопроект матиме вплив на показники бюджету (</w:t>
      </w:r>
      <w:r w:rsidR="001711FB" w:rsidRPr="001711FB">
        <w:rPr>
          <w:rFonts w:ascii="Times New Roman" w:hAnsi="Times New Roman"/>
          <w:color w:val="000000" w:themeColor="text1"/>
          <w:sz w:val="28"/>
          <w:szCs w:val="28"/>
        </w:rPr>
        <w:t>може потребувати додаткових видатків державного бюджету на функціонування Антимонопольного комітету України</w:t>
      </w:r>
      <w:r w:rsidR="001711FB">
        <w:rPr>
          <w:rFonts w:ascii="Times New Roman" w:hAnsi="Times New Roman"/>
          <w:color w:val="000000" w:themeColor="text1"/>
          <w:sz w:val="28"/>
          <w:szCs w:val="28"/>
        </w:rPr>
        <w:t xml:space="preserve">, а також </w:t>
      </w:r>
      <w:r w:rsidR="00FE19B1" w:rsidRPr="00FE19B1">
        <w:rPr>
          <w:rFonts w:ascii="Times New Roman" w:hAnsi="Times New Roman"/>
          <w:color w:val="000000" w:themeColor="text1"/>
          <w:sz w:val="28"/>
          <w:szCs w:val="28"/>
        </w:rPr>
        <w:t>може призвести до збільшення доходів державного бюджету від штрафів у разі виявлення відповідних правопорушень</w:t>
      </w:r>
      <w:r w:rsidRPr="001A5869">
        <w:rPr>
          <w:rFonts w:ascii="Times New Roman" w:hAnsi="Times New Roman"/>
          <w:color w:val="000000" w:themeColor="text1"/>
          <w:sz w:val="28"/>
          <w:szCs w:val="28"/>
        </w:rPr>
        <w:t>). У разі прийняття відповідного закону до 15 липня 202</w:t>
      </w:r>
      <w:r w:rsidR="00DD4CC2" w:rsidRPr="001A58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A5869">
        <w:rPr>
          <w:rFonts w:ascii="Times New Roman" w:hAnsi="Times New Roman"/>
          <w:color w:val="000000" w:themeColor="text1"/>
          <w:sz w:val="28"/>
          <w:szCs w:val="28"/>
        </w:rPr>
        <w:t> року</w:t>
      </w:r>
      <w:r w:rsidR="00DD4CC2" w:rsidRPr="001A58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5869">
        <w:rPr>
          <w:rFonts w:ascii="Times New Roman" w:hAnsi="Times New Roman"/>
          <w:color w:val="000000" w:themeColor="text1"/>
          <w:sz w:val="28"/>
          <w:szCs w:val="28"/>
        </w:rPr>
        <w:t>він може вводитися в дію не раніше 1 січня 202</w:t>
      </w:r>
      <w:r w:rsidR="00DD4CC2" w:rsidRPr="001A58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A5869">
        <w:rPr>
          <w:rFonts w:ascii="Times New Roman" w:hAnsi="Times New Roman"/>
          <w:color w:val="000000" w:themeColor="text1"/>
          <w:sz w:val="28"/>
          <w:szCs w:val="28"/>
        </w:rPr>
        <w:t> року, а після 15 липня 202</w:t>
      </w:r>
      <w:r w:rsidR="00DD4CC2" w:rsidRPr="001A586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A5869">
        <w:rPr>
          <w:rFonts w:ascii="Times New Roman" w:hAnsi="Times New Roman"/>
          <w:color w:val="000000" w:themeColor="text1"/>
          <w:sz w:val="28"/>
          <w:szCs w:val="28"/>
        </w:rPr>
        <w:t> року – не раніше 1 січня 202</w:t>
      </w:r>
      <w:r w:rsidR="00DD4CC2" w:rsidRPr="001A586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A5869">
        <w:rPr>
          <w:rFonts w:ascii="Times New Roman" w:hAnsi="Times New Roman"/>
          <w:color w:val="000000" w:themeColor="text1"/>
          <w:sz w:val="28"/>
          <w:szCs w:val="28"/>
        </w:rPr>
        <w:t> року (або 1 січня наступного за цим року залежно від часу прийняття закону).</w:t>
      </w:r>
    </w:p>
    <w:p w14:paraId="1D7C22FE" w14:textId="47C77592" w:rsidR="00AC3709" w:rsidRPr="00024352" w:rsidRDefault="00AC3709" w:rsidP="00AC370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копія експертного висновку Мінфіну</w:t>
      </w:r>
      <w:r w:rsidR="00343DE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711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стор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EDA8D5E" w14:textId="77777777" w:rsidR="00DA307A" w:rsidRPr="001A5869" w:rsidRDefault="00DA307A" w:rsidP="00DA307A">
      <w:pPr>
        <w:tabs>
          <w:tab w:val="left" w:pos="7088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6E3DBF" w14:textId="77777777" w:rsidR="00024352" w:rsidRPr="00024352" w:rsidRDefault="00024352" w:rsidP="007645DA">
      <w:pPr>
        <w:tabs>
          <w:tab w:val="left" w:pos="7088"/>
        </w:tabs>
        <w:spacing w:before="3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352">
        <w:rPr>
          <w:rFonts w:ascii="Times New Roman" w:hAnsi="Times New Roman"/>
          <w:b/>
          <w:sz w:val="28"/>
          <w:szCs w:val="28"/>
        </w:rPr>
        <w:t>Голова Комітету</w:t>
      </w:r>
      <w:r w:rsidRPr="00024352">
        <w:rPr>
          <w:rFonts w:ascii="Times New Roman" w:hAnsi="Times New Roman"/>
          <w:b/>
          <w:sz w:val="28"/>
          <w:szCs w:val="28"/>
        </w:rPr>
        <w:tab/>
      </w:r>
      <w:r w:rsidRPr="00024352">
        <w:rPr>
          <w:rFonts w:ascii="Times New Roman" w:hAnsi="Times New Roman"/>
          <w:b/>
          <w:caps/>
          <w:sz w:val="28"/>
          <w:szCs w:val="28"/>
        </w:rPr>
        <w:t>Ю.Ю. </w:t>
      </w:r>
      <w:r w:rsidRPr="00024352">
        <w:rPr>
          <w:rFonts w:ascii="Times New Roman" w:hAnsi="Times New Roman"/>
          <w:b/>
          <w:sz w:val="28"/>
          <w:szCs w:val="28"/>
        </w:rPr>
        <w:t>Арістов</w:t>
      </w:r>
    </w:p>
    <w:sectPr w:rsidR="00024352" w:rsidRPr="00024352" w:rsidSect="008118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07D8C" w14:textId="77777777" w:rsidR="00253462" w:rsidRDefault="00253462" w:rsidP="005E306B">
      <w:pPr>
        <w:spacing w:after="0" w:line="240" w:lineRule="auto"/>
      </w:pPr>
      <w:r>
        <w:separator/>
      </w:r>
    </w:p>
  </w:endnote>
  <w:endnote w:type="continuationSeparator" w:id="0">
    <w:p w14:paraId="768A4D1F" w14:textId="77777777" w:rsidR="00253462" w:rsidRDefault="0025346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76937"/>
      <w:docPartObj>
        <w:docPartGallery w:val="Page Numbers (Bottom of Page)"/>
        <w:docPartUnique/>
      </w:docPartObj>
    </w:sdtPr>
    <w:sdtEndPr/>
    <w:sdtContent>
      <w:p w14:paraId="7F0494E8" w14:textId="1316E1E2" w:rsidR="00340847" w:rsidRDefault="003408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69" w:rsidRPr="00510D69">
          <w:rPr>
            <w:noProof/>
            <w:lang w:val="ru-RU"/>
          </w:rPr>
          <w:t>2</w:t>
        </w:r>
        <w:r>
          <w:fldChar w:fldCharType="end"/>
        </w:r>
      </w:p>
    </w:sdtContent>
  </w:sdt>
  <w:p w14:paraId="6C79281B" w14:textId="77777777" w:rsidR="00340847" w:rsidRDefault="003408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76831"/>
      <w:docPartObj>
        <w:docPartGallery w:val="Page Numbers (Bottom of Page)"/>
        <w:docPartUnique/>
      </w:docPartObj>
    </w:sdtPr>
    <w:sdtEndPr/>
    <w:sdtContent>
      <w:p w14:paraId="5650C67E" w14:textId="2C7872CF" w:rsidR="00340847" w:rsidRDefault="003408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69" w:rsidRPr="00510D69">
          <w:rPr>
            <w:noProof/>
            <w:lang w:val="ru-RU"/>
          </w:rPr>
          <w:t>1</w:t>
        </w:r>
        <w:r>
          <w:fldChar w:fldCharType="end"/>
        </w:r>
      </w:p>
    </w:sdtContent>
  </w:sdt>
  <w:p w14:paraId="3B68006B" w14:textId="77777777" w:rsidR="00340847" w:rsidRDefault="00340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4056" w14:textId="77777777" w:rsidR="00253462" w:rsidRDefault="00253462" w:rsidP="005E306B">
      <w:pPr>
        <w:spacing w:after="0" w:line="240" w:lineRule="auto"/>
      </w:pPr>
      <w:r>
        <w:separator/>
      </w:r>
    </w:p>
  </w:footnote>
  <w:footnote w:type="continuationSeparator" w:id="0">
    <w:p w14:paraId="5292B0A7" w14:textId="77777777" w:rsidR="00253462" w:rsidRDefault="0025346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CFE7" w14:textId="77777777" w:rsidR="00340847" w:rsidRDefault="00340847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340847" w:rsidRPr="00AD7F82" w14:paraId="05A79B78" w14:textId="77777777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6889F3CC" w14:textId="77777777" w:rsidR="00340847" w:rsidRPr="00AD7F82" w:rsidRDefault="00340847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5AD5CB" w14:textId="77777777" w:rsidR="00340847" w:rsidRPr="00AD7F82" w:rsidRDefault="00340847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2AC889D0" w14:textId="77777777" w:rsidR="00340847" w:rsidRPr="00AD7F82" w:rsidRDefault="00340847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6A5BCBD3" w14:textId="77777777" w:rsidR="00340847" w:rsidRPr="0021032F" w:rsidRDefault="00340847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60288" behindDoc="0" locked="0" layoutInCell="1" allowOverlap="1" wp14:anchorId="2D544EB2" wp14:editId="165BC009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14:paraId="5EA740A2" w14:textId="77777777" w:rsidR="00340847" w:rsidRPr="008D7BBE" w:rsidRDefault="00340847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бюджету</w:t>
          </w:r>
        </w:p>
        <w:p w14:paraId="51675EAB" w14:textId="77777777" w:rsidR="00340847" w:rsidRPr="007B31A3" w:rsidRDefault="00340847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</w:rPr>
            <w:t>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40847" w:rsidRPr="00053776" w14:paraId="2B976665" w14:textId="77777777" w:rsidTr="00340847">
      <w:tc>
        <w:tcPr>
          <w:tcW w:w="1087" w:type="dxa"/>
          <w:tcBorders>
            <w:top w:val="nil"/>
          </w:tcBorders>
        </w:tcPr>
        <w:p w14:paraId="0A03F9CD" w14:textId="77777777" w:rsidR="00340847" w:rsidRPr="00053776" w:rsidRDefault="00340847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14:paraId="5592F195" w14:textId="77777777" w:rsidR="00340847" w:rsidRPr="00053776" w:rsidRDefault="00340847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14:paraId="014ABF3E" w14:textId="77777777" w:rsidR="00340847" w:rsidRPr="00053776" w:rsidRDefault="00340847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14:paraId="6A40055C" w14:textId="77777777" w:rsidR="00340847" w:rsidRPr="004F7B8A" w:rsidRDefault="00340847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1591"/>
    <w:rsid w:val="000163C3"/>
    <w:rsid w:val="0002193E"/>
    <w:rsid w:val="00024352"/>
    <w:rsid w:val="0004046F"/>
    <w:rsid w:val="00072BF2"/>
    <w:rsid w:val="000B296C"/>
    <w:rsid w:val="000B7453"/>
    <w:rsid w:val="000F1586"/>
    <w:rsid w:val="00107FBD"/>
    <w:rsid w:val="00117563"/>
    <w:rsid w:val="001211E5"/>
    <w:rsid w:val="00141617"/>
    <w:rsid w:val="00164C8B"/>
    <w:rsid w:val="001711FB"/>
    <w:rsid w:val="00190849"/>
    <w:rsid w:val="0019108F"/>
    <w:rsid w:val="0019231B"/>
    <w:rsid w:val="001966F0"/>
    <w:rsid w:val="001A2216"/>
    <w:rsid w:val="001A5869"/>
    <w:rsid w:val="001D3C24"/>
    <w:rsid w:val="001F3E18"/>
    <w:rsid w:val="002047C1"/>
    <w:rsid w:val="002058EF"/>
    <w:rsid w:val="0021032F"/>
    <w:rsid w:val="00222730"/>
    <w:rsid w:val="00227BEA"/>
    <w:rsid w:val="00235CD7"/>
    <w:rsid w:val="00253462"/>
    <w:rsid w:val="00290AEF"/>
    <w:rsid w:val="002A5D4C"/>
    <w:rsid w:val="002B5FC1"/>
    <w:rsid w:val="002D0561"/>
    <w:rsid w:val="002E0A18"/>
    <w:rsid w:val="002E31BF"/>
    <w:rsid w:val="002E44DA"/>
    <w:rsid w:val="00321CED"/>
    <w:rsid w:val="003360DB"/>
    <w:rsid w:val="00340847"/>
    <w:rsid w:val="00343DE8"/>
    <w:rsid w:val="0038262E"/>
    <w:rsid w:val="00391C3D"/>
    <w:rsid w:val="0039322C"/>
    <w:rsid w:val="00395866"/>
    <w:rsid w:val="003D0996"/>
    <w:rsid w:val="003D1CBA"/>
    <w:rsid w:val="00421E7A"/>
    <w:rsid w:val="00451750"/>
    <w:rsid w:val="004717F5"/>
    <w:rsid w:val="004852FA"/>
    <w:rsid w:val="004A019D"/>
    <w:rsid w:val="004B1AB2"/>
    <w:rsid w:val="004C53C1"/>
    <w:rsid w:val="004E4F5C"/>
    <w:rsid w:val="004F7B8A"/>
    <w:rsid w:val="00500CE7"/>
    <w:rsid w:val="0050620F"/>
    <w:rsid w:val="00510D69"/>
    <w:rsid w:val="00513D7A"/>
    <w:rsid w:val="00521486"/>
    <w:rsid w:val="00545919"/>
    <w:rsid w:val="0055005A"/>
    <w:rsid w:val="0056039F"/>
    <w:rsid w:val="005612DE"/>
    <w:rsid w:val="0056352F"/>
    <w:rsid w:val="00572FBE"/>
    <w:rsid w:val="00592C72"/>
    <w:rsid w:val="005A4728"/>
    <w:rsid w:val="005B71F5"/>
    <w:rsid w:val="005C11BA"/>
    <w:rsid w:val="005C1689"/>
    <w:rsid w:val="005C2B98"/>
    <w:rsid w:val="005C674D"/>
    <w:rsid w:val="005E306B"/>
    <w:rsid w:val="005E45FE"/>
    <w:rsid w:val="005F20B5"/>
    <w:rsid w:val="005F2EBA"/>
    <w:rsid w:val="00626A3E"/>
    <w:rsid w:val="00660B13"/>
    <w:rsid w:val="0066623D"/>
    <w:rsid w:val="006F10E8"/>
    <w:rsid w:val="00713E93"/>
    <w:rsid w:val="0073224C"/>
    <w:rsid w:val="007645DA"/>
    <w:rsid w:val="007A0252"/>
    <w:rsid w:val="007B31A3"/>
    <w:rsid w:val="007C3E01"/>
    <w:rsid w:val="007D2B6C"/>
    <w:rsid w:val="007F5D91"/>
    <w:rsid w:val="0080545D"/>
    <w:rsid w:val="00811821"/>
    <w:rsid w:val="0084269F"/>
    <w:rsid w:val="00863462"/>
    <w:rsid w:val="008B5652"/>
    <w:rsid w:val="008D0011"/>
    <w:rsid w:val="008D7BBE"/>
    <w:rsid w:val="0092629E"/>
    <w:rsid w:val="0093333F"/>
    <w:rsid w:val="00945B68"/>
    <w:rsid w:val="00957D31"/>
    <w:rsid w:val="00972232"/>
    <w:rsid w:val="009865D4"/>
    <w:rsid w:val="009A720A"/>
    <w:rsid w:val="009D6697"/>
    <w:rsid w:val="00A00059"/>
    <w:rsid w:val="00A24023"/>
    <w:rsid w:val="00A40CEE"/>
    <w:rsid w:val="00A4187F"/>
    <w:rsid w:val="00A60747"/>
    <w:rsid w:val="00A6249B"/>
    <w:rsid w:val="00A7635E"/>
    <w:rsid w:val="00A76A60"/>
    <w:rsid w:val="00A833C8"/>
    <w:rsid w:val="00A85C85"/>
    <w:rsid w:val="00AA75E2"/>
    <w:rsid w:val="00AC3709"/>
    <w:rsid w:val="00AD6FF9"/>
    <w:rsid w:val="00AD7F82"/>
    <w:rsid w:val="00B311E8"/>
    <w:rsid w:val="00B42204"/>
    <w:rsid w:val="00B60349"/>
    <w:rsid w:val="00B876D3"/>
    <w:rsid w:val="00BA62CD"/>
    <w:rsid w:val="00BD0801"/>
    <w:rsid w:val="00BE68AB"/>
    <w:rsid w:val="00BE7A9E"/>
    <w:rsid w:val="00BF1E95"/>
    <w:rsid w:val="00C11FB6"/>
    <w:rsid w:val="00C241E0"/>
    <w:rsid w:val="00C27AE9"/>
    <w:rsid w:val="00C35E6D"/>
    <w:rsid w:val="00C434B6"/>
    <w:rsid w:val="00C7378B"/>
    <w:rsid w:val="00C86266"/>
    <w:rsid w:val="00C92186"/>
    <w:rsid w:val="00C92F3D"/>
    <w:rsid w:val="00CA7044"/>
    <w:rsid w:val="00CA7BEA"/>
    <w:rsid w:val="00CC08E8"/>
    <w:rsid w:val="00CC39A1"/>
    <w:rsid w:val="00CD4A38"/>
    <w:rsid w:val="00CE3E1B"/>
    <w:rsid w:val="00CE6A4B"/>
    <w:rsid w:val="00D0276C"/>
    <w:rsid w:val="00D22048"/>
    <w:rsid w:val="00D242C2"/>
    <w:rsid w:val="00D37FA2"/>
    <w:rsid w:val="00D52549"/>
    <w:rsid w:val="00D56C86"/>
    <w:rsid w:val="00D57E1B"/>
    <w:rsid w:val="00D8693C"/>
    <w:rsid w:val="00DA307A"/>
    <w:rsid w:val="00DC5F2A"/>
    <w:rsid w:val="00DD4CC2"/>
    <w:rsid w:val="00DD7EFF"/>
    <w:rsid w:val="00DF0115"/>
    <w:rsid w:val="00DF6964"/>
    <w:rsid w:val="00E37964"/>
    <w:rsid w:val="00EF1DC0"/>
    <w:rsid w:val="00F25B8B"/>
    <w:rsid w:val="00F261CA"/>
    <w:rsid w:val="00F55423"/>
    <w:rsid w:val="00F80E86"/>
    <w:rsid w:val="00F91DD3"/>
    <w:rsid w:val="00F92CE2"/>
    <w:rsid w:val="00FC1E97"/>
    <w:rsid w:val="00FC3DF4"/>
    <w:rsid w:val="00FE19B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9BCB6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C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2AEF-07FE-4FDA-8D41-E45B45049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36340-8631-4B31-9911-50C1E2F18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A5CBE-2F75-468B-8184-F2EA8A4EB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57E0C-435F-4927-802D-F6E0AE87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2701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Документ_68957.docx</vt:lpstr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 Вікторівна Андросюк</dc:creator>
  <cp:keywords/>
  <dc:description/>
  <cp:lastModifiedBy>Неля Вікторівна Андросюк</cp:lastModifiedBy>
  <cp:revision>35</cp:revision>
  <dcterms:created xsi:type="dcterms:W3CDTF">2020-11-17T15:40:00Z</dcterms:created>
  <dcterms:modified xsi:type="dcterms:W3CDTF">2020-11-30T11:36:00Z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