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7D8C" w14:textId="5B7C734C" w:rsidR="00E71D4F" w:rsidRPr="00B8152D" w:rsidRDefault="005E09AD" w:rsidP="005252A8">
      <w:pPr>
        <w:widowControl w:val="0"/>
        <w:pBdr>
          <w:top w:val="nil"/>
          <w:left w:val="nil"/>
          <w:bottom w:val="nil"/>
          <w:right w:val="nil"/>
          <w:between w:val="nil"/>
        </w:pBdr>
        <w:spacing w:line="276" w:lineRule="auto"/>
        <w:jc w:val="center"/>
        <w:rPr>
          <w:rFonts w:eastAsia="Arial"/>
          <w:b/>
          <w:bCs/>
          <w:color w:val="000000" w:themeColor="text1"/>
          <w:sz w:val="28"/>
          <w:szCs w:val="28"/>
        </w:rPr>
      </w:pPr>
      <w:bookmarkStart w:id="0" w:name="_GoBack"/>
      <w:bookmarkEnd w:id="0"/>
      <w:r w:rsidRPr="00B8152D">
        <w:rPr>
          <w:rFonts w:eastAsia="Arial"/>
          <w:b/>
          <w:bCs/>
          <w:color w:val="000000" w:themeColor="text1"/>
          <w:sz w:val="28"/>
          <w:szCs w:val="28"/>
        </w:rPr>
        <w:t>ЗАКОН УКРАЇНИ</w:t>
      </w:r>
      <w:r w:rsidR="005252A8" w:rsidRPr="00B8152D">
        <w:rPr>
          <w:rFonts w:eastAsia="Arial"/>
          <w:b/>
          <w:bCs/>
          <w:color w:val="000000" w:themeColor="text1"/>
          <w:sz w:val="28"/>
          <w:szCs w:val="28"/>
        </w:rPr>
        <w:t xml:space="preserve"> </w:t>
      </w:r>
      <w:r w:rsidR="005252A8" w:rsidRPr="00B8152D">
        <w:rPr>
          <w:rFonts w:eastAsia="Arial"/>
          <w:b/>
          <w:bCs/>
          <w:color w:val="000000" w:themeColor="text1"/>
          <w:sz w:val="28"/>
          <w:szCs w:val="28"/>
        </w:rPr>
        <w:br/>
      </w:r>
      <w:r w:rsidR="00F96A29" w:rsidRPr="00B8152D">
        <w:rPr>
          <w:rFonts w:eastAsia="Arial"/>
          <w:b/>
          <w:bCs/>
          <w:color w:val="000000" w:themeColor="text1"/>
          <w:sz w:val="28"/>
          <w:szCs w:val="28"/>
        </w:rPr>
        <w:t xml:space="preserve">Про внесення змін до деяких законодавчих актів України щодо удосконалення законодавства у сфері </w:t>
      </w:r>
      <w:r w:rsidR="007C62AF" w:rsidRPr="00B8152D">
        <w:rPr>
          <w:rFonts w:eastAsia="Arial"/>
          <w:b/>
          <w:bCs/>
          <w:color w:val="000000" w:themeColor="text1"/>
          <w:sz w:val="28"/>
          <w:szCs w:val="28"/>
        </w:rPr>
        <w:t>користування надр</w:t>
      </w:r>
      <w:r w:rsidR="00737BD1">
        <w:rPr>
          <w:rFonts w:eastAsia="Arial"/>
          <w:b/>
          <w:bCs/>
          <w:color w:val="000000" w:themeColor="text1"/>
          <w:sz w:val="28"/>
          <w:szCs w:val="28"/>
        </w:rPr>
        <w:t>ами</w:t>
      </w:r>
    </w:p>
    <w:p w14:paraId="29EB42A5" w14:textId="77777777" w:rsidR="005252A8" w:rsidRPr="00B8152D" w:rsidRDefault="005252A8">
      <w:pPr>
        <w:widowControl w:val="0"/>
        <w:pBdr>
          <w:top w:val="nil"/>
          <w:left w:val="nil"/>
          <w:bottom w:val="nil"/>
          <w:right w:val="nil"/>
          <w:between w:val="nil"/>
        </w:pBdr>
        <w:spacing w:line="276" w:lineRule="auto"/>
        <w:rPr>
          <w:rFonts w:eastAsia="Arial"/>
          <w:color w:val="000000" w:themeColor="text1"/>
          <w:sz w:val="28"/>
          <w:szCs w:val="28"/>
        </w:rPr>
      </w:pPr>
    </w:p>
    <w:tbl>
      <w:tblPr>
        <w:tblW w:w="1346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504"/>
        <w:gridCol w:w="6963"/>
      </w:tblGrid>
      <w:tr w:rsidR="00F96A29" w:rsidRPr="00B8152D" w14:paraId="61C97233" w14:textId="77777777" w:rsidTr="008F0AFC">
        <w:trPr>
          <w:trHeight w:val="272"/>
        </w:trPr>
        <w:tc>
          <w:tcPr>
            <w:tcW w:w="13467" w:type="dxa"/>
            <w:gridSpan w:val="2"/>
            <w:shd w:val="clear" w:color="auto" w:fill="auto"/>
          </w:tcPr>
          <w:p w14:paraId="4168852A" w14:textId="77777777" w:rsidR="00E71D4F" w:rsidRPr="00B8152D" w:rsidRDefault="00DB1CA1" w:rsidP="005252A8">
            <w:pPr>
              <w:jc w:val="center"/>
              <w:rPr>
                <w:b/>
                <w:color w:val="000000" w:themeColor="text1"/>
                <w:sz w:val="28"/>
                <w:szCs w:val="28"/>
              </w:rPr>
            </w:pPr>
            <w:r w:rsidRPr="00B8152D">
              <w:rPr>
                <w:b/>
                <w:color w:val="000000" w:themeColor="text1"/>
                <w:sz w:val="28"/>
                <w:szCs w:val="28"/>
              </w:rPr>
              <w:t xml:space="preserve">Порівняльна таблиця </w:t>
            </w:r>
          </w:p>
        </w:tc>
      </w:tr>
      <w:tr w:rsidR="00F96A29" w:rsidRPr="00B8152D" w14:paraId="7A7AC78B" w14:textId="77777777" w:rsidTr="007223DC">
        <w:trPr>
          <w:trHeight w:val="345"/>
        </w:trPr>
        <w:tc>
          <w:tcPr>
            <w:tcW w:w="6504" w:type="dxa"/>
            <w:shd w:val="clear" w:color="auto" w:fill="auto"/>
          </w:tcPr>
          <w:p w14:paraId="082EF57C" w14:textId="77777777" w:rsidR="00E71D4F" w:rsidRPr="00B8152D" w:rsidRDefault="005E09AD">
            <w:pPr>
              <w:jc w:val="center"/>
              <w:rPr>
                <w:color w:val="000000" w:themeColor="text1"/>
                <w:sz w:val="28"/>
                <w:szCs w:val="28"/>
              </w:rPr>
            </w:pPr>
            <w:r w:rsidRPr="00B8152D">
              <w:rPr>
                <w:color w:val="000000" w:themeColor="text1"/>
                <w:sz w:val="28"/>
                <w:szCs w:val="28"/>
              </w:rPr>
              <w:t>Зміст положення (норми) чинного законодавства</w:t>
            </w:r>
            <w:r w:rsidR="00DB1CA1" w:rsidRPr="00B8152D">
              <w:rPr>
                <w:color w:val="000000" w:themeColor="text1"/>
                <w:sz w:val="28"/>
                <w:szCs w:val="28"/>
              </w:rPr>
              <w:t xml:space="preserve"> </w:t>
            </w:r>
          </w:p>
        </w:tc>
        <w:tc>
          <w:tcPr>
            <w:tcW w:w="6963" w:type="dxa"/>
            <w:shd w:val="clear" w:color="auto" w:fill="auto"/>
          </w:tcPr>
          <w:p w14:paraId="0C8C3931" w14:textId="77777777" w:rsidR="00E71D4F" w:rsidRPr="00B8152D" w:rsidRDefault="005E09AD">
            <w:pPr>
              <w:jc w:val="center"/>
              <w:rPr>
                <w:color w:val="000000" w:themeColor="text1"/>
                <w:sz w:val="28"/>
                <w:szCs w:val="28"/>
              </w:rPr>
            </w:pPr>
            <w:r w:rsidRPr="00B8152D">
              <w:rPr>
                <w:color w:val="000000" w:themeColor="text1"/>
                <w:sz w:val="28"/>
                <w:szCs w:val="28"/>
              </w:rPr>
              <w:t>Зміст положення (норми) запропонованого проекту акту</w:t>
            </w:r>
          </w:p>
        </w:tc>
      </w:tr>
      <w:tr w:rsidR="00F96A29" w:rsidRPr="00B8152D" w14:paraId="2F3CB887" w14:textId="77777777" w:rsidTr="008F0AFC">
        <w:tc>
          <w:tcPr>
            <w:tcW w:w="13467" w:type="dxa"/>
            <w:gridSpan w:val="2"/>
            <w:shd w:val="clear" w:color="auto" w:fill="auto"/>
          </w:tcPr>
          <w:p w14:paraId="534608EB" w14:textId="77777777" w:rsidR="00E71D4F" w:rsidRPr="00B8152D" w:rsidRDefault="00DB1CA1" w:rsidP="00A37D51">
            <w:pPr>
              <w:shd w:val="clear" w:color="auto" w:fill="FFFFFF"/>
              <w:ind w:firstLine="709"/>
              <w:jc w:val="center"/>
              <w:rPr>
                <w:b/>
                <w:color w:val="000000" w:themeColor="text1"/>
                <w:sz w:val="28"/>
                <w:szCs w:val="28"/>
              </w:rPr>
            </w:pPr>
            <w:r w:rsidRPr="00B8152D">
              <w:rPr>
                <w:b/>
                <w:color w:val="000000" w:themeColor="text1"/>
                <w:sz w:val="28"/>
                <w:szCs w:val="28"/>
              </w:rPr>
              <w:t>Кодекс України про надра</w:t>
            </w:r>
          </w:p>
          <w:p w14:paraId="40D10F17" w14:textId="77777777" w:rsidR="005E09AD" w:rsidRPr="00B8152D" w:rsidRDefault="00A37D51" w:rsidP="00A37D51">
            <w:pPr>
              <w:shd w:val="clear" w:color="auto" w:fill="FFFFFF"/>
              <w:ind w:firstLine="709"/>
              <w:jc w:val="center"/>
              <w:rPr>
                <w:b/>
                <w:color w:val="000000" w:themeColor="text1"/>
                <w:sz w:val="28"/>
                <w:szCs w:val="28"/>
              </w:rPr>
            </w:pPr>
            <w:r w:rsidRPr="00B8152D">
              <w:rPr>
                <w:b/>
                <w:bCs/>
                <w:color w:val="000000" w:themeColor="text1"/>
                <w:sz w:val="28"/>
                <w:szCs w:val="28"/>
                <w:shd w:val="clear" w:color="auto" w:fill="FFFFFF"/>
              </w:rPr>
              <w:t>(</w:t>
            </w:r>
            <w:r w:rsidR="005E09AD" w:rsidRPr="00B8152D">
              <w:rPr>
                <w:b/>
                <w:bCs/>
                <w:color w:val="000000" w:themeColor="text1"/>
                <w:sz w:val="28"/>
                <w:szCs w:val="28"/>
                <w:shd w:val="clear" w:color="auto" w:fill="FFFFFF"/>
              </w:rPr>
              <w:t>Відомості Верховної Ради Ук</w:t>
            </w:r>
            <w:r w:rsidRPr="00B8152D">
              <w:rPr>
                <w:b/>
                <w:bCs/>
                <w:color w:val="000000" w:themeColor="text1"/>
                <w:sz w:val="28"/>
                <w:szCs w:val="28"/>
                <w:shd w:val="clear" w:color="auto" w:fill="FFFFFF"/>
              </w:rPr>
              <w:t>раїни (ВВР), 1994, № 36, ст.340</w:t>
            </w:r>
            <w:r w:rsidR="005E09AD" w:rsidRPr="00B8152D">
              <w:rPr>
                <w:b/>
                <w:bCs/>
                <w:color w:val="000000" w:themeColor="text1"/>
                <w:sz w:val="28"/>
                <w:szCs w:val="28"/>
                <w:shd w:val="clear" w:color="auto" w:fill="FFFFFF"/>
              </w:rPr>
              <w:t>)</w:t>
            </w:r>
          </w:p>
        </w:tc>
      </w:tr>
      <w:tr w:rsidR="00EB0BF1" w:rsidRPr="00B8152D" w14:paraId="3756812D" w14:textId="77777777" w:rsidTr="007223DC">
        <w:tc>
          <w:tcPr>
            <w:tcW w:w="6504" w:type="dxa"/>
            <w:shd w:val="clear" w:color="auto" w:fill="auto"/>
          </w:tcPr>
          <w:p w14:paraId="7F186CCE" w14:textId="77777777" w:rsidR="00EB0BF1" w:rsidRPr="00B8152D" w:rsidRDefault="00EB0BF1" w:rsidP="00EB0BF1">
            <w:pPr>
              <w:shd w:val="clear" w:color="auto" w:fill="FFFFFF"/>
              <w:spacing w:after="160"/>
              <w:ind w:firstLine="460"/>
              <w:jc w:val="both"/>
              <w:rPr>
                <w:color w:val="000000" w:themeColor="text1"/>
                <w:sz w:val="28"/>
                <w:szCs w:val="28"/>
              </w:rPr>
            </w:pPr>
            <w:r w:rsidRPr="00B8152D">
              <w:rPr>
                <w:color w:val="000000" w:themeColor="text1"/>
                <w:sz w:val="28"/>
                <w:szCs w:val="28"/>
              </w:rPr>
              <w:t>Стаття 4. Власність на надра</w:t>
            </w:r>
          </w:p>
          <w:p w14:paraId="671312DE" w14:textId="77777777" w:rsidR="00EB0BF1" w:rsidRPr="00B8152D" w:rsidRDefault="00EB0BF1" w:rsidP="00EB0BF1">
            <w:pPr>
              <w:shd w:val="clear" w:color="auto" w:fill="FFFFFF"/>
              <w:spacing w:after="160"/>
              <w:ind w:firstLine="460"/>
              <w:jc w:val="both"/>
              <w:rPr>
                <w:color w:val="000000" w:themeColor="text1"/>
                <w:sz w:val="28"/>
                <w:szCs w:val="28"/>
              </w:rPr>
            </w:pPr>
          </w:p>
          <w:p w14:paraId="275D71B8" w14:textId="77777777" w:rsidR="00EB0BF1" w:rsidRPr="00B8152D" w:rsidRDefault="00EB0BF1" w:rsidP="00EB0BF1">
            <w:pPr>
              <w:shd w:val="clear" w:color="auto" w:fill="FFFFFF"/>
              <w:spacing w:after="160"/>
              <w:ind w:firstLine="460"/>
              <w:jc w:val="both"/>
              <w:rPr>
                <w:color w:val="000000" w:themeColor="text1"/>
                <w:sz w:val="28"/>
                <w:szCs w:val="28"/>
              </w:rPr>
            </w:pPr>
            <w:r w:rsidRPr="00B8152D">
              <w:rPr>
                <w:color w:val="000000" w:themeColor="text1"/>
                <w:sz w:val="28"/>
                <w:szCs w:val="28"/>
              </w:rPr>
              <w:t>Надра є виключною власністю Українського народу і надаються тільки у користування. Угоди або дії, які в прямій або прихованій формі порушують право власності Українського народу на надра, є недійсними. Український народ здійснює право власності на надра через Верховну Раду України, Верховну Раду Автономної Республіки Крим і місцеві ради.</w:t>
            </w:r>
          </w:p>
          <w:p w14:paraId="4CEDDD7E" w14:textId="77777777" w:rsidR="00EB0BF1" w:rsidRPr="00B8152D" w:rsidRDefault="00EB0BF1" w:rsidP="00EB0BF1">
            <w:pPr>
              <w:shd w:val="clear" w:color="auto" w:fill="FFFFFF"/>
              <w:spacing w:after="160"/>
              <w:ind w:firstLine="460"/>
              <w:jc w:val="both"/>
              <w:rPr>
                <w:color w:val="000000" w:themeColor="text1"/>
                <w:sz w:val="28"/>
                <w:szCs w:val="28"/>
              </w:rPr>
            </w:pPr>
          </w:p>
          <w:p w14:paraId="2A8FB4A0" w14:textId="77777777" w:rsidR="00EB0BF1" w:rsidRPr="00B8152D" w:rsidRDefault="00EB0BF1" w:rsidP="00EB0BF1">
            <w:pPr>
              <w:shd w:val="clear" w:color="auto" w:fill="FFFFFF"/>
              <w:spacing w:after="160"/>
              <w:ind w:firstLine="460"/>
              <w:jc w:val="both"/>
              <w:rPr>
                <w:color w:val="000000" w:themeColor="text1"/>
                <w:sz w:val="28"/>
                <w:szCs w:val="28"/>
              </w:rPr>
            </w:pPr>
          </w:p>
          <w:p w14:paraId="4AE042AC" w14:textId="77777777" w:rsidR="00340461" w:rsidRPr="00B8152D" w:rsidRDefault="00340461" w:rsidP="00EB0BF1">
            <w:pPr>
              <w:shd w:val="clear" w:color="auto" w:fill="FFFFFF"/>
              <w:spacing w:after="160"/>
              <w:ind w:firstLine="460"/>
              <w:jc w:val="center"/>
              <w:rPr>
                <w:b/>
                <w:color w:val="000000" w:themeColor="text1"/>
                <w:sz w:val="28"/>
                <w:szCs w:val="28"/>
              </w:rPr>
            </w:pPr>
          </w:p>
          <w:p w14:paraId="4F66CC10" w14:textId="282311AD" w:rsidR="00EB0BF1" w:rsidRDefault="004A4451" w:rsidP="00340461">
            <w:pPr>
              <w:shd w:val="clear" w:color="auto" w:fill="FFFFFF"/>
              <w:spacing w:after="160"/>
              <w:ind w:firstLine="460"/>
              <w:jc w:val="center"/>
              <w:rPr>
                <w:b/>
                <w:color w:val="000000" w:themeColor="text1"/>
                <w:sz w:val="28"/>
                <w:szCs w:val="28"/>
              </w:rPr>
            </w:pPr>
            <w:r>
              <w:rPr>
                <w:b/>
                <w:color w:val="000000" w:themeColor="text1"/>
                <w:sz w:val="28"/>
                <w:szCs w:val="28"/>
              </w:rPr>
              <w:t>норма</w:t>
            </w:r>
            <w:r w:rsidR="00340461" w:rsidRPr="00B8152D">
              <w:rPr>
                <w:b/>
                <w:color w:val="000000" w:themeColor="text1"/>
                <w:sz w:val="28"/>
                <w:szCs w:val="28"/>
              </w:rPr>
              <w:t xml:space="preserve"> відсутня </w:t>
            </w:r>
          </w:p>
          <w:p w14:paraId="2167BDD8" w14:textId="77777777" w:rsidR="004A4451" w:rsidRDefault="004A4451" w:rsidP="00340461">
            <w:pPr>
              <w:shd w:val="clear" w:color="auto" w:fill="FFFFFF"/>
              <w:spacing w:after="160"/>
              <w:ind w:firstLine="460"/>
              <w:jc w:val="center"/>
              <w:rPr>
                <w:b/>
                <w:color w:val="000000" w:themeColor="text1"/>
                <w:sz w:val="28"/>
                <w:szCs w:val="28"/>
              </w:rPr>
            </w:pPr>
          </w:p>
          <w:p w14:paraId="02FAFA96" w14:textId="77777777" w:rsidR="004A4451" w:rsidRDefault="004A4451" w:rsidP="004A4451">
            <w:pPr>
              <w:ind w:firstLine="720"/>
              <w:jc w:val="both"/>
              <w:rPr>
                <w:color w:val="333333"/>
                <w:sz w:val="28"/>
                <w:szCs w:val="28"/>
                <w:shd w:val="clear" w:color="auto" w:fill="FFFFFF"/>
              </w:rPr>
            </w:pPr>
          </w:p>
          <w:p w14:paraId="23EAD506" w14:textId="77777777" w:rsidR="004A4451" w:rsidRPr="00A714BA" w:rsidRDefault="004A4451" w:rsidP="004A4451">
            <w:pPr>
              <w:ind w:firstLine="720"/>
              <w:jc w:val="both"/>
              <w:rPr>
                <w:sz w:val="28"/>
                <w:szCs w:val="28"/>
              </w:rPr>
            </w:pPr>
            <w:r w:rsidRPr="00A714BA">
              <w:rPr>
                <w:color w:val="333333"/>
                <w:sz w:val="28"/>
                <w:szCs w:val="28"/>
                <w:shd w:val="clear" w:color="auto" w:fill="FFFFFF"/>
              </w:rPr>
              <w:t>Окремі повноваження щодо розпорядження надрами законодавством України можуть надаватися відповідним органам виконавчої влади.</w:t>
            </w:r>
          </w:p>
          <w:p w14:paraId="4B03D34D" w14:textId="788D53BD" w:rsidR="004A4451" w:rsidRPr="00B8152D" w:rsidRDefault="004A4451" w:rsidP="00340461">
            <w:pPr>
              <w:shd w:val="clear" w:color="auto" w:fill="FFFFFF"/>
              <w:spacing w:after="160"/>
              <w:ind w:firstLine="460"/>
              <w:jc w:val="center"/>
              <w:rPr>
                <w:b/>
                <w:color w:val="000000" w:themeColor="text1"/>
                <w:sz w:val="28"/>
                <w:szCs w:val="28"/>
              </w:rPr>
            </w:pPr>
          </w:p>
        </w:tc>
        <w:tc>
          <w:tcPr>
            <w:tcW w:w="6963" w:type="dxa"/>
            <w:shd w:val="clear" w:color="auto" w:fill="auto"/>
          </w:tcPr>
          <w:p w14:paraId="56F3EE46" w14:textId="77777777" w:rsidR="004A4451" w:rsidRPr="00EB0BF1" w:rsidRDefault="004A4451" w:rsidP="004A4451">
            <w:pPr>
              <w:shd w:val="clear" w:color="auto" w:fill="FFFFFF"/>
              <w:ind w:firstLine="720"/>
              <w:jc w:val="both"/>
              <w:rPr>
                <w:color w:val="000000" w:themeColor="text1"/>
                <w:sz w:val="28"/>
                <w:szCs w:val="28"/>
              </w:rPr>
            </w:pPr>
            <w:r w:rsidRPr="00EB0BF1">
              <w:rPr>
                <w:color w:val="000000" w:themeColor="text1"/>
                <w:sz w:val="28"/>
                <w:szCs w:val="28"/>
              </w:rPr>
              <w:lastRenderedPageBreak/>
              <w:t>Стаття 4. Власність на надра</w:t>
            </w:r>
          </w:p>
          <w:p w14:paraId="6708E1F2" w14:textId="77777777" w:rsidR="004A4451" w:rsidRDefault="004A4451" w:rsidP="004A4451">
            <w:pPr>
              <w:shd w:val="clear" w:color="auto" w:fill="FFFFFF"/>
              <w:ind w:firstLine="720"/>
              <w:jc w:val="both"/>
              <w:rPr>
                <w:b/>
                <w:color w:val="000000" w:themeColor="text1"/>
                <w:sz w:val="28"/>
                <w:szCs w:val="28"/>
              </w:rPr>
            </w:pPr>
          </w:p>
          <w:p w14:paraId="5AD0FE0B" w14:textId="77777777" w:rsidR="004A4451" w:rsidRDefault="004A4451" w:rsidP="004A4451">
            <w:pPr>
              <w:shd w:val="clear" w:color="auto" w:fill="FFFFFF"/>
              <w:ind w:firstLine="720"/>
              <w:jc w:val="both"/>
              <w:rPr>
                <w:color w:val="000000" w:themeColor="text1"/>
                <w:sz w:val="28"/>
                <w:szCs w:val="28"/>
              </w:rPr>
            </w:pPr>
            <w:r w:rsidRPr="00EB0BF1">
              <w:rPr>
                <w:color w:val="000000" w:themeColor="text1"/>
                <w:sz w:val="28"/>
                <w:szCs w:val="28"/>
              </w:rPr>
              <w:t>Надра є виключною власністю Українського народу і надаються тільки у користування. Угоди або дії, які в прямій або прихованій формі порушують право власності Українського народу на надра, є недійсними. Український народ здійснює право власності на надра через Верховну Раду України, Верховну Раду Автономної Республіки Крим і місцеві ради.</w:t>
            </w:r>
          </w:p>
          <w:p w14:paraId="33DC9DEA" w14:textId="77777777" w:rsidR="00EB0BF1" w:rsidRDefault="00EB0BF1" w:rsidP="004A4451">
            <w:pPr>
              <w:shd w:val="clear" w:color="auto" w:fill="FFFFFF"/>
              <w:ind w:firstLine="720"/>
              <w:jc w:val="both"/>
              <w:rPr>
                <w:b/>
                <w:color w:val="000000" w:themeColor="text1"/>
                <w:sz w:val="28"/>
                <w:szCs w:val="28"/>
              </w:rPr>
            </w:pPr>
            <w:r w:rsidRPr="00B8152D">
              <w:rPr>
                <w:b/>
                <w:color w:val="000000" w:themeColor="text1"/>
                <w:sz w:val="28"/>
                <w:szCs w:val="28"/>
              </w:rPr>
              <w:t xml:space="preserve">З метою безпосередньої реалізації права власності Українського народу на надра та для забезпечення економічних та соціальних інтересів громадян щодо прозорого використання та справедливого розподілу надр, громадянам України надається право на отримання частини доходу держави від </w:t>
            </w:r>
            <w:r w:rsidR="00AA3438" w:rsidRPr="00B8152D">
              <w:rPr>
                <w:b/>
                <w:color w:val="000000" w:themeColor="text1"/>
                <w:sz w:val="28"/>
                <w:szCs w:val="28"/>
              </w:rPr>
              <w:t>рентн</w:t>
            </w:r>
            <w:r w:rsidR="004929D0" w:rsidRPr="00B8152D">
              <w:rPr>
                <w:b/>
                <w:color w:val="000000" w:themeColor="text1"/>
                <w:sz w:val="28"/>
                <w:szCs w:val="28"/>
              </w:rPr>
              <w:t>ої</w:t>
            </w:r>
            <w:r w:rsidR="00AA3438" w:rsidRPr="00B8152D">
              <w:rPr>
                <w:b/>
                <w:color w:val="000000" w:themeColor="text1"/>
                <w:sz w:val="28"/>
                <w:szCs w:val="28"/>
              </w:rPr>
              <w:t xml:space="preserve"> плат</w:t>
            </w:r>
            <w:r w:rsidR="004929D0" w:rsidRPr="00B8152D">
              <w:rPr>
                <w:b/>
                <w:color w:val="000000" w:themeColor="text1"/>
                <w:sz w:val="28"/>
                <w:szCs w:val="28"/>
              </w:rPr>
              <w:t>и</w:t>
            </w:r>
            <w:r w:rsidR="00AA3438" w:rsidRPr="00B8152D">
              <w:rPr>
                <w:b/>
                <w:color w:val="000000" w:themeColor="text1"/>
                <w:sz w:val="28"/>
                <w:szCs w:val="28"/>
              </w:rPr>
              <w:t xml:space="preserve"> за користування надрами для видобування корисних копалин</w:t>
            </w:r>
            <w:r w:rsidRPr="00B8152D">
              <w:rPr>
                <w:b/>
                <w:color w:val="000000" w:themeColor="text1"/>
                <w:sz w:val="28"/>
                <w:szCs w:val="28"/>
              </w:rPr>
              <w:t>.</w:t>
            </w:r>
            <w:r w:rsidR="00AA3438" w:rsidRPr="00B8152D">
              <w:rPr>
                <w:b/>
                <w:color w:val="000000" w:themeColor="text1"/>
                <w:sz w:val="28"/>
                <w:szCs w:val="28"/>
              </w:rPr>
              <w:t xml:space="preserve"> Розмір та </w:t>
            </w:r>
            <w:r w:rsidR="00AA3438" w:rsidRPr="00B8152D">
              <w:rPr>
                <w:b/>
                <w:color w:val="000000" w:themeColor="text1"/>
                <w:sz w:val="28"/>
                <w:szCs w:val="28"/>
              </w:rPr>
              <w:lastRenderedPageBreak/>
              <w:t xml:space="preserve">порядок отримання </w:t>
            </w:r>
            <w:r w:rsidR="004929D0" w:rsidRPr="00B8152D">
              <w:rPr>
                <w:b/>
                <w:color w:val="000000" w:themeColor="text1"/>
                <w:sz w:val="28"/>
                <w:szCs w:val="28"/>
              </w:rPr>
              <w:t xml:space="preserve">громадянами України </w:t>
            </w:r>
            <w:r w:rsidR="00AA3438" w:rsidRPr="00B8152D">
              <w:rPr>
                <w:b/>
                <w:color w:val="000000" w:themeColor="text1"/>
                <w:sz w:val="28"/>
                <w:szCs w:val="28"/>
              </w:rPr>
              <w:t xml:space="preserve">частини </w:t>
            </w:r>
            <w:r w:rsidR="004929D0" w:rsidRPr="00B8152D">
              <w:rPr>
                <w:b/>
                <w:color w:val="000000" w:themeColor="text1"/>
                <w:sz w:val="28"/>
                <w:szCs w:val="28"/>
              </w:rPr>
              <w:t xml:space="preserve">від </w:t>
            </w:r>
            <w:r w:rsidR="00AA3438" w:rsidRPr="00B8152D">
              <w:rPr>
                <w:b/>
                <w:color w:val="000000" w:themeColor="text1"/>
                <w:sz w:val="28"/>
                <w:szCs w:val="28"/>
              </w:rPr>
              <w:t>так</w:t>
            </w:r>
            <w:r w:rsidR="004929D0" w:rsidRPr="00B8152D">
              <w:rPr>
                <w:b/>
                <w:color w:val="000000" w:themeColor="text1"/>
                <w:sz w:val="28"/>
                <w:szCs w:val="28"/>
              </w:rPr>
              <w:t xml:space="preserve">ого </w:t>
            </w:r>
            <w:r w:rsidR="00AA3438" w:rsidRPr="00B8152D">
              <w:rPr>
                <w:b/>
                <w:color w:val="000000" w:themeColor="text1"/>
                <w:sz w:val="28"/>
                <w:szCs w:val="28"/>
              </w:rPr>
              <w:t>доход</w:t>
            </w:r>
            <w:r w:rsidR="004929D0" w:rsidRPr="00B8152D">
              <w:rPr>
                <w:b/>
                <w:color w:val="000000" w:themeColor="text1"/>
                <w:sz w:val="28"/>
                <w:szCs w:val="28"/>
              </w:rPr>
              <w:t>у</w:t>
            </w:r>
            <w:r w:rsidR="00AA3438" w:rsidRPr="00B8152D">
              <w:rPr>
                <w:b/>
                <w:color w:val="000000" w:themeColor="text1"/>
                <w:sz w:val="28"/>
                <w:szCs w:val="28"/>
              </w:rPr>
              <w:t xml:space="preserve"> встановлюється спеціальним законом.</w:t>
            </w:r>
          </w:p>
          <w:p w14:paraId="31A2D8E0" w14:textId="77777777" w:rsidR="004A4451" w:rsidRPr="00A714BA" w:rsidRDefault="004A4451" w:rsidP="004A4451">
            <w:pPr>
              <w:ind w:firstLine="720"/>
              <w:jc w:val="both"/>
              <w:rPr>
                <w:sz w:val="28"/>
                <w:szCs w:val="28"/>
              </w:rPr>
            </w:pPr>
            <w:r w:rsidRPr="00A714BA">
              <w:rPr>
                <w:color w:val="333333"/>
                <w:sz w:val="28"/>
                <w:szCs w:val="28"/>
                <w:shd w:val="clear" w:color="auto" w:fill="FFFFFF"/>
              </w:rPr>
              <w:t>Окремі повноваження щодо розпорядження надрами законодавством України можуть надаватися відповідним органам виконавчої влади.</w:t>
            </w:r>
          </w:p>
          <w:p w14:paraId="6CCE09AF" w14:textId="3F8FED94" w:rsidR="004A4451" w:rsidRPr="00B8152D" w:rsidRDefault="004A4451" w:rsidP="004A4451">
            <w:pPr>
              <w:shd w:val="clear" w:color="auto" w:fill="FFFFFF"/>
              <w:ind w:firstLine="720"/>
              <w:jc w:val="both"/>
              <w:rPr>
                <w:b/>
                <w:color w:val="000000" w:themeColor="text1"/>
                <w:sz w:val="28"/>
                <w:szCs w:val="28"/>
              </w:rPr>
            </w:pPr>
          </w:p>
        </w:tc>
      </w:tr>
      <w:tr w:rsidR="00F96A29" w:rsidRPr="00B8152D" w14:paraId="1B602EC1" w14:textId="77777777" w:rsidTr="007223DC">
        <w:tc>
          <w:tcPr>
            <w:tcW w:w="6504" w:type="dxa"/>
            <w:shd w:val="clear" w:color="auto" w:fill="auto"/>
          </w:tcPr>
          <w:p w14:paraId="477FDE59" w14:textId="77777777" w:rsidR="00E71D4F" w:rsidRPr="00B8152D" w:rsidRDefault="00DB1CA1">
            <w:pPr>
              <w:shd w:val="clear" w:color="auto" w:fill="FFFFFF"/>
              <w:spacing w:after="160"/>
              <w:ind w:firstLine="460"/>
              <w:jc w:val="both"/>
              <w:rPr>
                <w:color w:val="000000" w:themeColor="text1"/>
                <w:sz w:val="28"/>
                <w:szCs w:val="28"/>
              </w:rPr>
            </w:pPr>
            <w:r w:rsidRPr="00B8152D">
              <w:rPr>
                <w:b/>
                <w:color w:val="000000" w:themeColor="text1"/>
                <w:sz w:val="28"/>
                <w:szCs w:val="28"/>
              </w:rPr>
              <w:lastRenderedPageBreak/>
              <w:t xml:space="preserve">Стаття 5. </w:t>
            </w:r>
            <w:r w:rsidRPr="00B8152D">
              <w:rPr>
                <w:color w:val="000000" w:themeColor="text1"/>
                <w:sz w:val="28"/>
                <w:szCs w:val="28"/>
              </w:rPr>
              <w:t>Державний фонд надр та державний фонд родовищ корисних копалин</w:t>
            </w:r>
          </w:p>
          <w:p w14:paraId="0F81C4DE" w14:textId="6FE90AA6" w:rsidR="00E71D4F" w:rsidRPr="00B8152D" w:rsidRDefault="004A4451">
            <w:pPr>
              <w:shd w:val="clear" w:color="auto" w:fill="FFFFFF"/>
              <w:spacing w:before="240" w:after="240"/>
              <w:ind w:firstLine="460"/>
              <w:jc w:val="both"/>
              <w:rPr>
                <w:color w:val="000000" w:themeColor="text1"/>
                <w:sz w:val="28"/>
                <w:szCs w:val="28"/>
              </w:rPr>
            </w:pPr>
            <w:r>
              <w:rPr>
                <w:color w:val="000000" w:themeColor="text1"/>
                <w:sz w:val="28"/>
                <w:szCs w:val="28"/>
              </w:rPr>
              <w:t>(</w:t>
            </w:r>
            <w:r w:rsidR="00DB1CA1" w:rsidRPr="00B8152D">
              <w:rPr>
                <w:color w:val="000000" w:themeColor="text1"/>
                <w:sz w:val="28"/>
                <w:szCs w:val="28"/>
              </w:rPr>
              <w:t>...</w:t>
            </w:r>
            <w:r>
              <w:rPr>
                <w:color w:val="000000" w:themeColor="text1"/>
                <w:sz w:val="28"/>
                <w:szCs w:val="28"/>
              </w:rPr>
              <w:t>)</w:t>
            </w:r>
          </w:p>
          <w:p w14:paraId="006A2589" w14:textId="77777777" w:rsidR="00E71D4F" w:rsidRPr="00B8152D" w:rsidRDefault="00DB1CA1">
            <w:pPr>
              <w:shd w:val="clear" w:color="auto" w:fill="FFFFFF"/>
              <w:spacing w:before="240" w:after="240"/>
              <w:ind w:firstLine="460"/>
              <w:jc w:val="both"/>
              <w:rPr>
                <w:color w:val="000000" w:themeColor="text1"/>
                <w:sz w:val="28"/>
                <w:szCs w:val="28"/>
              </w:rPr>
            </w:pPr>
            <w:r w:rsidRPr="00B8152D">
              <w:rPr>
                <w:color w:val="000000" w:themeColor="text1"/>
                <w:sz w:val="28"/>
                <w:szCs w:val="28"/>
              </w:rPr>
              <w:t>Державний фонд надр формується центральним органом виконавчої влади, що реалізує державну політику у сфері геологічного вивчення та раціонального використання надр</w:t>
            </w:r>
            <w:r w:rsidRPr="00B8152D">
              <w:rPr>
                <w:b/>
                <w:color w:val="000000" w:themeColor="text1"/>
                <w:sz w:val="28"/>
                <w:szCs w:val="28"/>
              </w:rPr>
              <w:t>, разом з центральним органом виконавчої влади, що реалізує державну політику у сфері охорони праці</w:t>
            </w:r>
            <w:r w:rsidRPr="00B8152D">
              <w:rPr>
                <w:color w:val="000000" w:themeColor="text1"/>
                <w:sz w:val="28"/>
                <w:szCs w:val="28"/>
              </w:rPr>
              <w:t>.</w:t>
            </w:r>
          </w:p>
          <w:p w14:paraId="032EA4AE" w14:textId="77777777" w:rsidR="00E71D4F" w:rsidRPr="00B8152D" w:rsidRDefault="00E71D4F">
            <w:pPr>
              <w:shd w:val="clear" w:color="auto" w:fill="FFFFFF"/>
              <w:spacing w:after="160"/>
              <w:ind w:firstLine="460"/>
              <w:jc w:val="both"/>
              <w:rPr>
                <w:color w:val="000000" w:themeColor="text1"/>
                <w:sz w:val="28"/>
                <w:szCs w:val="28"/>
              </w:rPr>
            </w:pPr>
          </w:p>
        </w:tc>
        <w:tc>
          <w:tcPr>
            <w:tcW w:w="6963" w:type="dxa"/>
            <w:shd w:val="clear" w:color="auto" w:fill="auto"/>
          </w:tcPr>
          <w:p w14:paraId="513BB6D6" w14:textId="7C714954" w:rsidR="008A7FF6" w:rsidRPr="00B8152D" w:rsidRDefault="008A7FF6"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Стаття 5. </w:t>
            </w:r>
            <w:r w:rsidRPr="00B8152D">
              <w:rPr>
                <w:bCs/>
                <w:color w:val="000000" w:themeColor="text1"/>
                <w:sz w:val="28"/>
                <w:szCs w:val="28"/>
              </w:rPr>
              <w:t>Державний фонд надр та державний фонд родовищ корисних копалин,</w:t>
            </w:r>
            <w:r w:rsidRPr="00B8152D">
              <w:rPr>
                <w:b/>
                <w:color w:val="000000" w:themeColor="text1"/>
                <w:sz w:val="28"/>
                <w:szCs w:val="28"/>
              </w:rPr>
              <w:t xml:space="preserve"> єдина інформаційна систем</w:t>
            </w:r>
            <w:r w:rsidR="00A06394" w:rsidRPr="00B8152D">
              <w:rPr>
                <w:b/>
                <w:color w:val="000000" w:themeColor="text1"/>
                <w:sz w:val="28"/>
                <w:szCs w:val="28"/>
              </w:rPr>
              <w:t>а</w:t>
            </w:r>
            <w:r w:rsidRPr="00B8152D">
              <w:rPr>
                <w:b/>
                <w:color w:val="000000" w:themeColor="text1"/>
                <w:sz w:val="28"/>
                <w:szCs w:val="28"/>
              </w:rPr>
              <w:t xml:space="preserve"> користування надрами</w:t>
            </w:r>
          </w:p>
          <w:p w14:paraId="7AE223A7" w14:textId="780780C3" w:rsidR="008A7FF6" w:rsidRPr="00B8152D" w:rsidRDefault="004A4451" w:rsidP="00694B35">
            <w:pPr>
              <w:shd w:val="clear" w:color="auto" w:fill="FFFFFF"/>
              <w:ind w:firstLine="720"/>
              <w:jc w:val="both"/>
              <w:rPr>
                <w:b/>
                <w:color w:val="000000" w:themeColor="text1"/>
                <w:sz w:val="28"/>
                <w:szCs w:val="28"/>
              </w:rPr>
            </w:pPr>
            <w:r>
              <w:rPr>
                <w:b/>
                <w:color w:val="000000" w:themeColor="text1"/>
                <w:sz w:val="28"/>
                <w:szCs w:val="28"/>
              </w:rPr>
              <w:t>(</w:t>
            </w:r>
            <w:r w:rsidR="008A7FF6" w:rsidRPr="00B8152D">
              <w:rPr>
                <w:b/>
                <w:color w:val="000000" w:themeColor="text1"/>
                <w:sz w:val="28"/>
                <w:szCs w:val="28"/>
              </w:rPr>
              <w:t>...</w:t>
            </w:r>
            <w:r>
              <w:rPr>
                <w:b/>
                <w:color w:val="000000" w:themeColor="text1"/>
                <w:sz w:val="28"/>
                <w:szCs w:val="28"/>
              </w:rPr>
              <w:t>)</w:t>
            </w:r>
          </w:p>
          <w:p w14:paraId="507EBDCB" w14:textId="478774A9" w:rsidR="008A7FF6" w:rsidRPr="00B8152D" w:rsidRDefault="008A7FF6" w:rsidP="00694B35">
            <w:pPr>
              <w:shd w:val="clear" w:color="auto" w:fill="FFFFFF"/>
              <w:ind w:firstLine="720"/>
              <w:jc w:val="both"/>
              <w:rPr>
                <w:b/>
                <w:color w:val="000000" w:themeColor="text1"/>
                <w:sz w:val="28"/>
                <w:szCs w:val="28"/>
              </w:rPr>
            </w:pPr>
            <w:r w:rsidRPr="00B8152D">
              <w:rPr>
                <w:bCs/>
                <w:color w:val="000000" w:themeColor="text1"/>
                <w:sz w:val="28"/>
                <w:szCs w:val="28"/>
              </w:rPr>
              <w:t xml:space="preserve">Державний фонд надр формується центральним органом виконавчої влади, що реалізує державну політику у сфері геологічного вивчення та </w:t>
            </w:r>
            <w:r w:rsidR="00E729C9" w:rsidRPr="00B8152D">
              <w:rPr>
                <w:bCs/>
                <w:color w:val="000000" w:themeColor="text1"/>
                <w:sz w:val="28"/>
                <w:szCs w:val="28"/>
              </w:rPr>
              <w:t>раціонального використання надр.</w:t>
            </w:r>
          </w:p>
          <w:p w14:paraId="294405F7" w14:textId="713DE363" w:rsidR="008A7FF6" w:rsidRPr="00B8152D" w:rsidRDefault="008A7FF6" w:rsidP="00694B35">
            <w:pPr>
              <w:shd w:val="clear" w:color="auto" w:fill="FFFFFF"/>
              <w:ind w:firstLine="720"/>
              <w:jc w:val="both"/>
              <w:rPr>
                <w:rFonts w:ascii="Times" w:hAnsi="Times"/>
                <w:b/>
                <w:color w:val="000000" w:themeColor="text1"/>
                <w:sz w:val="28"/>
                <w:szCs w:val="28"/>
              </w:rPr>
            </w:pPr>
            <w:r w:rsidRPr="00B8152D">
              <w:rPr>
                <w:b/>
                <w:color w:val="000000" w:themeColor="text1"/>
                <w:sz w:val="28"/>
                <w:szCs w:val="28"/>
              </w:rPr>
              <w:t>Центральний орган виконавчої влади, що реалізує державну політику у сфері геологічного вивчення та раціонального використання надр</w:t>
            </w:r>
            <w:r w:rsidR="00175744">
              <w:rPr>
                <w:b/>
                <w:color w:val="000000" w:themeColor="text1"/>
                <w:sz w:val="28"/>
                <w:szCs w:val="28"/>
              </w:rPr>
              <w:t>,</w:t>
            </w:r>
            <w:r w:rsidRPr="00B8152D">
              <w:rPr>
                <w:b/>
                <w:color w:val="000000" w:themeColor="text1"/>
                <w:sz w:val="28"/>
                <w:szCs w:val="28"/>
              </w:rPr>
              <w:t xml:space="preserve"> створює та забезпечує функціонування єдиної інформаційної системи користування надрами, дані якої відображаються на Державному </w:t>
            </w:r>
            <w:r w:rsidR="00A06394" w:rsidRPr="00B8152D">
              <w:rPr>
                <w:b/>
                <w:color w:val="000000" w:themeColor="text1"/>
                <w:sz w:val="28"/>
                <w:szCs w:val="28"/>
              </w:rPr>
              <w:t>веб-</w:t>
            </w:r>
            <w:r w:rsidRPr="00B8152D">
              <w:rPr>
                <w:b/>
                <w:color w:val="000000" w:themeColor="text1"/>
                <w:sz w:val="28"/>
                <w:szCs w:val="28"/>
              </w:rPr>
              <w:t>порталі</w:t>
            </w:r>
            <w:r w:rsidR="00A06394" w:rsidRPr="00B8152D">
              <w:rPr>
                <w:b/>
                <w:color w:val="000000" w:themeColor="text1"/>
                <w:sz w:val="28"/>
                <w:szCs w:val="28"/>
              </w:rPr>
              <w:t xml:space="preserve"> «</w:t>
            </w:r>
            <w:r w:rsidRPr="00B8152D">
              <w:rPr>
                <w:b/>
                <w:color w:val="000000" w:themeColor="text1"/>
                <w:sz w:val="28"/>
                <w:szCs w:val="28"/>
              </w:rPr>
              <w:t xml:space="preserve">Інтерактивна карта користування надрами та геології </w:t>
            </w:r>
            <w:r w:rsidRPr="00B8152D">
              <w:rPr>
                <w:rFonts w:ascii="Times" w:hAnsi="Times"/>
                <w:b/>
                <w:color w:val="000000" w:themeColor="text1"/>
                <w:sz w:val="28"/>
                <w:szCs w:val="28"/>
              </w:rPr>
              <w:t>України</w:t>
            </w:r>
            <w:r w:rsidR="00A06394" w:rsidRPr="00B8152D">
              <w:rPr>
                <w:rFonts w:ascii="Times" w:hAnsi="Times"/>
                <w:b/>
                <w:color w:val="000000" w:themeColor="text1"/>
                <w:sz w:val="28"/>
                <w:szCs w:val="28"/>
              </w:rPr>
              <w:t>»</w:t>
            </w:r>
            <w:r w:rsidRPr="00B8152D">
              <w:rPr>
                <w:rFonts w:ascii="Times" w:hAnsi="Times"/>
                <w:b/>
                <w:color w:val="000000" w:themeColor="text1"/>
                <w:sz w:val="28"/>
                <w:szCs w:val="28"/>
              </w:rPr>
              <w:t xml:space="preserve">. </w:t>
            </w:r>
          </w:p>
          <w:p w14:paraId="7BE4889B" w14:textId="77777777" w:rsidR="00882C3B" w:rsidRPr="00B8152D" w:rsidRDefault="008A7FF6" w:rsidP="00694B35">
            <w:pPr>
              <w:shd w:val="clear" w:color="auto" w:fill="FFFFFF"/>
              <w:ind w:firstLine="720"/>
              <w:jc w:val="both"/>
              <w:rPr>
                <w:rFonts w:ascii="Times" w:hAnsi="Times"/>
                <w:b/>
                <w:color w:val="000000" w:themeColor="text1"/>
                <w:sz w:val="28"/>
                <w:szCs w:val="28"/>
              </w:rPr>
            </w:pPr>
            <w:r w:rsidRPr="00B8152D">
              <w:rPr>
                <w:rFonts w:ascii="Times" w:hAnsi="Times"/>
                <w:b/>
                <w:color w:val="000000" w:themeColor="text1"/>
                <w:sz w:val="28"/>
                <w:szCs w:val="28"/>
              </w:rPr>
              <w:t>Єдина інформаційна система користування надрами надає доступ до відомостей про</w:t>
            </w:r>
            <w:r w:rsidR="00882C3B" w:rsidRPr="00B8152D">
              <w:rPr>
                <w:rFonts w:ascii="Times" w:hAnsi="Times"/>
                <w:b/>
                <w:color w:val="000000" w:themeColor="text1"/>
                <w:sz w:val="28"/>
                <w:szCs w:val="28"/>
              </w:rPr>
              <w:t>:</w:t>
            </w:r>
          </w:p>
          <w:p w14:paraId="034CC54A" w14:textId="59E75392" w:rsidR="00882C3B" w:rsidRPr="00B8152D" w:rsidRDefault="008A7FF6" w:rsidP="00694B35">
            <w:pPr>
              <w:shd w:val="clear" w:color="auto" w:fill="FFFFFF"/>
              <w:ind w:firstLine="720"/>
              <w:jc w:val="both"/>
              <w:rPr>
                <w:b/>
                <w:color w:val="000000" w:themeColor="text1"/>
                <w:sz w:val="28"/>
                <w:szCs w:val="28"/>
              </w:rPr>
            </w:pPr>
            <w:r w:rsidRPr="00B8152D">
              <w:rPr>
                <w:rFonts w:ascii="Times" w:hAnsi="Times"/>
                <w:b/>
                <w:color w:val="000000" w:themeColor="text1"/>
                <w:sz w:val="28"/>
                <w:szCs w:val="28"/>
              </w:rPr>
              <w:t xml:space="preserve">Державний фонд надр України, у тому числі про Державний фонд родовищ корисних копалин на основі Державного кадастру родовищ </w:t>
            </w:r>
            <w:r w:rsidR="00A06394" w:rsidRPr="00B8152D">
              <w:rPr>
                <w:rFonts w:ascii="Times" w:hAnsi="Times"/>
                <w:b/>
                <w:color w:val="000000" w:themeColor="text1"/>
                <w:sz w:val="28"/>
                <w:szCs w:val="28"/>
              </w:rPr>
              <w:t xml:space="preserve">і </w:t>
            </w:r>
            <w:r w:rsidRPr="00B8152D">
              <w:rPr>
                <w:rFonts w:ascii="Times" w:hAnsi="Times"/>
                <w:b/>
                <w:color w:val="000000" w:themeColor="text1"/>
                <w:sz w:val="28"/>
                <w:szCs w:val="28"/>
              </w:rPr>
              <w:t>проявів</w:t>
            </w:r>
            <w:r w:rsidR="00A06394" w:rsidRPr="00B8152D">
              <w:rPr>
                <w:rFonts w:ascii="Times" w:hAnsi="Times"/>
                <w:b/>
                <w:color w:val="000000" w:themeColor="text1"/>
                <w:sz w:val="28"/>
                <w:szCs w:val="28"/>
              </w:rPr>
              <w:t xml:space="preserve"> </w:t>
            </w:r>
            <w:r w:rsidR="00A06394" w:rsidRPr="00B8152D">
              <w:rPr>
                <w:rFonts w:ascii="Times" w:hAnsi="Times"/>
                <w:b/>
                <w:color w:val="000000" w:themeColor="text1"/>
                <w:sz w:val="28"/>
                <w:szCs w:val="28"/>
              </w:rPr>
              <w:lastRenderedPageBreak/>
              <w:t>корисних копалин</w:t>
            </w:r>
            <w:r w:rsidRPr="00B8152D">
              <w:rPr>
                <w:rFonts w:ascii="Times" w:hAnsi="Times"/>
                <w:b/>
                <w:color w:val="000000" w:themeColor="text1"/>
                <w:sz w:val="28"/>
                <w:szCs w:val="28"/>
              </w:rPr>
              <w:t xml:space="preserve"> </w:t>
            </w:r>
            <w:r w:rsidR="0097565E" w:rsidRPr="00B8152D">
              <w:rPr>
                <w:b/>
                <w:color w:val="000000" w:themeColor="text1"/>
                <w:sz w:val="28"/>
                <w:szCs w:val="28"/>
              </w:rPr>
              <w:t>з урахуванням відомостей</w:t>
            </w:r>
            <w:r w:rsidR="005503B7">
              <w:rPr>
                <w:b/>
                <w:color w:val="000000" w:themeColor="text1"/>
                <w:sz w:val="28"/>
                <w:szCs w:val="28"/>
              </w:rPr>
              <w:t>,</w:t>
            </w:r>
            <w:r w:rsidR="0097565E" w:rsidRPr="00B8152D">
              <w:rPr>
                <w:b/>
                <w:color w:val="000000" w:themeColor="text1"/>
                <w:sz w:val="28"/>
                <w:szCs w:val="28"/>
              </w:rPr>
              <w:t xml:space="preserve"> отриманих з Державного земельного кадастру</w:t>
            </w:r>
            <w:r w:rsidR="00882C3B" w:rsidRPr="00B8152D">
              <w:rPr>
                <w:b/>
                <w:color w:val="000000" w:themeColor="text1"/>
                <w:sz w:val="28"/>
                <w:szCs w:val="28"/>
              </w:rPr>
              <w:t>;</w:t>
            </w:r>
          </w:p>
          <w:p w14:paraId="39827790" w14:textId="010B166D" w:rsidR="00882C3B" w:rsidRPr="00B8152D" w:rsidRDefault="008A7FF6" w:rsidP="00694B35">
            <w:pPr>
              <w:shd w:val="clear" w:color="auto" w:fill="FFFFFF"/>
              <w:ind w:firstLine="720"/>
              <w:jc w:val="both"/>
              <w:rPr>
                <w:rFonts w:ascii="Times" w:hAnsi="Times"/>
                <w:b/>
                <w:color w:val="000000" w:themeColor="text1"/>
                <w:sz w:val="28"/>
                <w:szCs w:val="28"/>
              </w:rPr>
            </w:pPr>
            <w:r w:rsidRPr="00B8152D">
              <w:rPr>
                <w:rFonts w:ascii="Times" w:hAnsi="Times"/>
                <w:b/>
                <w:color w:val="000000" w:themeColor="text1"/>
                <w:sz w:val="28"/>
                <w:szCs w:val="28"/>
              </w:rPr>
              <w:t>Державн</w:t>
            </w:r>
            <w:r w:rsidR="00882C3B" w:rsidRPr="00B8152D">
              <w:rPr>
                <w:rFonts w:ascii="Times" w:hAnsi="Times"/>
                <w:b/>
                <w:color w:val="000000" w:themeColor="text1"/>
                <w:sz w:val="28"/>
                <w:szCs w:val="28"/>
              </w:rPr>
              <w:t xml:space="preserve">ий </w:t>
            </w:r>
            <w:r w:rsidRPr="00B8152D">
              <w:rPr>
                <w:rFonts w:ascii="Times" w:hAnsi="Times"/>
                <w:b/>
                <w:color w:val="000000" w:themeColor="text1"/>
                <w:sz w:val="28"/>
                <w:szCs w:val="28"/>
              </w:rPr>
              <w:t>реєстр спеціальних дозволів на користування надрами</w:t>
            </w:r>
            <w:r w:rsidR="00882C3B" w:rsidRPr="00B8152D">
              <w:rPr>
                <w:rFonts w:ascii="Times" w:hAnsi="Times"/>
                <w:b/>
                <w:color w:val="000000" w:themeColor="text1"/>
                <w:sz w:val="28"/>
                <w:szCs w:val="28"/>
              </w:rPr>
              <w:t>;</w:t>
            </w:r>
          </w:p>
          <w:p w14:paraId="13647FE1" w14:textId="02D3A78C" w:rsidR="00882C3B" w:rsidRPr="00B8152D" w:rsidRDefault="0097565E" w:rsidP="00694B35">
            <w:pPr>
              <w:shd w:val="clear" w:color="auto" w:fill="FFFFFF"/>
              <w:ind w:firstLine="720"/>
              <w:jc w:val="both"/>
              <w:rPr>
                <w:rFonts w:ascii="Times" w:hAnsi="Times"/>
                <w:b/>
                <w:color w:val="000000" w:themeColor="text1"/>
                <w:sz w:val="28"/>
                <w:szCs w:val="28"/>
                <w:shd w:val="clear" w:color="auto" w:fill="FFFFFF"/>
              </w:rPr>
            </w:pPr>
            <w:r w:rsidRPr="00B8152D">
              <w:rPr>
                <w:rFonts w:ascii="Times" w:hAnsi="Times"/>
                <w:b/>
                <w:color w:val="000000" w:themeColor="text1"/>
                <w:sz w:val="28"/>
                <w:szCs w:val="28"/>
                <w:shd w:val="clear" w:color="auto" w:fill="FFFFFF"/>
              </w:rPr>
              <w:t>Державн</w:t>
            </w:r>
            <w:r w:rsidR="00882C3B" w:rsidRPr="00B8152D">
              <w:rPr>
                <w:rFonts w:ascii="Times" w:hAnsi="Times"/>
                <w:b/>
                <w:color w:val="000000" w:themeColor="text1"/>
                <w:sz w:val="28"/>
                <w:szCs w:val="28"/>
                <w:shd w:val="clear" w:color="auto" w:fill="FFFFFF"/>
              </w:rPr>
              <w:t xml:space="preserve">ий </w:t>
            </w:r>
            <w:r w:rsidRPr="00B8152D">
              <w:rPr>
                <w:rFonts w:ascii="Times" w:hAnsi="Times"/>
                <w:b/>
                <w:color w:val="000000" w:themeColor="text1"/>
                <w:sz w:val="28"/>
                <w:szCs w:val="28"/>
                <w:shd w:val="clear" w:color="auto" w:fill="FFFFFF"/>
              </w:rPr>
              <w:t>реєстр нафтових та газових свердловин</w:t>
            </w:r>
            <w:r w:rsidR="00882C3B" w:rsidRPr="00B8152D">
              <w:rPr>
                <w:rFonts w:ascii="Times" w:hAnsi="Times"/>
                <w:b/>
                <w:color w:val="000000" w:themeColor="text1"/>
                <w:sz w:val="28"/>
                <w:szCs w:val="28"/>
                <w:shd w:val="clear" w:color="auto" w:fill="FFFFFF"/>
              </w:rPr>
              <w:t>;</w:t>
            </w:r>
          </w:p>
          <w:p w14:paraId="38C67EFB" w14:textId="0C9A1F55" w:rsidR="00882C3B" w:rsidRPr="00B8152D" w:rsidRDefault="0097565E" w:rsidP="00694B35">
            <w:pPr>
              <w:shd w:val="clear" w:color="auto" w:fill="FFFFFF"/>
              <w:ind w:firstLine="720"/>
              <w:jc w:val="both"/>
              <w:rPr>
                <w:rFonts w:ascii="Times" w:hAnsi="Times"/>
                <w:b/>
                <w:color w:val="000000" w:themeColor="text1"/>
                <w:sz w:val="28"/>
                <w:szCs w:val="28"/>
                <w:shd w:val="clear" w:color="auto" w:fill="FFFFFF"/>
              </w:rPr>
            </w:pPr>
            <w:r w:rsidRPr="00B8152D">
              <w:rPr>
                <w:rFonts w:ascii="Times" w:hAnsi="Times"/>
                <w:b/>
                <w:color w:val="000000" w:themeColor="text1"/>
                <w:sz w:val="28"/>
                <w:szCs w:val="28"/>
                <w:shd w:val="clear" w:color="auto" w:fill="FFFFFF"/>
              </w:rPr>
              <w:t>Державн</w:t>
            </w:r>
            <w:r w:rsidR="00882C3B" w:rsidRPr="00B8152D">
              <w:rPr>
                <w:rFonts w:ascii="Times" w:hAnsi="Times"/>
                <w:b/>
                <w:color w:val="000000" w:themeColor="text1"/>
                <w:sz w:val="28"/>
                <w:szCs w:val="28"/>
                <w:shd w:val="clear" w:color="auto" w:fill="FFFFFF"/>
              </w:rPr>
              <w:t xml:space="preserve">ий </w:t>
            </w:r>
            <w:r w:rsidRPr="00B8152D">
              <w:rPr>
                <w:rFonts w:ascii="Times" w:hAnsi="Times"/>
                <w:b/>
                <w:color w:val="000000" w:themeColor="text1"/>
                <w:sz w:val="28"/>
                <w:szCs w:val="28"/>
                <w:shd w:val="clear" w:color="auto" w:fill="FFFFFF"/>
              </w:rPr>
              <w:t>реєстр артезіанських свердловин</w:t>
            </w:r>
            <w:r w:rsidR="00882C3B" w:rsidRPr="00B8152D">
              <w:rPr>
                <w:rFonts w:ascii="Times" w:hAnsi="Times"/>
                <w:b/>
                <w:color w:val="000000" w:themeColor="text1"/>
                <w:sz w:val="28"/>
                <w:szCs w:val="28"/>
                <w:shd w:val="clear" w:color="auto" w:fill="FFFFFF"/>
              </w:rPr>
              <w:t>;</w:t>
            </w:r>
          </w:p>
          <w:p w14:paraId="6C0EF38C" w14:textId="77777777" w:rsidR="00882C3B" w:rsidRPr="00B8152D" w:rsidRDefault="00882C3B" w:rsidP="00694B35">
            <w:pPr>
              <w:shd w:val="clear" w:color="auto" w:fill="FFFFFF"/>
              <w:ind w:firstLine="720"/>
              <w:jc w:val="both"/>
              <w:rPr>
                <w:rFonts w:ascii="Times" w:hAnsi="Times"/>
                <w:b/>
                <w:color w:val="000000" w:themeColor="text1"/>
                <w:sz w:val="28"/>
                <w:szCs w:val="28"/>
                <w:shd w:val="clear" w:color="auto" w:fill="FFFFFF"/>
              </w:rPr>
            </w:pPr>
            <w:r w:rsidRPr="00B8152D">
              <w:rPr>
                <w:rFonts w:ascii="Times" w:hAnsi="Times"/>
                <w:b/>
                <w:color w:val="000000" w:themeColor="text1"/>
                <w:sz w:val="28"/>
                <w:szCs w:val="28"/>
                <w:shd w:val="clear" w:color="auto" w:fill="FFFFFF"/>
              </w:rPr>
              <w:t>Державний водний кадастр (розділ підземні води);</w:t>
            </w:r>
          </w:p>
          <w:p w14:paraId="63857D13" w14:textId="7200F8F3" w:rsidR="003173A5" w:rsidRPr="00B8152D" w:rsidRDefault="003173A5" w:rsidP="00694B35">
            <w:pPr>
              <w:shd w:val="clear" w:color="auto" w:fill="FFFFFF"/>
              <w:ind w:firstLine="720"/>
              <w:jc w:val="both"/>
              <w:rPr>
                <w:b/>
                <w:color w:val="000000" w:themeColor="text1"/>
                <w:sz w:val="28"/>
                <w:szCs w:val="28"/>
              </w:rPr>
            </w:pPr>
            <w:r w:rsidRPr="00B8152D">
              <w:rPr>
                <w:b/>
                <w:color w:val="000000" w:themeColor="text1"/>
                <w:sz w:val="28"/>
                <w:szCs w:val="28"/>
              </w:rPr>
              <w:t>Державне сховище геологічної інформації та кам’яного матеріалу;</w:t>
            </w:r>
          </w:p>
          <w:p w14:paraId="10A28E8B" w14:textId="330DF51B" w:rsidR="00882C3B" w:rsidRPr="00B8152D" w:rsidRDefault="00175744" w:rsidP="00694B35">
            <w:pPr>
              <w:shd w:val="clear" w:color="auto" w:fill="FFFFFF"/>
              <w:ind w:firstLine="720"/>
              <w:jc w:val="both"/>
              <w:rPr>
                <w:rFonts w:ascii="Times" w:hAnsi="Times"/>
                <w:b/>
                <w:color w:val="000000" w:themeColor="text1"/>
                <w:sz w:val="28"/>
                <w:szCs w:val="28"/>
                <w:shd w:val="clear" w:color="auto" w:fill="FFFFFF"/>
              </w:rPr>
            </w:pPr>
            <w:r>
              <w:rPr>
                <w:rFonts w:ascii="Times" w:hAnsi="Times"/>
                <w:b/>
                <w:color w:val="000000" w:themeColor="text1"/>
                <w:sz w:val="28"/>
                <w:szCs w:val="28"/>
              </w:rPr>
              <w:t>з</w:t>
            </w:r>
            <w:r w:rsidR="00882C3B" w:rsidRPr="00B8152D">
              <w:rPr>
                <w:rFonts w:ascii="Times" w:hAnsi="Times"/>
                <w:b/>
                <w:color w:val="000000" w:themeColor="text1"/>
                <w:sz w:val="28"/>
                <w:szCs w:val="28"/>
              </w:rPr>
              <w:t>аяв</w:t>
            </w:r>
            <w:r w:rsidR="0073310B" w:rsidRPr="00B8152D">
              <w:rPr>
                <w:rFonts w:ascii="Times" w:hAnsi="Times"/>
                <w:b/>
                <w:color w:val="000000" w:themeColor="text1"/>
                <w:sz w:val="28"/>
                <w:szCs w:val="28"/>
              </w:rPr>
              <w:t>и</w:t>
            </w:r>
            <w:r w:rsidR="00882C3B" w:rsidRPr="00B8152D">
              <w:rPr>
                <w:rFonts w:ascii="Times" w:hAnsi="Times"/>
                <w:b/>
                <w:color w:val="000000" w:themeColor="text1"/>
                <w:sz w:val="28"/>
                <w:szCs w:val="28"/>
              </w:rPr>
              <w:t xml:space="preserve"> на отримання, </w:t>
            </w:r>
            <w:r w:rsidR="00882C3B" w:rsidRPr="00B8152D">
              <w:rPr>
                <w:rFonts w:ascii="Times" w:hAnsi="Times"/>
                <w:b/>
                <w:color w:val="000000" w:themeColor="text1"/>
                <w:sz w:val="28"/>
                <w:szCs w:val="28"/>
                <w:shd w:val="clear" w:color="auto" w:fill="FFFFFF"/>
              </w:rPr>
              <w:t>продовження, внесення змін, переоформлення спеціальних дозволів на користування надрами</w:t>
            </w:r>
            <w:r w:rsidR="0073310B" w:rsidRPr="00B8152D">
              <w:rPr>
                <w:rFonts w:ascii="Times" w:hAnsi="Times"/>
                <w:b/>
                <w:color w:val="000000" w:themeColor="text1"/>
                <w:sz w:val="28"/>
                <w:szCs w:val="28"/>
                <w:shd w:val="clear" w:color="auto" w:fill="FFFFFF"/>
              </w:rPr>
              <w:t xml:space="preserve">, що подані через </w:t>
            </w:r>
            <w:r w:rsidR="0073310B" w:rsidRPr="00B8152D">
              <w:rPr>
                <w:b/>
                <w:color w:val="000000" w:themeColor="text1"/>
                <w:sz w:val="28"/>
                <w:szCs w:val="28"/>
              </w:rPr>
              <w:t>електронний кабінет надрокористувача</w:t>
            </w:r>
            <w:r w:rsidR="00882C3B" w:rsidRPr="00B8152D">
              <w:rPr>
                <w:rFonts w:ascii="Times" w:hAnsi="Times"/>
                <w:b/>
                <w:color w:val="000000" w:themeColor="text1"/>
                <w:sz w:val="28"/>
                <w:szCs w:val="28"/>
                <w:shd w:val="clear" w:color="auto" w:fill="FFFFFF"/>
              </w:rPr>
              <w:t>;</w:t>
            </w:r>
          </w:p>
          <w:p w14:paraId="58BB32F1" w14:textId="1D240B28" w:rsidR="00882C3B" w:rsidRPr="00B8152D" w:rsidRDefault="0097565E" w:rsidP="00694B35">
            <w:pPr>
              <w:shd w:val="clear" w:color="auto" w:fill="FFFFFF"/>
              <w:ind w:firstLine="720"/>
              <w:jc w:val="both"/>
              <w:rPr>
                <w:rFonts w:ascii="Times" w:hAnsi="Times"/>
                <w:b/>
                <w:color w:val="000000" w:themeColor="text1"/>
                <w:sz w:val="28"/>
                <w:szCs w:val="28"/>
                <w:shd w:val="clear" w:color="auto" w:fill="FFFFFF"/>
              </w:rPr>
            </w:pPr>
            <w:r w:rsidRPr="00B8152D">
              <w:rPr>
                <w:rFonts w:ascii="Times" w:hAnsi="Times"/>
                <w:b/>
                <w:color w:val="000000" w:themeColor="text1"/>
                <w:sz w:val="28"/>
                <w:szCs w:val="28"/>
                <w:shd w:val="clear" w:color="auto" w:fill="FFFFFF"/>
              </w:rPr>
              <w:t>Каталог відомостей про геологічну інформацію</w:t>
            </w:r>
            <w:r w:rsidR="00882C3B" w:rsidRPr="00B8152D">
              <w:rPr>
                <w:rFonts w:ascii="Times" w:hAnsi="Times"/>
                <w:b/>
                <w:color w:val="000000" w:themeColor="text1"/>
                <w:sz w:val="28"/>
                <w:szCs w:val="28"/>
                <w:shd w:val="clear" w:color="auto" w:fill="FFFFFF"/>
              </w:rPr>
              <w:t>;</w:t>
            </w:r>
          </w:p>
          <w:p w14:paraId="3FC7E368" w14:textId="0D4F3FA9" w:rsidR="00882C3B" w:rsidRPr="00B8152D" w:rsidRDefault="00175744" w:rsidP="00694B35">
            <w:pPr>
              <w:shd w:val="clear" w:color="auto" w:fill="FFFFFF"/>
              <w:ind w:firstLine="720"/>
              <w:jc w:val="both"/>
              <w:rPr>
                <w:rFonts w:ascii="Times" w:hAnsi="Times"/>
                <w:b/>
                <w:color w:val="000000" w:themeColor="text1"/>
                <w:sz w:val="28"/>
                <w:szCs w:val="28"/>
              </w:rPr>
            </w:pPr>
            <w:r>
              <w:rPr>
                <w:rFonts w:ascii="Times" w:hAnsi="Times"/>
                <w:b/>
                <w:color w:val="000000" w:themeColor="text1"/>
                <w:sz w:val="28"/>
                <w:szCs w:val="28"/>
                <w:shd w:val="clear" w:color="auto" w:fill="FFFFFF"/>
              </w:rPr>
              <w:t>п</w:t>
            </w:r>
            <w:r w:rsidR="0097565E" w:rsidRPr="00B8152D">
              <w:rPr>
                <w:rFonts w:ascii="Times" w:hAnsi="Times"/>
                <w:b/>
                <w:color w:val="000000" w:themeColor="text1"/>
                <w:sz w:val="28"/>
                <w:szCs w:val="28"/>
                <w:shd w:val="clear" w:color="auto" w:fill="FFFFFF"/>
              </w:rPr>
              <w:t xml:space="preserve">ротоколи </w:t>
            </w:r>
            <w:r w:rsidR="0080585D" w:rsidRPr="00B8152D">
              <w:rPr>
                <w:rFonts w:ascii="Times" w:hAnsi="Times"/>
                <w:b/>
                <w:color w:val="000000" w:themeColor="text1"/>
                <w:sz w:val="28"/>
                <w:szCs w:val="28"/>
                <w:shd w:val="clear" w:color="auto" w:fill="FFFFFF"/>
              </w:rPr>
              <w:t xml:space="preserve">Державної комісії України по запасах корисних копалин </w:t>
            </w:r>
            <w:r w:rsidR="0097565E" w:rsidRPr="00B8152D">
              <w:rPr>
                <w:rFonts w:ascii="Times" w:hAnsi="Times"/>
                <w:b/>
                <w:color w:val="000000" w:themeColor="text1"/>
                <w:sz w:val="28"/>
                <w:szCs w:val="28"/>
                <w:shd w:val="clear" w:color="auto" w:fill="FFFFFF"/>
              </w:rPr>
              <w:t xml:space="preserve">щодо </w:t>
            </w:r>
            <w:r w:rsidR="0080585D" w:rsidRPr="00B8152D">
              <w:rPr>
                <w:rFonts w:ascii="Times" w:hAnsi="Times"/>
                <w:b/>
                <w:color w:val="000000" w:themeColor="text1"/>
                <w:sz w:val="28"/>
                <w:szCs w:val="28"/>
                <w:shd w:val="clear" w:color="auto" w:fill="FFFFFF"/>
              </w:rPr>
              <w:t>проведення державної експертизи та оцінки запасів корисних копалин</w:t>
            </w:r>
            <w:r w:rsidR="00882C3B" w:rsidRPr="00B8152D">
              <w:rPr>
                <w:rFonts w:ascii="Times" w:hAnsi="Times"/>
                <w:b/>
                <w:color w:val="000000" w:themeColor="text1"/>
                <w:sz w:val="28"/>
                <w:szCs w:val="28"/>
              </w:rPr>
              <w:t>;</w:t>
            </w:r>
          </w:p>
          <w:p w14:paraId="61694EA2" w14:textId="2ABF5135" w:rsidR="00882C3B" w:rsidRPr="00B8152D" w:rsidRDefault="00175744" w:rsidP="00694B35">
            <w:pPr>
              <w:shd w:val="clear" w:color="auto" w:fill="FFFFFF"/>
              <w:ind w:firstLine="720"/>
              <w:jc w:val="both"/>
              <w:rPr>
                <w:rFonts w:ascii="Times" w:hAnsi="Times"/>
                <w:b/>
                <w:color w:val="000000" w:themeColor="text1"/>
                <w:sz w:val="28"/>
                <w:szCs w:val="28"/>
                <w:shd w:val="clear" w:color="auto" w:fill="FFFFFF"/>
              </w:rPr>
            </w:pPr>
            <w:r>
              <w:rPr>
                <w:rFonts w:ascii="Times" w:hAnsi="Times"/>
                <w:b/>
                <w:color w:val="000000" w:themeColor="text1"/>
                <w:sz w:val="28"/>
                <w:szCs w:val="28"/>
                <w:shd w:val="clear" w:color="auto" w:fill="FFFFFF"/>
              </w:rPr>
              <w:t>д</w:t>
            </w:r>
            <w:r w:rsidR="0097565E" w:rsidRPr="00B8152D">
              <w:rPr>
                <w:rFonts w:ascii="Times" w:hAnsi="Times"/>
                <w:b/>
                <w:color w:val="000000" w:themeColor="text1"/>
                <w:sz w:val="28"/>
                <w:szCs w:val="28"/>
                <w:shd w:val="clear" w:color="auto" w:fill="FFFFFF"/>
              </w:rPr>
              <w:t>ержавну реєстрацію геологорозвідувальних робіт</w:t>
            </w:r>
            <w:r w:rsidR="00882C3B" w:rsidRPr="00B8152D">
              <w:rPr>
                <w:rFonts w:ascii="Times" w:hAnsi="Times"/>
                <w:b/>
                <w:color w:val="000000" w:themeColor="text1"/>
                <w:sz w:val="28"/>
                <w:szCs w:val="28"/>
                <w:shd w:val="clear" w:color="auto" w:fill="FFFFFF"/>
              </w:rPr>
              <w:t>;</w:t>
            </w:r>
          </w:p>
          <w:p w14:paraId="151519BB" w14:textId="3AB337E9" w:rsidR="001F60BE" w:rsidRPr="00B8152D" w:rsidRDefault="00175744" w:rsidP="00694B35">
            <w:pPr>
              <w:shd w:val="clear" w:color="auto" w:fill="FFFFFF"/>
              <w:ind w:firstLine="720"/>
              <w:jc w:val="both"/>
              <w:rPr>
                <w:rFonts w:ascii="Times" w:hAnsi="Times"/>
                <w:b/>
                <w:color w:val="000000" w:themeColor="text1"/>
                <w:sz w:val="28"/>
                <w:szCs w:val="28"/>
              </w:rPr>
            </w:pPr>
            <w:r>
              <w:rPr>
                <w:rFonts w:ascii="Times" w:hAnsi="Times"/>
                <w:b/>
                <w:color w:val="000000" w:themeColor="text1"/>
                <w:sz w:val="28"/>
                <w:szCs w:val="28"/>
                <w:shd w:val="clear" w:color="auto" w:fill="FFFFFF"/>
              </w:rPr>
              <w:t>і</w:t>
            </w:r>
            <w:r w:rsidR="0097565E" w:rsidRPr="00B8152D">
              <w:rPr>
                <w:rFonts w:ascii="Times" w:hAnsi="Times"/>
                <w:b/>
                <w:color w:val="000000" w:themeColor="text1"/>
                <w:sz w:val="28"/>
                <w:szCs w:val="28"/>
                <w:shd w:val="clear" w:color="auto" w:fill="FFFFFF"/>
              </w:rPr>
              <w:t xml:space="preserve">нформацію про </w:t>
            </w:r>
            <w:r w:rsidR="008A7FF6" w:rsidRPr="00B8152D">
              <w:rPr>
                <w:rFonts w:ascii="Times" w:hAnsi="Times"/>
                <w:b/>
                <w:color w:val="000000" w:themeColor="text1"/>
                <w:sz w:val="28"/>
                <w:szCs w:val="28"/>
                <w:shd w:val="clear" w:color="auto" w:fill="FFFFFF"/>
              </w:rPr>
              <w:t>ділянк</w:t>
            </w:r>
            <w:r w:rsidR="0097565E" w:rsidRPr="00B8152D">
              <w:rPr>
                <w:rFonts w:ascii="Times" w:hAnsi="Times"/>
                <w:b/>
                <w:color w:val="000000" w:themeColor="text1"/>
                <w:sz w:val="28"/>
                <w:szCs w:val="28"/>
                <w:shd w:val="clear" w:color="auto" w:fill="FFFFFF"/>
              </w:rPr>
              <w:t>и</w:t>
            </w:r>
            <w:r w:rsidR="008A7FF6" w:rsidRPr="00B8152D">
              <w:rPr>
                <w:rFonts w:ascii="Times" w:hAnsi="Times"/>
                <w:b/>
                <w:color w:val="000000" w:themeColor="text1"/>
                <w:sz w:val="28"/>
                <w:szCs w:val="28"/>
                <w:shd w:val="clear" w:color="auto" w:fill="FFFFFF"/>
              </w:rPr>
              <w:t xml:space="preserve"> надр</w:t>
            </w:r>
            <w:r w:rsidR="008A7FF6" w:rsidRPr="00B8152D">
              <w:rPr>
                <w:rFonts w:ascii="Times" w:hAnsi="Times"/>
                <w:b/>
                <w:color w:val="000000" w:themeColor="text1"/>
                <w:sz w:val="28"/>
                <w:szCs w:val="28"/>
              </w:rPr>
              <w:t>, які запропонован</w:t>
            </w:r>
            <w:r w:rsidR="00882C3B" w:rsidRPr="00B8152D">
              <w:rPr>
                <w:rFonts w:ascii="Times" w:hAnsi="Times"/>
                <w:b/>
                <w:color w:val="000000" w:themeColor="text1"/>
                <w:sz w:val="28"/>
                <w:szCs w:val="28"/>
              </w:rPr>
              <w:t xml:space="preserve">о </w:t>
            </w:r>
            <w:r w:rsidR="001F60BE" w:rsidRPr="00B8152D">
              <w:rPr>
                <w:rFonts w:ascii="Times" w:hAnsi="Times"/>
                <w:b/>
                <w:color w:val="000000" w:themeColor="text1"/>
                <w:sz w:val="28"/>
                <w:szCs w:val="28"/>
              </w:rPr>
              <w:t xml:space="preserve">для </w:t>
            </w:r>
            <w:r w:rsidR="00882C3B" w:rsidRPr="00B8152D">
              <w:rPr>
                <w:rFonts w:ascii="Times" w:hAnsi="Times"/>
                <w:b/>
                <w:color w:val="000000" w:themeColor="text1"/>
                <w:sz w:val="28"/>
                <w:szCs w:val="28"/>
              </w:rPr>
              <w:t>отримання спеціальн</w:t>
            </w:r>
            <w:r w:rsidR="001F60BE" w:rsidRPr="00B8152D">
              <w:rPr>
                <w:rFonts w:ascii="Times" w:hAnsi="Times"/>
                <w:b/>
                <w:color w:val="000000" w:themeColor="text1"/>
                <w:sz w:val="28"/>
                <w:szCs w:val="28"/>
              </w:rPr>
              <w:t>их</w:t>
            </w:r>
            <w:r w:rsidR="00882C3B" w:rsidRPr="00B8152D">
              <w:rPr>
                <w:rFonts w:ascii="Times" w:hAnsi="Times"/>
                <w:b/>
                <w:color w:val="000000" w:themeColor="text1"/>
                <w:sz w:val="28"/>
                <w:szCs w:val="28"/>
              </w:rPr>
              <w:t xml:space="preserve"> дозвол</w:t>
            </w:r>
            <w:r w:rsidR="001F60BE" w:rsidRPr="00B8152D">
              <w:rPr>
                <w:rFonts w:ascii="Times" w:hAnsi="Times"/>
                <w:b/>
                <w:color w:val="000000" w:themeColor="text1"/>
                <w:sz w:val="28"/>
                <w:szCs w:val="28"/>
              </w:rPr>
              <w:t>ів</w:t>
            </w:r>
            <w:r w:rsidR="00882C3B" w:rsidRPr="00B8152D">
              <w:rPr>
                <w:rFonts w:ascii="Times" w:hAnsi="Times"/>
                <w:b/>
                <w:color w:val="000000" w:themeColor="text1"/>
                <w:sz w:val="28"/>
                <w:szCs w:val="28"/>
              </w:rPr>
              <w:t xml:space="preserve"> на користування надрами шляхом проведення електронних торгів (аукціону)</w:t>
            </w:r>
            <w:r w:rsidR="001F60BE" w:rsidRPr="00B8152D">
              <w:rPr>
                <w:rFonts w:ascii="Times" w:hAnsi="Times"/>
                <w:b/>
                <w:color w:val="000000" w:themeColor="text1"/>
                <w:sz w:val="28"/>
                <w:szCs w:val="28"/>
              </w:rPr>
              <w:t>;</w:t>
            </w:r>
          </w:p>
          <w:p w14:paraId="0DC54F85" w14:textId="5ED9A92D" w:rsidR="00882C3B" w:rsidRPr="00B8152D" w:rsidRDefault="00175744" w:rsidP="00694B35">
            <w:pPr>
              <w:shd w:val="clear" w:color="auto" w:fill="FFFFFF"/>
              <w:ind w:firstLine="720"/>
              <w:jc w:val="both"/>
              <w:rPr>
                <w:rFonts w:ascii="Times" w:hAnsi="Times"/>
                <w:b/>
                <w:color w:val="000000" w:themeColor="text1"/>
                <w:sz w:val="28"/>
                <w:szCs w:val="28"/>
              </w:rPr>
            </w:pPr>
            <w:r>
              <w:rPr>
                <w:rFonts w:ascii="Times" w:hAnsi="Times"/>
                <w:b/>
                <w:color w:val="000000" w:themeColor="text1"/>
                <w:sz w:val="28"/>
                <w:szCs w:val="28"/>
                <w:shd w:val="clear" w:color="auto" w:fill="FFFFFF"/>
              </w:rPr>
              <w:t>і</w:t>
            </w:r>
            <w:r w:rsidR="001F60BE" w:rsidRPr="00B8152D">
              <w:rPr>
                <w:rFonts w:ascii="Times" w:hAnsi="Times"/>
                <w:b/>
                <w:color w:val="000000" w:themeColor="text1"/>
                <w:sz w:val="28"/>
                <w:szCs w:val="28"/>
                <w:shd w:val="clear" w:color="auto" w:fill="FFFFFF"/>
              </w:rPr>
              <w:t>нформацію про ділянки надр</w:t>
            </w:r>
            <w:r w:rsidR="001F60BE" w:rsidRPr="00B8152D">
              <w:rPr>
                <w:rFonts w:ascii="Times" w:hAnsi="Times"/>
                <w:b/>
                <w:color w:val="000000" w:themeColor="text1"/>
                <w:sz w:val="28"/>
                <w:szCs w:val="28"/>
              </w:rPr>
              <w:t xml:space="preserve">, на які оголошено </w:t>
            </w:r>
            <w:r w:rsidR="008A7FF6" w:rsidRPr="00B8152D">
              <w:rPr>
                <w:rFonts w:ascii="Times" w:hAnsi="Times"/>
                <w:b/>
                <w:color w:val="000000" w:themeColor="text1"/>
                <w:sz w:val="28"/>
                <w:szCs w:val="28"/>
              </w:rPr>
              <w:t>конкурс</w:t>
            </w:r>
            <w:r w:rsidR="001F60BE" w:rsidRPr="00B8152D">
              <w:rPr>
                <w:rFonts w:ascii="Times" w:hAnsi="Times"/>
                <w:b/>
                <w:color w:val="000000" w:themeColor="text1"/>
                <w:sz w:val="28"/>
                <w:szCs w:val="28"/>
              </w:rPr>
              <w:t xml:space="preserve">и </w:t>
            </w:r>
            <w:r w:rsidR="008A7FF6" w:rsidRPr="00B8152D">
              <w:rPr>
                <w:rFonts w:ascii="Times" w:hAnsi="Times"/>
                <w:b/>
                <w:color w:val="000000" w:themeColor="text1"/>
                <w:sz w:val="28"/>
                <w:szCs w:val="28"/>
              </w:rPr>
              <w:t>на укладення угод про розподіл продукції</w:t>
            </w:r>
            <w:r w:rsidR="00882C3B" w:rsidRPr="00B8152D">
              <w:rPr>
                <w:rFonts w:ascii="Times" w:hAnsi="Times"/>
                <w:b/>
                <w:color w:val="000000" w:themeColor="text1"/>
                <w:sz w:val="28"/>
                <w:szCs w:val="28"/>
              </w:rPr>
              <w:t>;</w:t>
            </w:r>
          </w:p>
          <w:p w14:paraId="629A145F" w14:textId="779C5131" w:rsidR="001F60BE" w:rsidRPr="00B8152D" w:rsidRDefault="00175744" w:rsidP="00694B35">
            <w:pPr>
              <w:shd w:val="clear" w:color="auto" w:fill="FFFFFF"/>
              <w:ind w:firstLine="720"/>
              <w:jc w:val="both"/>
              <w:rPr>
                <w:rFonts w:ascii="Times" w:hAnsi="Times"/>
                <w:b/>
                <w:color w:val="000000" w:themeColor="text1"/>
                <w:sz w:val="28"/>
                <w:szCs w:val="28"/>
                <w:shd w:val="clear" w:color="auto" w:fill="FFFFFF"/>
              </w:rPr>
            </w:pPr>
            <w:r>
              <w:rPr>
                <w:rFonts w:ascii="Times" w:hAnsi="Times"/>
                <w:b/>
                <w:color w:val="000000" w:themeColor="text1"/>
                <w:sz w:val="28"/>
                <w:szCs w:val="28"/>
              </w:rPr>
              <w:lastRenderedPageBreak/>
              <w:t>е</w:t>
            </w:r>
            <w:r w:rsidR="0073319E" w:rsidRPr="00B8152D">
              <w:rPr>
                <w:rFonts w:ascii="Times" w:hAnsi="Times"/>
                <w:b/>
                <w:color w:val="000000" w:themeColor="text1"/>
                <w:sz w:val="28"/>
                <w:szCs w:val="28"/>
              </w:rPr>
              <w:t>кзогенні геологічні процеси (зсуви, карсти, селі, підтоплення, абразія берегів)</w:t>
            </w:r>
            <w:r w:rsidR="001F60BE" w:rsidRPr="00B8152D">
              <w:rPr>
                <w:rFonts w:ascii="Times" w:hAnsi="Times"/>
                <w:b/>
                <w:color w:val="000000" w:themeColor="text1"/>
                <w:sz w:val="28"/>
                <w:szCs w:val="28"/>
                <w:shd w:val="clear" w:color="auto" w:fill="FFFFFF"/>
              </w:rPr>
              <w:t>;</w:t>
            </w:r>
          </w:p>
          <w:p w14:paraId="0048FC62" w14:textId="42B543D7" w:rsidR="001F60BE" w:rsidRPr="00B8152D" w:rsidRDefault="00175744" w:rsidP="00694B35">
            <w:pPr>
              <w:shd w:val="clear" w:color="auto" w:fill="FFFFFF"/>
              <w:ind w:firstLine="720"/>
              <w:jc w:val="both"/>
              <w:rPr>
                <w:rFonts w:ascii="Times" w:hAnsi="Times"/>
                <w:b/>
                <w:color w:val="000000" w:themeColor="text1"/>
                <w:sz w:val="28"/>
                <w:szCs w:val="28"/>
                <w:shd w:val="clear" w:color="auto" w:fill="FFFFFF"/>
              </w:rPr>
            </w:pPr>
            <w:r>
              <w:rPr>
                <w:rFonts w:ascii="Times" w:hAnsi="Times"/>
                <w:b/>
                <w:color w:val="000000" w:themeColor="text1"/>
                <w:sz w:val="28"/>
                <w:szCs w:val="28"/>
                <w:shd w:val="clear" w:color="auto" w:fill="FFFFFF"/>
              </w:rPr>
              <w:t>і</w:t>
            </w:r>
            <w:r w:rsidR="008A7FF6" w:rsidRPr="00B8152D">
              <w:rPr>
                <w:rFonts w:ascii="Times" w:hAnsi="Times"/>
                <w:b/>
                <w:color w:val="000000" w:themeColor="text1"/>
                <w:sz w:val="28"/>
                <w:szCs w:val="28"/>
                <w:shd w:val="clear" w:color="auto" w:fill="FFFFFF"/>
              </w:rPr>
              <w:t>нформаці</w:t>
            </w:r>
            <w:r w:rsidR="0097565E" w:rsidRPr="00B8152D">
              <w:rPr>
                <w:rFonts w:ascii="Times" w:hAnsi="Times"/>
                <w:b/>
                <w:color w:val="000000" w:themeColor="text1"/>
                <w:sz w:val="28"/>
                <w:szCs w:val="28"/>
                <w:shd w:val="clear" w:color="auto" w:fill="FFFFFF"/>
              </w:rPr>
              <w:t>ю</w:t>
            </w:r>
            <w:r w:rsidR="008A7FF6" w:rsidRPr="00B8152D">
              <w:rPr>
                <w:rFonts w:ascii="Times" w:hAnsi="Times"/>
                <w:b/>
                <w:color w:val="000000" w:themeColor="text1"/>
                <w:sz w:val="28"/>
                <w:szCs w:val="28"/>
                <w:shd w:val="clear" w:color="auto" w:fill="FFFFFF"/>
              </w:rPr>
              <w:t xml:space="preserve"> щодо обмежень у використанні земельних ділянок </w:t>
            </w:r>
            <w:r w:rsidR="001F60BE" w:rsidRPr="00B8152D">
              <w:rPr>
                <w:rFonts w:ascii="Times" w:hAnsi="Times"/>
                <w:b/>
                <w:color w:val="000000" w:themeColor="text1"/>
                <w:sz w:val="28"/>
                <w:szCs w:val="28"/>
                <w:shd w:val="clear" w:color="auto" w:fill="FFFFFF"/>
              </w:rPr>
              <w:t xml:space="preserve">під час </w:t>
            </w:r>
            <w:r w:rsidR="008A7FF6" w:rsidRPr="00B8152D">
              <w:rPr>
                <w:rFonts w:ascii="Times" w:hAnsi="Times"/>
                <w:b/>
                <w:color w:val="000000" w:themeColor="text1"/>
                <w:sz w:val="28"/>
                <w:szCs w:val="28"/>
                <w:shd w:val="clear" w:color="auto" w:fill="FFFFFF"/>
              </w:rPr>
              <w:t>надрокористуванн</w:t>
            </w:r>
            <w:r w:rsidR="001F60BE" w:rsidRPr="00B8152D">
              <w:rPr>
                <w:rFonts w:ascii="Times" w:hAnsi="Times"/>
                <w:b/>
                <w:color w:val="000000" w:themeColor="text1"/>
                <w:sz w:val="28"/>
                <w:szCs w:val="28"/>
                <w:shd w:val="clear" w:color="auto" w:fill="FFFFFF"/>
              </w:rPr>
              <w:t>я;</w:t>
            </w:r>
            <w:r w:rsidR="008A7FF6" w:rsidRPr="00B8152D">
              <w:rPr>
                <w:rFonts w:ascii="Times" w:hAnsi="Times"/>
                <w:b/>
                <w:color w:val="000000" w:themeColor="text1"/>
                <w:sz w:val="28"/>
                <w:szCs w:val="28"/>
                <w:shd w:val="clear" w:color="auto" w:fill="FFFFFF"/>
              </w:rPr>
              <w:t xml:space="preserve"> </w:t>
            </w:r>
          </w:p>
          <w:p w14:paraId="31A599D1" w14:textId="05CE546A" w:rsidR="008A7FF6" w:rsidRPr="00B8152D" w:rsidRDefault="00175744" w:rsidP="00694B35">
            <w:pPr>
              <w:shd w:val="clear" w:color="auto" w:fill="FFFFFF"/>
              <w:ind w:firstLine="720"/>
              <w:jc w:val="both"/>
              <w:rPr>
                <w:rFonts w:ascii="Times" w:hAnsi="Times"/>
                <w:b/>
                <w:color w:val="000000" w:themeColor="text1"/>
                <w:sz w:val="28"/>
                <w:szCs w:val="28"/>
                <w:shd w:val="clear" w:color="auto" w:fill="FFFFFF"/>
              </w:rPr>
            </w:pPr>
            <w:r>
              <w:rPr>
                <w:rFonts w:ascii="Times" w:hAnsi="Times"/>
                <w:b/>
                <w:color w:val="000000" w:themeColor="text1"/>
                <w:sz w:val="28"/>
                <w:szCs w:val="28"/>
                <w:shd w:val="clear" w:color="auto" w:fill="FFFFFF"/>
              </w:rPr>
              <w:t>і</w:t>
            </w:r>
            <w:r w:rsidR="00C73057" w:rsidRPr="00B8152D">
              <w:rPr>
                <w:rFonts w:ascii="Times" w:hAnsi="Times"/>
                <w:b/>
                <w:color w:val="000000" w:themeColor="text1"/>
                <w:sz w:val="28"/>
                <w:szCs w:val="28"/>
                <w:shd w:val="clear" w:color="auto" w:fill="FFFFFF"/>
              </w:rPr>
              <w:t xml:space="preserve">ншу інформацію, </w:t>
            </w:r>
            <w:r w:rsidR="008A7FF6" w:rsidRPr="00B8152D">
              <w:rPr>
                <w:rFonts w:ascii="Times" w:hAnsi="Times"/>
                <w:b/>
                <w:color w:val="000000" w:themeColor="text1"/>
                <w:sz w:val="28"/>
                <w:szCs w:val="28"/>
                <w:shd w:val="clear" w:color="auto" w:fill="FFFFFF"/>
              </w:rPr>
              <w:t>що передбачен</w:t>
            </w:r>
            <w:r w:rsidR="00C73057" w:rsidRPr="00B8152D">
              <w:rPr>
                <w:rFonts w:ascii="Times" w:hAnsi="Times"/>
                <w:b/>
                <w:color w:val="000000" w:themeColor="text1"/>
                <w:sz w:val="28"/>
                <w:szCs w:val="28"/>
                <w:shd w:val="clear" w:color="auto" w:fill="FFFFFF"/>
              </w:rPr>
              <w:t>а</w:t>
            </w:r>
            <w:r w:rsidR="008A7FF6" w:rsidRPr="00B8152D">
              <w:rPr>
                <w:rFonts w:ascii="Times" w:hAnsi="Times"/>
                <w:b/>
                <w:color w:val="000000" w:themeColor="text1"/>
                <w:sz w:val="28"/>
                <w:szCs w:val="28"/>
                <w:shd w:val="clear" w:color="auto" w:fill="FFFFFF"/>
              </w:rPr>
              <w:t xml:space="preserve"> цим Кодексом та нормативно-правовими актами.</w:t>
            </w:r>
          </w:p>
          <w:p w14:paraId="390AAC89" w14:textId="1A7DEF71" w:rsidR="008A7FF6" w:rsidRPr="00B8152D" w:rsidRDefault="008A7FF6" w:rsidP="00694B35">
            <w:pPr>
              <w:shd w:val="clear" w:color="auto" w:fill="FFFFFF"/>
              <w:ind w:firstLine="720"/>
              <w:jc w:val="both"/>
              <w:rPr>
                <w:rFonts w:ascii="Times" w:hAnsi="Times"/>
                <w:b/>
                <w:color w:val="000000" w:themeColor="text1"/>
                <w:sz w:val="28"/>
                <w:szCs w:val="28"/>
              </w:rPr>
            </w:pPr>
            <w:r w:rsidRPr="00B8152D">
              <w:rPr>
                <w:b/>
                <w:color w:val="000000" w:themeColor="text1"/>
                <w:sz w:val="28"/>
                <w:szCs w:val="28"/>
              </w:rPr>
              <w:t xml:space="preserve">Технічний адміністратор </w:t>
            </w:r>
            <w:r w:rsidRPr="00B8152D">
              <w:rPr>
                <w:b/>
                <w:bCs/>
                <w:color w:val="000000" w:themeColor="text1"/>
                <w:sz w:val="28"/>
                <w:szCs w:val="28"/>
                <w:shd w:val="clear" w:color="auto" w:fill="FFFFFF"/>
              </w:rPr>
              <w:t>єдиної інформаційної системи користування</w:t>
            </w:r>
            <w:r w:rsidRPr="00B8152D">
              <w:rPr>
                <w:b/>
                <w:bCs/>
                <w:color w:val="000000" w:themeColor="text1"/>
                <w:sz w:val="28"/>
                <w:szCs w:val="28"/>
              </w:rPr>
              <w:t xml:space="preserve"> надрами та Державного </w:t>
            </w:r>
            <w:r w:rsidR="003173A5" w:rsidRPr="00B8152D">
              <w:rPr>
                <w:b/>
                <w:bCs/>
                <w:color w:val="000000" w:themeColor="text1"/>
                <w:sz w:val="28"/>
                <w:szCs w:val="28"/>
              </w:rPr>
              <w:t>веб-</w:t>
            </w:r>
            <w:r w:rsidRPr="00B8152D">
              <w:rPr>
                <w:b/>
                <w:bCs/>
                <w:color w:val="000000" w:themeColor="text1"/>
                <w:sz w:val="28"/>
                <w:szCs w:val="28"/>
              </w:rPr>
              <w:t>порталу</w:t>
            </w:r>
            <w:r w:rsidR="003173A5" w:rsidRPr="00B8152D">
              <w:rPr>
                <w:b/>
                <w:bCs/>
                <w:color w:val="000000" w:themeColor="text1"/>
                <w:sz w:val="28"/>
                <w:szCs w:val="28"/>
              </w:rPr>
              <w:t xml:space="preserve"> «</w:t>
            </w:r>
            <w:r w:rsidRPr="00B8152D">
              <w:rPr>
                <w:b/>
                <w:bCs/>
                <w:color w:val="000000" w:themeColor="text1"/>
                <w:sz w:val="28"/>
                <w:szCs w:val="28"/>
              </w:rPr>
              <w:t>Інтерактивна карта користування надрами та геології України</w:t>
            </w:r>
            <w:r w:rsidR="003173A5" w:rsidRPr="00B8152D">
              <w:rPr>
                <w:b/>
                <w:bCs/>
                <w:color w:val="000000" w:themeColor="text1"/>
                <w:sz w:val="28"/>
                <w:szCs w:val="28"/>
              </w:rPr>
              <w:t>»</w:t>
            </w:r>
            <w:r w:rsidRPr="00B8152D">
              <w:rPr>
                <w:color w:val="000000" w:themeColor="text1"/>
                <w:sz w:val="28"/>
                <w:szCs w:val="28"/>
              </w:rPr>
              <w:t xml:space="preserve">, </w:t>
            </w:r>
            <w:r w:rsidRPr="00B8152D">
              <w:rPr>
                <w:b/>
                <w:color w:val="000000" w:themeColor="text1"/>
                <w:sz w:val="28"/>
                <w:szCs w:val="28"/>
              </w:rPr>
              <w:t xml:space="preserve">Державного сховища геологічної інформації та кам’яного матеріалу є </w:t>
            </w:r>
            <w:r w:rsidR="00D60DA3" w:rsidRPr="00B8152D">
              <w:rPr>
                <w:b/>
                <w:color w:val="000000" w:themeColor="text1"/>
                <w:sz w:val="28"/>
                <w:szCs w:val="28"/>
              </w:rPr>
              <w:t>підприємств</w:t>
            </w:r>
            <w:r w:rsidR="00C73057" w:rsidRPr="00B8152D">
              <w:rPr>
                <w:b/>
                <w:color w:val="000000" w:themeColor="text1"/>
                <w:sz w:val="28"/>
                <w:szCs w:val="28"/>
              </w:rPr>
              <w:t>о та/або підприємства</w:t>
            </w:r>
            <w:r w:rsidR="005503B7">
              <w:rPr>
                <w:b/>
                <w:color w:val="000000" w:themeColor="text1"/>
                <w:sz w:val="28"/>
                <w:szCs w:val="28"/>
              </w:rPr>
              <w:t>,</w:t>
            </w:r>
            <w:r w:rsidR="00C73057" w:rsidRPr="00B8152D">
              <w:rPr>
                <w:b/>
                <w:color w:val="000000" w:themeColor="text1"/>
                <w:sz w:val="28"/>
                <w:szCs w:val="28"/>
              </w:rPr>
              <w:t xml:space="preserve"> </w:t>
            </w:r>
            <w:r w:rsidRPr="00B8152D">
              <w:rPr>
                <w:b/>
                <w:color w:val="000000" w:themeColor="text1"/>
                <w:sz w:val="28"/>
                <w:szCs w:val="28"/>
              </w:rPr>
              <w:t xml:space="preserve">визначені центральним органом виконавчої влади, що реалізує державну політику у сфері геологічного </w:t>
            </w:r>
            <w:r w:rsidRPr="00B8152D">
              <w:rPr>
                <w:rFonts w:ascii="Times" w:hAnsi="Times"/>
                <w:b/>
                <w:color w:val="000000" w:themeColor="text1"/>
                <w:sz w:val="28"/>
                <w:szCs w:val="28"/>
              </w:rPr>
              <w:t>вивчення та раціонального використання надр</w:t>
            </w:r>
            <w:r w:rsidR="00D60DA3" w:rsidRPr="00B8152D">
              <w:rPr>
                <w:rFonts w:ascii="Times" w:hAnsi="Times"/>
                <w:b/>
                <w:color w:val="000000" w:themeColor="text1"/>
                <w:sz w:val="28"/>
                <w:szCs w:val="28"/>
              </w:rPr>
              <w:t xml:space="preserve">, котрі належать </w:t>
            </w:r>
            <w:r w:rsidRPr="00B8152D">
              <w:rPr>
                <w:rFonts w:ascii="Times" w:hAnsi="Times"/>
                <w:b/>
                <w:color w:val="000000" w:themeColor="text1"/>
                <w:sz w:val="28"/>
                <w:szCs w:val="28"/>
              </w:rPr>
              <w:t>до сфери його управління</w:t>
            </w:r>
            <w:r w:rsidR="00D60DA3" w:rsidRPr="00B8152D">
              <w:rPr>
                <w:rFonts w:ascii="Times" w:hAnsi="Times"/>
                <w:b/>
                <w:color w:val="000000" w:themeColor="text1"/>
                <w:sz w:val="28"/>
                <w:szCs w:val="28"/>
              </w:rPr>
              <w:t xml:space="preserve"> чи щодо яких ним здійснюються повноваження з управління корпоративними правами держави</w:t>
            </w:r>
            <w:r w:rsidR="00986404" w:rsidRPr="00B8152D">
              <w:rPr>
                <w:rFonts w:ascii="Times" w:hAnsi="Times"/>
                <w:b/>
                <w:color w:val="000000" w:themeColor="text1"/>
                <w:sz w:val="28"/>
                <w:szCs w:val="28"/>
              </w:rPr>
              <w:t xml:space="preserve"> </w:t>
            </w:r>
            <w:r w:rsidR="0073319E" w:rsidRPr="00B8152D">
              <w:rPr>
                <w:rFonts w:ascii="Times" w:hAnsi="Times"/>
                <w:b/>
                <w:color w:val="000000" w:themeColor="text1"/>
                <w:sz w:val="28"/>
                <w:szCs w:val="28"/>
              </w:rPr>
              <w:t>(</w:t>
            </w:r>
            <w:r w:rsidR="00986404" w:rsidRPr="00B8152D">
              <w:rPr>
                <w:rFonts w:ascii="Times" w:hAnsi="Times"/>
                <w:b/>
                <w:color w:val="000000" w:themeColor="text1"/>
                <w:sz w:val="28"/>
                <w:szCs w:val="28"/>
              </w:rPr>
              <w:t>включаючи його дочірні підприємства</w:t>
            </w:r>
            <w:r w:rsidR="0073319E" w:rsidRPr="00B8152D">
              <w:rPr>
                <w:rFonts w:ascii="Times" w:hAnsi="Times"/>
                <w:b/>
                <w:color w:val="000000" w:themeColor="text1"/>
                <w:sz w:val="28"/>
                <w:szCs w:val="28"/>
              </w:rPr>
              <w:t>)</w:t>
            </w:r>
            <w:r w:rsidRPr="00B8152D">
              <w:rPr>
                <w:rFonts w:ascii="Times" w:hAnsi="Times"/>
                <w:b/>
                <w:color w:val="000000" w:themeColor="text1"/>
                <w:sz w:val="28"/>
                <w:szCs w:val="28"/>
              </w:rPr>
              <w:t>.</w:t>
            </w:r>
          </w:p>
          <w:p w14:paraId="6989D3CA" w14:textId="0558506F" w:rsidR="008A7FF6" w:rsidRPr="00B8152D" w:rsidRDefault="008A7FF6" w:rsidP="00694B35">
            <w:pPr>
              <w:shd w:val="clear" w:color="auto" w:fill="FFFFFF"/>
              <w:ind w:firstLine="720"/>
              <w:jc w:val="both"/>
              <w:rPr>
                <w:rFonts w:ascii="Times" w:hAnsi="Times"/>
                <w:b/>
                <w:color w:val="000000" w:themeColor="text1"/>
                <w:sz w:val="28"/>
                <w:szCs w:val="28"/>
              </w:rPr>
            </w:pPr>
            <w:r w:rsidRPr="00B8152D">
              <w:rPr>
                <w:rFonts w:ascii="Times" w:hAnsi="Times"/>
                <w:b/>
                <w:color w:val="000000" w:themeColor="text1"/>
                <w:sz w:val="28"/>
                <w:szCs w:val="28"/>
              </w:rPr>
              <w:t xml:space="preserve">Центральний орган виконавчої влади, що реалізує державну політику у сфері геологічного вивчення та раціонального використання надр забезпечує </w:t>
            </w:r>
            <w:r w:rsidR="008C1776" w:rsidRPr="00B8152D">
              <w:rPr>
                <w:rFonts w:ascii="Times" w:hAnsi="Times"/>
                <w:b/>
                <w:color w:val="000000" w:themeColor="text1"/>
                <w:sz w:val="28"/>
                <w:szCs w:val="28"/>
              </w:rPr>
              <w:t xml:space="preserve">створення та </w:t>
            </w:r>
            <w:r w:rsidRPr="00B8152D">
              <w:rPr>
                <w:rFonts w:ascii="Times" w:hAnsi="Times"/>
                <w:b/>
                <w:color w:val="000000" w:themeColor="text1"/>
                <w:sz w:val="28"/>
                <w:szCs w:val="28"/>
              </w:rPr>
              <w:t>функціонування</w:t>
            </w:r>
            <w:r w:rsidR="008C1776" w:rsidRPr="00B8152D">
              <w:rPr>
                <w:rFonts w:ascii="Times" w:hAnsi="Times"/>
                <w:b/>
                <w:color w:val="000000" w:themeColor="text1"/>
                <w:sz w:val="28"/>
                <w:szCs w:val="28"/>
              </w:rPr>
              <w:t xml:space="preserve"> </w:t>
            </w:r>
            <w:r w:rsidRPr="00B8152D">
              <w:rPr>
                <w:rFonts w:ascii="Times" w:hAnsi="Times"/>
                <w:b/>
                <w:color w:val="000000" w:themeColor="text1"/>
                <w:sz w:val="28"/>
                <w:szCs w:val="28"/>
              </w:rPr>
              <w:t>Державного реєстру спеціальних дозволів</w:t>
            </w:r>
            <w:r w:rsidR="008C1776" w:rsidRPr="00B8152D">
              <w:rPr>
                <w:rFonts w:ascii="Times" w:hAnsi="Times"/>
                <w:b/>
                <w:color w:val="000000" w:themeColor="text1"/>
                <w:sz w:val="28"/>
                <w:szCs w:val="28"/>
              </w:rPr>
              <w:t xml:space="preserve"> на користування надрами, </w:t>
            </w:r>
            <w:r w:rsidRPr="00B8152D">
              <w:rPr>
                <w:rFonts w:ascii="Times" w:hAnsi="Times"/>
                <w:b/>
                <w:color w:val="000000" w:themeColor="text1"/>
                <w:sz w:val="28"/>
                <w:szCs w:val="28"/>
              </w:rPr>
              <w:t xml:space="preserve">Державного реєстру нафтових </w:t>
            </w:r>
            <w:r w:rsidR="008C1776" w:rsidRPr="00B8152D">
              <w:rPr>
                <w:rFonts w:ascii="Times" w:hAnsi="Times"/>
                <w:b/>
                <w:color w:val="000000" w:themeColor="text1"/>
                <w:sz w:val="28"/>
                <w:szCs w:val="28"/>
              </w:rPr>
              <w:t>та</w:t>
            </w:r>
            <w:r w:rsidRPr="00B8152D">
              <w:rPr>
                <w:rFonts w:ascii="Times" w:hAnsi="Times"/>
                <w:b/>
                <w:color w:val="000000" w:themeColor="text1"/>
                <w:sz w:val="28"/>
                <w:szCs w:val="28"/>
              </w:rPr>
              <w:t xml:space="preserve"> газових свердловин</w:t>
            </w:r>
            <w:r w:rsidR="008C1776" w:rsidRPr="00B8152D">
              <w:rPr>
                <w:rFonts w:ascii="Times" w:hAnsi="Times"/>
                <w:b/>
                <w:color w:val="000000" w:themeColor="text1"/>
                <w:sz w:val="28"/>
                <w:szCs w:val="28"/>
              </w:rPr>
              <w:t xml:space="preserve">, </w:t>
            </w:r>
            <w:r w:rsidRPr="00B8152D">
              <w:rPr>
                <w:rFonts w:ascii="Times" w:hAnsi="Times"/>
                <w:b/>
                <w:color w:val="000000" w:themeColor="text1"/>
                <w:sz w:val="28"/>
                <w:szCs w:val="28"/>
              </w:rPr>
              <w:t>Державного реєстру артезіанських свердловин</w:t>
            </w:r>
            <w:r w:rsidR="008C1776" w:rsidRPr="00B8152D">
              <w:rPr>
                <w:rFonts w:ascii="Times" w:hAnsi="Times"/>
                <w:b/>
                <w:color w:val="000000" w:themeColor="text1"/>
                <w:sz w:val="28"/>
                <w:szCs w:val="28"/>
              </w:rPr>
              <w:t xml:space="preserve">, </w:t>
            </w:r>
            <w:r w:rsidRPr="00B8152D">
              <w:rPr>
                <w:rFonts w:ascii="Times" w:hAnsi="Times"/>
                <w:b/>
                <w:color w:val="000000" w:themeColor="text1"/>
                <w:sz w:val="28"/>
                <w:szCs w:val="28"/>
              </w:rPr>
              <w:t xml:space="preserve">Державного сховища геологічної інформації та кам’яного </w:t>
            </w:r>
            <w:r w:rsidRPr="00B8152D">
              <w:rPr>
                <w:rFonts w:ascii="Times" w:hAnsi="Times"/>
                <w:b/>
                <w:color w:val="000000" w:themeColor="text1"/>
                <w:sz w:val="28"/>
                <w:szCs w:val="28"/>
              </w:rPr>
              <w:lastRenderedPageBreak/>
              <w:t>матеріалу</w:t>
            </w:r>
            <w:r w:rsidR="008C1776" w:rsidRPr="00B8152D">
              <w:rPr>
                <w:rFonts w:ascii="Times" w:hAnsi="Times"/>
                <w:b/>
                <w:color w:val="000000" w:themeColor="text1"/>
                <w:sz w:val="28"/>
                <w:szCs w:val="28"/>
              </w:rPr>
              <w:t xml:space="preserve"> </w:t>
            </w:r>
            <w:r w:rsidRPr="00B8152D">
              <w:rPr>
                <w:rFonts w:ascii="Times" w:hAnsi="Times"/>
                <w:b/>
                <w:color w:val="000000" w:themeColor="text1"/>
                <w:sz w:val="28"/>
                <w:szCs w:val="28"/>
              </w:rPr>
              <w:t>відповідно до порядків затверджених Кабінетом Міністрів України.</w:t>
            </w:r>
          </w:p>
          <w:p w14:paraId="753C0A33" w14:textId="55505671" w:rsidR="00D61C32" w:rsidRPr="00B8152D" w:rsidRDefault="008A7FF6" w:rsidP="00694B35">
            <w:pPr>
              <w:shd w:val="clear" w:color="auto" w:fill="FFFFFF"/>
              <w:ind w:firstLine="720"/>
              <w:jc w:val="both"/>
              <w:rPr>
                <w:b/>
                <w:color w:val="000000" w:themeColor="text1"/>
                <w:sz w:val="28"/>
                <w:szCs w:val="28"/>
              </w:rPr>
            </w:pPr>
            <w:r w:rsidRPr="00B8152D">
              <w:rPr>
                <w:rFonts w:ascii="Times" w:hAnsi="Times"/>
                <w:b/>
                <w:color w:val="000000" w:themeColor="text1"/>
                <w:sz w:val="28"/>
                <w:szCs w:val="28"/>
              </w:rPr>
              <w:t>Програмне забезпечення</w:t>
            </w:r>
            <w:r w:rsidR="00D873F7">
              <w:rPr>
                <w:rFonts w:ascii="Times" w:hAnsi="Times"/>
                <w:b/>
                <w:color w:val="000000" w:themeColor="text1"/>
                <w:sz w:val="28"/>
                <w:szCs w:val="28"/>
              </w:rPr>
              <w:t>,</w:t>
            </w:r>
            <w:r w:rsidRPr="00B8152D">
              <w:rPr>
                <w:rFonts w:ascii="Times" w:hAnsi="Times"/>
                <w:b/>
                <w:color w:val="000000" w:themeColor="text1"/>
                <w:sz w:val="28"/>
                <w:szCs w:val="28"/>
              </w:rPr>
              <w:t xml:space="preserve"> створене для функціонування</w:t>
            </w:r>
            <w:r w:rsidRPr="00B8152D">
              <w:rPr>
                <w:b/>
                <w:color w:val="000000" w:themeColor="text1"/>
                <w:sz w:val="28"/>
                <w:szCs w:val="28"/>
              </w:rPr>
              <w:t xml:space="preserve"> єдиної інформаційної системи користування надрами</w:t>
            </w:r>
            <w:r w:rsidR="00B663D5" w:rsidRPr="00B8152D">
              <w:rPr>
                <w:b/>
                <w:color w:val="000000" w:themeColor="text1"/>
                <w:sz w:val="28"/>
                <w:szCs w:val="28"/>
              </w:rPr>
              <w:t xml:space="preserve"> і</w:t>
            </w:r>
            <w:r w:rsidRPr="00B8152D">
              <w:rPr>
                <w:b/>
                <w:color w:val="000000" w:themeColor="text1"/>
                <w:sz w:val="28"/>
                <w:szCs w:val="28"/>
              </w:rPr>
              <w:t xml:space="preserve"> Державного </w:t>
            </w:r>
            <w:r w:rsidR="00A71388" w:rsidRPr="00B8152D">
              <w:rPr>
                <w:b/>
                <w:color w:val="000000" w:themeColor="text1"/>
                <w:sz w:val="28"/>
                <w:szCs w:val="28"/>
              </w:rPr>
              <w:t>веб-</w:t>
            </w:r>
            <w:r w:rsidRPr="00B8152D">
              <w:rPr>
                <w:b/>
                <w:color w:val="000000" w:themeColor="text1"/>
                <w:sz w:val="28"/>
                <w:szCs w:val="28"/>
              </w:rPr>
              <w:t>порталу</w:t>
            </w:r>
            <w:r w:rsidR="00A71388" w:rsidRPr="00B8152D">
              <w:rPr>
                <w:b/>
                <w:color w:val="000000" w:themeColor="text1"/>
                <w:sz w:val="28"/>
                <w:szCs w:val="28"/>
              </w:rPr>
              <w:t xml:space="preserve"> «</w:t>
            </w:r>
            <w:r w:rsidRPr="00B8152D">
              <w:rPr>
                <w:b/>
                <w:color w:val="000000" w:themeColor="text1"/>
                <w:sz w:val="28"/>
                <w:szCs w:val="28"/>
              </w:rPr>
              <w:t>Інтерактивн</w:t>
            </w:r>
            <w:r w:rsidR="00665F98" w:rsidRPr="00B8152D">
              <w:rPr>
                <w:b/>
                <w:color w:val="000000" w:themeColor="text1"/>
                <w:sz w:val="28"/>
                <w:szCs w:val="28"/>
              </w:rPr>
              <w:t>а</w:t>
            </w:r>
            <w:r w:rsidRPr="00B8152D">
              <w:rPr>
                <w:b/>
                <w:color w:val="000000" w:themeColor="text1"/>
                <w:sz w:val="28"/>
                <w:szCs w:val="28"/>
              </w:rPr>
              <w:t xml:space="preserve"> карт</w:t>
            </w:r>
            <w:r w:rsidR="00665F98" w:rsidRPr="00B8152D">
              <w:rPr>
                <w:b/>
                <w:color w:val="000000" w:themeColor="text1"/>
                <w:sz w:val="28"/>
                <w:szCs w:val="28"/>
              </w:rPr>
              <w:t>а</w:t>
            </w:r>
            <w:r w:rsidRPr="00B8152D">
              <w:rPr>
                <w:b/>
                <w:color w:val="000000" w:themeColor="text1"/>
                <w:sz w:val="28"/>
                <w:szCs w:val="28"/>
              </w:rPr>
              <w:t xml:space="preserve"> користування надрами та геології України</w:t>
            </w:r>
            <w:r w:rsidR="00A71388" w:rsidRPr="00B8152D">
              <w:rPr>
                <w:b/>
                <w:color w:val="000000" w:themeColor="text1"/>
                <w:sz w:val="28"/>
                <w:szCs w:val="28"/>
              </w:rPr>
              <w:t>»</w:t>
            </w:r>
            <w:r w:rsidRPr="00B8152D">
              <w:rPr>
                <w:b/>
                <w:color w:val="000000" w:themeColor="text1"/>
                <w:sz w:val="28"/>
                <w:szCs w:val="28"/>
              </w:rPr>
              <w:t xml:space="preserve"> є державною власністю.</w:t>
            </w:r>
          </w:p>
        </w:tc>
      </w:tr>
      <w:tr w:rsidR="00F96A29" w:rsidRPr="00B8152D" w14:paraId="0D735C2F" w14:textId="77777777" w:rsidTr="007223DC">
        <w:tc>
          <w:tcPr>
            <w:tcW w:w="6504" w:type="dxa"/>
            <w:shd w:val="clear" w:color="auto" w:fill="auto"/>
          </w:tcPr>
          <w:p w14:paraId="53EE6F10" w14:textId="39537E82" w:rsidR="00E71D4F" w:rsidRPr="00B8152D" w:rsidRDefault="00DB1CA1" w:rsidP="004A4451">
            <w:pPr>
              <w:shd w:val="clear" w:color="auto" w:fill="FFFFFF"/>
              <w:ind w:firstLine="720"/>
              <w:jc w:val="both"/>
              <w:rPr>
                <w:color w:val="000000" w:themeColor="text1"/>
                <w:sz w:val="28"/>
                <w:szCs w:val="28"/>
              </w:rPr>
            </w:pPr>
            <w:r w:rsidRPr="00B8152D">
              <w:rPr>
                <w:b/>
                <w:color w:val="000000" w:themeColor="text1"/>
                <w:sz w:val="28"/>
                <w:szCs w:val="28"/>
              </w:rPr>
              <w:lastRenderedPageBreak/>
              <w:t>Стаття 9</w:t>
            </w:r>
            <w:r w:rsidRPr="00B8152D">
              <w:rPr>
                <w:b/>
                <w:color w:val="000000" w:themeColor="text1"/>
                <w:sz w:val="28"/>
                <w:szCs w:val="28"/>
                <w:vertAlign w:val="superscript"/>
              </w:rPr>
              <w:t>1</w:t>
            </w:r>
            <w:r w:rsidRPr="00B8152D">
              <w:rPr>
                <w:b/>
                <w:color w:val="000000" w:themeColor="text1"/>
                <w:sz w:val="28"/>
                <w:szCs w:val="28"/>
              </w:rPr>
              <w:t xml:space="preserve">. </w:t>
            </w:r>
            <w:r w:rsidRPr="00B8152D">
              <w:rPr>
                <w:color w:val="000000" w:themeColor="text1"/>
                <w:sz w:val="28"/>
                <w:szCs w:val="28"/>
              </w:rPr>
              <w:t>Компетенція обласних, Київської та Севастопольської міських рад у сфері регулювання гірничих відносин</w:t>
            </w:r>
          </w:p>
          <w:p w14:paraId="7D27A78E" w14:textId="77777777" w:rsidR="00E71D4F" w:rsidRPr="00B8152D" w:rsidRDefault="00DB1CA1" w:rsidP="004A4451">
            <w:pPr>
              <w:shd w:val="clear" w:color="auto" w:fill="FFFFFF"/>
              <w:ind w:firstLine="720"/>
              <w:jc w:val="both"/>
              <w:rPr>
                <w:color w:val="000000" w:themeColor="text1"/>
                <w:sz w:val="28"/>
                <w:szCs w:val="28"/>
              </w:rPr>
            </w:pPr>
            <w:r w:rsidRPr="00B8152D">
              <w:rPr>
                <w:color w:val="000000" w:themeColor="text1"/>
                <w:sz w:val="28"/>
                <w:szCs w:val="28"/>
              </w:rPr>
              <w:t>До компетенції обласних, Київської та Севастопольської міських рад у порядку, встановленому цим Кодексом та іншими законодавчими актами, належить:</w:t>
            </w:r>
          </w:p>
          <w:p w14:paraId="7553DE41" w14:textId="77777777" w:rsidR="00E71D4F" w:rsidRPr="00B8152D" w:rsidRDefault="00DB1CA1" w:rsidP="004A4451">
            <w:pPr>
              <w:numPr>
                <w:ilvl w:val="0"/>
                <w:numId w:val="4"/>
              </w:numPr>
              <w:pBdr>
                <w:top w:val="nil"/>
                <w:left w:val="nil"/>
                <w:bottom w:val="nil"/>
                <w:right w:val="nil"/>
                <w:between w:val="nil"/>
              </w:pBdr>
              <w:shd w:val="clear" w:color="auto" w:fill="FFFFFF"/>
              <w:ind w:left="0" w:firstLine="720"/>
              <w:jc w:val="both"/>
              <w:rPr>
                <w:color w:val="000000" w:themeColor="text1"/>
                <w:sz w:val="28"/>
                <w:szCs w:val="28"/>
              </w:rPr>
            </w:pPr>
            <w:r w:rsidRPr="00B8152D">
              <w:rPr>
                <w:b/>
                <w:color w:val="000000" w:themeColor="text1"/>
                <w:sz w:val="28"/>
                <w:szCs w:val="28"/>
              </w:rPr>
              <w:t>надання надр у користування для розробки родовищ корисних копалин місцевого значення</w:t>
            </w:r>
            <w:r w:rsidRPr="00B8152D">
              <w:rPr>
                <w:color w:val="000000" w:themeColor="text1"/>
                <w:sz w:val="28"/>
                <w:szCs w:val="28"/>
              </w:rPr>
              <w:t>;</w:t>
            </w:r>
          </w:p>
          <w:p w14:paraId="2D826491" w14:textId="37A6EA7A" w:rsidR="00E71D4F" w:rsidRPr="00B8152D" w:rsidRDefault="004A4451" w:rsidP="004A4451">
            <w:pPr>
              <w:shd w:val="clear" w:color="auto" w:fill="FFFFFF"/>
              <w:ind w:firstLine="720"/>
              <w:jc w:val="both"/>
              <w:rPr>
                <w:color w:val="000000" w:themeColor="text1"/>
                <w:sz w:val="28"/>
                <w:szCs w:val="28"/>
              </w:rPr>
            </w:pPr>
            <w:r>
              <w:rPr>
                <w:color w:val="000000" w:themeColor="text1"/>
                <w:sz w:val="28"/>
                <w:szCs w:val="28"/>
              </w:rPr>
              <w:t>(</w:t>
            </w:r>
            <w:r w:rsidR="00DB1CA1" w:rsidRPr="00B8152D">
              <w:rPr>
                <w:color w:val="000000" w:themeColor="text1"/>
                <w:sz w:val="28"/>
                <w:szCs w:val="28"/>
              </w:rPr>
              <w:t>…</w:t>
            </w:r>
            <w:r>
              <w:rPr>
                <w:color w:val="000000" w:themeColor="text1"/>
                <w:sz w:val="28"/>
                <w:szCs w:val="28"/>
              </w:rPr>
              <w:t>)</w:t>
            </w:r>
          </w:p>
          <w:p w14:paraId="7E58D960" w14:textId="77777777" w:rsidR="00E71D4F" w:rsidRPr="00B8152D" w:rsidRDefault="00E71D4F" w:rsidP="004A4451">
            <w:pPr>
              <w:shd w:val="clear" w:color="auto" w:fill="FFFFFF"/>
              <w:ind w:firstLine="720"/>
              <w:jc w:val="both"/>
              <w:rPr>
                <w:b/>
                <w:color w:val="000000" w:themeColor="text1"/>
                <w:sz w:val="28"/>
                <w:szCs w:val="28"/>
              </w:rPr>
            </w:pPr>
          </w:p>
        </w:tc>
        <w:tc>
          <w:tcPr>
            <w:tcW w:w="6963" w:type="dxa"/>
            <w:shd w:val="clear" w:color="auto" w:fill="auto"/>
          </w:tcPr>
          <w:p w14:paraId="31983BC0" w14:textId="2D9AFDE3" w:rsidR="00E71D4F" w:rsidRPr="00B8152D" w:rsidRDefault="00DB1CA1" w:rsidP="00694B35">
            <w:pPr>
              <w:shd w:val="clear" w:color="auto" w:fill="FFFFFF"/>
              <w:ind w:firstLine="720"/>
              <w:jc w:val="both"/>
              <w:rPr>
                <w:color w:val="000000" w:themeColor="text1"/>
                <w:sz w:val="28"/>
                <w:szCs w:val="28"/>
              </w:rPr>
            </w:pPr>
            <w:r w:rsidRPr="00B8152D">
              <w:rPr>
                <w:b/>
                <w:color w:val="000000" w:themeColor="text1"/>
                <w:sz w:val="28"/>
                <w:szCs w:val="28"/>
              </w:rPr>
              <w:t>Стаття 9</w:t>
            </w:r>
            <w:r w:rsidRPr="00B8152D">
              <w:rPr>
                <w:b/>
                <w:color w:val="000000" w:themeColor="text1"/>
                <w:sz w:val="28"/>
                <w:szCs w:val="28"/>
                <w:vertAlign w:val="superscript"/>
              </w:rPr>
              <w:t>1</w:t>
            </w:r>
            <w:r w:rsidRPr="00B8152D">
              <w:rPr>
                <w:b/>
                <w:color w:val="000000" w:themeColor="text1"/>
                <w:sz w:val="28"/>
                <w:szCs w:val="28"/>
              </w:rPr>
              <w:t xml:space="preserve">. </w:t>
            </w:r>
            <w:r w:rsidRPr="00B8152D">
              <w:rPr>
                <w:color w:val="000000" w:themeColor="text1"/>
                <w:sz w:val="28"/>
                <w:szCs w:val="28"/>
              </w:rPr>
              <w:t>Компетенція обласних, Київської та Севастопольської міських рад у сфері регулювання гірничих відносин</w:t>
            </w:r>
          </w:p>
          <w:p w14:paraId="3839029A" w14:textId="77777777" w:rsidR="00E71D4F" w:rsidRPr="00B8152D" w:rsidRDefault="00DB1CA1" w:rsidP="00694B35">
            <w:pPr>
              <w:shd w:val="clear" w:color="auto" w:fill="FFFFFF"/>
              <w:ind w:firstLine="720"/>
              <w:jc w:val="both"/>
              <w:rPr>
                <w:color w:val="000000" w:themeColor="text1"/>
                <w:sz w:val="28"/>
                <w:szCs w:val="28"/>
              </w:rPr>
            </w:pPr>
            <w:r w:rsidRPr="00B8152D">
              <w:rPr>
                <w:color w:val="000000" w:themeColor="text1"/>
                <w:sz w:val="28"/>
                <w:szCs w:val="28"/>
              </w:rPr>
              <w:t>До компетенції обласних, Київської та Севастопольської міських рад у порядку, встановленому цим Кодексом та іншими законодавчими актами, належить:</w:t>
            </w:r>
          </w:p>
          <w:p w14:paraId="52E3B991" w14:textId="77777777" w:rsidR="004A4451" w:rsidRDefault="004A4451" w:rsidP="00694B35">
            <w:pPr>
              <w:shd w:val="clear" w:color="auto" w:fill="FFFFFF"/>
              <w:ind w:firstLine="720"/>
              <w:jc w:val="both"/>
              <w:rPr>
                <w:b/>
                <w:color w:val="000000" w:themeColor="text1"/>
                <w:sz w:val="28"/>
                <w:szCs w:val="28"/>
              </w:rPr>
            </w:pPr>
          </w:p>
          <w:p w14:paraId="152D225E" w14:textId="77777777" w:rsidR="00E71D4F" w:rsidRDefault="0033020F" w:rsidP="00694B35">
            <w:pPr>
              <w:shd w:val="clear" w:color="auto" w:fill="FFFFFF"/>
              <w:ind w:firstLine="720"/>
              <w:jc w:val="both"/>
              <w:rPr>
                <w:b/>
                <w:color w:val="000000" w:themeColor="text1"/>
                <w:sz w:val="28"/>
                <w:szCs w:val="28"/>
              </w:rPr>
            </w:pPr>
            <w:r w:rsidRPr="00B8152D">
              <w:rPr>
                <w:b/>
                <w:color w:val="000000" w:themeColor="text1"/>
                <w:sz w:val="28"/>
                <w:szCs w:val="28"/>
              </w:rPr>
              <w:t>норму виключено</w:t>
            </w:r>
          </w:p>
          <w:p w14:paraId="7F8C1A2E" w14:textId="77777777" w:rsidR="004A4451" w:rsidRDefault="004A4451" w:rsidP="00694B35">
            <w:pPr>
              <w:shd w:val="clear" w:color="auto" w:fill="FFFFFF"/>
              <w:ind w:firstLine="720"/>
              <w:jc w:val="both"/>
              <w:rPr>
                <w:b/>
                <w:color w:val="000000" w:themeColor="text1"/>
                <w:sz w:val="28"/>
                <w:szCs w:val="28"/>
              </w:rPr>
            </w:pPr>
          </w:p>
          <w:p w14:paraId="3CD55318" w14:textId="77777777" w:rsidR="004A4451" w:rsidRPr="00B8152D" w:rsidRDefault="004A4451" w:rsidP="00694B35">
            <w:pPr>
              <w:shd w:val="clear" w:color="auto" w:fill="FFFFFF"/>
              <w:ind w:firstLine="720"/>
              <w:jc w:val="both"/>
              <w:rPr>
                <w:color w:val="000000" w:themeColor="text1"/>
                <w:sz w:val="28"/>
                <w:szCs w:val="28"/>
              </w:rPr>
            </w:pPr>
            <w:r>
              <w:rPr>
                <w:color w:val="000000" w:themeColor="text1"/>
                <w:sz w:val="28"/>
                <w:szCs w:val="28"/>
              </w:rPr>
              <w:t>(</w:t>
            </w:r>
            <w:r w:rsidRPr="00B8152D">
              <w:rPr>
                <w:color w:val="000000" w:themeColor="text1"/>
                <w:sz w:val="28"/>
                <w:szCs w:val="28"/>
              </w:rPr>
              <w:t>…</w:t>
            </w:r>
            <w:r>
              <w:rPr>
                <w:color w:val="000000" w:themeColor="text1"/>
                <w:sz w:val="28"/>
                <w:szCs w:val="28"/>
              </w:rPr>
              <w:t>)</w:t>
            </w:r>
          </w:p>
          <w:p w14:paraId="040D4DEE" w14:textId="44C04F3D" w:rsidR="004A4451" w:rsidRPr="00B8152D" w:rsidRDefault="004A4451" w:rsidP="00694B35">
            <w:pPr>
              <w:shd w:val="clear" w:color="auto" w:fill="FFFFFF"/>
              <w:ind w:firstLine="720"/>
              <w:jc w:val="both"/>
              <w:rPr>
                <w:b/>
                <w:color w:val="000000" w:themeColor="text1"/>
                <w:sz w:val="28"/>
                <w:szCs w:val="28"/>
              </w:rPr>
            </w:pPr>
          </w:p>
        </w:tc>
      </w:tr>
      <w:tr w:rsidR="00F96A29" w:rsidRPr="00B8152D" w14:paraId="27C5C736" w14:textId="77777777" w:rsidTr="007223DC">
        <w:tc>
          <w:tcPr>
            <w:tcW w:w="6504" w:type="dxa"/>
            <w:shd w:val="clear" w:color="auto" w:fill="auto"/>
          </w:tcPr>
          <w:p w14:paraId="1DA43DCF" w14:textId="77777777" w:rsidR="00E71D4F" w:rsidRPr="00B8152D" w:rsidRDefault="00DB1CA1" w:rsidP="004A4451">
            <w:pPr>
              <w:shd w:val="clear" w:color="auto" w:fill="FFFFFF"/>
              <w:ind w:firstLine="720"/>
              <w:jc w:val="both"/>
              <w:rPr>
                <w:i/>
                <w:color w:val="000000" w:themeColor="text1"/>
                <w:sz w:val="28"/>
                <w:szCs w:val="28"/>
              </w:rPr>
            </w:pPr>
            <w:r w:rsidRPr="00B8152D">
              <w:rPr>
                <w:b/>
                <w:color w:val="000000" w:themeColor="text1"/>
                <w:sz w:val="28"/>
                <w:szCs w:val="28"/>
              </w:rPr>
              <w:t xml:space="preserve">Стаття 10. </w:t>
            </w:r>
            <w:r w:rsidRPr="00B8152D">
              <w:rPr>
                <w:color w:val="000000" w:themeColor="text1"/>
                <w:sz w:val="28"/>
                <w:szCs w:val="28"/>
              </w:rPr>
              <w:t>Компетенція сільських, селищних, міських і районних рад, і рад об’єднаних територіальних громад у сфері регулювання гірничих відносин</w:t>
            </w:r>
          </w:p>
          <w:p w14:paraId="40E3F3A8" w14:textId="77777777" w:rsidR="00E71D4F" w:rsidRPr="00B8152D" w:rsidRDefault="00DB1CA1" w:rsidP="004A4451">
            <w:pPr>
              <w:shd w:val="clear" w:color="auto" w:fill="FFFFFF"/>
              <w:ind w:firstLine="720"/>
              <w:jc w:val="both"/>
              <w:rPr>
                <w:i/>
                <w:color w:val="000000" w:themeColor="text1"/>
                <w:sz w:val="28"/>
                <w:szCs w:val="28"/>
              </w:rPr>
            </w:pPr>
            <w:r w:rsidRPr="00B8152D">
              <w:rPr>
                <w:color w:val="000000" w:themeColor="text1"/>
                <w:sz w:val="28"/>
                <w:szCs w:val="28"/>
              </w:rPr>
              <w:t>До відання сільських, селищних, міських та районних рад і рад об’єднаних територіальних громад на їх території у порядку, встановленому цим Кодексом та іншими законодавчими актами, належить:</w:t>
            </w:r>
          </w:p>
          <w:p w14:paraId="04075C7C" w14:textId="77777777" w:rsidR="00E71D4F" w:rsidRPr="00B8152D" w:rsidRDefault="00DB1CA1" w:rsidP="004A4451">
            <w:pPr>
              <w:shd w:val="clear" w:color="auto" w:fill="FFFFFF"/>
              <w:ind w:firstLine="720"/>
              <w:jc w:val="both"/>
              <w:rPr>
                <w:color w:val="000000" w:themeColor="text1"/>
                <w:sz w:val="28"/>
                <w:szCs w:val="28"/>
              </w:rPr>
            </w:pPr>
            <w:r w:rsidRPr="00B8152D">
              <w:rPr>
                <w:color w:val="000000" w:themeColor="text1"/>
                <w:sz w:val="28"/>
                <w:szCs w:val="28"/>
              </w:rPr>
              <w:lastRenderedPageBreak/>
              <w:t>1</w:t>
            </w:r>
            <w:r w:rsidRPr="00B8152D">
              <w:rPr>
                <w:b/>
                <w:color w:val="000000" w:themeColor="text1"/>
                <w:sz w:val="28"/>
                <w:szCs w:val="28"/>
              </w:rPr>
              <w:t>) погодження надання надр у користування з метою геологічного вивчення, розробки родовищ корисних копалин місцевого значення;</w:t>
            </w:r>
          </w:p>
        </w:tc>
        <w:tc>
          <w:tcPr>
            <w:tcW w:w="6963" w:type="dxa"/>
            <w:shd w:val="clear" w:color="auto" w:fill="auto"/>
          </w:tcPr>
          <w:p w14:paraId="2973BC77" w14:textId="77777777" w:rsidR="00E71D4F" w:rsidRPr="00B8152D" w:rsidRDefault="00DB1CA1" w:rsidP="00694B35">
            <w:pPr>
              <w:shd w:val="clear" w:color="auto" w:fill="FFFFFF"/>
              <w:ind w:firstLine="720"/>
              <w:jc w:val="both"/>
              <w:rPr>
                <w:i/>
                <w:color w:val="000000" w:themeColor="text1"/>
                <w:sz w:val="28"/>
                <w:szCs w:val="28"/>
              </w:rPr>
            </w:pPr>
            <w:r w:rsidRPr="00B8152D">
              <w:rPr>
                <w:b/>
                <w:color w:val="000000" w:themeColor="text1"/>
                <w:sz w:val="28"/>
                <w:szCs w:val="28"/>
              </w:rPr>
              <w:lastRenderedPageBreak/>
              <w:t xml:space="preserve">Стаття 10. </w:t>
            </w:r>
            <w:r w:rsidRPr="00B8152D">
              <w:rPr>
                <w:color w:val="000000" w:themeColor="text1"/>
                <w:sz w:val="28"/>
                <w:szCs w:val="28"/>
              </w:rPr>
              <w:t>Компетенція сільських, селищних, міських і районних рад, і рад об’єднаних територіальних громад у сфері регулювання гірничих відносин</w:t>
            </w:r>
          </w:p>
          <w:p w14:paraId="5811FCA4" w14:textId="77777777" w:rsidR="00E71D4F" w:rsidRPr="00B8152D" w:rsidRDefault="00DB1CA1" w:rsidP="00694B35">
            <w:pPr>
              <w:shd w:val="clear" w:color="auto" w:fill="FFFFFF"/>
              <w:ind w:firstLine="720"/>
              <w:jc w:val="both"/>
              <w:rPr>
                <w:i/>
                <w:color w:val="000000" w:themeColor="text1"/>
                <w:sz w:val="28"/>
                <w:szCs w:val="28"/>
              </w:rPr>
            </w:pPr>
            <w:r w:rsidRPr="00B8152D">
              <w:rPr>
                <w:color w:val="000000" w:themeColor="text1"/>
                <w:sz w:val="28"/>
                <w:szCs w:val="28"/>
              </w:rPr>
              <w:t>До відання сільських, селищних, міських та районних рад і рад об’єднаних територіальних громад на їх території у порядку, встановленому цим Кодексом та іншими законодавчими актами, належить:</w:t>
            </w:r>
          </w:p>
          <w:p w14:paraId="2DF61B01" w14:textId="77777777" w:rsidR="00E26D9E" w:rsidRPr="00B8152D" w:rsidRDefault="00E26D9E" w:rsidP="00694B35">
            <w:pPr>
              <w:shd w:val="clear" w:color="auto" w:fill="FFFFFF"/>
              <w:ind w:firstLine="720"/>
              <w:jc w:val="both"/>
              <w:rPr>
                <w:b/>
                <w:color w:val="000000" w:themeColor="text1"/>
                <w:sz w:val="28"/>
                <w:szCs w:val="28"/>
              </w:rPr>
            </w:pPr>
          </w:p>
          <w:p w14:paraId="6B5DEF68" w14:textId="77777777" w:rsidR="004A4451" w:rsidRDefault="004A4451" w:rsidP="00694B35">
            <w:pPr>
              <w:shd w:val="clear" w:color="auto" w:fill="FFFFFF"/>
              <w:ind w:firstLine="720"/>
              <w:jc w:val="both"/>
              <w:rPr>
                <w:b/>
                <w:color w:val="000000" w:themeColor="text1"/>
                <w:sz w:val="28"/>
                <w:szCs w:val="28"/>
              </w:rPr>
            </w:pPr>
          </w:p>
          <w:p w14:paraId="7A83A7B5" w14:textId="57C7FB07" w:rsidR="00E71D4F" w:rsidRPr="00B8152D" w:rsidRDefault="003069AC"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норму виключено</w:t>
            </w:r>
          </w:p>
        </w:tc>
      </w:tr>
      <w:tr w:rsidR="00F96A29" w:rsidRPr="00B8152D" w14:paraId="50B8FEE7" w14:textId="77777777" w:rsidTr="007223DC">
        <w:tc>
          <w:tcPr>
            <w:tcW w:w="6504" w:type="dxa"/>
            <w:shd w:val="clear" w:color="auto" w:fill="auto"/>
          </w:tcPr>
          <w:p w14:paraId="69783137" w14:textId="77777777" w:rsidR="008159AE" w:rsidRPr="00B8152D" w:rsidRDefault="008159AE" w:rsidP="008159AE">
            <w:pPr>
              <w:shd w:val="clear" w:color="auto" w:fill="FFFFFF"/>
              <w:spacing w:after="160"/>
              <w:ind w:firstLine="460"/>
              <w:jc w:val="both"/>
              <w:rPr>
                <w:color w:val="000000" w:themeColor="text1"/>
                <w:sz w:val="28"/>
                <w:szCs w:val="28"/>
              </w:rPr>
            </w:pPr>
            <w:r w:rsidRPr="00B8152D">
              <w:rPr>
                <w:b/>
                <w:color w:val="000000" w:themeColor="text1"/>
                <w:sz w:val="28"/>
                <w:szCs w:val="28"/>
              </w:rPr>
              <w:lastRenderedPageBreak/>
              <w:t xml:space="preserve">Стаття 13. </w:t>
            </w:r>
            <w:r w:rsidRPr="00B8152D">
              <w:rPr>
                <w:color w:val="000000" w:themeColor="text1"/>
                <w:sz w:val="28"/>
                <w:szCs w:val="28"/>
              </w:rPr>
              <w:t>Користувачі надр</w:t>
            </w:r>
          </w:p>
          <w:p w14:paraId="4304F993" w14:textId="77777777" w:rsidR="008159AE" w:rsidRPr="00B8152D" w:rsidRDefault="008159AE" w:rsidP="008159AE">
            <w:pPr>
              <w:shd w:val="clear" w:color="auto" w:fill="FFFFFF"/>
              <w:spacing w:after="160"/>
              <w:ind w:firstLine="460"/>
              <w:jc w:val="both"/>
              <w:rPr>
                <w:color w:val="000000" w:themeColor="text1"/>
                <w:sz w:val="28"/>
                <w:szCs w:val="28"/>
              </w:rPr>
            </w:pPr>
            <w:r w:rsidRPr="00B8152D">
              <w:rPr>
                <w:color w:val="000000" w:themeColor="text1"/>
                <w:sz w:val="28"/>
                <w:szCs w:val="28"/>
              </w:rPr>
              <w:t>Користувачами надр можуть бути підприємства, установи, організації, громадяни України, а також іноземці та особи без громадянства, іноземні юридичні особи.</w:t>
            </w:r>
          </w:p>
          <w:p w14:paraId="4BA363C0" w14:textId="77777777" w:rsidR="008159AE" w:rsidRPr="00B8152D" w:rsidRDefault="008159AE" w:rsidP="008159AE">
            <w:pPr>
              <w:shd w:val="clear" w:color="auto" w:fill="FFFFFF"/>
              <w:spacing w:after="160"/>
              <w:ind w:firstLine="460"/>
              <w:jc w:val="both"/>
              <w:rPr>
                <w:color w:val="000000" w:themeColor="text1"/>
                <w:sz w:val="28"/>
                <w:szCs w:val="28"/>
              </w:rPr>
            </w:pPr>
            <w:r w:rsidRPr="00B8152D">
              <w:rPr>
                <w:color w:val="000000" w:themeColor="text1"/>
                <w:sz w:val="28"/>
                <w:szCs w:val="28"/>
              </w:rPr>
              <w:t>Користувачами надр на умовах угод про розподіл продукції можуть бути громадяни України, іноземці, особи без громадянства, юридичні особи України або інших держав, об'єднання юридичних осіб, створені в Україні чи за межами України (інвестори), що відповідають вимогам законодавства України. Об'єднання юридичних осіб, що не є юридичною особою, може бути користувачем надр відповідно до угоди про розподіл продукції за умови, що учасники такого об'єднання несуть солідарну відповідальність за зобов'язаннями, передбаченими угодою про розподіл продукції.</w:t>
            </w:r>
          </w:p>
          <w:p w14:paraId="2E547CF3" w14:textId="77777777" w:rsidR="008F6B17" w:rsidRPr="00B8152D" w:rsidRDefault="008F6B17" w:rsidP="008159AE">
            <w:pPr>
              <w:shd w:val="clear" w:color="auto" w:fill="FFFFFF"/>
              <w:spacing w:after="160"/>
              <w:ind w:firstLine="460"/>
              <w:jc w:val="both"/>
              <w:rPr>
                <w:color w:val="000000" w:themeColor="text1"/>
                <w:sz w:val="28"/>
                <w:szCs w:val="28"/>
              </w:rPr>
            </w:pPr>
          </w:p>
          <w:p w14:paraId="2FF19766" w14:textId="15ADE2A5" w:rsidR="008F6B17" w:rsidRPr="00B8152D" w:rsidRDefault="008F6B17" w:rsidP="008159AE">
            <w:pPr>
              <w:shd w:val="clear" w:color="auto" w:fill="FFFFFF"/>
              <w:spacing w:after="160"/>
              <w:ind w:firstLine="460"/>
              <w:jc w:val="both"/>
              <w:rPr>
                <w:b/>
                <w:color w:val="000000" w:themeColor="text1"/>
                <w:sz w:val="28"/>
                <w:szCs w:val="28"/>
              </w:rPr>
            </w:pPr>
            <w:r w:rsidRPr="00B8152D">
              <w:rPr>
                <w:b/>
                <w:color w:val="000000" w:themeColor="text1"/>
                <w:sz w:val="28"/>
                <w:szCs w:val="28"/>
              </w:rPr>
              <w:t>норма відсутня</w:t>
            </w:r>
          </w:p>
          <w:p w14:paraId="3679D379" w14:textId="6491297D" w:rsidR="008F6B17" w:rsidRPr="00B8152D" w:rsidRDefault="008F6B17" w:rsidP="008159AE">
            <w:pPr>
              <w:shd w:val="clear" w:color="auto" w:fill="FFFFFF"/>
              <w:spacing w:after="160"/>
              <w:ind w:firstLine="460"/>
              <w:jc w:val="both"/>
              <w:rPr>
                <w:color w:val="000000" w:themeColor="text1"/>
                <w:sz w:val="28"/>
                <w:szCs w:val="28"/>
              </w:rPr>
            </w:pPr>
          </w:p>
        </w:tc>
        <w:tc>
          <w:tcPr>
            <w:tcW w:w="6963" w:type="dxa"/>
            <w:shd w:val="clear" w:color="auto" w:fill="auto"/>
          </w:tcPr>
          <w:p w14:paraId="7AB28BDD"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Стаття 13. </w:t>
            </w:r>
            <w:r w:rsidRPr="00B8152D">
              <w:rPr>
                <w:color w:val="000000" w:themeColor="text1"/>
                <w:sz w:val="28"/>
                <w:szCs w:val="28"/>
              </w:rPr>
              <w:t>Користувачі надр</w:t>
            </w:r>
          </w:p>
          <w:p w14:paraId="2EACA55B" w14:textId="77777777" w:rsidR="008159AE" w:rsidRPr="00B8152D" w:rsidRDefault="008159AE" w:rsidP="00694B35">
            <w:pPr>
              <w:shd w:val="clear" w:color="auto" w:fill="FFFFFF"/>
              <w:ind w:firstLine="720"/>
              <w:jc w:val="both"/>
              <w:rPr>
                <w:b/>
                <w:color w:val="000000" w:themeColor="text1"/>
                <w:sz w:val="28"/>
                <w:szCs w:val="28"/>
              </w:rPr>
            </w:pPr>
            <w:r w:rsidRPr="00B8152D">
              <w:rPr>
                <w:color w:val="000000" w:themeColor="text1"/>
                <w:sz w:val="28"/>
                <w:szCs w:val="28"/>
              </w:rPr>
              <w:t>Користувачами надр можуть бути підприємства, установи, організації, громадяни України, а також іноземці та особи без громадянства, іноземні юридичні особи</w:t>
            </w:r>
            <w:r w:rsidRPr="00B8152D">
              <w:rPr>
                <w:b/>
                <w:color w:val="000000" w:themeColor="text1"/>
                <w:sz w:val="28"/>
                <w:szCs w:val="28"/>
              </w:rPr>
              <w:t>.</w:t>
            </w:r>
          </w:p>
          <w:p w14:paraId="30506881" w14:textId="77777777" w:rsidR="008159AE" w:rsidRPr="00B8152D" w:rsidRDefault="008159AE" w:rsidP="00694B35">
            <w:pPr>
              <w:shd w:val="clear" w:color="auto" w:fill="FFFFFF"/>
              <w:ind w:firstLine="720"/>
              <w:jc w:val="both"/>
              <w:rPr>
                <w:color w:val="000000" w:themeColor="text1"/>
                <w:sz w:val="28"/>
                <w:szCs w:val="28"/>
              </w:rPr>
            </w:pPr>
            <w:r w:rsidRPr="00B8152D">
              <w:rPr>
                <w:color w:val="000000" w:themeColor="text1"/>
                <w:sz w:val="28"/>
                <w:szCs w:val="28"/>
              </w:rPr>
              <w:t>Користувачами надр на умовах угод про розподіл продукції можуть бути громадяни України, іноземці, особи без громадянства, юридичні особи України або інших держав, об'єднання юридичних осіб, створені в Україні чи за межами України (інвестори), що відповідають вимогам законодавства України. Об'єднання юридичних осіб, що не є юридичною особою, може бути користувачем надр відповідно до угоди про розподіл продукції за умови, що учасники такого об'єднання несуть солідарну відповідальність за зобов'язаннями, передбаченими угодою про розподіл продукції.</w:t>
            </w:r>
          </w:p>
          <w:p w14:paraId="109938AF" w14:textId="77777777" w:rsidR="008F6B17" w:rsidRPr="00B8152D" w:rsidRDefault="008F6B17" w:rsidP="00694B35">
            <w:pPr>
              <w:shd w:val="clear" w:color="auto" w:fill="FFFFFF"/>
              <w:ind w:firstLine="720"/>
              <w:jc w:val="both"/>
              <w:rPr>
                <w:b/>
                <w:bCs/>
                <w:color w:val="000000" w:themeColor="text1"/>
                <w:sz w:val="28"/>
                <w:szCs w:val="28"/>
              </w:rPr>
            </w:pPr>
          </w:p>
          <w:p w14:paraId="1FFF4231" w14:textId="77777777" w:rsidR="008F6B17" w:rsidRPr="00B8152D" w:rsidRDefault="008F6B17" w:rsidP="00694B35">
            <w:pPr>
              <w:shd w:val="clear" w:color="auto" w:fill="FFFFFF"/>
              <w:ind w:firstLine="720"/>
              <w:jc w:val="both"/>
              <w:rPr>
                <w:b/>
                <w:bCs/>
                <w:color w:val="000000" w:themeColor="text1"/>
                <w:sz w:val="28"/>
                <w:szCs w:val="28"/>
              </w:rPr>
            </w:pPr>
          </w:p>
          <w:p w14:paraId="17C5EB8A" w14:textId="652D9022" w:rsidR="008159AE" w:rsidRPr="00B8152D" w:rsidRDefault="008159AE" w:rsidP="00694B35">
            <w:pPr>
              <w:shd w:val="clear" w:color="auto" w:fill="FFFFFF"/>
              <w:ind w:firstLine="720"/>
              <w:jc w:val="both"/>
              <w:rPr>
                <w:b/>
                <w:bCs/>
                <w:color w:val="000000" w:themeColor="text1"/>
                <w:sz w:val="28"/>
                <w:szCs w:val="28"/>
              </w:rPr>
            </w:pPr>
            <w:r w:rsidRPr="00B8152D">
              <w:rPr>
                <w:b/>
                <w:bCs/>
                <w:color w:val="000000" w:themeColor="text1"/>
                <w:sz w:val="28"/>
                <w:szCs w:val="28"/>
              </w:rPr>
              <w:t>Користувачами надр</w:t>
            </w:r>
            <w:r w:rsidR="0001268C" w:rsidRPr="00B8152D">
              <w:rPr>
                <w:b/>
                <w:bCs/>
                <w:color w:val="000000" w:themeColor="text1"/>
                <w:sz w:val="28"/>
                <w:szCs w:val="28"/>
              </w:rPr>
              <w:t>, у тому числі користувачами надр на умовах угод про розподіл продукції</w:t>
            </w:r>
            <w:r w:rsidRPr="00B8152D">
              <w:rPr>
                <w:b/>
                <w:bCs/>
                <w:color w:val="000000" w:themeColor="text1"/>
                <w:sz w:val="28"/>
                <w:szCs w:val="28"/>
              </w:rPr>
              <w:t xml:space="preserve"> не можуть бути:</w:t>
            </w:r>
          </w:p>
          <w:p w14:paraId="1EE9DC56" w14:textId="77777777" w:rsidR="008159AE" w:rsidRPr="00B8152D" w:rsidRDefault="008159AE" w:rsidP="00694B35">
            <w:pPr>
              <w:shd w:val="clear" w:color="auto" w:fill="FFFFFF"/>
              <w:ind w:firstLine="720"/>
              <w:jc w:val="both"/>
              <w:rPr>
                <w:b/>
                <w:bCs/>
                <w:color w:val="000000" w:themeColor="text1"/>
                <w:sz w:val="28"/>
                <w:szCs w:val="28"/>
              </w:rPr>
            </w:pPr>
            <w:r w:rsidRPr="00B8152D">
              <w:rPr>
                <w:b/>
                <w:bCs/>
                <w:color w:val="000000" w:themeColor="text1"/>
                <w:sz w:val="28"/>
                <w:szCs w:val="28"/>
              </w:rPr>
              <w:t xml:space="preserve">юридичні особи, фізичні особи, об’єднання юридичних осіб, що не є юридичною особою, до яких </w:t>
            </w:r>
            <w:r w:rsidRPr="00B8152D">
              <w:rPr>
                <w:b/>
                <w:bCs/>
                <w:color w:val="000000" w:themeColor="text1"/>
                <w:sz w:val="28"/>
                <w:szCs w:val="28"/>
              </w:rPr>
              <w:lastRenderedPageBreak/>
              <w:t xml:space="preserve">застосовано спеціальні економічні та інші обмежувальні заходи (санкції) відповідно до Закону України «Про санкції»; </w:t>
            </w:r>
          </w:p>
          <w:p w14:paraId="0CB6827F" w14:textId="6C578F00" w:rsidR="008159AE" w:rsidRPr="00B8152D" w:rsidRDefault="008159AE" w:rsidP="00694B35">
            <w:pPr>
              <w:shd w:val="clear" w:color="auto" w:fill="FFFFFF"/>
              <w:ind w:firstLine="720"/>
              <w:jc w:val="both"/>
              <w:rPr>
                <w:color w:val="000000" w:themeColor="text1"/>
                <w:sz w:val="28"/>
                <w:szCs w:val="28"/>
              </w:rPr>
            </w:pPr>
            <w:r w:rsidRPr="00B8152D">
              <w:rPr>
                <w:b/>
                <w:bCs/>
                <w:color w:val="000000" w:themeColor="text1"/>
                <w:sz w:val="28"/>
                <w:szCs w:val="28"/>
              </w:rPr>
              <w:t>юридичні особи</w:t>
            </w:r>
            <w:r w:rsidR="005503B7">
              <w:rPr>
                <w:b/>
                <w:bCs/>
                <w:color w:val="000000" w:themeColor="text1"/>
                <w:sz w:val="28"/>
                <w:szCs w:val="28"/>
              </w:rPr>
              <w:t>,</w:t>
            </w:r>
            <w:r w:rsidRPr="00B8152D">
              <w:rPr>
                <w:b/>
                <w:bCs/>
                <w:color w:val="000000" w:themeColor="text1"/>
                <w:sz w:val="28"/>
                <w:szCs w:val="28"/>
              </w:rPr>
              <w:t xml:space="preserve"> до кінцевих бенефіціарів яких застосовано спеціальні економічні та інші обмежувальні заходи (санкції) відповідно до Закону України «Про санкції».</w:t>
            </w:r>
          </w:p>
        </w:tc>
      </w:tr>
      <w:tr w:rsidR="00F96A29" w:rsidRPr="00B8152D" w14:paraId="59CEA45E" w14:textId="77777777" w:rsidTr="007223DC">
        <w:tc>
          <w:tcPr>
            <w:tcW w:w="6504" w:type="dxa"/>
            <w:shd w:val="clear" w:color="auto" w:fill="auto"/>
          </w:tcPr>
          <w:p w14:paraId="6417C9AB" w14:textId="77777777" w:rsidR="008159AE" w:rsidRPr="00B8152D" w:rsidRDefault="008159AE" w:rsidP="008159AE">
            <w:pPr>
              <w:shd w:val="clear" w:color="auto" w:fill="FFFFFF"/>
              <w:spacing w:after="160"/>
              <w:ind w:firstLine="460"/>
              <w:jc w:val="both"/>
              <w:rPr>
                <w:color w:val="000000" w:themeColor="text1"/>
                <w:sz w:val="28"/>
                <w:szCs w:val="28"/>
              </w:rPr>
            </w:pPr>
            <w:r w:rsidRPr="00B8152D">
              <w:rPr>
                <w:color w:val="000000" w:themeColor="text1"/>
                <w:sz w:val="28"/>
                <w:szCs w:val="28"/>
              </w:rPr>
              <w:lastRenderedPageBreak/>
              <w:t>Стаття 14. Види користування надрами</w:t>
            </w:r>
          </w:p>
          <w:p w14:paraId="7FA09895" w14:textId="77777777" w:rsidR="008159AE" w:rsidRPr="00B8152D" w:rsidRDefault="008159AE" w:rsidP="008159AE">
            <w:pPr>
              <w:shd w:val="clear" w:color="auto" w:fill="FFFFFF"/>
              <w:spacing w:after="160"/>
              <w:ind w:firstLine="460"/>
              <w:jc w:val="both"/>
              <w:rPr>
                <w:color w:val="000000" w:themeColor="text1"/>
                <w:sz w:val="28"/>
                <w:szCs w:val="28"/>
              </w:rPr>
            </w:pPr>
            <w:r w:rsidRPr="00B8152D">
              <w:rPr>
                <w:color w:val="000000" w:themeColor="text1"/>
                <w:sz w:val="28"/>
                <w:szCs w:val="28"/>
              </w:rPr>
              <w:t>Надра надаються у користування для:</w:t>
            </w:r>
          </w:p>
          <w:p w14:paraId="4F0A88CF" w14:textId="77777777" w:rsidR="008159AE" w:rsidRPr="00B8152D" w:rsidRDefault="008159AE" w:rsidP="008159AE">
            <w:pPr>
              <w:shd w:val="clear" w:color="auto" w:fill="FFFFFF"/>
              <w:ind w:firstLine="460"/>
              <w:jc w:val="both"/>
              <w:rPr>
                <w:color w:val="000000" w:themeColor="text1"/>
                <w:sz w:val="28"/>
                <w:szCs w:val="28"/>
              </w:rPr>
            </w:pPr>
            <w:r w:rsidRPr="00B8152D">
              <w:rPr>
                <w:color w:val="000000" w:themeColor="text1"/>
                <w:sz w:val="28"/>
                <w:szCs w:val="28"/>
              </w:rPr>
              <w:t>геологічного вивчення, в тому числі дослідно-промислової розробки родовищ корисних копалин загальнодержавного значення;</w:t>
            </w:r>
          </w:p>
          <w:p w14:paraId="622F50A1" w14:textId="77777777" w:rsidR="008159AE" w:rsidRPr="00B8152D" w:rsidRDefault="008159AE" w:rsidP="008159AE">
            <w:pPr>
              <w:shd w:val="clear" w:color="auto" w:fill="FFFFFF"/>
              <w:ind w:firstLine="460"/>
              <w:jc w:val="both"/>
              <w:rPr>
                <w:color w:val="000000" w:themeColor="text1"/>
                <w:sz w:val="28"/>
                <w:szCs w:val="28"/>
              </w:rPr>
            </w:pPr>
            <w:r w:rsidRPr="00B8152D">
              <w:rPr>
                <w:color w:val="000000" w:themeColor="text1"/>
                <w:sz w:val="28"/>
                <w:szCs w:val="28"/>
              </w:rPr>
              <w:t>видобування корисних копалин;</w:t>
            </w:r>
          </w:p>
          <w:p w14:paraId="4C350BC0" w14:textId="77777777" w:rsidR="008159AE" w:rsidRPr="00B8152D" w:rsidRDefault="008159AE" w:rsidP="008159AE">
            <w:pPr>
              <w:shd w:val="clear" w:color="auto" w:fill="FFFFFF"/>
              <w:ind w:firstLine="460"/>
              <w:jc w:val="both"/>
              <w:rPr>
                <w:color w:val="000000" w:themeColor="text1"/>
                <w:sz w:val="28"/>
                <w:szCs w:val="28"/>
              </w:rPr>
            </w:pPr>
            <w:r w:rsidRPr="00B8152D">
              <w:rPr>
                <w:color w:val="000000" w:themeColor="text1"/>
                <w:sz w:val="28"/>
                <w:szCs w:val="28"/>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2A10A7BB" w14:textId="77777777" w:rsidR="008159AE" w:rsidRPr="00B8152D" w:rsidRDefault="008159AE" w:rsidP="008159AE">
            <w:pPr>
              <w:shd w:val="clear" w:color="auto" w:fill="FFFFFF"/>
              <w:ind w:firstLine="460"/>
              <w:jc w:val="both"/>
              <w:rPr>
                <w:color w:val="000000" w:themeColor="text1"/>
                <w:sz w:val="28"/>
                <w:szCs w:val="28"/>
              </w:rPr>
            </w:pPr>
            <w:r w:rsidRPr="00B8152D">
              <w:rPr>
                <w:color w:val="000000" w:themeColor="text1"/>
                <w:sz w:val="28"/>
                <w:szCs w:val="28"/>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та ін.);</w:t>
            </w:r>
          </w:p>
          <w:p w14:paraId="5BFF88C0" w14:textId="77777777" w:rsidR="008159AE" w:rsidRPr="00B8152D" w:rsidRDefault="008159AE" w:rsidP="008159AE">
            <w:pPr>
              <w:shd w:val="clear" w:color="auto" w:fill="FFFFFF"/>
              <w:ind w:firstLine="460"/>
              <w:jc w:val="both"/>
              <w:rPr>
                <w:color w:val="000000" w:themeColor="text1"/>
                <w:sz w:val="28"/>
                <w:szCs w:val="28"/>
              </w:rPr>
            </w:pPr>
            <w:r w:rsidRPr="00B8152D">
              <w:rPr>
                <w:color w:val="000000" w:themeColor="text1"/>
                <w:sz w:val="28"/>
                <w:szCs w:val="28"/>
              </w:rPr>
              <w:t>виконання робіт (здійснення діяльності), передбачених угодою про розподіл продукції;</w:t>
            </w:r>
          </w:p>
          <w:p w14:paraId="752E0317" w14:textId="77777777" w:rsidR="008159AE" w:rsidRPr="00B8152D" w:rsidRDefault="008159AE" w:rsidP="008159AE">
            <w:pPr>
              <w:shd w:val="clear" w:color="auto" w:fill="FFFFFF"/>
              <w:spacing w:after="160"/>
              <w:ind w:firstLine="460"/>
              <w:jc w:val="both"/>
              <w:rPr>
                <w:color w:val="000000" w:themeColor="text1"/>
                <w:sz w:val="28"/>
                <w:szCs w:val="28"/>
              </w:rPr>
            </w:pPr>
            <w:r w:rsidRPr="00B8152D">
              <w:rPr>
                <w:color w:val="000000" w:themeColor="text1"/>
                <w:sz w:val="28"/>
                <w:szCs w:val="28"/>
              </w:rPr>
              <w:lastRenderedPageBreak/>
              <w:t>геологічного вивчення бурштиноносних надр, у тому числі дослідно-промислової розробки родовищ з подальшим видобуванням бурштину (промисловою розробкою родовищ);…</w:t>
            </w:r>
          </w:p>
          <w:p w14:paraId="0139854B" w14:textId="77777777" w:rsidR="008159AE" w:rsidRPr="00B8152D" w:rsidRDefault="008159AE" w:rsidP="008159AE">
            <w:pPr>
              <w:shd w:val="clear" w:color="auto" w:fill="FFFFFF"/>
              <w:spacing w:after="160"/>
              <w:jc w:val="both"/>
              <w:rPr>
                <w:color w:val="000000" w:themeColor="text1"/>
                <w:sz w:val="28"/>
                <w:szCs w:val="28"/>
              </w:rPr>
            </w:pPr>
            <w:r w:rsidRPr="00B8152D">
              <w:rPr>
                <w:color w:val="000000" w:themeColor="text1"/>
                <w:sz w:val="28"/>
                <w:szCs w:val="28"/>
              </w:rPr>
              <w:t>задоволення інших потреб.</w:t>
            </w:r>
          </w:p>
        </w:tc>
        <w:tc>
          <w:tcPr>
            <w:tcW w:w="6963" w:type="dxa"/>
            <w:shd w:val="clear" w:color="auto" w:fill="auto"/>
          </w:tcPr>
          <w:p w14:paraId="16BB2C25"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Стаття 14. Види користування надрами</w:t>
            </w:r>
          </w:p>
          <w:p w14:paraId="25994D21"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Надра надаються у користування для:</w:t>
            </w:r>
          </w:p>
          <w:p w14:paraId="0530A71F" w14:textId="703C079A"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геологічного вивчення, </w:t>
            </w:r>
            <w:r w:rsidR="00C53C3C" w:rsidRPr="00B8152D">
              <w:rPr>
                <w:b/>
                <w:color w:val="000000" w:themeColor="text1"/>
                <w:sz w:val="28"/>
                <w:szCs w:val="28"/>
              </w:rPr>
              <w:t>у</w:t>
            </w:r>
            <w:r w:rsidRPr="00B8152D">
              <w:rPr>
                <w:b/>
                <w:color w:val="000000" w:themeColor="text1"/>
                <w:sz w:val="28"/>
                <w:szCs w:val="28"/>
              </w:rPr>
              <w:t xml:space="preserve"> тому числі дослідно-промислов</w:t>
            </w:r>
            <w:r w:rsidR="0073319E" w:rsidRPr="00B8152D">
              <w:rPr>
                <w:b/>
                <w:color w:val="000000" w:themeColor="text1"/>
                <w:sz w:val="28"/>
                <w:szCs w:val="28"/>
              </w:rPr>
              <w:t>ої</w:t>
            </w:r>
            <w:r w:rsidRPr="00B8152D">
              <w:rPr>
                <w:b/>
                <w:color w:val="000000" w:themeColor="text1"/>
                <w:sz w:val="28"/>
                <w:szCs w:val="28"/>
              </w:rPr>
              <w:t xml:space="preserve"> розробк</w:t>
            </w:r>
            <w:r w:rsidR="0073319E" w:rsidRPr="00B8152D">
              <w:rPr>
                <w:b/>
                <w:color w:val="000000" w:themeColor="text1"/>
                <w:sz w:val="28"/>
                <w:szCs w:val="28"/>
              </w:rPr>
              <w:t>и</w:t>
            </w:r>
            <w:r w:rsidR="00C65D9C" w:rsidRPr="00B8152D">
              <w:rPr>
                <w:b/>
                <w:color w:val="000000" w:themeColor="text1"/>
                <w:sz w:val="28"/>
                <w:szCs w:val="28"/>
              </w:rPr>
              <w:t>,</w:t>
            </w:r>
            <w:r w:rsidR="00C53C3C" w:rsidRPr="00B8152D">
              <w:rPr>
                <w:b/>
                <w:color w:val="000000" w:themeColor="text1"/>
                <w:sz w:val="28"/>
                <w:szCs w:val="28"/>
              </w:rPr>
              <w:t xml:space="preserve"> </w:t>
            </w:r>
            <w:r w:rsidRPr="00B8152D">
              <w:rPr>
                <w:b/>
                <w:color w:val="000000" w:themeColor="text1"/>
                <w:sz w:val="28"/>
                <w:szCs w:val="28"/>
              </w:rPr>
              <w:t>з подальшим видобуванням корисних копалин (промислов</w:t>
            </w:r>
            <w:r w:rsidR="00C53C3C" w:rsidRPr="00B8152D">
              <w:rPr>
                <w:b/>
                <w:color w:val="000000" w:themeColor="text1"/>
                <w:sz w:val="28"/>
                <w:szCs w:val="28"/>
              </w:rPr>
              <w:t>а</w:t>
            </w:r>
            <w:r w:rsidRPr="00B8152D">
              <w:rPr>
                <w:b/>
                <w:color w:val="000000" w:themeColor="text1"/>
                <w:sz w:val="28"/>
                <w:szCs w:val="28"/>
              </w:rPr>
              <w:t xml:space="preserve"> розробк</w:t>
            </w:r>
            <w:r w:rsidR="00C53C3C" w:rsidRPr="00B8152D">
              <w:rPr>
                <w:b/>
                <w:color w:val="000000" w:themeColor="text1"/>
                <w:sz w:val="28"/>
                <w:szCs w:val="28"/>
              </w:rPr>
              <w:t>а</w:t>
            </w:r>
            <w:r w:rsidRPr="00B8152D">
              <w:rPr>
                <w:b/>
                <w:color w:val="000000" w:themeColor="text1"/>
                <w:sz w:val="28"/>
                <w:szCs w:val="28"/>
              </w:rPr>
              <w:t>);</w:t>
            </w:r>
          </w:p>
          <w:p w14:paraId="36880DF7"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видобування корисних копалин;</w:t>
            </w:r>
          </w:p>
          <w:p w14:paraId="1C8C99AE"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отримання геотермальної енергії (теплової енергії надр), </w:t>
            </w:r>
            <w:r w:rsidRPr="00B8152D">
              <w:rPr>
                <w:b/>
                <w:bCs/>
                <w:color w:val="000000" w:themeColor="text1"/>
                <w:sz w:val="28"/>
                <w:szCs w:val="28"/>
              </w:rPr>
              <w:t>експлуатації підземних споруд, пов’язаної із запобіганням підтопленню навколишнього природного середовища внаслідок закриття шахт</w:t>
            </w:r>
            <w:r w:rsidRPr="00B8152D">
              <w:rPr>
                <w:b/>
                <w:color w:val="000000" w:themeColor="text1"/>
                <w:sz w:val="28"/>
                <w:szCs w:val="28"/>
              </w:rPr>
              <w:t>;</w:t>
            </w:r>
          </w:p>
          <w:p w14:paraId="58F07B61" w14:textId="1C73C8B1"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w:t>
            </w:r>
            <w:r w:rsidRPr="00B8152D">
              <w:rPr>
                <w:b/>
                <w:color w:val="000000" w:themeColor="text1"/>
                <w:sz w:val="28"/>
                <w:szCs w:val="28"/>
              </w:rPr>
              <w:lastRenderedPageBreak/>
              <w:t xml:space="preserve">лікувальні, оздоровчі заклади) </w:t>
            </w:r>
            <w:r w:rsidRPr="00B8152D">
              <w:rPr>
                <w:b/>
                <w:bCs/>
                <w:color w:val="000000" w:themeColor="text1"/>
                <w:sz w:val="28"/>
                <w:szCs w:val="28"/>
              </w:rPr>
              <w:t>(крім нафтогазоносних надр)</w:t>
            </w:r>
            <w:r w:rsidRPr="00B8152D">
              <w:rPr>
                <w:b/>
                <w:color w:val="000000" w:themeColor="text1"/>
                <w:sz w:val="28"/>
                <w:szCs w:val="28"/>
              </w:rPr>
              <w:t>;</w:t>
            </w:r>
          </w:p>
          <w:p w14:paraId="1CBA29E8" w14:textId="6EC9C693"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виконання робіт </w:t>
            </w:r>
            <w:r w:rsidRPr="00B8152D">
              <w:rPr>
                <w:b/>
                <w:bCs/>
                <w:color w:val="000000" w:themeColor="text1"/>
                <w:sz w:val="28"/>
                <w:szCs w:val="28"/>
              </w:rPr>
              <w:t>(</w:t>
            </w:r>
            <w:r w:rsidR="00C53C3C" w:rsidRPr="00B8152D">
              <w:rPr>
                <w:b/>
                <w:bCs/>
                <w:color w:val="000000" w:themeColor="text1"/>
                <w:sz w:val="28"/>
                <w:szCs w:val="28"/>
              </w:rPr>
              <w:t>провадження</w:t>
            </w:r>
            <w:r w:rsidR="00C53C3C" w:rsidRPr="00B8152D">
              <w:rPr>
                <w:b/>
                <w:color w:val="000000" w:themeColor="text1"/>
                <w:sz w:val="28"/>
                <w:szCs w:val="28"/>
              </w:rPr>
              <w:t xml:space="preserve"> </w:t>
            </w:r>
            <w:r w:rsidRPr="00B8152D">
              <w:rPr>
                <w:b/>
                <w:color w:val="000000" w:themeColor="text1"/>
                <w:sz w:val="28"/>
                <w:szCs w:val="28"/>
              </w:rPr>
              <w:t>діяльності), передбачених угодою про розподіл прод</w:t>
            </w:r>
            <w:r w:rsidR="003E2596" w:rsidRPr="00B8152D">
              <w:rPr>
                <w:b/>
                <w:color w:val="000000" w:themeColor="text1"/>
                <w:sz w:val="28"/>
                <w:szCs w:val="28"/>
              </w:rPr>
              <w:t>укції.</w:t>
            </w:r>
          </w:p>
          <w:p w14:paraId="3336D679" w14:textId="7333BAD4"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Види спеціальних дозволів на користування нафтогазоносними надрами визначені в Законі України «Про нафту і газ»</w:t>
            </w:r>
            <w:r w:rsidR="007C62AF" w:rsidRPr="00B8152D">
              <w:rPr>
                <w:b/>
                <w:color w:val="000000" w:themeColor="text1"/>
                <w:sz w:val="28"/>
                <w:szCs w:val="28"/>
              </w:rPr>
              <w:t>.</w:t>
            </w:r>
          </w:p>
        </w:tc>
      </w:tr>
      <w:tr w:rsidR="00F96A29" w:rsidRPr="00B8152D" w14:paraId="013AEB78" w14:textId="77777777" w:rsidTr="007223DC">
        <w:tc>
          <w:tcPr>
            <w:tcW w:w="6504" w:type="dxa"/>
            <w:shd w:val="clear" w:color="auto" w:fill="auto"/>
          </w:tcPr>
          <w:p w14:paraId="67847DC4" w14:textId="77777777" w:rsidR="008159AE" w:rsidRPr="00B8152D" w:rsidRDefault="008159AE" w:rsidP="008159AE">
            <w:pPr>
              <w:shd w:val="clear" w:color="auto" w:fill="FFFFFF"/>
              <w:spacing w:after="150"/>
              <w:ind w:firstLine="450"/>
              <w:jc w:val="both"/>
              <w:rPr>
                <w:color w:val="000000" w:themeColor="text1"/>
                <w:sz w:val="28"/>
                <w:szCs w:val="28"/>
              </w:rPr>
            </w:pPr>
            <w:r w:rsidRPr="00B8152D">
              <w:rPr>
                <w:bCs/>
                <w:color w:val="000000" w:themeColor="text1"/>
                <w:sz w:val="28"/>
                <w:szCs w:val="28"/>
              </w:rPr>
              <w:lastRenderedPageBreak/>
              <w:t>Стаття 15. </w:t>
            </w:r>
            <w:r w:rsidRPr="00B8152D">
              <w:rPr>
                <w:color w:val="000000" w:themeColor="text1"/>
                <w:sz w:val="28"/>
                <w:szCs w:val="28"/>
              </w:rPr>
              <w:t>Строки користування надрами</w:t>
            </w:r>
          </w:p>
          <w:p w14:paraId="60D9BD50" w14:textId="77777777" w:rsidR="008159AE" w:rsidRPr="00B8152D" w:rsidRDefault="008159AE" w:rsidP="008159AE">
            <w:pPr>
              <w:shd w:val="clear" w:color="auto" w:fill="FFFFFF"/>
              <w:spacing w:after="150"/>
              <w:ind w:firstLine="450"/>
              <w:jc w:val="both"/>
              <w:rPr>
                <w:color w:val="000000" w:themeColor="text1"/>
                <w:sz w:val="28"/>
                <w:szCs w:val="28"/>
              </w:rPr>
            </w:pPr>
            <w:bookmarkStart w:id="1" w:name="n134"/>
            <w:bookmarkEnd w:id="1"/>
            <w:r w:rsidRPr="00B8152D">
              <w:rPr>
                <w:color w:val="000000" w:themeColor="text1"/>
                <w:sz w:val="28"/>
                <w:szCs w:val="28"/>
              </w:rPr>
              <w:t>Надра надаються у постійне або тимчасове користування.</w:t>
            </w:r>
          </w:p>
          <w:p w14:paraId="1C40A299" w14:textId="77777777" w:rsidR="008159AE" w:rsidRPr="00B8152D" w:rsidRDefault="008159AE" w:rsidP="008159AE">
            <w:pPr>
              <w:shd w:val="clear" w:color="auto" w:fill="FFFFFF"/>
              <w:spacing w:after="150"/>
              <w:ind w:firstLine="450"/>
              <w:jc w:val="both"/>
              <w:rPr>
                <w:color w:val="000000" w:themeColor="text1"/>
                <w:sz w:val="28"/>
                <w:szCs w:val="28"/>
              </w:rPr>
            </w:pPr>
            <w:bookmarkStart w:id="2" w:name="n135"/>
            <w:bookmarkEnd w:id="2"/>
            <w:r w:rsidRPr="00B8152D">
              <w:rPr>
                <w:color w:val="000000" w:themeColor="text1"/>
                <w:sz w:val="28"/>
                <w:szCs w:val="28"/>
              </w:rPr>
              <w:t>Постійним визнається користування надрами без заздалегідь встановленого строку.</w:t>
            </w:r>
          </w:p>
          <w:p w14:paraId="76AA76B5" w14:textId="77777777" w:rsidR="008159AE" w:rsidRPr="00B8152D" w:rsidRDefault="008159AE" w:rsidP="008159AE">
            <w:pPr>
              <w:shd w:val="clear" w:color="auto" w:fill="FFFFFF"/>
              <w:spacing w:after="150"/>
              <w:ind w:firstLine="450"/>
              <w:jc w:val="both"/>
              <w:rPr>
                <w:color w:val="000000" w:themeColor="text1"/>
                <w:sz w:val="28"/>
                <w:szCs w:val="28"/>
              </w:rPr>
            </w:pPr>
            <w:bookmarkStart w:id="3" w:name="n136"/>
            <w:bookmarkEnd w:id="3"/>
            <w:r w:rsidRPr="00B8152D">
              <w:rPr>
                <w:color w:val="000000" w:themeColor="text1"/>
                <w:sz w:val="28"/>
                <w:szCs w:val="28"/>
              </w:rPr>
              <w:t>Тимчасове користування надрами може бути короткостроковим (до 5 років) і довгостроковим (до 50 років). У разі необхідності строки тимчасового користування надрами може бути продовжено.</w:t>
            </w:r>
          </w:p>
          <w:p w14:paraId="049907A0" w14:textId="77777777" w:rsidR="008159AE" w:rsidRPr="00B8152D" w:rsidRDefault="008159AE" w:rsidP="008159AE">
            <w:pPr>
              <w:shd w:val="clear" w:color="auto" w:fill="FFFFFF"/>
              <w:spacing w:after="150"/>
              <w:ind w:firstLine="450"/>
              <w:jc w:val="both"/>
              <w:rPr>
                <w:color w:val="000000" w:themeColor="text1"/>
                <w:sz w:val="28"/>
                <w:szCs w:val="28"/>
              </w:rPr>
            </w:pPr>
            <w:bookmarkStart w:id="4" w:name="n137"/>
            <w:bookmarkStart w:id="5" w:name="n549"/>
            <w:bookmarkEnd w:id="4"/>
            <w:bookmarkEnd w:id="5"/>
            <w:r w:rsidRPr="00B8152D">
              <w:rPr>
                <w:color w:val="000000" w:themeColor="text1"/>
                <w:sz w:val="28"/>
                <w:szCs w:val="28"/>
              </w:rPr>
              <w:t>Спеціальний дозвіл на геологічне вивчення бурштиноносних надр, у тому числі дослідно-промислову розробку родовищ з подальшим видобуванням бурштину (промисловою розробкою родовищ), надається строком на п’ять років.</w:t>
            </w:r>
          </w:p>
          <w:p w14:paraId="7DC640FD" w14:textId="77777777" w:rsidR="008159AE" w:rsidRPr="00B8152D" w:rsidRDefault="008159AE" w:rsidP="008159AE">
            <w:pPr>
              <w:shd w:val="clear" w:color="auto" w:fill="FFFFFF"/>
              <w:spacing w:after="150"/>
              <w:ind w:firstLine="450"/>
              <w:jc w:val="both"/>
              <w:rPr>
                <w:color w:val="000000" w:themeColor="text1"/>
                <w:sz w:val="28"/>
                <w:szCs w:val="28"/>
              </w:rPr>
            </w:pPr>
            <w:bookmarkStart w:id="6" w:name="n548"/>
            <w:bookmarkStart w:id="7" w:name="n138"/>
            <w:bookmarkEnd w:id="6"/>
            <w:bookmarkEnd w:id="7"/>
            <w:r w:rsidRPr="00B8152D">
              <w:rPr>
                <w:color w:val="000000" w:themeColor="text1"/>
                <w:sz w:val="28"/>
                <w:szCs w:val="28"/>
              </w:rPr>
              <w:t xml:space="preserve">Перебіг строку користування надрами починається з дня одержання спеціального дозволу (ліцензії) на користування надрами, якщо в ньому не </w:t>
            </w:r>
            <w:r w:rsidRPr="00B8152D">
              <w:rPr>
                <w:color w:val="000000" w:themeColor="text1"/>
                <w:sz w:val="28"/>
                <w:szCs w:val="28"/>
              </w:rPr>
              <w:lastRenderedPageBreak/>
              <w:t>передбачено інше, а в разі укладення угоди про розподіл продукції - з дня, зазначеного в такій угоді.</w:t>
            </w:r>
          </w:p>
        </w:tc>
        <w:tc>
          <w:tcPr>
            <w:tcW w:w="6963" w:type="dxa"/>
            <w:shd w:val="clear" w:color="auto" w:fill="auto"/>
          </w:tcPr>
          <w:p w14:paraId="39B82F22"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Стаття 15. Строки користування надрами</w:t>
            </w:r>
          </w:p>
          <w:p w14:paraId="69F503B1" w14:textId="77777777" w:rsidR="008159AE" w:rsidRPr="00B8152D" w:rsidRDefault="008159AE" w:rsidP="00694B35">
            <w:pPr>
              <w:shd w:val="clear" w:color="auto" w:fill="FFFFFF"/>
              <w:ind w:firstLine="720"/>
              <w:jc w:val="both"/>
              <w:rPr>
                <w:b/>
                <w:color w:val="000000" w:themeColor="text1"/>
                <w:sz w:val="28"/>
                <w:szCs w:val="28"/>
              </w:rPr>
            </w:pPr>
          </w:p>
          <w:p w14:paraId="78943885" w14:textId="77777777" w:rsidR="003E4E9F"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Надра надаються у строкове платне користування.</w:t>
            </w:r>
          </w:p>
          <w:p w14:paraId="2398EF22" w14:textId="027FE0A4"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Спеціальний дозвіл на користування надрами надається на строк</w:t>
            </w:r>
            <w:r w:rsidR="001B504E">
              <w:rPr>
                <w:b/>
                <w:color w:val="000000" w:themeColor="text1"/>
                <w:sz w:val="28"/>
                <w:szCs w:val="28"/>
              </w:rPr>
              <w:t>,</w:t>
            </w:r>
            <w:r w:rsidRPr="00B8152D">
              <w:rPr>
                <w:b/>
                <w:color w:val="000000" w:themeColor="text1"/>
                <w:sz w:val="28"/>
                <w:szCs w:val="28"/>
              </w:rPr>
              <w:t xml:space="preserve"> визначений заявником:</w:t>
            </w:r>
          </w:p>
          <w:p w14:paraId="3D1AA725" w14:textId="6033589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від 3 до 20 років – геологічне вивчення, </w:t>
            </w:r>
            <w:r w:rsidR="00EA4F55" w:rsidRPr="00B8152D">
              <w:rPr>
                <w:b/>
                <w:color w:val="000000" w:themeColor="text1"/>
                <w:sz w:val="28"/>
                <w:szCs w:val="28"/>
              </w:rPr>
              <w:t>у</w:t>
            </w:r>
            <w:r w:rsidRPr="00B8152D">
              <w:rPr>
                <w:b/>
                <w:color w:val="000000" w:themeColor="text1"/>
                <w:sz w:val="28"/>
                <w:szCs w:val="28"/>
              </w:rPr>
              <w:t xml:space="preserve"> тому числі дослідно-промислова розробка з подальшим видобуванням корисних копалин (промислова розробка), видобування корисних копалин, </w:t>
            </w:r>
            <w:r w:rsidR="005169C3" w:rsidRPr="00B8152D">
              <w:rPr>
                <w:b/>
                <w:color w:val="000000" w:themeColor="text1"/>
                <w:sz w:val="28"/>
                <w:szCs w:val="28"/>
              </w:rPr>
              <w:t>будівництво та експлуатацію підземних споруд, не пов’язаних з видобуванням корисних копалин</w:t>
            </w:r>
            <w:r w:rsidR="00EA4F55" w:rsidRPr="00B8152D">
              <w:rPr>
                <w:b/>
                <w:color w:val="000000" w:themeColor="text1"/>
                <w:sz w:val="28"/>
                <w:szCs w:val="28"/>
              </w:rPr>
              <w:t>, у</w:t>
            </w:r>
            <w:r w:rsidRPr="00B8152D">
              <w:rPr>
                <w:b/>
                <w:color w:val="000000" w:themeColor="text1"/>
                <w:sz w:val="28"/>
                <w:szCs w:val="28"/>
              </w:rPr>
              <w:t xml:space="preserve"> тому числі отримання геотермальної енергії (теплово</w:t>
            </w:r>
            <w:r w:rsidR="007C62AF" w:rsidRPr="00B8152D">
              <w:rPr>
                <w:b/>
                <w:color w:val="000000" w:themeColor="text1"/>
                <w:sz w:val="28"/>
                <w:szCs w:val="28"/>
              </w:rPr>
              <w:t>ї</w:t>
            </w:r>
            <w:r w:rsidRPr="00B8152D">
              <w:rPr>
                <w:b/>
                <w:color w:val="000000" w:themeColor="text1"/>
                <w:sz w:val="28"/>
                <w:szCs w:val="28"/>
              </w:rPr>
              <w:t xml:space="preserve"> енергії надр);</w:t>
            </w:r>
          </w:p>
          <w:p w14:paraId="7281EC21" w14:textId="77777777" w:rsidR="003E4E9F"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від 3 до 50 років – </w:t>
            </w:r>
            <w:r w:rsidR="00EA4F55" w:rsidRPr="00B8152D">
              <w:rPr>
                <w:b/>
                <w:color w:val="000000" w:themeColor="text1"/>
                <w:sz w:val="28"/>
                <w:szCs w:val="28"/>
              </w:rPr>
              <w:t xml:space="preserve">на </w:t>
            </w:r>
            <w:r w:rsidRPr="00B8152D">
              <w:rPr>
                <w:b/>
                <w:color w:val="000000" w:themeColor="text1"/>
                <w:sz w:val="28"/>
                <w:szCs w:val="28"/>
              </w:rPr>
              <w:t>інші види користування надрами.</w:t>
            </w:r>
          </w:p>
          <w:p w14:paraId="45A04ED5" w14:textId="18430489" w:rsidR="00A1027B" w:rsidRPr="00B8152D" w:rsidRDefault="00A1027B" w:rsidP="00694B35">
            <w:pPr>
              <w:shd w:val="clear" w:color="auto" w:fill="FFFFFF"/>
              <w:ind w:firstLine="720"/>
              <w:jc w:val="both"/>
              <w:rPr>
                <w:b/>
                <w:color w:val="000000" w:themeColor="text1"/>
                <w:sz w:val="28"/>
                <w:szCs w:val="28"/>
              </w:rPr>
            </w:pPr>
            <w:r w:rsidRPr="00B8152D">
              <w:rPr>
                <w:b/>
                <w:color w:val="000000" w:themeColor="text1"/>
                <w:sz w:val="28"/>
                <w:szCs w:val="28"/>
              </w:rPr>
              <w:t>За зверненням користувача надр строк  користування надрами може бути продовжено на умовах</w:t>
            </w:r>
            <w:r w:rsidR="00F744DD">
              <w:rPr>
                <w:b/>
                <w:color w:val="000000" w:themeColor="text1"/>
                <w:sz w:val="28"/>
                <w:szCs w:val="28"/>
              </w:rPr>
              <w:t>,</w:t>
            </w:r>
            <w:r w:rsidRPr="00B8152D">
              <w:rPr>
                <w:b/>
                <w:color w:val="000000" w:themeColor="text1"/>
                <w:sz w:val="28"/>
                <w:szCs w:val="28"/>
              </w:rPr>
              <w:t xml:space="preserve"> визначених цим Кодексом.</w:t>
            </w:r>
          </w:p>
          <w:p w14:paraId="7F4A3A13" w14:textId="77777777" w:rsidR="003E4E9F" w:rsidRPr="00B8152D" w:rsidRDefault="008159AE" w:rsidP="00694B35">
            <w:pPr>
              <w:shd w:val="clear" w:color="auto" w:fill="FFFFFF"/>
              <w:ind w:firstLine="720"/>
              <w:jc w:val="both"/>
              <w:rPr>
                <w:b/>
                <w:bCs/>
                <w:color w:val="000000" w:themeColor="text1"/>
                <w:sz w:val="28"/>
                <w:szCs w:val="28"/>
              </w:rPr>
            </w:pPr>
            <w:r w:rsidRPr="00B8152D">
              <w:rPr>
                <w:b/>
                <w:bCs/>
                <w:color w:val="000000" w:themeColor="text1"/>
                <w:sz w:val="28"/>
                <w:szCs w:val="28"/>
              </w:rPr>
              <w:lastRenderedPageBreak/>
              <w:t>Строки користування нафтогазоносними надрами визначені в Законі України «Про нафту і газ»</w:t>
            </w:r>
            <w:r w:rsidR="003E4E9F" w:rsidRPr="00B8152D">
              <w:rPr>
                <w:b/>
                <w:bCs/>
                <w:color w:val="000000" w:themeColor="text1"/>
                <w:sz w:val="28"/>
                <w:szCs w:val="28"/>
              </w:rPr>
              <w:t>.</w:t>
            </w:r>
          </w:p>
          <w:p w14:paraId="04E285FD" w14:textId="1D6845BD" w:rsidR="008159AE" w:rsidRPr="00B8152D" w:rsidRDefault="008159AE" w:rsidP="00694B35">
            <w:pPr>
              <w:shd w:val="clear" w:color="auto" w:fill="FFFFFF"/>
              <w:ind w:firstLine="720"/>
              <w:jc w:val="both"/>
              <w:rPr>
                <w:color w:val="000000" w:themeColor="text1"/>
                <w:sz w:val="28"/>
                <w:szCs w:val="28"/>
              </w:rPr>
            </w:pPr>
            <w:r w:rsidRPr="00B8152D">
              <w:rPr>
                <w:b/>
                <w:color w:val="000000" w:themeColor="text1"/>
                <w:sz w:val="28"/>
                <w:szCs w:val="28"/>
              </w:rPr>
              <w:t>Перебіг строку користування надрами починається з дня одержання спеціального дозволу</w:t>
            </w:r>
            <w:r w:rsidR="00557B01" w:rsidRPr="00B8152D">
              <w:rPr>
                <w:b/>
                <w:color w:val="000000" w:themeColor="text1"/>
                <w:sz w:val="28"/>
                <w:szCs w:val="28"/>
              </w:rPr>
              <w:t xml:space="preserve"> </w:t>
            </w:r>
            <w:r w:rsidRPr="00B8152D">
              <w:rPr>
                <w:b/>
                <w:color w:val="000000" w:themeColor="text1"/>
                <w:sz w:val="28"/>
                <w:szCs w:val="28"/>
              </w:rPr>
              <w:t xml:space="preserve">на користування надрами, якщо в ньому не передбачено інше, а в разі укладення угоди про розподіл продукції </w:t>
            </w:r>
            <w:r w:rsidR="00EF72BF" w:rsidRPr="00EF72BF">
              <w:rPr>
                <w:b/>
                <w:color w:val="000000" w:themeColor="text1"/>
                <w:sz w:val="28"/>
                <w:szCs w:val="28"/>
              </w:rPr>
              <w:t>–</w:t>
            </w:r>
            <w:r w:rsidRPr="00B8152D">
              <w:rPr>
                <w:b/>
                <w:color w:val="000000" w:themeColor="text1"/>
                <w:sz w:val="28"/>
                <w:szCs w:val="28"/>
              </w:rPr>
              <w:t xml:space="preserve"> з дня, зазначеного в такій угоді.</w:t>
            </w:r>
          </w:p>
        </w:tc>
      </w:tr>
      <w:tr w:rsidR="00F96A29" w:rsidRPr="00B8152D" w14:paraId="0F02DA95" w14:textId="77777777" w:rsidTr="007223DC">
        <w:trPr>
          <w:trHeight w:val="345"/>
        </w:trPr>
        <w:tc>
          <w:tcPr>
            <w:tcW w:w="6504" w:type="dxa"/>
            <w:shd w:val="clear" w:color="auto" w:fill="auto"/>
          </w:tcPr>
          <w:p w14:paraId="4C6802AE"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lastRenderedPageBreak/>
              <w:t>Стаття 16. Спеціальні дозволи на користування надрами</w:t>
            </w:r>
          </w:p>
          <w:p w14:paraId="4D3BADDE"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Аукціони щодо продажу спеціальних дозволів на користування надрами проводяться шляхом електронних торгів, що здійснюються за допомогою апаратно-програмного комплексу, що функціонує в Інтернеті та забезпечує заявникам, учасникам і організатору аукціону та центральному органу виконавчої влади, що реалізує державну політику у сфері геологічного вивчення та раціонального використання надр, та/або Раді міністрів Автономної Республіки Крим можливість користуватися сервісами такої системи з автоматичним обміном інформацією про процедури проведення аукціону.</w:t>
            </w:r>
          </w:p>
          <w:p w14:paraId="058A0F18"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 xml:space="preserve">Подання документів на отримання, продовження спеціальних дозволів на користування надрами, їх переоформлення, внесення до них змін (у тому числі до програми робіт) здійснюються заявником у паперовій або електронній формі через спеціальний електронний кабінет, який формує та </w:t>
            </w:r>
            <w:r w:rsidRPr="00B8152D">
              <w:rPr>
                <w:color w:val="000000" w:themeColor="text1"/>
                <w:sz w:val="28"/>
                <w:szCs w:val="28"/>
              </w:rPr>
              <w:lastRenderedPageBreak/>
              <w:t>веде центральний орган виконавчої влади, що реалізує державну політику у сфері геологічного вивчення та раціонального використання надр, на його офіційному веб-сайті у мережі Інтернет.</w:t>
            </w:r>
          </w:p>
          <w:p w14:paraId="1C71BF59"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Площа ділянки надр, на яку надається спеціальний дозвіл на геологічне вивчення бурштиноносних надр, у тому числі дослідно-промислову розробку родовищ з подальшим видобуванням бурштину (промисловою розробкою родовищ), не може перевищувати 10 гектарів.</w:t>
            </w:r>
          </w:p>
          <w:p w14:paraId="52C67294"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Інформація та документи, що подаються заявниками через електронний кабінет, є відкритими і публікуються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w:t>
            </w:r>
          </w:p>
          <w:p w14:paraId="222668EA"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Спеціальні дозволи на користування надрами надаються переможцям аукціонів, крім випадків, визначених Кабінетом Міністрів України,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щодо розробки родовищ корисних копалин місцевого значення на території Автономної Республіки Крим. Порядок проведення аукціонів з продажу спеціальних дозволів на користування надрами та порядок їх надання встановлюються Кабінетом Міністрів України.</w:t>
            </w:r>
          </w:p>
          <w:p w14:paraId="3693A7FC"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lastRenderedPageBreak/>
              <w:t>Надання спеціальних дозволів на користування надрами, крім випадків користування надрами на умовах угод про розподіл продукції, укладених відповідно до Закону України "Про угоди про розподіл продукції", здійснюється після попереднього погодження з відповідною радою питання про надання земельної ділянки для зазначених потреб, крім випадків, коли у наданні земельної ділянки немає потреби.</w:t>
            </w:r>
          </w:p>
          <w:p w14:paraId="59A03341"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У разі виконання окремих видів робіт, пов'язаних з користуванням надрами, особами, не зазначеними у спеціальному дозволі, відповідальність за виконання умов, передбачених спеціальними дозволами, несе суб'єкт, що отримав спеціальний дозвіл.</w:t>
            </w:r>
          </w:p>
          <w:p w14:paraId="71DB341B"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Щодо окремих видів користування надрами чи окремих користувачів надр можуть встановлюватись певні обмеження, передбачені законодавством України.</w:t>
            </w:r>
          </w:p>
          <w:p w14:paraId="016AD471"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Власник спеціального дозволу на користування надрами не може дарувати, продавати або в інший спосіб відчужувати права, надані йому спеціальним дозволом на користування надрами, іншій юридичній чи фізичній особі, в тому числі передавати їх до статутних капіталів створюваних за його участю суб'єктів господарювання, а також вноситись як вклад у спільну діяльність.</w:t>
            </w:r>
          </w:p>
          <w:p w14:paraId="7A64A46D"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 xml:space="preserve">Порядок проведення та умови конкурсу на укладення угод про розподіл продукції визначаються </w:t>
            </w:r>
            <w:r w:rsidRPr="00B8152D">
              <w:rPr>
                <w:color w:val="000000" w:themeColor="text1"/>
                <w:sz w:val="28"/>
                <w:szCs w:val="28"/>
              </w:rPr>
              <w:lastRenderedPageBreak/>
              <w:t>Законом України "Про угоди про розподіл продукції". 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відповідно до вимог Закону України "Про угоди про розподіл продукції".</w:t>
            </w:r>
          </w:p>
          <w:p w14:paraId="0204DE57"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законодавством порядку.</w:t>
            </w:r>
          </w:p>
          <w:p w14:paraId="0FD26E79"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 xml:space="preserve">Надання спеціальних дозволів на користування надрами суб'єкту господарювання, який отримав цілісний майновий комплекс державного вугледобувного підприємства в оренду чи концесію, здійснюється шляхом переоформлення спеціальних дозволів на користування надрами, </w:t>
            </w:r>
            <w:r w:rsidRPr="00B8152D">
              <w:rPr>
                <w:color w:val="000000" w:themeColor="text1"/>
                <w:sz w:val="28"/>
                <w:szCs w:val="28"/>
              </w:rPr>
              <w:lastRenderedPageBreak/>
              <w:t>виданих вугледобувному підприємству державного сектору економіки, цілісний майновий комплекс якого передано в оренду чи концесію, на ім'я суб'єкта господарювання, який отримав цілісний майновий комплекс такого вугледобувного підприємства в оренду чи концесію, на строк дії такого спеціального дозволу та без проведення конкурсу (аукціону).</w:t>
            </w:r>
          </w:p>
          <w:p w14:paraId="16E4DAA6"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Під час оренди чи концесії цілісного майнового комплексу державного вугледобувного підприємства на період отримання орендарем чи концесіонером спеціального дозволу на користування надрами та гірничого відводу орендар чи концесіонер здійснює видобуток вугілля та (або) лігніту (бурого вугілля) на об'єкті, переданому в оренду чи концесію, на підставі чинного спеціального дозволу на користування надрами та гірничого відводу державного вугледобувного підприємства, цілісний майновий комплекс якого передано в оренду чи концесію, але не більше 12 місяців з дня укладення договору оренди чи концесії.</w:t>
            </w:r>
          </w:p>
          <w:p w14:paraId="64A4CFBE"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 xml:space="preserve">Надання спеціальних дозволів на користування надрами суб'єкту господарювання, який приватизував державне вугледобувне підприємство відповідно до Закону України "Про особливості приватизації вугледобувних підприємств", здійснюється шляхом переоформлення спеціальних дозволів на користування надрами, наданих зазначеному вугледобувному підприємству, на ім'я суб'єкта </w:t>
            </w:r>
            <w:r w:rsidRPr="00B8152D">
              <w:rPr>
                <w:color w:val="000000" w:themeColor="text1"/>
                <w:sz w:val="28"/>
                <w:szCs w:val="28"/>
              </w:rPr>
              <w:lastRenderedPageBreak/>
              <w:t>господарювання, який його приватизував, на строк дії такого спеціального дозволу та без проведення аукціону.</w:t>
            </w:r>
          </w:p>
          <w:p w14:paraId="21C2AA21" w14:textId="77777777" w:rsidR="008159AE" w:rsidRPr="00B8152D" w:rsidRDefault="008159AE" w:rsidP="00694B35">
            <w:pPr>
              <w:pBdr>
                <w:top w:val="nil"/>
                <w:left w:val="nil"/>
                <w:bottom w:val="nil"/>
                <w:right w:val="nil"/>
                <w:between w:val="nil"/>
              </w:pBdr>
              <w:shd w:val="clear" w:color="auto" w:fill="FFFFFF"/>
              <w:ind w:firstLine="720"/>
              <w:jc w:val="both"/>
              <w:rPr>
                <w:color w:val="000000" w:themeColor="text1"/>
                <w:sz w:val="28"/>
                <w:szCs w:val="28"/>
              </w:rPr>
            </w:pPr>
            <w:r w:rsidRPr="00B8152D">
              <w:rPr>
                <w:color w:val="000000" w:themeColor="text1"/>
                <w:sz w:val="28"/>
                <w:szCs w:val="28"/>
              </w:rPr>
              <w:t>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w:t>
            </w:r>
          </w:p>
        </w:tc>
        <w:tc>
          <w:tcPr>
            <w:tcW w:w="6963" w:type="dxa"/>
            <w:shd w:val="clear" w:color="auto" w:fill="auto"/>
          </w:tcPr>
          <w:p w14:paraId="4405825D"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Стаття 16. Спеціальні дозволи на користування надрами</w:t>
            </w:r>
          </w:p>
          <w:p w14:paraId="2267037A" w14:textId="77777777" w:rsidR="008159AE" w:rsidRPr="00B8152D" w:rsidRDefault="008159AE" w:rsidP="00694B35">
            <w:pPr>
              <w:shd w:val="clear" w:color="auto" w:fill="FFFFFF"/>
              <w:ind w:firstLine="720"/>
              <w:jc w:val="both"/>
              <w:rPr>
                <w:b/>
                <w:color w:val="000000" w:themeColor="text1"/>
                <w:sz w:val="28"/>
                <w:szCs w:val="28"/>
              </w:rPr>
            </w:pPr>
          </w:p>
          <w:p w14:paraId="64FD230E" w14:textId="58FA3A29"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Аукціони щодо продажу спеціальних дозволів на користування надрами проводяться шляхом електронних торгів, що здійснюються за допомогою </w:t>
            </w:r>
            <w:r w:rsidR="007D2A61" w:rsidRPr="00B8152D">
              <w:rPr>
                <w:b/>
                <w:color w:val="000000" w:themeColor="text1"/>
                <w:sz w:val="28"/>
                <w:szCs w:val="28"/>
              </w:rPr>
              <w:t>дворівневої автоматизованої інформаційно-телекомунікаційної системи,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запобігання корупційним правопорушенням, та складається з бази даних системи електронних торгів з продажу дозволів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p>
          <w:p w14:paraId="066E5E30" w14:textId="77777777" w:rsidR="00F744DD" w:rsidRPr="00F744DD" w:rsidRDefault="00F744DD" w:rsidP="00F744DD">
            <w:pPr>
              <w:shd w:val="clear" w:color="auto" w:fill="FFFFFF"/>
              <w:suppressAutoHyphens/>
              <w:spacing w:before="120" w:after="120" w:line="120" w:lineRule="atLeast"/>
              <w:ind w:firstLine="567"/>
              <w:jc w:val="both"/>
              <w:rPr>
                <w:b/>
                <w:color w:val="000000"/>
                <w:spacing w:val="3"/>
                <w:sz w:val="28"/>
                <w:szCs w:val="28"/>
                <w:lang w:eastAsia="ar-SA"/>
              </w:rPr>
            </w:pPr>
            <w:r w:rsidRPr="00F744DD">
              <w:rPr>
                <w:b/>
                <w:color w:val="000000"/>
                <w:spacing w:val="3"/>
                <w:sz w:val="28"/>
                <w:szCs w:val="28"/>
                <w:lang w:eastAsia="ar-SA"/>
              </w:rPr>
              <w:t xml:space="preserve">Подання заяви разом з документами на отримання, продовження строку дії спеціальних дозволів на користування надрами, їх </w:t>
            </w:r>
            <w:r w:rsidRPr="00F744DD">
              <w:rPr>
                <w:b/>
                <w:color w:val="000000"/>
                <w:spacing w:val="3"/>
                <w:sz w:val="28"/>
                <w:szCs w:val="28"/>
                <w:lang w:eastAsia="ar-SA"/>
              </w:rPr>
              <w:lastRenderedPageBreak/>
              <w:t>переоформлення, внесення до них змін (у тому числі до угоди про умови користування надрами) здійснюються заявником у електронній формі через електронний кабінет надрокористувача, який формує та веде центральний орган виконавчої влади, що реалізує державну політику у сфері геологічного вивчення та раціонального використання надр, на Державному веб-порталі «Інтерактивна карта користування надрами та геології України».</w:t>
            </w:r>
          </w:p>
          <w:p w14:paraId="5FA1F595" w14:textId="2DA8B530"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Інформація про подані через електронний кабінет </w:t>
            </w:r>
            <w:r w:rsidR="002B196C" w:rsidRPr="00B8152D">
              <w:rPr>
                <w:b/>
                <w:color w:val="000000" w:themeColor="text1"/>
                <w:sz w:val="28"/>
                <w:szCs w:val="28"/>
              </w:rPr>
              <w:t xml:space="preserve">надрокористувача </w:t>
            </w:r>
            <w:r w:rsidRPr="00B8152D">
              <w:rPr>
                <w:b/>
                <w:color w:val="000000" w:themeColor="text1"/>
                <w:sz w:val="28"/>
                <w:szCs w:val="28"/>
              </w:rPr>
              <w:t>заяви, хід їх розгляду, стан дії спеціального дозволу</w:t>
            </w:r>
            <w:r w:rsidR="002B196C" w:rsidRPr="00B8152D">
              <w:rPr>
                <w:b/>
                <w:color w:val="000000" w:themeColor="text1"/>
                <w:sz w:val="28"/>
                <w:szCs w:val="28"/>
              </w:rPr>
              <w:t xml:space="preserve"> на користування надрами</w:t>
            </w:r>
            <w:r w:rsidRPr="00B8152D">
              <w:rPr>
                <w:b/>
                <w:color w:val="000000" w:themeColor="text1"/>
                <w:sz w:val="28"/>
                <w:szCs w:val="28"/>
              </w:rPr>
              <w:t xml:space="preserve"> є відкритою і публікується </w:t>
            </w:r>
            <w:r w:rsidR="002B196C" w:rsidRPr="00B8152D">
              <w:rPr>
                <w:b/>
                <w:color w:val="000000" w:themeColor="text1"/>
                <w:sz w:val="28"/>
                <w:szCs w:val="28"/>
              </w:rPr>
              <w:t xml:space="preserve">на </w:t>
            </w:r>
            <w:r w:rsidR="00584217">
              <w:rPr>
                <w:b/>
                <w:color w:val="000000" w:themeColor="text1"/>
                <w:sz w:val="28"/>
                <w:szCs w:val="28"/>
              </w:rPr>
              <w:t xml:space="preserve">Державному </w:t>
            </w:r>
            <w:r w:rsidR="002B196C" w:rsidRPr="00B8152D">
              <w:rPr>
                <w:b/>
                <w:color w:val="000000" w:themeColor="text1"/>
                <w:sz w:val="28"/>
                <w:szCs w:val="28"/>
              </w:rPr>
              <w:t xml:space="preserve">веб-порталі </w:t>
            </w:r>
            <w:r w:rsidR="00700E01" w:rsidRPr="00B8152D">
              <w:rPr>
                <w:b/>
                <w:color w:val="000000" w:themeColor="text1"/>
                <w:sz w:val="28"/>
                <w:szCs w:val="28"/>
              </w:rPr>
              <w:t>«Інтерактивна карта користування надрами та геології України»</w:t>
            </w:r>
            <w:r w:rsidR="00700E01" w:rsidRPr="00B8152D" w:rsidDel="00700E01">
              <w:rPr>
                <w:b/>
                <w:color w:val="000000" w:themeColor="text1"/>
                <w:sz w:val="28"/>
                <w:szCs w:val="28"/>
              </w:rPr>
              <w:t xml:space="preserve"> </w:t>
            </w:r>
            <w:r w:rsidRPr="00B8152D">
              <w:rPr>
                <w:b/>
                <w:color w:val="000000" w:themeColor="text1"/>
                <w:sz w:val="28"/>
                <w:szCs w:val="28"/>
              </w:rPr>
              <w:t>центральним органом виконавчої влади, що реалізує державну політику у сфері геологічного вивчення та раціонального використання надр.</w:t>
            </w:r>
          </w:p>
          <w:p w14:paraId="63574A64" w14:textId="77777777" w:rsidR="008159AE" w:rsidRPr="00B8152D" w:rsidRDefault="008159AE" w:rsidP="00694B35">
            <w:pPr>
              <w:shd w:val="clear" w:color="auto" w:fill="FFFFFF"/>
              <w:ind w:firstLine="720"/>
              <w:jc w:val="both"/>
              <w:rPr>
                <w:b/>
                <w:color w:val="000000" w:themeColor="text1"/>
                <w:sz w:val="28"/>
                <w:szCs w:val="28"/>
              </w:rPr>
            </w:pPr>
          </w:p>
          <w:p w14:paraId="26CDC26F"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Спеціальні дозволи на користування надрами надаються переможцям </w:t>
            </w:r>
            <w:r w:rsidRPr="00B8152D">
              <w:rPr>
                <w:b/>
                <w:bCs/>
                <w:color w:val="000000" w:themeColor="text1"/>
                <w:sz w:val="28"/>
                <w:szCs w:val="28"/>
              </w:rPr>
              <w:t>електронних</w:t>
            </w:r>
            <w:r w:rsidRPr="00B8152D">
              <w:rPr>
                <w:b/>
                <w:color w:val="000000" w:themeColor="text1"/>
                <w:sz w:val="28"/>
                <w:szCs w:val="28"/>
              </w:rPr>
              <w:t xml:space="preserve"> аукціонів, крім випадків, визначених цим Кодексом,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щодо розробки родовищ корисних копалин місцевого значення на території Автономної Республіки Крим. </w:t>
            </w:r>
            <w:r w:rsidRPr="00B8152D">
              <w:rPr>
                <w:b/>
                <w:color w:val="000000" w:themeColor="text1"/>
                <w:sz w:val="28"/>
                <w:szCs w:val="28"/>
              </w:rPr>
              <w:lastRenderedPageBreak/>
              <w:t>Порядок проведення аукціонів з продажу спеціальних дозволів на користування надрами встановлюються Кабінетом Міністрів України.</w:t>
            </w:r>
          </w:p>
          <w:p w14:paraId="3EA8E993" w14:textId="20517614"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Для продажу спеціального дозволу на користування надрами</w:t>
            </w:r>
            <w:r w:rsidR="006D27DD" w:rsidRPr="00B8152D">
              <w:rPr>
                <w:b/>
                <w:color w:val="000000" w:themeColor="text1"/>
                <w:sz w:val="28"/>
                <w:szCs w:val="28"/>
              </w:rPr>
              <w:t xml:space="preserve"> шляхом електронних торгів</w:t>
            </w:r>
            <w:r w:rsidRPr="00B8152D">
              <w:rPr>
                <w:b/>
                <w:color w:val="000000" w:themeColor="text1"/>
                <w:sz w:val="28"/>
                <w:szCs w:val="28"/>
              </w:rPr>
              <w:t xml:space="preserve"> заявник подає центральному органу виконавчої влади, що реалізує державну політику у сфері геологічного вивчення та раціонального використання надр або Раді міністрів Автономної Республіки Крим заяву та додаткові матеріали (пояснювальна записка, оглядова карта та ситуаційний план, каталог географічних координат кутових точок, програма робіт).</w:t>
            </w:r>
            <w:r w:rsidR="00276D68" w:rsidRPr="00B8152D">
              <w:rPr>
                <w:b/>
                <w:color w:val="000000" w:themeColor="text1"/>
                <w:sz w:val="28"/>
                <w:szCs w:val="28"/>
              </w:rPr>
              <w:t xml:space="preserve"> </w:t>
            </w:r>
          </w:p>
          <w:p w14:paraId="3405B6DE" w14:textId="69C7C74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Спеціальний дозвіл на користування надрами надається переможцю аукціону за його зверненням.</w:t>
            </w:r>
          </w:p>
          <w:p w14:paraId="64312699" w14:textId="0CAE1C45" w:rsidR="007D2A61" w:rsidRPr="00B8152D" w:rsidRDefault="00245CD4" w:rsidP="00694B35">
            <w:pPr>
              <w:shd w:val="clear" w:color="auto" w:fill="FFFFFF"/>
              <w:ind w:firstLine="720"/>
              <w:jc w:val="both"/>
              <w:rPr>
                <w:b/>
                <w:color w:val="000000" w:themeColor="text1"/>
                <w:sz w:val="28"/>
                <w:szCs w:val="28"/>
              </w:rPr>
            </w:pPr>
            <w:r w:rsidRPr="00245CD4">
              <w:rPr>
                <w:b/>
                <w:color w:val="000000"/>
                <w:spacing w:val="3"/>
                <w:sz w:val="28"/>
                <w:szCs w:val="28"/>
                <w:lang w:eastAsia="ar-SA"/>
              </w:rPr>
              <w:t xml:space="preserve">Ділянки надр, які пропонуються для виставлення на аукціон з метою геологічного вивчення, в тому числі дослідно-промислової розробки з подальшим видобуванням корисних копалин (промисловою розробкою) погоджуються центральним органом виконавчої влади, що забезпечує формування державної політики у сфері охорони навколишнього природного середовища із зазначенням умов, за яких можливе надрокористування на запропонованих ділянках надр, у частині дотримання вимог природоохоронного законодавства у строк, що не перевищує 15 робочих днів з дня надходження запиту центрального органу виконавчої влади, що </w:t>
            </w:r>
            <w:r w:rsidRPr="00245CD4">
              <w:rPr>
                <w:b/>
                <w:color w:val="000000"/>
                <w:spacing w:val="3"/>
                <w:sz w:val="28"/>
                <w:szCs w:val="28"/>
                <w:lang w:eastAsia="ar-SA"/>
              </w:rPr>
              <w:lastRenderedPageBreak/>
              <w:t>реалізує державну політику у сфері геологічного вивчення та раціонального використання надр</w:t>
            </w:r>
            <w:r w:rsidR="00D43E54">
              <w:rPr>
                <w:b/>
                <w:color w:val="000000"/>
                <w:spacing w:val="3"/>
                <w:sz w:val="28"/>
                <w:szCs w:val="28"/>
                <w:lang w:eastAsia="ar-SA"/>
              </w:rPr>
              <w:t>,</w:t>
            </w:r>
            <w:r w:rsidRPr="00245CD4">
              <w:rPr>
                <w:b/>
                <w:color w:val="000000"/>
                <w:spacing w:val="3"/>
                <w:sz w:val="28"/>
                <w:szCs w:val="28"/>
                <w:lang w:eastAsia="ar-SA"/>
              </w:rPr>
              <w:t xml:space="preserve"> разом з документами передбаченими абзацом п’ятим цієї статті.</w:t>
            </w:r>
            <w:r w:rsidRPr="00C55E72">
              <w:rPr>
                <w:color w:val="000000"/>
                <w:spacing w:val="3"/>
                <w:szCs w:val="28"/>
                <w:lang w:eastAsia="ar-SA"/>
              </w:rPr>
              <w:t xml:space="preserve"> </w:t>
            </w:r>
            <w:r w:rsidR="004E42C6" w:rsidRPr="00B8152D">
              <w:rPr>
                <w:b/>
                <w:color w:val="000000" w:themeColor="text1"/>
                <w:sz w:val="28"/>
                <w:szCs w:val="28"/>
              </w:rPr>
              <w:t>У разі</w:t>
            </w:r>
            <w:r w:rsidR="007D2A61" w:rsidRPr="00B8152D">
              <w:rPr>
                <w:b/>
                <w:color w:val="000000" w:themeColor="text1"/>
                <w:sz w:val="28"/>
                <w:szCs w:val="28"/>
              </w:rPr>
              <w:t xml:space="preserve"> </w:t>
            </w:r>
            <w:r w:rsidR="004E42C6" w:rsidRPr="00B8152D">
              <w:rPr>
                <w:b/>
                <w:color w:val="000000" w:themeColor="text1"/>
                <w:sz w:val="28"/>
                <w:szCs w:val="28"/>
              </w:rPr>
              <w:t xml:space="preserve">відмови у погоджені надаються </w:t>
            </w:r>
            <w:r w:rsidR="007D2A61" w:rsidRPr="00B8152D">
              <w:rPr>
                <w:b/>
                <w:color w:val="000000" w:themeColor="text1"/>
                <w:sz w:val="28"/>
                <w:szCs w:val="28"/>
              </w:rPr>
              <w:t>обґрунтовані пропозиції (із зазначенням шляхів їх усунення) щодо неможливості надрокористування на запропонованих ділянках надр з дотриманням вимог природоохоронного законодавства. Зазначені погодження</w:t>
            </w:r>
            <w:r w:rsidR="004E42C6" w:rsidRPr="00B8152D">
              <w:rPr>
                <w:b/>
                <w:color w:val="000000" w:themeColor="text1"/>
                <w:sz w:val="28"/>
                <w:szCs w:val="28"/>
              </w:rPr>
              <w:t xml:space="preserve"> та відмови в погодженні</w:t>
            </w:r>
            <w:r w:rsidR="007D2A61" w:rsidRPr="00B8152D">
              <w:rPr>
                <w:b/>
                <w:color w:val="000000" w:themeColor="text1"/>
                <w:sz w:val="28"/>
                <w:szCs w:val="28"/>
              </w:rPr>
              <w:t xml:space="preserve"> публікуються на офіційному веб-сайті центрального органу виконавчої влади, що забезпечує формування державної політики у сфері охорони навколишнього природного середовища, протягом трьох робочих днів після прийняття відповідного рішення.</w:t>
            </w:r>
          </w:p>
          <w:p w14:paraId="7580EC09" w14:textId="7CD81BC7" w:rsidR="007D2A61" w:rsidRPr="00B8152D" w:rsidRDefault="007D2A61" w:rsidP="00694B35">
            <w:pPr>
              <w:shd w:val="clear" w:color="auto" w:fill="FFFFFF"/>
              <w:ind w:firstLine="720"/>
              <w:jc w:val="both"/>
              <w:rPr>
                <w:b/>
                <w:color w:val="000000" w:themeColor="text1"/>
                <w:sz w:val="28"/>
                <w:szCs w:val="28"/>
              </w:rPr>
            </w:pPr>
            <w:r w:rsidRPr="00B8152D">
              <w:rPr>
                <w:b/>
                <w:color w:val="000000" w:themeColor="text1"/>
                <w:sz w:val="28"/>
                <w:szCs w:val="28"/>
              </w:rPr>
              <w:t>При повторному погодженні не допускається надання пропозицій щодо неможливості надрокористування на запропонованих ділянках надр з дотриманням вимог природоохоронного законодавства з причин</w:t>
            </w:r>
            <w:r w:rsidR="00EF72BF">
              <w:rPr>
                <w:b/>
                <w:color w:val="000000" w:themeColor="text1"/>
                <w:sz w:val="28"/>
                <w:szCs w:val="28"/>
              </w:rPr>
              <w:t>,</w:t>
            </w:r>
            <w:r w:rsidRPr="00B8152D">
              <w:rPr>
                <w:b/>
                <w:color w:val="000000" w:themeColor="text1"/>
                <w:sz w:val="28"/>
                <w:szCs w:val="28"/>
              </w:rPr>
              <w:t xml:space="preserve"> що раніше не були зазначені у письмовому повідомленні (за винятком </w:t>
            </w:r>
            <w:r w:rsidR="006D27DD" w:rsidRPr="00B8152D">
              <w:rPr>
                <w:b/>
                <w:color w:val="000000" w:themeColor="text1"/>
                <w:sz w:val="28"/>
                <w:szCs w:val="28"/>
              </w:rPr>
              <w:t>не усунення</w:t>
            </w:r>
            <w:r w:rsidRPr="00B8152D">
              <w:rPr>
                <w:b/>
                <w:color w:val="000000" w:themeColor="text1"/>
                <w:sz w:val="28"/>
                <w:szCs w:val="28"/>
              </w:rPr>
              <w:t xml:space="preserve"> причин, що стали підставою для попередніх пропозицій).</w:t>
            </w:r>
          </w:p>
          <w:p w14:paraId="5C0A79B5" w14:textId="3257A54A" w:rsidR="008159AE" w:rsidRPr="00B8152D" w:rsidRDefault="007D2A61"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У разі ненадання </w:t>
            </w:r>
            <w:r w:rsidR="008A105D" w:rsidRPr="00B8152D">
              <w:rPr>
                <w:b/>
                <w:color w:val="000000" w:themeColor="text1"/>
                <w:sz w:val="28"/>
                <w:szCs w:val="28"/>
              </w:rPr>
              <w:t xml:space="preserve">погоджень чи відмови в погоджені </w:t>
            </w:r>
            <w:r w:rsidRPr="00B8152D">
              <w:rPr>
                <w:b/>
                <w:color w:val="000000" w:themeColor="text1"/>
                <w:sz w:val="28"/>
                <w:szCs w:val="28"/>
              </w:rPr>
              <w:t xml:space="preserve">щодо </w:t>
            </w:r>
            <w:r w:rsidR="008A105D" w:rsidRPr="00B8152D">
              <w:rPr>
                <w:b/>
                <w:color w:val="000000" w:themeColor="text1"/>
                <w:sz w:val="28"/>
                <w:szCs w:val="28"/>
              </w:rPr>
              <w:t xml:space="preserve">запропонованих </w:t>
            </w:r>
            <w:r w:rsidRPr="00B8152D">
              <w:rPr>
                <w:b/>
                <w:color w:val="000000" w:themeColor="text1"/>
                <w:sz w:val="28"/>
                <w:szCs w:val="28"/>
              </w:rPr>
              <w:t xml:space="preserve">ділянок надр протягом 15 робочих днів з дня надходження </w:t>
            </w:r>
            <w:r w:rsidR="008A105D" w:rsidRPr="00B8152D">
              <w:rPr>
                <w:b/>
                <w:color w:val="000000" w:themeColor="text1"/>
                <w:sz w:val="28"/>
                <w:szCs w:val="28"/>
              </w:rPr>
              <w:t xml:space="preserve">запиту з </w:t>
            </w:r>
            <w:r w:rsidRPr="00B8152D">
              <w:rPr>
                <w:b/>
                <w:color w:val="000000" w:themeColor="text1"/>
                <w:sz w:val="28"/>
                <w:szCs w:val="28"/>
              </w:rPr>
              <w:t>документ</w:t>
            </w:r>
            <w:r w:rsidR="008A105D" w:rsidRPr="00B8152D">
              <w:rPr>
                <w:b/>
                <w:color w:val="000000" w:themeColor="text1"/>
                <w:sz w:val="28"/>
                <w:szCs w:val="28"/>
              </w:rPr>
              <w:t>ами</w:t>
            </w:r>
            <w:r w:rsidRPr="00B8152D">
              <w:rPr>
                <w:b/>
                <w:color w:val="000000" w:themeColor="text1"/>
                <w:sz w:val="28"/>
                <w:szCs w:val="28"/>
              </w:rPr>
              <w:t xml:space="preserve"> у повному обсязі</w:t>
            </w:r>
            <w:r w:rsidR="00BD458B" w:rsidRPr="00B8152D">
              <w:rPr>
                <w:b/>
                <w:color w:val="000000" w:themeColor="text1"/>
                <w:sz w:val="28"/>
                <w:szCs w:val="28"/>
              </w:rPr>
              <w:t>,</w:t>
            </w:r>
            <w:r w:rsidRPr="00B8152D">
              <w:rPr>
                <w:b/>
                <w:color w:val="000000" w:themeColor="text1"/>
                <w:sz w:val="28"/>
                <w:szCs w:val="28"/>
              </w:rPr>
              <w:t xml:space="preserve"> вважається, що </w:t>
            </w:r>
            <w:r w:rsidR="008A105D" w:rsidRPr="00B8152D">
              <w:rPr>
                <w:b/>
                <w:color w:val="000000" w:themeColor="text1"/>
                <w:sz w:val="28"/>
                <w:szCs w:val="28"/>
              </w:rPr>
              <w:t xml:space="preserve">погодження </w:t>
            </w:r>
            <w:r w:rsidRPr="00B8152D">
              <w:rPr>
                <w:b/>
                <w:color w:val="000000" w:themeColor="text1"/>
                <w:sz w:val="28"/>
                <w:szCs w:val="28"/>
              </w:rPr>
              <w:t xml:space="preserve">щодо </w:t>
            </w:r>
            <w:r w:rsidR="00BD458B" w:rsidRPr="00B8152D">
              <w:rPr>
                <w:b/>
                <w:color w:val="000000" w:themeColor="text1"/>
                <w:sz w:val="28"/>
                <w:szCs w:val="28"/>
              </w:rPr>
              <w:t>запропонованих</w:t>
            </w:r>
            <w:r w:rsidRPr="00B8152D">
              <w:rPr>
                <w:b/>
                <w:color w:val="000000" w:themeColor="text1"/>
                <w:sz w:val="28"/>
                <w:szCs w:val="28"/>
              </w:rPr>
              <w:t xml:space="preserve"> ділянок надр, </w:t>
            </w:r>
            <w:r w:rsidRPr="00B8152D">
              <w:rPr>
                <w:b/>
                <w:color w:val="000000" w:themeColor="text1"/>
                <w:sz w:val="28"/>
                <w:szCs w:val="28"/>
              </w:rPr>
              <w:lastRenderedPageBreak/>
              <w:t>дозволи на користування якими виставляються на аукціон</w:t>
            </w:r>
            <w:r w:rsidR="00914560">
              <w:rPr>
                <w:b/>
                <w:color w:val="000000" w:themeColor="text1"/>
                <w:sz w:val="28"/>
                <w:szCs w:val="28"/>
              </w:rPr>
              <w:t>,</w:t>
            </w:r>
            <w:r w:rsidR="00BD458B" w:rsidRPr="00B8152D">
              <w:rPr>
                <w:b/>
                <w:color w:val="000000" w:themeColor="text1"/>
                <w:sz w:val="28"/>
                <w:szCs w:val="28"/>
              </w:rPr>
              <w:t xml:space="preserve"> надані</w:t>
            </w:r>
            <w:r w:rsidRPr="00B8152D">
              <w:rPr>
                <w:b/>
                <w:color w:val="000000" w:themeColor="text1"/>
                <w:sz w:val="28"/>
                <w:szCs w:val="28"/>
              </w:rPr>
              <w:t>.</w:t>
            </w:r>
          </w:p>
          <w:p w14:paraId="18EC0779" w14:textId="1A3D7E34" w:rsidR="008159AE" w:rsidRPr="00B8152D" w:rsidRDefault="008159AE" w:rsidP="00694B35">
            <w:pPr>
              <w:shd w:val="clear" w:color="auto" w:fill="FFFFFF"/>
              <w:ind w:firstLine="720"/>
              <w:jc w:val="both"/>
              <w:rPr>
                <w:b/>
                <w:bCs/>
                <w:color w:val="000000" w:themeColor="text1"/>
                <w:sz w:val="28"/>
                <w:szCs w:val="28"/>
              </w:rPr>
            </w:pPr>
            <w:r w:rsidRPr="00B8152D">
              <w:rPr>
                <w:b/>
                <w:bCs/>
                <w:color w:val="000000" w:themeColor="text1"/>
                <w:sz w:val="28"/>
                <w:szCs w:val="28"/>
              </w:rPr>
              <w:t>Спеціальний дозвіл на користування надрами з метою видобування надається на корисні копалин</w:t>
            </w:r>
            <w:r w:rsidR="008D529D">
              <w:rPr>
                <w:b/>
                <w:bCs/>
                <w:color w:val="000000" w:themeColor="text1"/>
                <w:sz w:val="28"/>
                <w:szCs w:val="28"/>
              </w:rPr>
              <w:t>и</w:t>
            </w:r>
            <w:r w:rsidRPr="00B8152D">
              <w:rPr>
                <w:b/>
                <w:bCs/>
                <w:color w:val="000000" w:themeColor="text1"/>
                <w:sz w:val="28"/>
                <w:szCs w:val="28"/>
              </w:rPr>
              <w:t xml:space="preserve">, які </w:t>
            </w:r>
            <w:r w:rsidR="00A057F6" w:rsidRPr="00B8152D">
              <w:rPr>
                <w:b/>
                <w:bCs/>
                <w:color w:val="000000" w:themeColor="text1"/>
                <w:sz w:val="28"/>
                <w:szCs w:val="28"/>
              </w:rPr>
              <w:t xml:space="preserve">вказані в протоколах </w:t>
            </w:r>
            <w:r w:rsidRPr="00B8152D">
              <w:rPr>
                <w:b/>
                <w:bCs/>
                <w:color w:val="000000" w:themeColor="text1"/>
                <w:sz w:val="28"/>
                <w:szCs w:val="28"/>
              </w:rPr>
              <w:t>Державно</w:t>
            </w:r>
            <w:r w:rsidR="00A057F6" w:rsidRPr="00B8152D">
              <w:rPr>
                <w:b/>
                <w:bCs/>
                <w:color w:val="000000" w:themeColor="text1"/>
                <w:sz w:val="28"/>
                <w:szCs w:val="28"/>
              </w:rPr>
              <w:t>ї</w:t>
            </w:r>
            <w:r w:rsidRPr="00B8152D">
              <w:rPr>
                <w:b/>
                <w:bCs/>
                <w:color w:val="000000" w:themeColor="text1"/>
                <w:sz w:val="28"/>
                <w:szCs w:val="28"/>
              </w:rPr>
              <w:t xml:space="preserve"> комісі</w:t>
            </w:r>
            <w:r w:rsidR="00A057F6" w:rsidRPr="00B8152D">
              <w:rPr>
                <w:b/>
                <w:bCs/>
                <w:color w:val="000000" w:themeColor="text1"/>
                <w:sz w:val="28"/>
                <w:szCs w:val="28"/>
              </w:rPr>
              <w:t>ї</w:t>
            </w:r>
            <w:r w:rsidRPr="00B8152D">
              <w:rPr>
                <w:b/>
                <w:bCs/>
                <w:color w:val="000000" w:themeColor="text1"/>
                <w:sz w:val="28"/>
                <w:szCs w:val="28"/>
              </w:rPr>
              <w:t xml:space="preserve"> України по запасах корисних копалин </w:t>
            </w:r>
            <w:r w:rsidR="00421B95" w:rsidRPr="00B8152D">
              <w:rPr>
                <w:b/>
                <w:bCs/>
                <w:color w:val="000000" w:themeColor="text1"/>
                <w:sz w:val="28"/>
                <w:szCs w:val="28"/>
              </w:rPr>
              <w:t>зазначено</w:t>
            </w:r>
            <w:r w:rsidR="00A057F6" w:rsidRPr="00B8152D">
              <w:rPr>
                <w:b/>
                <w:bCs/>
                <w:color w:val="000000" w:themeColor="text1"/>
                <w:sz w:val="28"/>
                <w:szCs w:val="28"/>
              </w:rPr>
              <w:t>ї ділянки надр</w:t>
            </w:r>
            <w:r w:rsidRPr="00B8152D">
              <w:rPr>
                <w:b/>
                <w:bCs/>
                <w:color w:val="000000" w:themeColor="text1"/>
                <w:sz w:val="28"/>
                <w:szCs w:val="28"/>
              </w:rPr>
              <w:t>.</w:t>
            </w:r>
          </w:p>
          <w:p w14:paraId="518C6C08" w14:textId="77777777" w:rsidR="00A057F6" w:rsidRPr="00B8152D" w:rsidRDefault="00A057F6" w:rsidP="00694B35">
            <w:pPr>
              <w:shd w:val="clear" w:color="auto" w:fill="FFFFFF"/>
              <w:ind w:firstLine="720"/>
              <w:jc w:val="both"/>
              <w:rPr>
                <w:b/>
                <w:bCs/>
                <w:color w:val="000000" w:themeColor="text1"/>
                <w:sz w:val="28"/>
                <w:szCs w:val="28"/>
              </w:rPr>
            </w:pPr>
            <w:r w:rsidRPr="00B8152D">
              <w:rPr>
                <w:b/>
                <w:bCs/>
                <w:color w:val="000000" w:themeColor="text1"/>
                <w:sz w:val="28"/>
                <w:szCs w:val="28"/>
              </w:rPr>
              <w:t>У межах однієї ділянки надр можуть проводитися роботи з геологічного вивчення та видобування різних за видом корисних копалин за кількома дозволами. При цьому в угоді на користування надрами визначаються просторові межі та координати кожного виду корисної копалини.</w:t>
            </w:r>
          </w:p>
          <w:p w14:paraId="1E431F47" w14:textId="77777777" w:rsidR="009F6076" w:rsidRPr="00B8152D" w:rsidRDefault="009F6076" w:rsidP="00694B35">
            <w:pPr>
              <w:shd w:val="clear" w:color="auto" w:fill="FFFFFF"/>
              <w:ind w:firstLine="720"/>
              <w:jc w:val="both"/>
              <w:rPr>
                <w:b/>
                <w:bCs/>
                <w:color w:val="000000" w:themeColor="text1"/>
                <w:sz w:val="28"/>
                <w:szCs w:val="28"/>
              </w:rPr>
            </w:pPr>
          </w:p>
          <w:p w14:paraId="336FA7E3" w14:textId="0D7D5696"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Допускається надання спеціальних дозволів з метою геологічного вивчення, </w:t>
            </w:r>
            <w:r w:rsidR="002B196C" w:rsidRPr="00B8152D">
              <w:rPr>
                <w:b/>
                <w:color w:val="000000" w:themeColor="text1"/>
                <w:sz w:val="28"/>
                <w:szCs w:val="28"/>
              </w:rPr>
              <w:t>у</w:t>
            </w:r>
            <w:r w:rsidRPr="00B8152D">
              <w:rPr>
                <w:b/>
                <w:color w:val="000000" w:themeColor="text1"/>
                <w:sz w:val="28"/>
                <w:szCs w:val="28"/>
              </w:rPr>
              <w:t xml:space="preserve"> тому числі </w:t>
            </w:r>
            <w:r w:rsidR="002B196C" w:rsidRPr="00B8152D">
              <w:rPr>
                <w:b/>
                <w:color w:val="000000" w:themeColor="text1"/>
                <w:sz w:val="28"/>
                <w:szCs w:val="28"/>
              </w:rPr>
              <w:t>дослідно-</w:t>
            </w:r>
            <w:r w:rsidRPr="00B8152D">
              <w:rPr>
                <w:b/>
                <w:color w:val="000000" w:themeColor="text1"/>
                <w:sz w:val="28"/>
                <w:szCs w:val="28"/>
              </w:rPr>
              <w:t>промислової розробки</w:t>
            </w:r>
            <w:r w:rsidR="00A057F6" w:rsidRPr="00B8152D">
              <w:rPr>
                <w:b/>
                <w:color w:val="000000" w:themeColor="text1"/>
                <w:sz w:val="28"/>
                <w:szCs w:val="28"/>
              </w:rPr>
              <w:t>,</w:t>
            </w:r>
            <w:r w:rsidRPr="00B8152D">
              <w:rPr>
                <w:b/>
                <w:color w:val="000000" w:themeColor="text1"/>
                <w:sz w:val="28"/>
                <w:szCs w:val="28"/>
              </w:rPr>
              <w:t xml:space="preserve"> з подальшим видобуванням</w:t>
            </w:r>
            <w:r w:rsidR="002B196C" w:rsidRPr="00B8152D">
              <w:rPr>
                <w:b/>
                <w:color w:val="000000" w:themeColor="text1"/>
                <w:sz w:val="28"/>
                <w:szCs w:val="28"/>
              </w:rPr>
              <w:t xml:space="preserve"> корисних копалин</w:t>
            </w:r>
            <w:r w:rsidRPr="00B8152D">
              <w:rPr>
                <w:b/>
                <w:color w:val="000000" w:themeColor="text1"/>
                <w:sz w:val="28"/>
                <w:szCs w:val="28"/>
              </w:rPr>
              <w:t xml:space="preserve"> (промисловою розробкою) на частину родовища, якщо розробка всього родовища технічно не можлива та зазначена інформація підтверджена Державною комісією України по запасах корисних копалин.</w:t>
            </w:r>
          </w:p>
          <w:p w14:paraId="303FEA59" w14:textId="77777777" w:rsidR="008159AE" w:rsidRPr="00B8152D" w:rsidRDefault="008159AE" w:rsidP="00694B35">
            <w:pPr>
              <w:shd w:val="clear" w:color="auto" w:fill="FFFFFF"/>
              <w:ind w:firstLine="720"/>
              <w:jc w:val="both"/>
              <w:rPr>
                <w:b/>
                <w:color w:val="000000" w:themeColor="text1"/>
                <w:sz w:val="28"/>
                <w:szCs w:val="28"/>
              </w:rPr>
            </w:pPr>
          </w:p>
          <w:p w14:paraId="0BE0429D" w14:textId="2F77E5F4" w:rsidR="001A4E97" w:rsidRPr="00B8152D" w:rsidRDefault="001A4E97" w:rsidP="00694B35">
            <w:pPr>
              <w:shd w:val="clear" w:color="auto" w:fill="FFFFFF"/>
              <w:ind w:firstLine="720"/>
              <w:jc w:val="both"/>
              <w:rPr>
                <w:b/>
                <w:color w:val="000000" w:themeColor="text1"/>
                <w:sz w:val="28"/>
                <w:szCs w:val="28"/>
              </w:rPr>
            </w:pPr>
            <w:r w:rsidRPr="00B8152D">
              <w:rPr>
                <w:b/>
                <w:color w:val="000000" w:themeColor="text1"/>
                <w:sz w:val="28"/>
                <w:szCs w:val="28"/>
              </w:rPr>
              <w:t>Власник спеціального дозволу на користування надрами може</w:t>
            </w:r>
            <w:r w:rsidR="004C785B" w:rsidRPr="00B8152D">
              <w:rPr>
                <w:b/>
                <w:color w:val="000000" w:themeColor="text1"/>
                <w:sz w:val="28"/>
                <w:szCs w:val="28"/>
              </w:rPr>
              <w:t xml:space="preserve"> повністю або частково</w:t>
            </w:r>
            <w:r w:rsidR="009D5753" w:rsidRPr="00B8152D">
              <w:rPr>
                <w:b/>
                <w:color w:val="000000" w:themeColor="text1"/>
                <w:sz w:val="28"/>
                <w:szCs w:val="28"/>
              </w:rPr>
              <w:t>,</w:t>
            </w:r>
            <w:r w:rsidR="004C785B" w:rsidRPr="00B8152D">
              <w:rPr>
                <w:b/>
                <w:color w:val="000000" w:themeColor="text1"/>
                <w:sz w:val="28"/>
                <w:szCs w:val="28"/>
              </w:rPr>
              <w:t xml:space="preserve"> після розподілу запасів раніше розвіданих родовищ корисних копалин між ділянками та їх затвердження</w:t>
            </w:r>
            <w:r w:rsidR="00C719F3" w:rsidRPr="00B8152D">
              <w:rPr>
                <w:b/>
                <w:color w:val="000000" w:themeColor="text1"/>
                <w:sz w:val="28"/>
                <w:szCs w:val="28"/>
              </w:rPr>
              <w:t xml:space="preserve"> Державною комісією України по запасах корисних </w:t>
            </w:r>
            <w:r w:rsidR="00C719F3" w:rsidRPr="00B8152D">
              <w:rPr>
                <w:b/>
                <w:color w:val="000000" w:themeColor="text1"/>
                <w:sz w:val="28"/>
                <w:szCs w:val="28"/>
              </w:rPr>
              <w:lastRenderedPageBreak/>
              <w:t>копалин</w:t>
            </w:r>
            <w:r w:rsidR="00901337" w:rsidRPr="00B8152D">
              <w:rPr>
                <w:b/>
                <w:color w:val="000000" w:themeColor="text1"/>
                <w:sz w:val="28"/>
                <w:szCs w:val="28"/>
              </w:rPr>
              <w:t>,</w:t>
            </w:r>
            <w:r w:rsidRPr="00B8152D">
              <w:rPr>
                <w:b/>
                <w:color w:val="000000" w:themeColor="text1"/>
                <w:sz w:val="28"/>
                <w:szCs w:val="28"/>
              </w:rPr>
              <w:t xml:space="preserve"> продавати, використовувати у вигляді застави або в інший спосіб відчужувати права, надані йому спеціальним дозволом на користування надрами, іншій юридичній чи фізичній особі, а також </w:t>
            </w:r>
            <w:r w:rsidR="005169C3" w:rsidRPr="00B8152D">
              <w:rPr>
                <w:b/>
                <w:color w:val="000000" w:themeColor="text1"/>
                <w:sz w:val="28"/>
                <w:szCs w:val="28"/>
              </w:rPr>
              <w:t>суб’єкту</w:t>
            </w:r>
            <w:r w:rsidRPr="00B8152D">
              <w:rPr>
                <w:b/>
                <w:color w:val="000000" w:themeColor="text1"/>
                <w:sz w:val="28"/>
                <w:szCs w:val="28"/>
              </w:rPr>
              <w:t xml:space="preserve"> господарювання державного сектору економіки, підприємству, господарському товариству,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в тому числі передавати їх до статутних капіталів створюваних за його участю суб'єктів господарювання, а також вноситись як вклад у спільну діяльність. </w:t>
            </w:r>
          </w:p>
          <w:p w14:paraId="3568430C" w14:textId="77777777" w:rsidR="001A4E97" w:rsidRPr="00B8152D" w:rsidRDefault="001A4E97" w:rsidP="00694B35">
            <w:pPr>
              <w:shd w:val="clear" w:color="auto" w:fill="FFFFFF"/>
              <w:ind w:firstLine="720"/>
              <w:jc w:val="both"/>
              <w:rPr>
                <w:b/>
                <w:color w:val="000000" w:themeColor="text1"/>
                <w:sz w:val="28"/>
                <w:szCs w:val="28"/>
              </w:rPr>
            </w:pPr>
          </w:p>
          <w:p w14:paraId="7BE0FE2B" w14:textId="77777777" w:rsidR="001A4E97" w:rsidRPr="00B8152D" w:rsidRDefault="001A4E97"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Суб’єкт господарювання державного сектору економіки, а також підприємство, господарське товариство,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надрами, виключно юридичній особі, частка держави в статутному капіталі якої становить 100 відсотків, та/або юридичній особі, у статутному капіталі якої не менш як 50 відсотків належить підприємству та/або господарському товариству, частка держави в статутному капіталі якого становить 100 відсотків. </w:t>
            </w:r>
          </w:p>
          <w:p w14:paraId="0183BD86" w14:textId="240719B4" w:rsidR="001A4E97" w:rsidRPr="00B8152D" w:rsidRDefault="001A4E97"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 xml:space="preserve">У разі зміни організаційно-правової форми надрокористувача, якому було відчужено спеціальний дозвіл на користування надрами суб’єктом господарювання державного сектору економіки, а також підприємством, господарським товариством,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(злиття, приєднання, поділу, перетворення), а також у </w:t>
            </w:r>
            <w:r w:rsidR="00914560">
              <w:rPr>
                <w:b/>
                <w:color w:val="000000" w:themeColor="text1"/>
                <w:sz w:val="28"/>
                <w:szCs w:val="28"/>
              </w:rPr>
              <w:t xml:space="preserve">разі </w:t>
            </w:r>
            <w:r w:rsidRPr="00B8152D">
              <w:rPr>
                <w:b/>
                <w:color w:val="000000" w:themeColor="text1"/>
                <w:sz w:val="28"/>
                <w:szCs w:val="28"/>
              </w:rPr>
              <w:t>відчуження 1 і більше відсотків акцій (за винятком продажу в результаті первинного публічного розміщення цінних паперів (публічна пропозиція)</w:t>
            </w:r>
            <w:r w:rsidR="00B8649F">
              <w:rPr>
                <w:b/>
                <w:color w:val="000000" w:themeColor="text1"/>
                <w:sz w:val="28"/>
                <w:szCs w:val="28"/>
              </w:rPr>
              <w:t>)</w:t>
            </w:r>
            <w:r w:rsidRPr="00B8152D">
              <w:rPr>
                <w:b/>
                <w:color w:val="000000" w:themeColor="text1"/>
                <w:sz w:val="28"/>
                <w:szCs w:val="28"/>
              </w:rPr>
              <w:t>, право користування надрами припиняється органом, який надав надра у користування.</w:t>
            </w:r>
          </w:p>
          <w:p w14:paraId="360A6192" w14:textId="77777777" w:rsidR="001A4E97" w:rsidRPr="00B8152D" w:rsidRDefault="001A4E97" w:rsidP="00694B35">
            <w:pPr>
              <w:shd w:val="clear" w:color="auto" w:fill="FFFFFF"/>
              <w:ind w:firstLine="720"/>
              <w:jc w:val="both"/>
              <w:rPr>
                <w:b/>
                <w:color w:val="000000" w:themeColor="text1"/>
                <w:sz w:val="28"/>
                <w:szCs w:val="28"/>
              </w:rPr>
            </w:pPr>
          </w:p>
          <w:p w14:paraId="474DF81B" w14:textId="657007F8" w:rsidR="001A4E97" w:rsidRPr="00B8152D" w:rsidRDefault="001A4E97"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Суб’єкт господарювання державного сектору економіки, а також підприємство, господарське товариство,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надрами іншій юридичній чи фізичній особі виключно за рішенням Кабінету Міністрів України (крім випадків, передбачених у частині </w:t>
            </w:r>
            <w:r w:rsidR="00B8649F">
              <w:rPr>
                <w:b/>
                <w:color w:val="000000" w:themeColor="text1"/>
                <w:sz w:val="28"/>
                <w:szCs w:val="28"/>
              </w:rPr>
              <w:t>чотирнадцятій</w:t>
            </w:r>
            <w:r w:rsidR="008F0AFC" w:rsidRPr="00B8152D">
              <w:rPr>
                <w:b/>
                <w:color w:val="000000" w:themeColor="text1"/>
                <w:sz w:val="28"/>
                <w:szCs w:val="28"/>
              </w:rPr>
              <w:t xml:space="preserve"> </w:t>
            </w:r>
            <w:r w:rsidRPr="00B8152D">
              <w:rPr>
                <w:b/>
                <w:color w:val="000000" w:themeColor="text1"/>
                <w:sz w:val="28"/>
                <w:szCs w:val="28"/>
              </w:rPr>
              <w:t>цієї статті).</w:t>
            </w:r>
          </w:p>
          <w:p w14:paraId="61A10AFB" w14:textId="77777777" w:rsidR="008159AE" w:rsidRPr="00B8152D" w:rsidRDefault="008159AE" w:rsidP="00694B35">
            <w:pPr>
              <w:shd w:val="clear" w:color="auto" w:fill="FFFFFF"/>
              <w:ind w:firstLine="720"/>
              <w:jc w:val="both"/>
              <w:rPr>
                <w:b/>
                <w:color w:val="000000" w:themeColor="text1"/>
                <w:sz w:val="28"/>
                <w:szCs w:val="28"/>
              </w:rPr>
            </w:pPr>
          </w:p>
          <w:p w14:paraId="7A2F253C"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Порядок проведення та умови конкурсу на укладення угод про розподіл продукції визначаються Законом України "Про угоди про розподіл продукції". 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відповідно до вимог Закону України "Про угоди про розподіл продукції".</w:t>
            </w:r>
          </w:p>
          <w:p w14:paraId="0A980CD7" w14:textId="73B02619"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Переоформлення спеціальних дозволів на користування надрами, внесення до них змін, продовження строку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цим Кодексом порядку.</w:t>
            </w:r>
          </w:p>
          <w:p w14:paraId="2E4B9181" w14:textId="77777777"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Продовження строку дії спеціальних дозволів на користування надрами, наданих на ділянки, розташовані на тимчасово окупованій території </w:t>
            </w:r>
            <w:r w:rsidRPr="00B8152D">
              <w:rPr>
                <w:b/>
                <w:color w:val="000000" w:themeColor="text1"/>
                <w:sz w:val="28"/>
                <w:szCs w:val="28"/>
              </w:rPr>
              <w:lastRenderedPageBreak/>
              <w:t xml:space="preserve">України, здійснюється з урахуванням особливостей, встановлених законом. </w:t>
            </w:r>
          </w:p>
          <w:p w14:paraId="633E97A2" w14:textId="06B0E70B" w:rsidR="008159AE" w:rsidRPr="00B8152D" w:rsidRDefault="008159AE" w:rsidP="00694B35">
            <w:pPr>
              <w:shd w:val="clear" w:color="auto" w:fill="FFFFFF"/>
              <w:ind w:firstLine="720"/>
              <w:jc w:val="both"/>
              <w:rPr>
                <w:b/>
                <w:color w:val="000000" w:themeColor="text1"/>
                <w:sz w:val="28"/>
                <w:szCs w:val="28"/>
              </w:rPr>
            </w:pPr>
            <w:r w:rsidRPr="00B8152D">
              <w:rPr>
                <w:b/>
                <w:color w:val="000000" w:themeColor="text1"/>
                <w:sz w:val="28"/>
                <w:szCs w:val="28"/>
              </w:rPr>
              <w:t>Надрокористувач, який в процесі діяльності</w:t>
            </w:r>
            <w:r w:rsidR="008E2F7C">
              <w:rPr>
                <w:b/>
                <w:color w:val="000000" w:themeColor="text1"/>
                <w:sz w:val="28"/>
                <w:szCs w:val="28"/>
              </w:rPr>
              <w:t>,</w:t>
            </w:r>
            <w:r w:rsidRPr="00B8152D">
              <w:rPr>
                <w:b/>
                <w:color w:val="000000" w:themeColor="text1"/>
                <w:sz w:val="28"/>
                <w:szCs w:val="28"/>
              </w:rPr>
              <w:t xml:space="preserve"> пов'язаної із видобуванням корисних копалин (крім вуглеводневої сировини</w:t>
            </w:r>
            <w:r w:rsidR="008E2F7C">
              <w:rPr>
                <w:b/>
                <w:color w:val="000000" w:themeColor="text1"/>
                <w:sz w:val="28"/>
                <w:szCs w:val="28"/>
              </w:rPr>
              <w:t>,</w:t>
            </w:r>
            <w:r w:rsidRPr="00B8152D">
              <w:rPr>
                <w:b/>
                <w:color w:val="000000" w:themeColor="text1"/>
                <w:sz w:val="28"/>
                <w:szCs w:val="28"/>
              </w:rPr>
              <w:t>) виявив іншу корисну копалину</w:t>
            </w:r>
            <w:r w:rsidR="008E2F7C">
              <w:rPr>
                <w:b/>
                <w:color w:val="000000" w:themeColor="text1"/>
                <w:sz w:val="28"/>
                <w:szCs w:val="28"/>
              </w:rPr>
              <w:t>,</w:t>
            </w:r>
            <w:r w:rsidRPr="00B8152D">
              <w:rPr>
                <w:b/>
                <w:color w:val="000000" w:themeColor="text1"/>
                <w:sz w:val="28"/>
                <w:szCs w:val="28"/>
              </w:rPr>
              <w:t xml:space="preserve"> не зазначену у спеціальному дозволі на користування надрами, з метою її</w:t>
            </w:r>
            <w:r w:rsidR="00021728" w:rsidRPr="00B8152D">
              <w:rPr>
                <w:b/>
                <w:color w:val="000000" w:themeColor="text1"/>
                <w:sz w:val="28"/>
                <w:szCs w:val="28"/>
              </w:rPr>
              <w:t xml:space="preserve"> промислової</w:t>
            </w:r>
            <w:r w:rsidRPr="00B8152D">
              <w:rPr>
                <w:b/>
                <w:color w:val="000000" w:themeColor="text1"/>
                <w:sz w:val="28"/>
                <w:szCs w:val="28"/>
              </w:rPr>
              <w:t xml:space="preserve"> розробки</w:t>
            </w:r>
            <w:r w:rsidR="00021728" w:rsidRPr="00B8152D">
              <w:rPr>
                <w:b/>
                <w:color w:val="000000" w:themeColor="text1"/>
                <w:sz w:val="28"/>
                <w:szCs w:val="28"/>
              </w:rPr>
              <w:t xml:space="preserve"> (видобування)</w:t>
            </w:r>
            <w:r w:rsidRPr="00B8152D">
              <w:rPr>
                <w:b/>
                <w:color w:val="000000" w:themeColor="text1"/>
                <w:sz w:val="28"/>
                <w:szCs w:val="28"/>
              </w:rPr>
              <w:t xml:space="preserve"> повідомляє про це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геологічного вивчення та раціонального використання надр вносить зміни до діючого спеціального дозволу на користування надрами після затвердження запасів такої корисної копалини Державною комісією України по запасах корисних копалин та сплати надрокористувачем розрахованої початкової ціни продажу на електронному аукціоні спеціального дозволу на видобування такої нововиявленої корисної копалини.</w:t>
            </w:r>
          </w:p>
          <w:p w14:paraId="2419DB68" w14:textId="42E1EE25" w:rsidR="00EB0BF1" w:rsidRPr="00B8152D" w:rsidRDefault="00EB0BF1" w:rsidP="00694B35">
            <w:pPr>
              <w:shd w:val="clear" w:color="auto" w:fill="FFFFFF"/>
              <w:ind w:firstLine="720"/>
              <w:jc w:val="both"/>
              <w:rPr>
                <w:b/>
                <w:color w:val="000000" w:themeColor="text1"/>
                <w:sz w:val="28"/>
                <w:szCs w:val="28"/>
              </w:rPr>
            </w:pPr>
          </w:p>
        </w:tc>
      </w:tr>
      <w:tr w:rsidR="00F96A29" w:rsidRPr="00B8152D" w14:paraId="7201C1BE" w14:textId="77777777" w:rsidTr="007223DC">
        <w:trPr>
          <w:trHeight w:val="345"/>
        </w:trPr>
        <w:tc>
          <w:tcPr>
            <w:tcW w:w="6504" w:type="dxa"/>
            <w:shd w:val="clear" w:color="auto" w:fill="auto"/>
          </w:tcPr>
          <w:p w14:paraId="7B8849A3" w14:textId="0F981CAC" w:rsidR="00BC40BA" w:rsidRPr="00B8152D" w:rsidRDefault="00D52BEC" w:rsidP="00D52BEC">
            <w:pPr>
              <w:pBdr>
                <w:top w:val="nil"/>
                <w:left w:val="nil"/>
                <w:bottom w:val="nil"/>
                <w:right w:val="nil"/>
                <w:between w:val="nil"/>
              </w:pBdr>
              <w:shd w:val="clear" w:color="auto" w:fill="FFFFFF"/>
              <w:spacing w:after="150"/>
              <w:jc w:val="center"/>
              <w:rPr>
                <w:b/>
                <w:color w:val="000000" w:themeColor="text1"/>
                <w:sz w:val="28"/>
                <w:szCs w:val="28"/>
              </w:rPr>
            </w:pPr>
            <w:r w:rsidRPr="00B8152D">
              <w:rPr>
                <w:b/>
                <w:color w:val="000000" w:themeColor="text1"/>
                <w:sz w:val="28"/>
                <w:szCs w:val="28"/>
              </w:rPr>
              <w:lastRenderedPageBreak/>
              <w:t>стаття в</w:t>
            </w:r>
            <w:r w:rsidR="00BC40BA" w:rsidRPr="00B8152D">
              <w:rPr>
                <w:b/>
                <w:color w:val="000000" w:themeColor="text1"/>
                <w:sz w:val="28"/>
                <w:szCs w:val="28"/>
              </w:rPr>
              <w:t>ідсутня</w:t>
            </w:r>
          </w:p>
        </w:tc>
        <w:tc>
          <w:tcPr>
            <w:tcW w:w="6963" w:type="dxa"/>
            <w:shd w:val="clear" w:color="auto" w:fill="auto"/>
          </w:tcPr>
          <w:p w14:paraId="367DE54E" w14:textId="700DCAD4"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Стаття 16</w:t>
            </w:r>
            <w:r w:rsidR="004331D8" w:rsidRPr="00B8152D">
              <w:rPr>
                <w:b/>
                <w:color w:val="000000" w:themeColor="text1"/>
                <w:sz w:val="28"/>
                <w:szCs w:val="28"/>
                <w:vertAlign w:val="superscript"/>
              </w:rPr>
              <w:t>1</w:t>
            </w:r>
            <w:r w:rsidRPr="00B8152D">
              <w:rPr>
                <w:b/>
                <w:color w:val="000000" w:themeColor="text1"/>
                <w:sz w:val="28"/>
                <w:szCs w:val="28"/>
              </w:rPr>
              <w:t>. Порядок надання спеціальних дозволів на користування надрами</w:t>
            </w:r>
          </w:p>
          <w:p w14:paraId="16D2BB2E" w14:textId="77777777" w:rsidR="00BC40BA" w:rsidRPr="00B8152D" w:rsidRDefault="00BC40BA" w:rsidP="00694B35">
            <w:pPr>
              <w:shd w:val="clear" w:color="auto" w:fill="FFFFFF"/>
              <w:ind w:firstLine="720"/>
              <w:jc w:val="both"/>
              <w:rPr>
                <w:b/>
                <w:color w:val="000000" w:themeColor="text1"/>
                <w:sz w:val="28"/>
                <w:szCs w:val="28"/>
              </w:rPr>
            </w:pPr>
          </w:p>
          <w:p w14:paraId="2D637F05"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1. Без проведення аукціону дозвіл надається у разі:</w:t>
            </w:r>
          </w:p>
          <w:p w14:paraId="3FCE3970" w14:textId="6AB84E42"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1) видобування корисних копалин (в тому числі нафти і газу), якщо заявник на підставі спеціального дозволу на користування надрами за власні кошти виконав геологічне вивчення ділянки надр та геолого-економічну оцінку запасів корисних копалин, яка затверджена Державною комісією України по запасах корисних копалин, та подав документи на отримання спеціального дозволу на видобування корисних копалин відповідної ділянки надр не пізніше ніж протягом трьох років після затвердження запасів корисних копалин</w:t>
            </w:r>
            <w:r w:rsidR="00021728" w:rsidRPr="00B8152D">
              <w:rPr>
                <w:b/>
                <w:color w:val="000000" w:themeColor="text1"/>
                <w:sz w:val="28"/>
                <w:szCs w:val="28"/>
              </w:rPr>
              <w:t xml:space="preserve">; </w:t>
            </w:r>
          </w:p>
          <w:p w14:paraId="657E49AA" w14:textId="18F76E2D" w:rsidR="00BC40BA" w:rsidRPr="00B8152D" w:rsidRDefault="008D7E3F" w:rsidP="00694B35">
            <w:pPr>
              <w:shd w:val="clear" w:color="auto" w:fill="FFFFFF"/>
              <w:ind w:firstLine="720"/>
              <w:jc w:val="both"/>
              <w:rPr>
                <w:b/>
                <w:color w:val="000000" w:themeColor="text1"/>
                <w:sz w:val="28"/>
                <w:szCs w:val="28"/>
              </w:rPr>
            </w:pPr>
            <w:r w:rsidRPr="00B8152D">
              <w:rPr>
                <w:b/>
                <w:color w:val="000000" w:themeColor="text1"/>
                <w:sz w:val="28"/>
                <w:szCs w:val="28"/>
              </w:rPr>
              <w:t xml:space="preserve">2) </w:t>
            </w:r>
            <w:r w:rsidR="00BC40BA" w:rsidRPr="00B8152D">
              <w:rPr>
                <w:b/>
                <w:color w:val="000000" w:themeColor="text1"/>
                <w:sz w:val="28"/>
                <w:szCs w:val="28"/>
              </w:rPr>
              <w:t xml:space="preserve">розширення меж не більш як на 50 відсотків </w:t>
            </w:r>
            <w:r w:rsidR="004D6CA5" w:rsidRPr="00B8152D">
              <w:rPr>
                <w:b/>
                <w:color w:val="000000" w:themeColor="text1"/>
                <w:sz w:val="28"/>
                <w:szCs w:val="28"/>
              </w:rPr>
              <w:t xml:space="preserve"> початково</w:t>
            </w:r>
            <w:r w:rsidR="00BC40BA" w:rsidRPr="00B8152D">
              <w:rPr>
                <w:b/>
                <w:color w:val="000000" w:themeColor="text1"/>
                <w:sz w:val="28"/>
                <w:szCs w:val="28"/>
              </w:rPr>
              <w:t xml:space="preserve"> наданої у користування площі ділянки надр (активного об’єму для спеціальних дозволів</w:t>
            </w:r>
            <w:r w:rsidR="008E2F7C">
              <w:rPr>
                <w:b/>
                <w:color w:val="000000" w:themeColor="text1"/>
                <w:sz w:val="28"/>
                <w:szCs w:val="28"/>
              </w:rPr>
              <w:t>,</w:t>
            </w:r>
            <w:r w:rsidR="00BC40BA" w:rsidRPr="00B8152D">
              <w:rPr>
                <w:b/>
                <w:color w:val="000000" w:themeColor="text1"/>
                <w:sz w:val="28"/>
                <w:szCs w:val="28"/>
              </w:rPr>
              <w:t xml:space="preserve"> не пов’язаних з видобуванням корисних копалин) за умови, що</w:t>
            </w:r>
            <w:r w:rsidR="00E25343" w:rsidRPr="00B8152D">
              <w:rPr>
                <w:b/>
                <w:color w:val="000000" w:themeColor="text1"/>
                <w:sz w:val="28"/>
                <w:szCs w:val="28"/>
              </w:rPr>
              <w:t xml:space="preserve"> просторові межі</w:t>
            </w:r>
            <w:r w:rsidR="00BC40BA" w:rsidRPr="00B8152D">
              <w:rPr>
                <w:b/>
                <w:color w:val="000000" w:themeColor="text1"/>
                <w:sz w:val="28"/>
                <w:szCs w:val="28"/>
              </w:rPr>
              <w:t xml:space="preserve"> перспективн</w:t>
            </w:r>
            <w:r w:rsidR="00E25343" w:rsidRPr="00B8152D">
              <w:rPr>
                <w:b/>
                <w:color w:val="000000" w:themeColor="text1"/>
                <w:sz w:val="28"/>
                <w:szCs w:val="28"/>
              </w:rPr>
              <w:t>их</w:t>
            </w:r>
            <w:r w:rsidR="00BC40BA" w:rsidRPr="00B8152D">
              <w:rPr>
                <w:b/>
                <w:color w:val="000000" w:themeColor="text1"/>
                <w:sz w:val="28"/>
                <w:szCs w:val="28"/>
              </w:rPr>
              <w:t xml:space="preserve"> поклад</w:t>
            </w:r>
            <w:r w:rsidR="00E25343" w:rsidRPr="00B8152D">
              <w:rPr>
                <w:b/>
                <w:color w:val="000000" w:themeColor="text1"/>
                <w:sz w:val="28"/>
                <w:szCs w:val="28"/>
              </w:rPr>
              <w:t>ів</w:t>
            </w:r>
            <w:r w:rsidR="00584BE5" w:rsidRPr="00B8152D">
              <w:rPr>
                <w:b/>
                <w:color w:val="000000" w:themeColor="text1"/>
                <w:sz w:val="28"/>
                <w:szCs w:val="28"/>
              </w:rPr>
              <w:t xml:space="preserve"> (активний об’єм)</w:t>
            </w:r>
            <w:r w:rsidR="00BC40BA" w:rsidRPr="00B8152D">
              <w:rPr>
                <w:b/>
                <w:color w:val="000000" w:themeColor="text1"/>
                <w:sz w:val="28"/>
                <w:szCs w:val="28"/>
              </w:rPr>
              <w:t>, виявлені у процесі геологічного вивчення (дорозвідки), виходять за межі ділянки надр, наданої у користування</w:t>
            </w:r>
            <w:r w:rsidR="008E2F7C">
              <w:rPr>
                <w:b/>
                <w:color w:val="000000" w:themeColor="text1"/>
                <w:sz w:val="28"/>
                <w:szCs w:val="28"/>
              </w:rPr>
              <w:t>,</w:t>
            </w:r>
            <w:r w:rsidR="00BC40BA" w:rsidRPr="00B8152D">
              <w:rPr>
                <w:b/>
                <w:color w:val="000000" w:themeColor="text1"/>
                <w:sz w:val="28"/>
                <w:szCs w:val="28"/>
              </w:rPr>
              <w:t xml:space="preserve"> та підтверджені відповідними протоколами Державної комісії України по запасах корисних копалин і на суміжній ділянці не зареєстровано проведення робіт і досліджень </w:t>
            </w:r>
            <w:r w:rsidR="00497A0B" w:rsidRPr="00B8152D">
              <w:rPr>
                <w:b/>
                <w:color w:val="000000" w:themeColor="text1"/>
                <w:sz w:val="28"/>
                <w:szCs w:val="28"/>
              </w:rPr>
              <w:t>пов’язаних</w:t>
            </w:r>
            <w:r w:rsidR="00BC40BA" w:rsidRPr="00B8152D">
              <w:rPr>
                <w:b/>
                <w:color w:val="000000" w:themeColor="text1"/>
                <w:sz w:val="28"/>
                <w:szCs w:val="28"/>
              </w:rPr>
              <w:t xml:space="preserve"> з геологічним вивченням надр, не надано у користування та/або не виставлено на електронний аукціон</w:t>
            </w:r>
            <w:r w:rsidR="00497A0B" w:rsidRPr="00B8152D">
              <w:rPr>
                <w:b/>
                <w:color w:val="000000" w:themeColor="text1"/>
                <w:sz w:val="28"/>
                <w:szCs w:val="28"/>
              </w:rPr>
              <w:t>. При цьому реквізити</w:t>
            </w:r>
            <w:r w:rsidR="00021728" w:rsidRPr="00B8152D">
              <w:rPr>
                <w:b/>
                <w:color w:val="000000" w:themeColor="text1"/>
                <w:sz w:val="28"/>
                <w:szCs w:val="28"/>
              </w:rPr>
              <w:t xml:space="preserve"> раніше наданого</w:t>
            </w:r>
            <w:r w:rsidR="00497A0B" w:rsidRPr="00B8152D">
              <w:rPr>
                <w:b/>
                <w:color w:val="000000" w:themeColor="text1"/>
                <w:sz w:val="28"/>
                <w:szCs w:val="28"/>
              </w:rPr>
              <w:t xml:space="preserve"> спеціального дозволу на користування надрами </w:t>
            </w:r>
            <w:r w:rsidR="00021728" w:rsidRPr="00B8152D">
              <w:rPr>
                <w:b/>
                <w:color w:val="000000" w:themeColor="text1"/>
                <w:sz w:val="28"/>
                <w:szCs w:val="28"/>
              </w:rPr>
              <w:t>не змінюються, а додатково зазначається площа</w:t>
            </w:r>
            <w:r w:rsidR="00970414" w:rsidRPr="00B8152D">
              <w:rPr>
                <w:b/>
                <w:color w:val="000000" w:themeColor="text1"/>
                <w:sz w:val="28"/>
                <w:szCs w:val="28"/>
              </w:rPr>
              <w:t xml:space="preserve"> такого</w:t>
            </w:r>
            <w:r w:rsidR="00021728" w:rsidRPr="00B8152D">
              <w:rPr>
                <w:b/>
                <w:color w:val="000000" w:themeColor="text1"/>
                <w:sz w:val="28"/>
                <w:szCs w:val="28"/>
              </w:rPr>
              <w:t xml:space="preserve"> розширення</w:t>
            </w:r>
            <w:r w:rsidR="00BC40BA" w:rsidRPr="00B8152D">
              <w:rPr>
                <w:b/>
                <w:color w:val="000000" w:themeColor="text1"/>
                <w:sz w:val="28"/>
                <w:szCs w:val="28"/>
              </w:rPr>
              <w:t>;</w:t>
            </w:r>
          </w:p>
          <w:p w14:paraId="0C7C6B1A" w14:textId="19C63F9E"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 xml:space="preserve">3) геологічного вивчення, </w:t>
            </w:r>
            <w:r w:rsidR="00584BE5" w:rsidRPr="00B8152D">
              <w:rPr>
                <w:b/>
                <w:color w:val="000000" w:themeColor="text1"/>
                <w:sz w:val="28"/>
                <w:szCs w:val="28"/>
              </w:rPr>
              <w:t>у</w:t>
            </w:r>
            <w:r w:rsidRPr="00B8152D">
              <w:rPr>
                <w:b/>
                <w:color w:val="000000" w:themeColor="text1"/>
                <w:sz w:val="28"/>
                <w:szCs w:val="28"/>
              </w:rPr>
              <w:t xml:space="preserve"> тому числі дослідно-промислової розробки</w:t>
            </w:r>
            <w:r w:rsidR="00584BE5" w:rsidRPr="00B8152D">
              <w:rPr>
                <w:b/>
                <w:color w:val="000000" w:themeColor="text1"/>
                <w:sz w:val="28"/>
                <w:szCs w:val="28"/>
              </w:rPr>
              <w:t>,</w:t>
            </w:r>
            <w:r w:rsidRPr="00B8152D">
              <w:rPr>
                <w:b/>
                <w:color w:val="000000" w:themeColor="text1"/>
                <w:sz w:val="28"/>
                <w:szCs w:val="28"/>
              </w:rPr>
              <w:t xml:space="preserve"> з подальшим видобуванням корисних копалин місцевого значення (промисловою розробкою), видобування корисних копалин місцевого значення, якщо заявник є власником земельної ділянки (суміжних земельних ділянок) на яку (які) надається спеціальний дозвіл.</w:t>
            </w:r>
          </w:p>
          <w:p w14:paraId="1C2573BA" w14:textId="412A3E43"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Такий спеціальний дозвіл надається в межах земельної ділянки (</w:t>
            </w:r>
            <w:r w:rsidR="00E25343" w:rsidRPr="00B8152D">
              <w:rPr>
                <w:b/>
                <w:color w:val="000000" w:themeColor="text1"/>
                <w:sz w:val="28"/>
                <w:szCs w:val="28"/>
              </w:rPr>
              <w:t xml:space="preserve">суміжних </w:t>
            </w:r>
            <w:r w:rsidRPr="00B8152D">
              <w:rPr>
                <w:b/>
                <w:color w:val="000000" w:themeColor="text1"/>
                <w:sz w:val="28"/>
                <w:szCs w:val="28"/>
              </w:rPr>
              <w:t>земельних ділянок) та не може перевищувати 25 гектарів.</w:t>
            </w:r>
          </w:p>
          <w:p w14:paraId="0E75C74C" w14:textId="6337C6F5"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4) геологічного вивчення, </w:t>
            </w:r>
            <w:r w:rsidR="005D7C5C" w:rsidRPr="00B8152D">
              <w:rPr>
                <w:b/>
                <w:color w:val="000000" w:themeColor="text1"/>
                <w:sz w:val="28"/>
                <w:szCs w:val="28"/>
              </w:rPr>
              <w:t>у</w:t>
            </w:r>
            <w:r w:rsidRPr="00B8152D">
              <w:rPr>
                <w:b/>
                <w:color w:val="000000" w:themeColor="text1"/>
                <w:sz w:val="28"/>
                <w:szCs w:val="28"/>
              </w:rPr>
              <w:t xml:space="preserve"> тому числі дослідно-промислової розробки</w:t>
            </w:r>
            <w:r w:rsidR="005D7C5C" w:rsidRPr="00B8152D">
              <w:rPr>
                <w:b/>
                <w:color w:val="000000" w:themeColor="text1"/>
                <w:sz w:val="28"/>
                <w:szCs w:val="28"/>
              </w:rPr>
              <w:t xml:space="preserve">, </w:t>
            </w:r>
            <w:r w:rsidRPr="00B8152D">
              <w:rPr>
                <w:b/>
                <w:color w:val="000000" w:themeColor="text1"/>
                <w:sz w:val="28"/>
                <w:szCs w:val="28"/>
              </w:rPr>
              <w:t>з подальшим видобуванням підземних вод (крім мінеральних), а також у разі їх видобування для всіх потреб, крім виробництва фасованої питної води, за умови, що обсяг видобування підземних вод з водозаборів перевищує 300 куб. метрів на добу;</w:t>
            </w:r>
          </w:p>
          <w:p w14:paraId="4E7C0DB5" w14:textId="76D6886B"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5) геологічного вивчення, </w:t>
            </w:r>
            <w:r w:rsidR="009007EA" w:rsidRPr="00B8152D">
              <w:rPr>
                <w:b/>
                <w:color w:val="000000" w:themeColor="text1"/>
                <w:sz w:val="28"/>
                <w:szCs w:val="28"/>
              </w:rPr>
              <w:t>у</w:t>
            </w:r>
            <w:r w:rsidRPr="00B8152D">
              <w:rPr>
                <w:b/>
                <w:color w:val="000000" w:themeColor="text1"/>
                <w:sz w:val="28"/>
                <w:szCs w:val="28"/>
              </w:rPr>
              <w:t xml:space="preserve"> тому числі дослідно-промислової розробки</w:t>
            </w:r>
            <w:r w:rsidR="009007EA" w:rsidRPr="00B8152D">
              <w:rPr>
                <w:b/>
                <w:color w:val="000000" w:themeColor="text1"/>
                <w:sz w:val="28"/>
                <w:szCs w:val="28"/>
              </w:rPr>
              <w:t>,</w:t>
            </w:r>
            <w:r w:rsidRPr="00B8152D">
              <w:rPr>
                <w:b/>
                <w:color w:val="000000" w:themeColor="text1"/>
                <w:sz w:val="28"/>
                <w:szCs w:val="28"/>
              </w:rPr>
              <w:t xml:space="preserve"> з подальшим видобуванням</w:t>
            </w:r>
            <w:r w:rsidR="009007EA" w:rsidRPr="00B8152D">
              <w:rPr>
                <w:b/>
                <w:color w:val="000000" w:themeColor="text1"/>
                <w:sz w:val="28"/>
                <w:szCs w:val="28"/>
              </w:rPr>
              <w:t xml:space="preserve"> корисних копалин (промисловою розробкою)</w:t>
            </w:r>
            <w:r w:rsidRPr="00B8152D">
              <w:rPr>
                <w:b/>
                <w:color w:val="000000" w:themeColor="text1"/>
                <w:sz w:val="28"/>
                <w:szCs w:val="28"/>
              </w:rPr>
              <w:t>, а також видобування природних лікувальних ресурсів</w:t>
            </w:r>
            <w:r w:rsidR="00970414" w:rsidRPr="00B8152D">
              <w:rPr>
                <w:b/>
                <w:color w:val="000000" w:themeColor="text1"/>
                <w:sz w:val="28"/>
                <w:szCs w:val="28"/>
              </w:rPr>
              <w:t xml:space="preserve"> </w:t>
            </w:r>
            <w:r w:rsidRPr="00B8152D">
              <w:rPr>
                <w:b/>
                <w:color w:val="000000" w:themeColor="text1"/>
                <w:sz w:val="28"/>
                <w:szCs w:val="28"/>
              </w:rPr>
              <w:t>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p>
          <w:p w14:paraId="4DFD75A4"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6) будівництво та експлуатацію підземних споруд, не пов’язаних з видобуванням корисних копалин, у тому числі споруд для підземного </w:t>
            </w:r>
            <w:r w:rsidRPr="00B8152D">
              <w:rPr>
                <w:b/>
                <w:color w:val="000000" w:themeColor="text1"/>
                <w:sz w:val="28"/>
                <w:szCs w:val="28"/>
              </w:rPr>
              <w:lastRenderedPageBreak/>
              <w:t>зберігання нафти, газу та інших речовин і матеріалів, захоронення шкідливих речовин і відходів виробництва, скидання стічних вод, отримання геотермальної енергії (теплової енергії надр), експлуатації підземних споруд, пов’язаної із запобіганням підтопленню навколишнього природного середовища внаслідок закриття шахт;</w:t>
            </w:r>
          </w:p>
          <w:p w14:paraId="77AD4849" w14:textId="5A136B86"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7) виконання</w:t>
            </w:r>
            <w:r w:rsidR="009007EA" w:rsidRPr="00B8152D">
              <w:rPr>
                <w:b/>
                <w:color w:val="000000" w:themeColor="text1"/>
                <w:sz w:val="28"/>
                <w:szCs w:val="28"/>
              </w:rPr>
              <w:t xml:space="preserve"> робіт (провадження діяльності), передбачених</w:t>
            </w:r>
            <w:r w:rsidRPr="00B8152D">
              <w:rPr>
                <w:b/>
                <w:color w:val="000000" w:themeColor="text1"/>
                <w:sz w:val="28"/>
                <w:szCs w:val="28"/>
              </w:rPr>
              <w:t xml:space="preserve"> угод</w:t>
            </w:r>
            <w:r w:rsidR="009007EA" w:rsidRPr="00B8152D">
              <w:rPr>
                <w:b/>
                <w:color w:val="000000" w:themeColor="text1"/>
                <w:sz w:val="28"/>
                <w:szCs w:val="28"/>
              </w:rPr>
              <w:t>ою</w:t>
            </w:r>
            <w:r w:rsidRPr="00B8152D">
              <w:rPr>
                <w:b/>
                <w:color w:val="000000" w:themeColor="text1"/>
                <w:sz w:val="28"/>
                <w:szCs w:val="28"/>
              </w:rPr>
              <w:t xml:space="preserve"> про розподіл продукції;</w:t>
            </w:r>
          </w:p>
          <w:p w14:paraId="1AED22C5" w14:textId="221A343E"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8) геологічного вивчення, </w:t>
            </w:r>
            <w:r w:rsidR="009007EA" w:rsidRPr="00B8152D">
              <w:rPr>
                <w:b/>
                <w:color w:val="000000" w:themeColor="text1"/>
                <w:sz w:val="28"/>
                <w:szCs w:val="28"/>
              </w:rPr>
              <w:t>у</w:t>
            </w:r>
            <w:r w:rsidRPr="00B8152D">
              <w:rPr>
                <w:b/>
                <w:color w:val="000000" w:themeColor="text1"/>
                <w:sz w:val="28"/>
                <w:szCs w:val="28"/>
              </w:rPr>
              <w:t xml:space="preserve"> тому числі дослідно-промислової розробки</w:t>
            </w:r>
            <w:r w:rsidR="009007EA" w:rsidRPr="00B8152D">
              <w:rPr>
                <w:b/>
                <w:color w:val="000000" w:themeColor="text1"/>
                <w:sz w:val="28"/>
                <w:szCs w:val="28"/>
              </w:rPr>
              <w:t>,</w:t>
            </w:r>
            <w:r w:rsidRPr="00B8152D">
              <w:rPr>
                <w:b/>
                <w:color w:val="000000" w:themeColor="text1"/>
                <w:sz w:val="28"/>
                <w:szCs w:val="28"/>
              </w:rPr>
              <w:t xml:space="preserve"> з подальшим видобуванням (промисловою розробкою) корисних копалин (у тому числі нафти</w:t>
            </w:r>
            <w:r w:rsidR="009007EA" w:rsidRPr="00B8152D">
              <w:rPr>
                <w:b/>
                <w:color w:val="000000" w:themeColor="text1"/>
                <w:sz w:val="28"/>
                <w:szCs w:val="28"/>
              </w:rPr>
              <w:t xml:space="preserve"> і </w:t>
            </w:r>
            <w:r w:rsidRPr="00B8152D">
              <w:rPr>
                <w:b/>
                <w:color w:val="000000" w:themeColor="text1"/>
                <w:sz w:val="28"/>
                <w:szCs w:val="28"/>
              </w:rPr>
              <w:t xml:space="preserve">газу, бурштину), якщо у заявника є дійсний спеціальний дозвіл на користування надрами цією ділянкою наданий з метою </w:t>
            </w:r>
            <w:r w:rsidR="009007EA" w:rsidRPr="00B8152D">
              <w:rPr>
                <w:b/>
                <w:color w:val="000000" w:themeColor="text1"/>
                <w:sz w:val="28"/>
                <w:szCs w:val="28"/>
              </w:rPr>
              <w:t xml:space="preserve">її </w:t>
            </w:r>
            <w:r w:rsidRPr="00B8152D">
              <w:rPr>
                <w:b/>
                <w:color w:val="000000" w:themeColor="text1"/>
                <w:sz w:val="28"/>
                <w:szCs w:val="28"/>
              </w:rPr>
              <w:t>геологічного вивчення, геологічного вивчення, у тому числі дослідно-промислової розробки</w:t>
            </w:r>
            <w:r w:rsidR="009007EA" w:rsidRPr="00B8152D">
              <w:rPr>
                <w:b/>
                <w:color w:val="000000" w:themeColor="text1"/>
                <w:sz w:val="28"/>
                <w:szCs w:val="28"/>
              </w:rPr>
              <w:t xml:space="preserve"> </w:t>
            </w:r>
            <w:r w:rsidRPr="00B8152D">
              <w:rPr>
                <w:b/>
                <w:color w:val="000000" w:themeColor="text1"/>
                <w:sz w:val="28"/>
                <w:szCs w:val="28"/>
              </w:rPr>
              <w:t>корисних копалин загальнодержавного значення (у тому числі нафти</w:t>
            </w:r>
            <w:r w:rsidR="00D35E0B" w:rsidRPr="00B8152D">
              <w:rPr>
                <w:b/>
                <w:color w:val="000000" w:themeColor="text1"/>
                <w:sz w:val="28"/>
                <w:szCs w:val="28"/>
              </w:rPr>
              <w:t xml:space="preserve"> і</w:t>
            </w:r>
            <w:r w:rsidRPr="00B8152D">
              <w:rPr>
                <w:b/>
                <w:color w:val="000000" w:themeColor="text1"/>
                <w:sz w:val="28"/>
                <w:szCs w:val="28"/>
              </w:rPr>
              <w:t xml:space="preserve"> газу, бурштину)</w:t>
            </w:r>
            <w:r w:rsidR="001A4E97" w:rsidRPr="00B8152D">
              <w:rPr>
                <w:b/>
                <w:color w:val="000000" w:themeColor="text1"/>
                <w:sz w:val="28"/>
                <w:szCs w:val="28"/>
              </w:rPr>
              <w:t>.</w:t>
            </w:r>
          </w:p>
          <w:p w14:paraId="4D63482A"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Для отримання дозволу без проведення аукціону заявник подає центральному органу виконавчої влади, що реалізує державну політику у сфері геологічного вивчення та раціонального використання надр або Раді міністрів Автономної Республіки Крим заяву разом з:</w:t>
            </w:r>
          </w:p>
          <w:p w14:paraId="0DC15F3A" w14:textId="6F253972"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копією паспорта або інш</w:t>
            </w:r>
            <w:r w:rsidR="0043310E">
              <w:rPr>
                <w:b/>
                <w:color w:val="000000" w:themeColor="text1"/>
                <w:sz w:val="28"/>
                <w:szCs w:val="28"/>
              </w:rPr>
              <w:t>им</w:t>
            </w:r>
            <w:r w:rsidRPr="00B8152D">
              <w:rPr>
                <w:b/>
                <w:color w:val="000000" w:themeColor="text1"/>
                <w:sz w:val="28"/>
                <w:szCs w:val="28"/>
              </w:rPr>
              <w:t xml:space="preserve"> документ</w:t>
            </w:r>
            <w:r w:rsidR="0043310E">
              <w:rPr>
                <w:b/>
                <w:color w:val="000000" w:themeColor="text1"/>
                <w:sz w:val="28"/>
                <w:szCs w:val="28"/>
              </w:rPr>
              <w:t>ом</w:t>
            </w:r>
            <w:r w:rsidRPr="00B8152D">
              <w:rPr>
                <w:b/>
                <w:color w:val="000000" w:themeColor="text1"/>
                <w:sz w:val="28"/>
                <w:szCs w:val="28"/>
              </w:rPr>
              <w:t xml:space="preserve">, що посвідчує особу та </w:t>
            </w:r>
            <w:r w:rsidR="00771871" w:rsidRPr="00771871">
              <w:rPr>
                <w:b/>
                <w:color w:val="000000" w:themeColor="text1"/>
                <w:sz w:val="28"/>
                <w:szCs w:val="28"/>
              </w:rPr>
              <w:t>реєстраційним номером облікової картки платника податків фізичної особи-підприємця</w:t>
            </w:r>
            <w:r w:rsidRPr="00B8152D">
              <w:rPr>
                <w:b/>
                <w:color w:val="000000" w:themeColor="text1"/>
                <w:sz w:val="28"/>
                <w:szCs w:val="28"/>
              </w:rPr>
              <w:t xml:space="preserve"> (фізичні особи, які через свої релігійні </w:t>
            </w:r>
            <w:r w:rsidRPr="00B8152D">
              <w:rPr>
                <w:b/>
                <w:color w:val="000000" w:themeColor="text1"/>
                <w:sz w:val="28"/>
                <w:szCs w:val="28"/>
              </w:rPr>
              <w:lastRenderedPageBreak/>
              <w:t xml:space="preserve">переконання відмовляються від прийняття </w:t>
            </w:r>
            <w:r w:rsidR="00771871" w:rsidRPr="00771871">
              <w:rPr>
                <w:b/>
                <w:color w:val="000000" w:themeColor="text1"/>
                <w:sz w:val="28"/>
                <w:szCs w:val="28"/>
              </w:rPr>
              <w:t>реєстраційного номера облікової картки платника податків</w:t>
            </w:r>
            <w:r w:rsidRPr="00B8152D">
              <w:rPr>
                <w:b/>
                <w:color w:val="000000" w:themeColor="text1"/>
                <w:sz w:val="28"/>
                <w:szCs w:val="28"/>
              </w:rPr>
              <w:t xml:space="preserve">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14:paraId="4E6EE0A7"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пояснювальною запискою;</w:t>
            </w:r>
          </w:p>
          <w:p w14:paraId="2800A7DB" w14:textId="2537DBB6"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ситуаційним планом з нанесеними межами ділянки надр та географічними координатами її кутових точок (в системі WGS 84 з точністю не менше однієї десятої секунди) у масштабі, який дає змогу перевірити правильність визначення координат, а для геологічного вивчення, у тому числі дослідно-промислової розробки</w:t>
            </w:r>
            <w:r w:rsidR="001B3EF3" w:rsidRPr="00B8152D">
              <w:rPr>
                <w:b/>
                <w:color w:val="000000" w:themeColor="text1"/>
                <w:sz w:val="28"/>
                <w:szCs w:val="28"/>
              </w:rPr>
              <w:t xml:space="preserve">, </w:t>
            </w:r>
            <w:r w:rsidRPr="00B8152D">
              <w:rPr>
                <w:b/>
                <w:color w:val="000000" w:themeColor="text1"/>
                <w:sz w:val="28"/>
                <w:szCs w:val="28"/>
              </w:rPr>
              <w:t>з подальшим видобуванням (промисловою розробкою) підземних вод - ситуаційний план з нанесеними водозабірними спорудами та їх географічними координатами</w:t>
            </w:r>
            <w:r w:rsidR="00771871">
              <w:rPr>
                <w:b/>
                <w:color w:val="000000" w:themeColor="text1"/>
                <w:sz w:val="28"/>
                <w:szCs w:val="28"/>
              </w:rPr>
              <w:t>.</w:t>
            </w:r>
          </w:p>
          <w:p w14:paraId="3DBB460C" w14:textId="5077D07E"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До зазначених документів у разі надання спеціального дозволу на користування надрами з метою видобування корисних копалин (у тому числі, нафти і газу)</w:t>
            </w:r>
            <w:r w:rsidR="00771871">
              <w:rPr>
                <w:b/>
                <w:color w:val="000000" w:themeColor="text1"/>
                <w:sz w:val="28"/>
                <w:szCs w:val="28"/>
              </w:rPr>
              <w:t xml:space="preserve"> подається</w:t>
            </w:r>
            <w:r w:rsidRPr="00B8152D">
              <w:rPr>
                <w:b/>
                <w:color w:val="000000" w:themeColor="text1"/>
                <w:sz w:val="28"/>
                <w:szCs w:val="28"/>
              </w:rPr>
              <w:t>:</w:t>
            </w:r>
          </w:p>
          <w:p w14:paraId="111056B6"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завірений заявником план підрахунку запасів корисної копалини на топографічній основі з нанесеними межами категорії запасів,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(в системі WGS 84 з </w:t>
            </w:r>
            <w:r w:rsidRPr="00B8152D">
              <w:rPr>
                <w:b/>
                <w:color w:val="000000" w:themeColor="text1"/>
                <w:sz w:val="28"/>
                <w:szCs w:val="28"/>
              </w:rPr>
              <w:lastRenderedPageBreak/>
              <w:t>точністю не менше однієї десятої секунди), а також з лініями геологічних розрізів;</w:t>
            </w:r>
          </w:p>
          <w:p w14:paraId="0771EE13"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характерні геологічні розрізи з межами категорії запасів та умовними позначеннями;</w:t>
            </w:r>
          </w:p>
          <w:p w14:paraId="46962AB1" w14:textId="37F3BF53"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реєстраційні дані висновку з оцінки впливу на довкілля.</w:t>
            </w:r>
          </w:p>
          <w:p w14:paraId="66210B27" w14:textId="519A4349" w:rsidR="007C52CB" w:rsidRPr="00B8152D" w:rsidRDefault="007C52CB" w:rsidP="00694B35">
            <w:pPr>
              <w:shd w:val="clear" w:color="auto" w:fill="FFFFFF"/>
              <w:suppressAutoHyphens/>
              <w:spacing w:line="120" w:lineRule="atLeast"/>
              <w:ind w:firstLine="720"/>
              <w:jc w:val="both"/>
              <w:rPr>
                <w:b/>
                <w:color w:val="000000"/>
                <w:spacing w:val="3"/>
                <w:sz w:val="28"/>
                <w:szCs w:val="28"/>
                <w:lang w:eastAsia="ar-SA"/>
              </w:rPr>
            </w:pPr>
            <w:r w:rsidRPr="00B8152D">
              <w:rPr>
                <w:b/>
                <w:color w:val="000000"/>
                <w:spacing w:val="3"/>
                <w:sz w:val="28"/>
                <w:szCs w:val="28"/>
                <w:lang w:eastAsia="ar-SA"/>
              </w:rPr>
              <w:t>До зазначеної заяви у разі надання спеціального дозволу на користування надрами відповідно до пункту 3 частини першої цієї статті – кадастрові номери земельних ділянок (суміжних земельних ділянок)</w:t>
            </w:r>
            <w:r w:rsidR="00D31993" w:rsidRPr="00B8152D">
              <w:rPr>
                <w:b/>
                <w:color w:val="000000"/>
                <w:spacing w:val="3"/>
                <w:sz w:val="28"/>
                <w:szCs w:val="28"/>
                <w:lang w:eastAsia="ar-SA"/>
              </w:rPr>
              <w:t>,</w:t>
            </w:r>
            <w:r w:rsidRPr="00B8152D">
              <w:rPr>
                <w:b/>
                <w:color w:val="000000"/>
                <w:spacing w:val="3"/>
                <w:sz w:val="28"/>
                <w:szCs w:val="28"/>
                <w:lang w:eastAsia="ar-SA"/>
              </w:rPr>
              <w:t xml:space="preserve"> на яку (які) надається спеціальний дозвіл.</w:t>
            </w:r>
          </w:p>
          <w:p w14:paraId="2D04BD0B" w14:textId="4857A9FC" w:rsidR="00BC40BA" w:rsidRPr="00B8152D" w:rsidRDefault="00BC40BA" w:rsidP="00694B35">
            <w:pPr>
              <w:shd w:val="clear" w:color="auto" w:fill="FFFFFF"/>
              <w:suppressAutoHyphens/>
              <w:spacing w:line="120" w:lineRule="atLeast"/>
              <w:ind w:firstLine="720"/>
              <w:jc w:val="both"/>
              <w:rPr>
                <w:b/>
                <w:color w:val="000000" w:themeColor="text1"/>
                <w:sz w:val="28"/>
                <w:szCs w:val="28"/>
              </w:rPr>
            </w:pPr>
            <w:r w:rsidRPr="00B8152D">
              <w:rPr>
                <w:b/>
                <w:color w:val="000000" w:themeColor="text1"/>
                <w:sz w:val="28"/>
                <w:szCs w:val="28"/>
              </w:rPr>
              <w:t>У разі виявлення в поданих документах недостовірної інформації або документів чи інформації, що не узгоджуються між собою, зазначені документи повертаються заявнику.</w:t>
            </w:r>
          </w:p>
          <w:p w14:paraId="29D50A91" w14:textId="00F4CC0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Подання заяв через спеціальний електронний кабінет</w:t>
            </w:r>
            <w:r w:rsidR="001B3EF3" w:rsidRPr="00B8152D">
              <w:rPr>
                <w:b/>
                <w:color w:val="000000" w:themeColor="text1"/>
                <w:sz w:val="28"/>
                <w:szCs w:val="28"/>
              </w:rPr>
              <w:t xml:space="preserve"> надрокористувача</w:t>
            </w:r>
            <w:r w:rsidRPr="00B8152D">
              <w:rPr>
                <w:b/>
                <w:color w:val="000000" w:themeColor="text1"/>
                <w:sz w:val="28"/>
                <w:szCs w:val="28"/>
              </w:rPr>
              <w:t xml:space="preserve"> регулюється Положенням про електронний кабінет</w:t>
            </w:r>
            <w:r w:rsidR="001B3EF3" w:rsidRPr="00B8152D">
              <w:rPr>
                <w:b/>
                <w:color w:val="000000" w:themeColor="text1"/>
                <w:sz w:val="28"/>
                <w:szCs w:val="28"/>
              </w:rPr>
              <w:t xml:space="preserve"> надрокористувача</w:t>
            </w:r>
            <w:r w:rsidRPr="00B8152D">
              <w:rPr>
                <w:b/>
                <w:color w:val="000000" w:themeColor="text1"/>
                <w:sz w:val="28"/>
                <w:szCs w:val="28"/>
              </w:rPr>
              <w:t>,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2BE27F12" w14:textId="182F2C9C"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2. Невід’ємною частиною </w:t>
            </w:r>
            <w:r w:rsidR="001B3EF3" w:rsidRPr="00B8152D">
              <w:rPr>
                <w:b/>
                <w:color w:val="000000" w:themeColor="text1"/>
                <w:sz w:val="28"/>
                <w:szCs w:val="28"/>
              </w:rPr>
              <w:t xml:space="preserve">спеціального </w:t>
            </w:r>
            <w:r w:rsidRPr="00B8152D">
              <w:rPr>
                <w:b/>
                <w:color w:val="000000" w:themeColor="text1"/>
                <w:sz w:val="28"/>
                <w:szCs w:val="28"/>
              </w:rPr>
              <w:t>дозволу</w:t>
            </w:r>
            <w:r w:rsidR="001B3EF3" w:rsidRPr="00B8152D">
              <w:rPr>
                <w:b/>
                <w:color w:val="000000" w:themeColor="text1"/>
                <w:sz w:val="28"/>
                <w:szCs w:val="28"/>
              </w:rPr>
              <w:t xml:space="preserve"> на користування надрами</w:t>
            </w:r>
            <w:r w:rsidRPr="00B8152D">
              <w:rPr>
                <w:b/>
                <w:color w:val="000000" w:themeColor="text1"/>
                <w:sz w:val="28"/>
                <w:szCs w:val="28"/>
              </w:rPr>
              <w:t xml:space="preserve"> є угода про умови користування надрами, що укладається між центральним органом виконавчої влади, що реалізує державну політику у сфері геологічного вивчення та раціонального використання надр або Радою </w:t>
            </w:r>
            <w:r w:rsidRPr="00B8152D">
              <w:rPr>
                <w:b/>
                <w:color w:val="000000" w:themeColor="text1"/>
                <w:sz w:val="28"/>
                <w:szCs w:val="28"/>
              </w:rPr>
              <w:lastRenderedPageBreak/>
              <w:t>міністрів Автономної Республіки Крим і надрокористувачем та містить характеристику ділянки надр та програму робіт, які оформляються як невід’ємні додатки, та умови надрокористування, що передбачають:</w:t>
            </w:r>
          </w:p>
          <w:p w14:paraId="2AB7BE35"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вимоги до ефективності робіт;</w:t>
            </w:r>
          </w:p>
          <w:p w14:paraId="788CF6F1"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сучасні технології видобування та переробки корисних копалин;</w:t>
            </w:r>
          </w:p>
          <w:p w14:paraId="09BF9FAC"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14:paraId="7031CCF1"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види, обсяги і строки виконання робіт на ділянці надр;</w:t>
            </w:r>
          </w:p>
          <w:p w14:paraId="50DFC2A8"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підстави для припинення діяльності, пов’язаної з використанням ділянки надр.</w:t>
            </w:r>
          </w:p>
          <w:p w14:paraId="0CBD5D55" w14:textId="797FB2E2" w:rsidR="00BC40BA" w:rsidRPr="00B8152D" w:rsidRDefault="002D1DDB" w:rsidP="00694B35">
            <w:pPr>
              <w:shd w:val="clear" w:color="auto" w:fill="FFFFFF"/>
              <w:ind w:firstLine="720"/>
              <w:jc w:val="both"/>
              <w:rPr>
                <w:b/>
                <w:color w:val="000000" w:themeColor="text1"/>
                <w:sz w:val="28"/>
                <w:szCs w:val="28"/>
              </w:rPr>
            </w:pPr>
            <w:r w:rsidRPr="00B8152D">
              <w:rPr>
                <w:b/>
                <w:color w:val="000000" w:themeColor="text1"/>
                <w:sz w:val="28"/>
                <w:szCs w:val="28"/>
              </w:rPr>
              <w:t>Спеціальний д</w:t>
            </w:r>
            <w:r w:rsidR="00BC40BA" w:rsidRPr="00B8152D">
              <w:rPr>
                <w:b/>
                <w:color w:val="000000" w:themeColor="text1"/>
                <w:sz w:val="28"/>
                <w:szCs w:val="28"/>
              </w:rPr>
              <w:t>озвіл</w:t>
            </w:r>
            <w:r w:rsidRPr="00B8152D">
              <w:rPr>
                <w:b/>
                <w:color w:val="000000" w:themeColor="text1"/>
                <w:sz w:val="28"/>
                <w:szCs w:val="28"/>
              </w:rPr>
              <w:t xml:space="preserve"> на користування надрами </w:t>
            </w:r>
            <w:r w:rsidR="00BC40BA" w:rsidRPr="00B8152D">
              <w:rPr>
                <w:b/>
                <w:color w:val="000000" w:themeColor="text1"/>
                <w:sz w:val="28"/>
                <w:szCs w:val="28"/>
              </w:rPr>
              <w:t xml:space="preserve">з угодою про умови користування надрами та додатками до неї підлягає опублікуванню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 не пізніше ніж протягом десяти робочих днів після їх підписання. </w:t>
            </w:r>
          </w:p>
          <w:p w14:paraId="6E5466F0" w14:textId="00C84F9D"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Форма спеціального дозволу на користування надрами, примірні угоди про умови користування надрами та форми заяв затверджуються центральним орган</w:t>
            </w:r>
            <w:r w:rsidR="00444E72" w:rsidRPr="00B8152D">
              <w:rPr>
                <w:b/>
                <w:color w:val="000000" w:themeColor="text1"/>
                <w:sz w:val="28"/>
                <w:szCs w:val="28"/>
              </w:rPr>
              <w:t>ом</w:t>
            </w:r>
            <w:r w:rsidRPr="00B8152D">
              <w:rPr>
                <w:b/>
                <w:color w:val="000000" w:themeColor="text1"/>
                <w:sz w:val="28"/>
                <w:szCs w:val="28"/>
              </w:rPr>
              <w:t xml:space="preserve"> виконавчої влади, що реалізує </w:t>
            </w:r>
            <w:r w:rsidRPr="00B8152D">
              <w:rPr>
                <w:b/>
                <w:color w:val="000000" w:themeColor="text1"/>
                <w:sz w:val="28"/>
                <w:szCs w:val="28"/>
              </w:rPr>
              <w:lastRenderedPageBreak/>
              <w:t xml:space="preserve">державну політику у сфері геологічного вивчення та раціонального використання надр або Радою міністрів Автономної Республіки Крим та підлягають </w:t>
            </w:r>
            <w:r w:rsidR="002D1DDB" w:rsidRPr="00B8152D">
              <w:rPr>
                <w:b/>
                <w:color w:val="000000" w:themeColor="text1"/>
                <w:sz w:val="28"/>
                <w:szCs w:val="28"/>
              </w:rPr>
              <w:t>о</w:t>
            </w:r>
            <w:r w:rsidRPr="00B8152D">
              <w:rPr>
                <w:b/>
                <w:color w:val="000000" w:themeColor="text1"/>
                <w:sz w:val="28"/>
                <w:szCs w:val="28"/>
              </w:rPr>
              <w:t>публік</w:t>
            </w:r>
            <w:r w:rsidR="002D1DDB" w:rsidRPr="00B8152D">
              <w:rPr>
                <w:b/>
                <w:color w:val="000000" w:themeColor="text1"/>
                <w:sz w:val="28"/>
                <w:szCs w:val="28"/>
              </w:rPr>
              <w:t xml:space="preserve">уванню </w:t>
            </w:r>
            <w:r w:rsidRPr="00B8152D">
              <w:rPr>
                <w:b/>
                <w:color w:val="000000" w:themeColor="text1"/>
                <w:sz w:val="28"/>
                <w:szCs w:val="28"/>
              </w:rPr>
              <w:t>на офіційному веб-сайті.</w:t>
            </w:r>
          </w:p>
          <w:p w14:paraId="4AA8B912" w14:textId="6AF6A894"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Рішення про надання, продовження строку дії, переоформлення, внесення змін до спеціального дозволу на користування надрами приймається центральним орган</w:t>
            </w:r>
            <w:r w:rsidR="00444E72" w:rsidRPr="00B8152D">
              <w:rPr>
                <w:b/>
                <w:color w:val="000000" w:themeColor="text1"/>
                <w:sz w:val="28"/>
                <w:szCs w:val="28"/>
              </w:rPr>
              <w:t>ом</w:t>
            </w:r>
            <w:r w:rsidRPr="00B8152D">
              <w:rPr>
                <w:b/>
                <w:color w:val="000000" w:themeColor="text1"/>
                <w:sz w:val="28"/>
                <w:szCs w:val="28"/>
              </w:rPr>
              <w:t xml:space="preserve">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протягом 25 робочих днів з моменту отримання заяви разом з документами. </w:t>
            </w:r>
          </w:p>
          <w:p w14:paraId="765503DD" w14:textId="400BE00A"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Опублікований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w:t>
            </w:r>
            <w:r w:rsidR="00861CE4" w:rsidRPr="00B8152D">
              <w:rPr>
                <w:b/>
                <w:color w:val="000000" w:themeColor="text1"/>
                <w:sz w:val="28"/>
                <w:szCs w:val="28"/>
              </w:rPr>
              <w:t xml:space="preserve"> спеціальний</w:t>
            </w:r>
            <w:r w:rsidRPr="00B8152D">
              <w:rPr>
                <w:b/>
                <w:color w:val="000000" w:themeColor="text1"/>
                <w:sz w:val="28"/>
                <w:szCs w:val="28"/>
              </w:rPr>
              <w:t xml:space="preserve"> дозвіл </w:t>
            </w:r>
            <w:r w:rsidR="002D1DDB" w:rsidRPr="00B8152D">
              <w:rPr>
                <w:b/>
                <w:color w:val="000000" w:themeColor="text1"/>
                <w:sz w:val="28"/>
                <w:szCs w:val="28"/>
              </w:rPr>
              <w:t xml:space="preserve">на користування надрами </w:t>
            </w:r>
            <w:r w:rsidRPr="00B8152D">
              <w:rPr>
                <w:b/>
                <w:color w:val="000000" w:themeColor="text1"/>
                <w:sz w:val="28"/>
                <w:szCs w:val="28"/>
              </w:rPr>
              <w:t xml:space="preserve">вважається дійсним, а видача паперового бланку </w:t>
            </w:r>
            <w:r w:rsidR="002D1DDB" w:rsidRPr="00B8152D">
              <w:rPr>
                <w:b/>
                <w:color w:val="000000" w:themeColor="text1"/>
                <w:sz w:val="28"/>
                <w:szCs w:val="28"/>
              </w:rPr>
              <w:t xml:space="preserve">спеціального </w:t>
            </w:r>
            <w:r w:rsidRPr="00B8152D">
              <w:rPr>
                <w:b/>
                <w:color w:val="000000" w:themeColor="text1"/>
                <w:sz w:val="28"/>
                <w:szCs w:val="28"/>
              </w:rPr>
              <w:t>дозволу</w:t>
            </w:r>
            <w:r w:rsidR="002D1DDB" w:rsidRPr="00B8152D">
              <w:rPr>
                <w:b/>
                <w:color w:val="000000" w:themeColor="text1"/>
                <w:sz w:val="28"/>
                <w:szCs w:val="28"/>
              </w:rPr>
              <w:t xml:space="preserve"> на користування надрами</w:t>
            </w:r>
            <w:r w:rsidRPr="00B8152D">
              <w:rPr>
                <w:b/>
                <w:color w:val="000000" w:themeColor="text1"/>
                <w:sz w:val="28"/>
                <w:szCs w:val="28"/>
              </w:rPr>
              <w:t xml:space="preserve"> не є обов’язковою та здійснюється виключно на вимогу надрокористувача. </w:t>
            </w:r>
          </w:p>
          <w:p w14:paraId="71CC2EE2" w14:textId="7A763D01" w:rsidR="00737BD1"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t xml:space="preserve">У разі надання спеціального дозволу на користування надрами такий дозвіл вважається дійсним після сплати заявником збору передбаченого статтями 34 та 39 цього Кодексу та підписання угоди про умови користування надрами і підлягає опублікуванню протягом 10 робочих днів на </w:t>
            </w:r>
            <w:r w:rsidRPr="00737BD1">
              <w:rPr>
                <w:b/>
                <w:color w:val="000000" w:themeColor="text1"/>
                <w:sz w:val="28"/>
                <w:szCs w:val="28"/>
              </w:rPr>
              <w:lastRenderedPageBreak/>
              <w:t>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w:t>
            </w:r>
          </w:p>
          <w:p w14:paraId="412F889E" w14:textId="5095EF6E" w:rsidR="00737BD1"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t>У випадку продовження стоку дії, внесення змін, переоформлення спеціального дозволу на користування надрами такий дозвіл вважається дійсним після підписання угоди про умови користування надрами і підлягає опублікуванню протягом 10 робочих днів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w:t>
            </w:r>
          </w:p>
          <w:p w14:paraId="5798DA42" w14:textId="162E4FF8" w:rsidR="00737BD1"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t xml:space="preserve">Видача паперового бланку спеціального дозволу на користування надрами не є обов’язковою та здійснюється виключно на вимогу надрокористувача, протягом 10 робочих днів з дня подання у довільній формі відповідного запиту щодо отримання паперового бланку спеціального дозволу на користування надрами до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 </w:t>
            </w:r>
          </w:p>
          <w:p w14:paraId="634A12A8" w14:textId="5D32A371" w:rsidR="00BC40BA"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t xml:space="preserve">У разі несплати збору у повному обсязі за надання спеціального дозволу протягом 30 робочих днів з дати надіслання рекомендованого </w:t>
            </w:r>
            <w:r w:rsidRPr="00737BD1">
              <w:rPr>
                <w:b/>
                <w:color w:val="000000" w:themeColor="text1"/>
                <w:sz w:val="28"/>
                <w:szCs w:val="28"/>
              </w:rPr>
              <w:lastRenderedPageBreak/>
              <w:t>повідомлення про розмір такого збору на адресу заявника, що вказана в заяві, заявник щодо якого прийнято рішення про надання дозволу, втрачає право на його отримання, а зазначене рішення скасовується.</w:t>
            </w:r>
          </w:p>
          <w:p w14:paraId="2BBAAC72"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3. Підставами для прийняття рішення про відмову в наданні дозволу є:</w:t>
            </w:r>
          </w:p>
          <w:p w14:paraId="5EDE26BA"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подання заявником документів не в повному обсязі;</w:t>
            </w:r>
          </w:p>
          <w:p w14:paraId="5E83E58C" w14:textId="3B4A0CFB"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виявлення у поданих документах недостовірних даних</w:t>
            </w:r>
            <w:r w:rsidR="00025B1B" w:rsidRPr="00B8152D">
              <w:rPr>
                <w:b/>
                <w:color w:val="000000" w:themeColor="text1"/>
                <w:sz w:val="28"/>
                <w:szCs w:val="28"/>
              </w:rPr>
              <w:t xml:space="preserve"> або документів чи інформації, що не узгоджується між собою</w:t>
            </w:r>
            <w:r w:rsidRPr="00B8152D">
              <w:rPr>
                <w:b/>
                <w:color w:val="000000" w:themeColor="text1"/>
                <w:sz w:val="28"/>
                <w:szCs w:val="28"/>
              </w:rPr>
              <w:t>;</w:t>
            </w:r>
          </w:p>
          <w:p w14:paraId="6C6F96DC"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невідповідність документів, поданих заявником, вимогам цього Кодексу;</w:t>
            </w:r>
          </w:p>
          <w:p w14:paraId="3CAD5E46" w14:textId="143B2183"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наявність обмежень щодо можливості заявника бути надрокористувачем у відповідності до статті 13 цього Кодексу</w:t>
            </w:r>
            <w:r w:rsidR="00397BFA">
              <w:rPr>
                <w:b/>
                <w:color w:val="000000" w:themeColor="text1"/>
                <w:sz w:val="28"/>
                <w:szCs w:val="28"/>
              </w:rPr>
              <w:t>.</w:t>
            </w:r>
          </w:p>
          <w:p w14:paraId="2AE45590" w14:textId="2E81D095"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4. У разі виникнення потреби строк дії спеціального дозволу продовжується за наявності інформації про відсутність порушення надрокористувачем умов користування надрами, передбачених </w:t>
            </w:r>
            <w:r w:rsidR="005418DD" w:rsidRPr="00B8152D">
              <w:rPr>
                <w:b/>
                <w:color w:val="000000" w:themeColor="text1"/>
                <w:sz w:val="28"/>
                <w:szCs w:val="28"/>
              </w:rPr>
              <w:t xml:space="preserve">спеціальним </w:t>
            </w:r>
            <w:r w:rsidRPr="00B8152D">
              <w:rPr>
                <w:b/>
                <w:color w:val="000000" w:themeColor="text1"/>
                <w:sz w:val="28"/>
                <w:szCs w:val="28"/>
              </w:rPr>
              <w:t>дозволом</w:t>
            </w:r>
            <w:r w:rsidR="005418DD" w:rsidRPr="00B8152D">
              <w:rPr>
                <w:b/>
                <w:color w:val="000000" w:themeColor="text1"/>
                <w:sz w:val="28"/>
                <w:szCs w:val="28"/>
              </w:rPr>
              <w:t xml:space="preserve"> на користування надрами</w:t>
            </w:r>
            <w:r w:rsidRPr="00B8152D">
              <w:rPr>
                <w:b/>
                <w:color w:val="000000" w:themeColor="text1"/>
                <w:sz w:val="28"/>
                <w:szCs w:val="28"/>
              </w:rPr>
              <w:t xml:space="preserve"> або угодою про умови користування надрами, за результатами здійснення останнього заходу державного нагляду (контролю), або про усуненн</w:t>
            </w:r>
            <w:r w:rsidR="007700A4">
              <w:rPr>
                <w:b/>
                <w:color w:val="000000" w:themeColor="text1"/>
                <w:sz w:val="28"/>
                <w:szCs w:val="28"/>
              </w:rPr>
              <w:t>я</w:t>
            </w:r>
            <w:r w:rsidRPr="00B8152D">
              <w:rPr>
                <w:b/>
                <w:color w:val="000000" w:themeColor="text1"/>
                <w:sz w:val="28"/>
                <w:szCs w:val="28"/>
              </w:rPr>
              <w:t xml:space="preserve"> надрокористувачем таких порушень до дати звернення із заявою про продовження строку дії дозволу.</w:t>
            </w:r>
          </w:p>
          <w:p w14:paraId="3C77CDC8" w14:textId="6BBF4133"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Для продовження строку дії дозволу надрокористувач не пізніше ніж за три місяці до дати його закінчення подає заяву, а також документи, що передбачені для отримання спеціального дозволу на користування надрами без проведення аукціону. Заява розглядається у строки і порядку</w:t>
            </w:r>
            <w:r w:rsidR="00A52A17">
              <w:rPr>
                <w:b/>
                <w:color w:val="000000" w:themeColor="text1"/>
                <w:sz w:val="28"/>
                <w:szCs w:val="28"/>
              </w:rPr>
              <w:t>,</w:t>
            </w:r>
            <w:r w:rsidRPr="00B8152D">
              <w:rPr>
                <w:b/>
                <w:color w:val="000000" w:themeColor="text1"/>
                <w:sz w:val="28"/>
                <w:szCs w:val="28"/>
              </w:rPr>
              <w:t xml:space="preserve"> передбачені частинами 1-3 цієї статті.</w:t>
            </w:r>
          </w:p>
          <w:p w14:paraId="349C34CD" w14:textId="7F27CC7C"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Надрокорист</w:t>
            </w:r>
            <w:r w:rsidR="005418DD" w:rsidRPr="00B8152D">
              <w:rPr>
                <w:b/>
                <w:color w:val="000000" w:themeColor="text1"/>
                <w:sz w:val="28"/>
                <w:szCs w:val="28"/>
              </w:rPr>
              <w:t>у</w:t>
            </w:r>
            <w:r w:rsidRPr="00B8152D">
              <w:rPr>
                <w:b/>
                <w:color w:val="000000" w:themeColor="text1"/>
                <w:sz w:val="28"/>
                <w:szCs w:val="28"/>
              </w:rPr>
              <w:t xml:space="preserve">вач, що не подав заяву у встановлений строк втрачає право на продовження строку дії такого </w:t>
            </w:r>
            <w:r w:rsidR="005418DD" w:rsidRPr="00B8152D">
              <w:rPr>
                <w:b/>
                <w:color w:val="000000" w:themeColor="text1"/>
                <w:sz w:val="28"/>
                <w:szCs w:val="28"/>
              </w:rPr>
              <w:t xml:space="preserve">спеціального </w:t>
            </w:r>
            <w:r w:rsidRPr="00B8152D">
              <w:rPr>
                <w:b/>
                <w:color w:val="000000" w:themeColor="text1"/>
                <w:sz w:val="28"/>
                <w:szCs w:val="28"/>
              </w:rPr>
              <w:t>дозволу</w:t>
            </w:r>
            <w:r w:rsidR="005418DD" w:rsidRPr="00B8152D">
              <w:rPr>
                <w:b/>
                <w:color w:val="000000" w:themeColor="text1"/>
                <w:sz w:val="28"/>
                <w:szCs w:val="28"/>
              </w:rPr>
              <w:t xml:space="preserve"> на користування надрами</w:t>
            </w:r>
            <w:r w:rsidRPr="00B8152D">
              <w:rPr>
                <w:b/>
                <w:color w:val="000000" w:themeColor="text1"/>
                <w:sz w:val="28"/>
                <w:szCs w:val="28"/>
              </w:rPr>
              <w:t>.</w:t>
            </w:r>
          </w:p>
          <w:p w14:paraId="3505DB44" w14:textId="77777777" w:rsidR="00E92C83"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Строк продовження дії спеціального дозволу</w:t>
            </w:r>
            <w:r w:rsidR="005418DD" w:rsidRPr="00B8152D">
              <w:rPr>
                <w:b/>
                <w:color w:val="000000" w:themeColor="text1"/>
                <w:sz w:val="28"/>
                <w:szCs w:val="28"/>
              </w:rPr>
              <w:t xml:space="preserve"> на користування надрами</w:t>
            </w:r>
            <w:r w:rsidRPr="00B8152D">
              <w:rPr>
                <w:b/>
                <w:color w:val="000000" w:themeColor="text1"/>
                <w:sz w:val="28"/>
                <w:szCs w:val="28"/>
              </w:rPr>
              <w:t xml:space="preserve"> не може перевищувати строк на який він був наданий. </w:t>
            </w:r>
          </w:p>
          <w:p w14:paraId="194A1ED3" w14:textId="19BC34B5" w:rsidR="00BC40BA" w:rsidRPr="00B8152D" w:rsidRDefault="00BC40BA" w:rsidP="00694B35">
            <w:pPr>
              <w:shd w:val="clear" w:color="auto" w:fill="FFFFFF"/>
              <w:ind w:firstLine="720"/>
              <w:jc w:val="both"/>
              <w:rPr>
                <w:b/>
                <w:bCs/>
                <w:color w:val="000000" w:themeColor="text1"/>
                <w:sz w:val="28"/>
                <w:szCs w:val="28"/>
              </w:rPr>
            </w:pPr>
            <w:r w:rsidRPr="00B8152D">
              <w:rPr>
                <w:b/>
                <w:color w:val="000000" w:themeColor="text1"/>
                <w:sz w:val="28"/>
                <w:szCs w:val="28"/>
              </w:rPr>
              <w:t xml:space="preserve">Продовження строку дії спеціального дозволу </w:t>
            </w:r>
            <w:r w:rsidR="00E92C83" w:rsidRPr="00B8152D">
              <w:rPr>
                <w:b/>
                <w:color w:val="000000" w:themeColor="text1"/>
                <w:sz w:val="28"/>
                <w:szCs w:val="28"/>
              </w:rPr>
              <w:t>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геологічне вивчення бурштиноносних надр, у тому числі дослідно-промислову розробку родовищ з подальшим видобуванням бурштину (промисловою розробкою родовищ); геологічного вивчення надр, у тому числі дослідно-промислової розробки родовищ, з подальшим видобуванням (промисловою розробкою родовищ) корисних копалин (у тому числі нафти і газу, бурштину)</w:t>
            </w:r>
            <w:r w:rsidR="00845EAC" w:rsidRPr="00B8152D">
              <w:rPr>
                <w:b/>
                <w:color w:val="000000" w:themeColor="text1"/>
                <w:sz w:val="28"/>
                <w:szCs w:val="28"/>
              </w:rPr>
              <w:t xml:space="preserve"> </w:t>
            </w:r>
            <w:r w:rsidR="00497A0B" w:rsidRPr="00B8152D">
              <w:rPr>
                <w:b/>
                <w:color w:val="000000" w:themeColor="text1"/>
                <w:sz w:val="28"/>
                <w:szCs w:val="28"/>
              </w:rPr>
              <w:t>не</w:t>
            </w:r>
            <w:r w:rsidRPr="00B8152D">
              <w:rPr>
                <w:b/>
                <w:bCs/>
                <w:color w:val="000000" w:themeColor="text1"/>
                <w:sz w:val="28"/>
                <w:szCs w:val="28"/>
              </w:rPr>
              <w:t xml:space="preserve"> </w:t>
            </w:r>
            <w:r w:rsidR="00AE04F3" w:rsidRPr="00B8152D">
              <w:rPr>
                <w:b/>
                <w:bCs/>
                <w:color w:val="000000" w:themeColor="text1"/>
                <w:sz w:val="28"/>
                <w:szCs w:val="28"/>
              </w:rPr>
              <w:t>здійснюється</w:t>
            </w:r>
            <w:r w:rsidRPr="00B8152D">
              <w:rPr>
                <w:b/>
                <w:bCs/>
                <w:color w:val="000000" w:themeColor="text1"/>
                <w:sz w:val="28"/>
                <w:szCs w:val="28"/>
              </w:rPr>
              <w:t>.</w:t>
            </w:r>
            <w:r w:rsidR="00AE04F3" w:rsidRPr="00B8152D">
              <w:rPr>
                <w:b/>
                <w:bCs/>
                <w:color w:val="000000" w:themeColor="text1"/>
                <w:sz w:val="28"/>
                <w:szCs w:val="28"/>
              </w:rPr>
              <w:t xml:space="preserve"> При цьому </w:t>
            </w:r>
            <w:r w:rsidR="00E92C83" w:rsidRPr="00B8152D">
              <w:rPr>
                <w:b/>
                <w:bCs/>
                <w:color w:val="000000" w:themeColor="text1"/>
                <w:sz w:val="28"/>
                <w:szCs w:val="28"/>
              </w:rPr>
              <w:t xml:space="preserve">такий </w:t>
            </w:r>
            <w:r w:rsidR="00AE04F3" w:rsidRPr="00B8152D">
              <w:rPr>
                <w:b/>
                <w:bCs/>
                <w:color w:val="000000" w:themeColor="text1"/>
                <w:sz w:val="28"/>
                <w:szCs w:val="28"/>
              </w:rPr>
              <w:t>надрокористувач</w:t>
            </w:r>
            <w:r w:rsidR="00B840AD" w:rsidRPr="00B8152D">
              <w:rPr>
                <w:b/>
                <w:bCs/>
                <w:color w:val="000000" w:themeColor="text1"/>
                <w:sz w:val="28"/>
                <w:szCs w:val="28"/>
              </w:rPr>
              <w:t xml:space="preserve"> </w:t>
            </w:r>
            <w:r w:rsidR="00AE04F3" w:rsidRPr="00B8152D">
              <w:rPr>
                <w:b/>
                <w:bCs/>
                <w:color w:val="000000" w:themeColor="text1"/>
                <w:sz w:val="28"/>
                <w:szCs w:val="28"/>
              </w:rPr>
              <w:t>набуває право на отримання спеціального</w:t>
            </w:r>
            <w:r w:rsidRPr="00B8152D">
              <w:rPr>
                <w:b/>
                <w:bCs/>
                <w:color w:val="000000" w:themeColor="text1"/>
                <w:sz w:val="28"/>
                <w:szCs w:val="28"/>
              </w:rPr>
              <w:t xml:space="preserve"> </w:t>
            </w:r>
            <w:r w:rsidR="00AE04F3" w:rsidRPr="00B8152D">
              <w:rPr>
                <w:b/>
                <w:bCs/>
                <w:color w:val="000000" w:themeColor="text1"/>
                <w:sz w:val="28"/>
                <w:szCs w:val="28"/>
              </w:rPr>
              <w:t xml:space="preserve">дозволу на користування надрами з </w:t>
            </w:r>
            <w:r w:rsidR="00AE04F3" w:rsidRPr="00B8152D">
              <w:rPr>
                <w:b/>
                <w:bCs/>
                <w:color w:val="000000" w:themeColor="text1"/>
                <w:sz w:val="28"/>
                <w:szCs w:val="28"/>
              </w:rPr>
              <w:lastRenderedPageBreak/>
              <w:t>метою видобування корисних копалин, відповідно до підпункту 1 частини першої цієї статті</w:t>
            </w:r>
            <w:r w:rsidR="00CD263B" w:rsidRPr="00B8152D">
              <w:rPr>
                <w:b/>
                <w:bCs/>
                <w:color w:val="000000" w:themeColor="text1"/>
                <w:sz w:val="28"/>
                <w:szCs w:val="28"/>
              </w:rPr>
              <w:t xml:space="preserve"> незалежно від строку </w:t>
            </w:r>
            <w:r w:rsidR="00C374BA" w:rsidRPr="00B8152D">
              <w:rPr>
                <w:b/>
                <w:bCs/>
                <w:color w:val="000000" w:themeColor="text1"/>
                <w:sz w:val="28"/>
                <w:szCs w:val="28"/>
              </w:rPr>
              <w:t>затвердження</w:t>
            </w:r>
            <w:r w:rsidR="003B5175" w:rsidRPr="00B8152D">
              <w:rPr>
                <w:b/>
                <w:bCs/>
                <w:color w:val="000000" w:themeColor="text1"/>
                <w:sz w:val="28"/>
                <w:szCs w:val="28"/>
              </w:rPr>
              <w:t xml:space="preserve"> </w:t>
            </w:r>
            <w:r w:rsidR="00CD263B" w:rsidRPr="00B8152D">
              <w:rPr>
                <w:b/>
                <w:bCs/>
                <w:color w:val="000000" w:themeColor="text1"/>
                <w:sz w:val="28"/>
                <w:szCs w:val="28"/>
              </w:rPr>
              <w:t>запасів корисних копалин</w:t>
            </w:r>
            <w:r w:rsidR="00AE04F3" w:rsidRPr="00B8152D">
              <w:rPr>
                <w:b/>
                <w:bCs/>
                <w:color w:val="000000" w:themeColor="text1"/>
                <w:sz w:val="28"/>
                <w:szCs w:val="28"/>
              </w:rPr>
              <w:t>.</w:t>
            </w:r>
          </w:p>
          <w:p w14:paraId="42BDADDD" w14:textId="37CAB160" w:rsidR="003B5175" w:rsidRPr="00B8152D" w:rsidRDefault="003B5175" w:rsidP="00694B35">
            <w:pPr>
              <w:shd w:val="clear" w:color="auto" w:fill="FFFFFF"/>
              <w:ind w:firstLine="720"/>
              <w:jc w:val="both"/>
              <w:rPr>
                <w:b/>
                <w:color w:val="000000" w:themeColor="text1"/>
                <w:sz w:val="28"/>
                <w:szCs w:val="28"/>
              </w:rPr>
            </w:pPr>
            <w:r w:rsidRPr="00B8152D">
              <w:rPr>
                <w:b/>
                <w:bCs/>
                <w:color w:val="000000" w:themeColor="text1"/>
                <w:sz w:val="28"/>
                <w:szCs w:val="28"/>
              </w:rPr>
              <w:t>Документи для отр</w:t>
            </w:r>
            <w:r w:rsidR="00812D87">
              <w:rPr>
                <w:b/>
                <w:bCs/>
                <w:color w:val="000000" w:themeColor="text1"/>
                <w:sz w:val="28"/>
                <w:szCs w:val="28"/>
              </w:rPr>
              <w:t>и</w:t>
            </w:r>
            <w:r w:rsidRPr="00B8152D">
              <w:rPr>
                <w:b/>
                <w:bCs/>
                <w:color w:val="000000" w:themeColor="text1"/>
                <w:sz w:val="28"/>
                <w:szCs w:val="28"/>
              </w:rPr>
              <w:t xml:space="preserve">мання спеціального дозволу на користування надрами з метою видобування подаються не пізніше ніж за три місяці до закінчення терміну дії спеціального </w:t>
            </w:r>
            <w:r w:rsidRPr="00B8152D">
              <w:rPr>
                <w:b/>
                <w:color w:val="000000" w:themeColor="text1"/>
                <w:sz w:val="28"/>
                <w:szCs w:val="28"/>
              </w:rPr>
              <w:t>дозволу 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геологічне вивчення бурштиноносних надр, у тому числі дослідно-промислову розробку родовищ з подальшим видобуванням бурштину (промисловою розробкою родовищ); геологічного вивчення надр, у тому числі дослідно-промислової розробки родовищ, з подальшим видобуванням (промисловою розробкою родовищ) корисних копалин (у том</w:t>
            </w:r>
            <w:r w:rsidR="00C54B10">
              <w:rPr>
                <w:b/>
                <w:color w:val="000000" w:themeColor="text1"/>
                <w:sz w:val="28"/>
                <w:szCs w:val="28"/>
              </w:rPr>
              <w:t>у числі нафти і газу, бурштину);</w:t>
            </w:r>
          </w:p>
          <w:p w14:paraId="039DDC71" w14:textId="1EFCCC8F"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5. Внесення змін до спеціального дозволу</w:t>
            </w:r>
            <w:r w:rsidR="00684C41" w:rsidRPr="00B8152D">
              <w:rPr>
                <w:b/>
                <w:color w:val="000000" w:themeColor="text1"/>
                <w:sz w:val="28"/>
                <w:szCs w:val="28"/>
              </w:rPr>
              <w:t xml:space="preserve"> на користування надрами</w:t>
            </w:r>
            <w:r w:rsidRPr="00B8152D">
              <w:rPr>
                <w:b/>
                <w:color w:val="000000" w:themeColor="text1"/>
                <w:sz w:val="28"/>
                <w:szCs w:val="28"/>
              </w:rPr>
              <w:t xml:space="preserve"> здійснюється на підставі заяви та поданих надрокористувачем документів у разі:</w:t>
            </w:r>
          </w:p>
          <w:p w14:paraId="5F323B07" w14:textId="2C74E973" w:rsidR="00BC40BA" w:rsidRPr="00B8152D" w:rsidRDefault="00BC40BA" w:rsidP="00694B35">
            <w:pPr>
              <w:pStyle w:val="ab"/>
              <w:numPr>
                <w:ilvl w:val="0"/>
                <w:numId w:val="11"/>
              </w:numPr>
              <w:shd w:val="clear" w:color="auto" w:fill="FFFFFF"/>
              <w:spacing w:after="0"/>
              <w:ind w:left="0" w:firstLine="720"/>
              <w:jc w:val="both"/>
              <w:rPr>
                <w:rFonts w:ascii="Times New Roman" w:hAnsi="Times New Roman" w:cs="Times New Roman"/>
                <w:b/>
                <w:color w:val="000000" w:themeColor="text1"/>
                <w:sz w:val="28"/>
                <w:szCs w:val="28"/>
              </w:rPr>
            </w:pPr>
            <w:r w:rsidRPr="00B8152D">
              <w:rPr>
                <w:rFonts w:ascii="Times New Roman" w:hAnsi="Times New Roman" w:cs="Times New Roman"/>
                <w:b/>
                <w:color w:val="000000" w:themeColor="text1"/>
                <w:sz w:val="28"/>
                <w:szCs w:val="28"/>
              </w:rPr>
              <w:t>зміни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p w14:paraId="5959961E"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lastRenderedPageBreak/>
              <w:t>2) зменшення площі ділянки надр за ініціативою надрокористувача або відповідних контролюючих органів;</w:t>
            </w:r>
          </w:p>
          <w:p w14:paraId="37F9E993" w14:textId="5B4159D5"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3) виявлення під час користування надрами іншої корисної копалини, не зазначеної у спеціальному дозволі на користування надрами</w:t>
            </w:r>
            <w:r w:rsidR="00684C41" w:rsidRPr="00B8152D">
              <w:rPr>
                <w:b/>
                <w:color w:val="000000" w:themeColor="text1"/>
                <w:sz w:val="28"/>
                <w:szCs w:val="28"/>
              </w:rPr>
              <w:t>,</w:t>
            </w:r>
            <w:r w:rsidRPr="00B8152D">
              <w:rPr>
                <w:b/>
                <w:color w:val="000000" w:themeColor="text1"/>
                <w:sz w:val="28"/>
                <w:szCs w:val="28"/>
              </w:rPr>
              <w:t xml:space="preserve"> з метою </w:t>
            </w:r>
            <w:r w:rsidR="00684C41" w:rsidRPr="00B8152D">
              <w:rPr>
                <w:b/>
                <w:color w:val="000000" w:themeColor="text1"/>
                <w:sz w:val="28"/>
                <w:szCs w:val="28"/>
              </w:rPr>
              <w:t xml:space="preserve">подальшої </w:t>
            </w:r>
            <w:r w:rsidRPr="00B8152D">
              <w:rPr>
                <w:b/>
                <w:color w:val="000000" w:themeColor="text1"/>
                <w:sz w:val="28"/>
                <w:szCs w:val="28"/>
              </w:rPr>
              <w:t>її розробки та</w:t>
            </w:r>
            <w:r w:rsidR="001F6A35">
              <w:rPr>
                <w:b/>
                <w:color w:val="000000" w:themeColor="text1"/>
                <w:sz w:val="28"/>
                <w:szCs w:val="28"/>
              </w:rPr>
              <w:t>/</w:t>
            </w:r>
            <w:r w:rsidRPr="00B8152D">
              <w:rPr>
                <w:b/>
                <w:color w:val="000000" w:themeColor="text1"/>
                <w:sz w:val="28"/>
                <w:szCs w:val="28"/>
              </w:rPr>
              <w:t>або видобування за рішенням надрокористувача після проведення державної експертизи відповідних геологічних матеріалів;</w:t>
            </w:r>
          </w:p>
          <w:p w14:paraId="6F6A89EF" w14:textId="54AA3E5E"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4) виявлення надрокористувачем після отримання </w:t>
            </w:r>
            <w:r w:rsidR="00684C41" w:rsidRPr="00B8152D">
              <w:rPr>
                <w:b/>
                <w:color w:val="000000" w:themeColor="text1"/>
                <w:sz w:val="28"/>
                <w:szCs w:val="28"/>
              </w:rPr>
              <w:t xml:space="preserve">спеціального </w:t>
            </w:r>
            <w:r w:rsidRPr="00B8152D">
              <w:rPr>
                <w:b/>
                <w:color w:val="000000" w:themeColor="text1"/>
                <w:sz w:val="28"/>
                <w:szCs w:val="28"/>
              </w:rPr>
              <w:t>дозволу</w:t>
            </w:r>
            <w:r w:rsidR="00684C41" w:rsidRPr="00B8152D">
              <w:rPr>
                <w:b/>
                <w:color w:val="000000" w:themeColor="text1"/>
                <w:sz w:val="28"/>
                <w:szCs w:val="28"/>
              </w:rPr>
              <w:t xml:space="preserve"> на користування надрами</w:t>
            </w:r>
            <w:r w:rsidRPr="00B8152D">
              <w:rPr>
                <w:b/>
                <w:color w:val="000000" w:themeColor="text1"/>
                <w:sz w:val="28"/>
                <w:szCs w:val="28"/>
              </w:rPr>
              <w:t xml:space="preserve"> описок, очевидних помилок;</w:t>
            </w:r>
          </w:p>
          <w:p w14:paraId="124CEB4B" w14:textId="19F5C61B"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5) продажу, використання у вигляді застави або в інший спосіб відчуження прав</w:t>
            </w:r>
            <w:r w:rsidR="00C719F3" w:rsidRPr="00B8152D">
              <w:rPr>
                <w:b/>
                <w:color w:val="000000" w:themeColor="text1"/>
                <w:sz w:val="28"/>
                <w:szCs w:val="28"/>
              </w:rPr>
              <w:t xml:space="preserve"> повністю або частково</w:t>
            </w:r>
            <w:r w:rsidRPr="00B8152D">
              <w:rPr>
                <w:b/>
                <w:color w:val="000000" w:themeColor="text1"/>
                <w:sz w:val="28"/>
                <w:szCs w:val="28"/>
              </w:rPr>
              <w:t>, наданих йому спеціальним дозволом на користування надрами, іншій юридичній чи фізичній особі, в тому числі передачі їх до статутних капіталів створюваних за його участю суб'єктів господарювання, а також внесення як вклад у спільну діяльність. У такому разі всі права та обов’язки надрокористувача в повному обсязі переходять до нового власника з дати видачі нового бланку спеціального дозволу на користування надрами</w:t>
            </w:r>
            <w:r w:rsidR="001F6A35">
              <w:rPr>
                <w:b/>
                <w:color w:val="000000" w:themeColor="text1"/>
                <w:sz w:val="28"/>
                <w:szCs w:val="28"/>
              </w:rPr>
              <w:t>;</w:t>
            </w:r>
          </w:p>
          <w:p w14:paraId="00FEB41C" w14:textId="0950F197" w:rsidR="00BC40BA" w:rsidRPr="00B8152D" w:rsidRDefault="00BC40BA" w:rsidP="00694B35">
            <w:pPr>
              <w:shd w:val="clear" w:color="auto" w:fill="FFFFFF"/>
              <w:ind w:firstLine="720"/>
              <w:jc w:val="both"/>
              <w:rPr>
                <w:b/>
                <w:bCs/>
                <w:color w:val="000000" w:themeColor="text1"/>
                <w:sz w:val="28"/>
                <w:szCs w:val="28"/>
              </w:rPr>
            </w:pPr>
            <w:r w:rsidRPr="00B8152D">
              <w:rPr>
                <w:b/>
                <w:bCs/>
                <w:color w:val="000000" w:themeColor="text1"/>
                <w:sz w:val="28"/>
                <w:szCs w:val="28"/>
              </w:rPr>
              <w:t>6)</w:t>
            </w:r>
            <w:r w:rsidRPr="00B8152D">
              <w:rPr>
                <w:b/>
                <w:color w:val="000000" w:themeColor="text1"/>
              </w:rPr>
              <w:t xml:space="preserve"> </w:t>
            </w:r>
            <w:r w:rsidRPr="00B8152D">
              <w:rPr>
                <w:b/>
                <w:bCs/>
                <w:color w:val="000000" w:themeColor="text1"/>
                <w:sz w:val="28"/>
                <w:szCs w:val="28"/>
              </w:rPr>
              <w:t xml:space="preserve">у разі отримання юридичною особою в оренду чи концесію об'єктів права державної чи комунальної власності, а також отримання в концесію майна господарських товариств, 100  </w:t>
            </w:r>
            <w:r w:rsidRPr="00B8152D">
              <w:rPr>
                <w:b/>
                <w:bCs/>
                <w:color w:val="000000" w:themeColor="text1"/>
                <w:sz w:val="28"/>
                <w:szCs w:val="28"/>
              </w:rPr>
              <w:lastRenderedPageBreak/>
              <w:t>відсотків акцій (часток) яких належать державі, Автономній Республіці Крим, територіальній громаді або іншому господарському товариству, 100 відсотків акцій (часток) якого належать державі, згідно з якою орендар (концесіонер) стає користувачем (правонаступником) права користування надрами відповідно до діючого спеціального дозволу, без проведення аукціону, та/або у разі припинення чи розірвання такого договору.</w:t>
            </w:r>
          </w:p>
          <w:p w14:paraId="465054D0" w14:textId="5CC5F5D3" w:rsidR="00BC40BA" w:rsidRPr="00B8152D" w:rsidRDefault="00BC40BA" w:rsidP="00694B35">
            <w:pPr>
              <w:shd w:val="clear" w:color="auto" w:fill="FFFFFF"/>
              <w:ind w:firstLine="720"/>
              <w:jc w:val="both"/>
              <w:rPr>
                <w:b/>
                <w:bCs/>
                <w:color w:val="000000" w:themeColor="text1"/>
                <w:sz w:val="28"/>
                <w:szCs w:val="28"/>
              </w:rPr>
            </w:pPr>
            <w:r w:rsidRPr="00B8152D">
              <w:rPr>
                <w:b/>
                <w:bCs/>
                <w:color w:val="000000" w:themeColor="text1"/>
                <w:sz w:val="28"/>
                <w:szCs w:val="28"/>
              </w:rPr>
              <w:t xml:space="preserve">У випадку, </w:t>
            </w:r>
            <w:r w:rsidR="0045304B" w:rsidRPr="00B8152D">
              <w:rPr>
                <w:b/>
                <w:bCs/>
                <w:color w:val="000000" w:themeColor="text1"/>
                <w:sz w:val="28"/>
                <w:szCs w:val="28"/>
              </w:rPr>
              <w:t xml:space="preserve">передбаченому </w:t>
            </w:r>
            <w:r w:rsidRPr="00B8152D">
              <w:rPr>
                <w:b/>
                <w:bCs/>
                <w:color w:val="000000" w:themeColor="text1"/>
                <w:sz w:val="28"/>
                <w:szCs w:val="28"/>
              </w:rPr>
              <w:t xml:space="preserve">пунктом 6 частини </w:t>
            </w:r>
            <w:r w:rsidR="0045304B" w:rsidRPr="00B8152D">
              <w:rPr>
                <w:b/>
                <w:bCs/>
                <w:color w:val="000000" w:themeColor="text1"/>
                <w:sz w:val="28"/>
                <w:szCs w:val="28"/>
              </w:rPr>
              <w:t xml:space="preserve">п’ятої </w:t>
            </w:r>
            <w:r w:rsidRPr="00B8152D">
              <w:rPr>
                <w:b/>
                <w:bCs/>
                <w:color w:val="000000" w:themeColor="text1"/>
                <w:sz w:val="28"/>
                <w:szCs w:val="28"/>
              </w:rPr>
              <w:t>цієї статті заявник додатково подає засвідчену копію договору оренди чи концесії на об’єкти права державної чи комунальної власності, або засвідчен</w:t>
            </w:r>
            <w:r w:rsidR="00615725" w:rsidRPr="00B8152D">
              <w:rPr>
                <w:b/>
                <w:bCs/>
                <w:color w:val="000000" w:themeColor="text1"/>
                <w:sz w:val="28"/>
                <w:szCs w:val="28"/>
              </w:rPr>
              <w:t>у</w:t>
            </w:r>
            <w:r w:rsidRPr="00B8152D">
              <w:rPr>
                <w:b/>
                <w:bCs/>
                <w:color w:val="000000" w:themeColor="text1"/>
                <w:sz w:val="28"/>
                <w:szCs w:val="28"/>
              </w:rPr>
              <w:t xml:space="preserve"> копі</w:t>
            </w:r>
            <w:r w:rsidR="00615725" w:rsidRPr="00B8152D">
              <w:rPr>
                <w:b/>
                <w:bCs/>
                <w:color w:val="000000" w:themeColor="text1"/>
                <w:sz w:val="28"/>
                <w:szCs w:val="28"/>
              </w:rPr>
              <w:t>ю</w:t>
            </w:r>
            <w:r w:rsidRPr="00B8152D">
              <w:rPr>
                <w:b/>
                <w:bCs/>
                <w:color w:val="000000" w:themeColor="text1"/>
                <w:sz w:val="28"/>
                <w:szCs w:val="28"/>
              </w:rPr>
              <w:t xml:space="preserve"> договору концесії на майно господарських товариств, 100 відсотків акцій (часток) яких належать державі, Автономній Республіці Крим, територіальній громаді або іншому господарському товариству, 100 відсотків акцій (часток) якого належать державі, та/або належним чином засвідчені копії документів, що підтверджують припинення чи розірвання такого договору.</w:t>
            </w:r>
          </w:p>
          <w:p w14:paraId="31139B62" w14:textId="16AD9ECE"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Для внесення змін до </w:t>
            </w:r>
            <w:r w:rsidR="009E31DC" w:rsidRPr="00B8152D">
              <w:rPr>
                <w:b/>
                <w:color w:val="000000" w:themeColor="text1"/>
                <w:sz w:val="28"/>
                <w:szCs w:val="28"/>
              </w:rPr>
              <w:t xml:space="preserve">спеціального </w:t>
            </w:r>
            <w:r w:rsidRPr="00B8152D">
              <w:rPr>
                <w:b/>
                <w:color w:val="000000" w:themeColor="text1"/>
                <w:sz w:val="28"/>
                <w:szCs w:val="28"/>
              </w:rPr>
              <w:t xml:space="preserve">дозволу </w:t>
            </w:r>
            <w:r w:rsidR="009E31DC" w:rsidRPr="00B8152D">
              <w:rPr>
                <w:b/>
                <w:color w:val="000000" w:themeColor="text1"/>
                <w:sz w:val="28"/>
                <w:szCs w:val="28"/>
              </w:rPr>
              <w:t xml:space="preserve">на користування надрами </w:t>
            </w:r>
            <w:r w:rsidRPr="00B8152D">
              <w:rPr>
                <w:b/>
                <w:color w:val="000000" w:themeColor="text1"/>
                <w:sz w:val="28"/>
                <w:szCs w:val="28"/>
              </w:rPr>
              <w:t>заявник подає заяву, разом з:</w:t>
            </w:r>
          </w:p>
          <w:p w14:paraId="30F4DC79"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копією паспорта та реєстраційним номером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w:t>
            </w:r>
            <w:r w:rsidRPr="00B8152D">
              <w:rPr>
                <w:b/>
                <w:color w:val="000000" w:themeColor="text1"/>
                <w:sz w:val="28"/>
                <w:szCs w:val="28"/>
              </w:rPr>
              <w:lastRenderedPageBreak/>
              <w:t>контролюючому органу і мають відмітку у паспорті, подають лише копію паспорта із серією, номером та відміткою);</w:t>
            </w:r>
          </w:p>
          <w:p w14:paraId="69F3A7ED"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інформацією (у формі довідки, яка складається надрокористувачем, засвідчується його підписом) про виконання особливих умов дозволу, до якого планується внести зміни, та програми робіт, виконання якої передбачено угодою про умови користування ділянкою надр;</w:t>
            </w:r>
          </w:p>
          <w:p w14:paraId="56DBBD54" w14:textId="3BB7EA49"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пояснювальною запискою, яка складається надрокористувачем, засвідчується його підписом та містить обґрунтування необхідності внесення змін до </w:t>
            </w:r>
            <w:r w:rsidR="009E31DC" w:rsidRPr="00B8152D">
              <w:rPr>
                <w:b/>
                <w:color w:val="000000" w:themeColor="text1"/>
                <w:sz w:val="28"/>
                <w:szCs w:val="28"/>
              </w:rPr>
              <w:t xml:space="preserve">спеціального </w:t>
            </w:r>
            <w:r w:rsidRPr="00B8152D">
              <w:rPr>
                <w:b/>
                <w:color w:val="000000" w:themeColor="text1"/>
                <w:sz w:val="28"/>
                <w:szCs w:val="28"/>
              </w:rPr>
              <w:t>дозволу</w:t>
            </w:r>
            <w:r w:rsidR="009E31DC" w:rsidRPr="00B8152D">
              <w:rPr>
                <w:b/>
                <w:color w:val="000000" w:themeColor="text1"/>
                <w:sz w:val="28"/>
                <w:szCs w:val="28"/>
              </w:rPr>
              <w:t xml:space="preserve"> на користування надрами</w:t>
            </w:r>
            <w:r w:rsidRPr="00B8152D">
              <w:rPr>
                <w:b/>
                <w:color w:val="000000" w:themeColor="text1"/>
                <w:sz w:val="28"/>
                <w:szCs w:val="28"/>
              </w:rPr>
              <w:t>.</w:t>
            </w:r>
          </w:p>
          <w:p w14:paraId="2E7236E8" w14:textId="7F5F75C1" w:rsidR="00BC40BA" w:rsidRPr="00B8152D" w:rsidRDefault="000F1503" w:rsidP="00694B35">
            <w:pPr>
              <w:shd w:val="clear" w:color="auto" w:fill="FFFFFF"/>
              <w:ind w:firstLine="720"/>
              <w:jc w:val="both"/>
              <w:rPr>
                <w:b/>
                <w:color w:val="000000" w:themeColor="text1"/>
                <w:sz w:val="28"/>
                <w:szCs w:val="28"/>
              </w:rPr>
            </w:pPr>
            <w:r w:rsidRPr="00B8152D">
              <w:rPr>
                <w:b/>
                <w:color w:val="000000" w:themeColor="text1"/>
                <w:sz w:val="28"/>
                <w:szCs w:val="28"/>
              </w:rPr>
              <w:t xml:space="preserve">У випадку, передбаченому </w:t>
            </w:r>
            <w:r w:rsidR="00BC40BA" w:rsidRPr="00B8152D">
              <w:rPr>
                <w:b/>
                <w:color w:val="000000" w:themeColor="text1"/>
                <w:sz w:val="28"/>
                <w:szCs w:val="28"/>
              </w:rPr>
              <w:t xml:space="preserve">пунктом 5 частини </w:t>
            </w:r>
            <w:r w:rsidRPr="00B8152D">
              <w:rPr>
                <w:b/>
                <w:color w:val="000000" w:themeColor="text1"/>
                <w:sz w:val="28"/>
                <w:szCs w:val="28"/>
              </w:rPr>
              <w:t xml:space="preserve">п’ятої </w:t>
            </w:r>
            <w:r w:rsidR="00BC40BA" w:rsidRPr="00B8152D">
              <w:rPr>
                <w:b/>
                <w:color w:val="000000" w:themeColor="text1"/>
                <w:sz w:val="28"/>
                <w:szCs w:val="28"/>
              </w:rPr>
              <w:t>цієї статті документи подаються</w:t>
            </w:r>
            <w:r w:rsidR="009E31DC" w:rsidRPr="00B8152D">
              <w:rPr>
                <w:b/>
                <w:color w:val="000000" w:themeColor="text1"/>
                <w:sz w:val="28"/>
                <w:szCs w:val="28"/>
              </w:rPr>
              <w:t xml:space="preserve"> </w:t>
            </w:r>
            <w:r w:rsidR="00BC40BA" w:rsidRPr="00B8152D">
              <w:rPr>
                <w:b/>
                <w:color w:val="000000" w:themeColor="text1"/>
                <w:sz w:val="28"/>
                <w:szCs w:val="28"/>
              </w:rPr>
              <w:t>протягом шести місяців з дня відповідних змін</w:t>
            </w:r>
            <w:r w:rsidR="006A4204">
              <w:rPr>
                <w:b/>
                <w:color w:val="000000" w:themeColor="text1"/>
                <w:sz w:val="28"/>
                <w:szCs w:val="28"/>
              </w:rPr>
              <w:t>.</w:t>
            </w:r>
            <w:r w:rsidR="00451584">
              <w:rPr>
                <w:b/>
                <w:color w:val="000000" w:themeColor="text1"/>
                <w:sz w:val="28"/>
                <w:szCs w:val="28"/>
              </w:rPr>
              <w:t xml:space="preserve"> Д</w:t>
            </w:r>
            <w:r w:rsidR="00BC40BA" w:rsidRPr="00B8152D">
              <w:rPr>
                <w:b/>
                <w:color w:val="000000" w:themeColor="text1"/>
                <w:sz w:val="28"/>
                <w:szCs w:val="28"/>
              </w:rPr>
              <w:t xml:space="preserve">одатково </w:t>
            </w:r>
            <w:r w:rsidR="00C374BA" w:rsidRPr="00B8152D">
              <w:rPr>
                <w:b/>
                <w:color w:val="000000" w:themeColor="text1"/>
                <w:sz w:val="28"/>
                <w:szCs w:val="28"/>
              </w:rPr>
              <w:t>набувач прав</w:t>
            </w:r>
            <w:r w:rsidR="00BC40BA" w:rsidRPr="00B8152D">
              <w:rPr>
                <w:b/>
                <w:color w:val="000000" w:themeColor="text1"/>
                <w:sz w:val="28"/>
                <w:szCs w:val="28"/>
              </w:rPr>
              <w:t xml:space="preserve"> додає:</w:t>
            </w:r>
          </w:p>
          <w:p w14:paraId="1F0BF211" w14:textId="77777777"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засвідчені заявником копії установчих документів;</w:t>
            </w:r>
          </w:p>
          <w:p w14:paraId="764AD85A" w14:textId="6FEE19C2" w:rsidR="00BC40BA" w:rsidRPr="00B8152D" w:rsidRDefault="00BC40BA"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лист-згоду надрокористувача на внесення змін до </w:t>
            </w:r>
            <w:r w:rsidR="00CA1273" w:rsidRPr="00B8152D">
              <w:rPr>
                <w:b/>
                <w:color w:val="000000" w:themeColor="text1"/>
                <w:sz w:val="28"/>
                <w:szCs w:val="28"/>
              </w:rPr>
              <w:t xml:space="preserve">спеціального </w:t>
            </w:r>
            <w:r w:rsidRPr="00B8152D">
              <w:rPr>
                <w:b/>
                <w:color w:val="000000" w:themeColor="text1"/>
                <w:sz w:val="28"/>
                <w:szCs w:val="28"/>
              </w:rPr>
              <w:t>дозволу</w:t>
            </w:r>
            <w:r w:rsidR="00CA1273" w:rsidRPr="00B8152D">
              <w:rPr>
                <w:b/>
                <w:color w:val="000000" w:themeColor="text1"/>
                <w:sz w:val="28"/>
                <w:szCs w:val="28"/>
              </w:rPr>
              <w:t xml:space="preserve"> на користування надрами</w:t>
            </w:r>
            <w:r w:rsidRPr="00B8152D">
              <w:rPr>
                <w:b/>
                <w:color w:val="000000" w:themeColor="text1"/>
                <w:sz w:val="28"/>
                <w:szCs w:val="28"/>
              </w:rPr>
              <w:t>.</w:t>
            </w:r>
          </w:p>
          <w:p w14:paraId="28391DEE" w14:textId="7587F236" w:rsidR="00BC40BA" w:rsidRPr="00B8152D" w:rsidRDefault="00BC40BA" w:rsidP="00694B35">
            <w:pPr>
              <w:shd w:val="clear" w:color="auto" w:fill="FFFFFF"/>
              <w:ind w:firstLine="720"/>
              <w:jc w:val="both"/>
              <w:rPr>
                <w:b/>
                <w:bCs/>
                <w:color w:val="000000" w:themeColor="text1"/>
                <w:sz w:val="28"/>
                <w:szCs w:val="28"/>
              </w:rPr>
            </w:pPr>
            <w:r w:rsidRPr="00B8152D">
              <w:rPr>
                <w:b/>
                <w:bCs/>
                <w:color w:val="000000" w:themeColor="text1"/>
                <w:sz w:val="28"/>
                <w:szCs w:val="28"/>
              </w:rPr>
              <w:t xml:space="preserve">Підставами для прийняття рішення про відмову у внесенні змін до </w:t>
            </w:r>
            <w:r w:rsidR="00CA1273" w:rsidRPr="00B8152D">
              <w:rPr>
                <w:b/>
                <w:bCs/>
                <w:color w:val="000000" w:themeColor="text1"/>
                <w:sz w:val="28"/>
                <w:szCs w:val="28"/>
              </w:rPr>
              <w:t xml:space="preserve">спеціального </w:t>
            </w:r>
            <w:r w:rsidRPr="00B8152D">
              <w:rPr>
                <w:b/>
                <w:bCs/>
                <w:color w:val="000000" w:themeColor="text1"/>
                <w:sz w:val="28"/>
                <w:szCs w:val="28"/>
              </w:rPr>
              <w:t>дозволу</w:t>
            </w:r>
            <w:r w:rsidR="00CA1273" w:rsidRPr="00B8152D">
              <w:rPr>
                <w:b/>
                <w:bCs/>
                <w:color w:val="000000" w:themeColor="text1"/>
                <w:sz w:val="28"/>
                <w:szCs w:val="28"/>
              </w:rPr>
              <w:t xml:space="preserve"> на користування надрами</w:t>
            </w:r>
            <w:r w:rsidRPr="00B8152D">
              <w:rPr>
                <w:b/>
                <w:bCs/>
                <w:color w:val="000000" w:themeColor="text1"/>
                <w:sz w:val="28"/>
                <w:szCs w:val="28"/>
              </w:rPr>
              <w:t xml:space="preserve"> є:</w:t>
            </w:r>
          </w:p>
          <w:p w14:paraId="323DFC71" w14:textId="77777777" w:rsidR="00BC40BA" w:rsidRPr="00B8152D" w:rsidRDefault="00BC40BA" w:rsidP="00694B35">
            <w:pPr>
              <w:shd w:val="clear" w:color="auto" w:fill="FFFFFF"/>
              <w:ind w:firstLine="720"/>
              <w:jc w:val="both"/>
              <w:rPr>
                <w:b/>
                <w:bCs/>
                <w:color w:val="000000" w:themeColor="text1"/>
                <w:sz w:val="28"/>
                <w:szCs w:val="28"/>
              </w:rPr>
            </w:pPr>
            <w:r w:rsidRPr="00B8152D">
              <w:rPr>
                <w:b/>
                <w:bCs/>
                <w:color w:val="000000" w:themeColor="text1"/>
                <w:sz w:val="28"/>
                <w:szCs w:val="28"/>
              </w:rPr>
              <w:t>подання заявником документів не в повному обсязі;</w:t>
            </w:r>
          </w:p>
          <w:p w14:paraId="0F0A51BF" w14:textId="32A2EF0C" w:rsidR="00BC40BA" w:rsidRPr="00B8152D" w:rsidRDefault="00BC40BA" w:rsidP="00694B35">
            <w:pPr>
              <w:shd w:val="clear" w:color="auto" w:fill="FFFFFF"/>
              <w:ind w:firstLine="720"/>
              <w:jc w:val="both"/>
              <w:rPr>
                <w:b/>
                <w:color w:val="000000" w:themeColor="text1"/>
                <w:sz w:val="28"/>
                <w:szCs w:val="28"/>
              </w:rPr>
            </w:pPr>
            <w:r w:rsidRPr="00B8152D">
              <w:rPr>
                <w:b/>
                <w:bCs/>
                <w:color w:val="000000" w:themeColor="text1"/>
                <w:sz w:val="28"/>
                <w:szCs w:val="28"/>
              </w:rPr>
              <w:t>виявлення у поданих документах недостовірних даних</w:t>
            </w:r>
            <w:r w:rsidR="00CA1273" w:rsidRPr="00B8152D">
              <w:rPr>
                <w:b/>
                <w:bCs/>
                <w:color w:val="000000" w:themeColor="text1"/>
                <w:sz w:val="28"/>
                <w:szCs w:val="28"/>
              </w:rPr>
              <w:t xml:space="preserve"> </w:t>
            </w:r>
            <w:r w:rsidR="00CA1273" w:rsidRPr="00B8152D">
              <w:rPr>
                <w:b/>
                <w:color w:val="000000" w:themeColor="text1"/>
                <w:sz w:val="28"/>
                <w:szCs w:val="28"/>
              </w:rPr>
              <w:t>або документів чи інформації, що не узгоджується між собою</w:t>
            </w:r>
            <w:r w:rsidRPr="00B8152D">
              <w:rPr>
                <w:b/>
                <w:bCs/>
                <w:color w:val="000000" w:themeColor="text1"/>
                <w:sz w:val="28"/>
                <w:szCs w:val="28"/>
              </w:rPr>
              <w:t>;</w:t>
            </w:r>
          </w:p>
          <w:p w14:paraId="19EEC5EF" w14:textId="77777777" w:rsidR="00BC40BA" w:rsidRPr="00B8152D" w:rsidRDefault="00BC40BA" w:rsidP="00694B35">
            <w:pPr>
              <w:shd w:val="clear" w:color="auto" w:fill="FFFFFF"/>
              <w:ind w:firstLine="720"/>
              <w:jc w:val="both"/>
              <w:rPr>
                <w:b/>
                <w:bCs/>
                <w:color w:val="000000" w:themeColor="text1"/>
                <w:sz w:val="28"/>
                <w:szCs w:val="28"/>
              </w:rPr>
            </w:pPr>
            <w:r w:rsidRPr="00B8152D">
              <w:rPr>
                <w:b/>
                <w:bCs/>
                <w:color w:val="000000" w:themeColor="text1"/>
                <w:sz w:val="28"/>
                <w:szCs w:val="28"/>
              </w:rPr>
              <w:lastRenderedPageBreak/>
              <w:t>невідповідність документів, поданих заявником, вимогам цього Кодексу;</w:t>
            </w:r>
          </w:p>
          <w:p w14:paraId="782C287A" w14:textId="6F85A6C9" w:rsidR="00BC40BA" w:rsidRPr="00B8152D" w:rsidRDefault="00BC40BA" w:rsidP="00694B35">
            <w:pPr>
              <w:shd w:val="clear" w:color="auto" w:fill="FFFFFF"/>
              <w:ind w:firstLine="720"/>
              <w:jc w:val="both"/>
              <w:rPr>
                <w:b/>
                <w:bCs/>
                <w:color w:val="000000" w:themeColor="text1"/>
                <w:sz w:val="28"/>
                <w:szCs w:val="28"/>
              </w:rPr>
            </w:pPr>
            <w:r w:rsidRPr="00B8152D">
              <w:rPr>
                <w:b/>
                <w:bCs/>
                <w:color w:val="000000" w:themeColor="text1"/>
                <w:sz w:val="28"/>
                <w:szCs w:val="28"/>
              </w:rPr>
              <w:t xml:space="preserve">наявність обмежень щодо можливості заявника бути надрокористувачем у відповідності до статті 13 цього </w:t>
            </w:r>
            <w:r w:rsidR="00CA1273" w:rsidRPr="00B8152D">
              <w:rPr>
                <w:b/>
                <w:bCs/>
                <w:color w:val="000000" w:themeColor="text1"/>
                <w:sz w:val="28"/>
                <w:szCs w:val="28"/>
              </w:rPr>
              <w:t>К</w:t>
            </w:r>
            <w:r w:rsidRPr="00B8152D">
              <w:rPr>
                <w:b/>
                <w:bCs/>
                <w:color w:val="000000" w:themeColor="text1"/>
                <w:sz w:val="28"/>
                <w:szCs w:val="28"/>
              </w:rPr>
              <w:t>одексу.</w:t>
            </w:r>
          </w:p>
          <w:p w14:paraId="6808037D" w14:textId="51446BDA" w:rsidR="00BC40BA" w:rsidRPr="00B8152D" w:rsidRDefault="000F1503" w:rsidP="00694B35">
            <w:pPr>
              <w:shd w:val="clear" w:color="auto" w:fill="FFFFFF"/>
              <w:ind w:firstLine="720"/>
              <w:jc w:val="both"/>
              <w:rPr>
                <w:b/>
                <w:bCs/>
                <w:color w:val="000000" w:themeColor="text1"/>
                <w:sz w:val="28"/>
                <w:szCs w:val="28"/>
              </w:rPr>
            </w:pPr>
            <w:r w:rsidRPr="00B8152D">
              <w:rPr>
                <w:b/>
                <w:bCs/>
                <w:color w:val="000000" w:themeColor="text1"/>
                <w:sz w:val="28"/>
                <w:szCs w:val="28"/>
              </w:rPr>
              <w:t xml:space="preserve">У випадку, передбаченому </w:t>
            </w:r>
            <w:r w:rsidR="00BC40BA" w:rsidRPr="00B8152D">
              <w:rPr>
                <w:b/>
                <w:bCs/>
                <w:color w:val="000000" w:themeColor="text1"/>
                <w:sz w:val="28"/>
                <w:szCs w:val="28"/>
              </w:rPr>
              <w:t xml:space="preserve">пунктом 5 частини </w:t>
            </w:r>
            <w:r w:rsidRPr="00B8152D">
              <w:rPr>
                <w:b/>
                <w:bCs/>
                <w:color w:val="000000" w:themeColor="text1"/>
                <w:sz w:val="28"/>
                <w:szCs w:val="28"/>
              </w:rPr>
              <w:t xml:space="preserve">п’ятої </w:t>
            </w:r>
            <w:r w:rsidR="00BC40BA" w:rsidRPr="00B8152D">
              <w:rPr>
                <w:b/>
                <w:bCs/>
                <w:color w:val="000000" w:themeColor="text1"/>
                <w:sz w:val="28"/>
                <w:szCs w:val="28"/>
              </w:rPr>
              <w:t>цієї статті додатковою підставою для відмови про внесення змін до спеціального дозволу на користування надрами є наявність інформації про не усунення надрокористувачем порушень умов користування надрами, передбачених угодою про умови користування надрами або наявність податкового боргу з рентної плати.</w:t>
            </w:r>
          </w:p>
          <w:p w14:paraId="7E67DFCD" w14:textId="1926559B" w:rsidR="002C3598" w:rsidRPr="00B8152D" w:rsidRDefault="00BC40BA" w:rsidP="006A4204">
            <w:pPr>
              <w:shd w:val="clear" w:color="auto" w:fill="FFFFFF"/>
              <w:ind w:firstLine="720"/>
              <w:jc w:val="both"/>
              <w:rPr>
                <w:b/>
                <w:color w:val="000000" w:themeColor="text1"/>
                <w:sz w:val="28"/>
                <w:szCs w:val="28"/>
              </w:rPr>
            </w:pPr>
            <w:r w:rsidRPr="00B8152D">
              <w:rPr>
                <w:b/>
                <w:color w:val="000000" w:themeColor="text1"/>
                <w:sz w:val="28"/>
                <w:szCs w:val="28"/>
              </w:rPr>
              <w:t>Внесення змін до угоди про умови користування надрами здійснюється центральним органом виконавчої влади, що реалізує державну політику у сфері геологічного вивчення та раціонального використання надр</w:t>
            </w:r>
            <w:r w:rsidR="00C54B10">
              <w:rPr>
                <w:b/>
                <w:color w:val="000000" w:themeColor="text1"/>
                <w:sz w:val="28"/>
                <w:szCs w:val="28"/>
              </w:rPr>
              <w:t>,</w:t>
            </w:r>
            <w:r w:rsidRPr="00B8152D">
              <w:rPr>
                <w:b/>
                <w:color w:val="000000" w:themeColor="text1"/>
                <w:sz w:val="28"/>
                <w:szCs w:val="28"/>
              </w:rPr>
              <w:t xml:space="preserve"> або Радою міністрів Автономної Республіки Крим </w:t>
            </w:r>
            <w:r w:rsidR="00676995" w:rsidRPr="00B8152D">
              <w:rPr>
                <w:b/>
                <w:color w:val="000000" w:themeColor="text1"/>
                <w:sz w:val="28"/>
                <w:szCs w:val="28"/>
              </w:rPr>
              <w:t>з</w:t>
            </w:r>
            <w:r w:rsidR="007A5174" w:rsidRPr="00B8152D">
              <w:rPr>
                <w:b/>
                <w:color w:val="000000" w:themeColor="text1"/>
                <w:sz w:val="28"/>
                <w:szCs w:val="28"/>
              </w:rPr>
              <w:t xml:space="preserve"> автоматичним</w:t>
            </w:r>
            <w:r w:rsidR="00676995" w:rsidRPr="00B8152D">
              <w:rPr>
                <w:b/>
                <w:color w:val="000000" w:themeColor="text1"/>
                <w:sz w:val="28"/>
                <w:szCs w:val="28"/>
              </w:rPr>
              <w:t xml:space="preserve"> </w:t>
            </w:r>
            <w:r w:rsidRPr="00B8152D">
              <w:rPr>
                <w:b/>
                <w:color w:val="000000" w:themeColor="text1"/>
                <w:sz w:val="28"/>
                <w:szCs w:val="28"/>
              </w:rPr>
              <w:t>внесення</w:t>
            </w:r>
            <w:r w:rsidR="00596D9A" w:rsidRPr="00B8152D">
              <w:rPr>
                <w:b/>
                <w:color w:val="000000" w:themeColor="text1"/>
                <w:sz w:val="28"/>
                <w:szCs w:val="28"/>
              </w:rPr>
              <w:t>м</w:t>
            </w:r>
            <w:r w:rsidRPr="00B8152D">
              <w:rPr>
                <w:b/>
                <w:color w:val="000000" w:themeColor="text1"/>
                <w:sz w:val="28"/>
                <w:szCs w:val="28"/>
              </w:rPr>
              <w:t xml:space="preserve"> змін до спеціального дозволу </w:t>
            </w:r>
            <w:r w:rsidR="00676995" w:rsidRPr="00B8152D">
              <w:rPr>
                <w:b/>
                <w:color w:val="000000" w:themeColor="text1"/>
                <w:sz w:val="28"/>
                <w:szCs w:val="28"/>
              </w:rPr>
              <w:t xml:space="preserve">в частині оновлення інформації щодо дати укладання Угоди про умови користування надрами в новій редакції, </w:t>
            </w:r>
            <w:r w:rsidRPr="00B8152D">
              <w:rPr>
                <w:b/>
                <w:color w:val="000000" w:themeColor="text1"/>
                <w:sz w:val="28"/>
                <w:szCs w:val="28"/>
              </w:rPr>
              <w:t xml:space="preserve">за наявності інформації органів державного геологічного контролю про відсутність порушень надрокористувачем умов користування надрами, передбачених дозволом або угодою про умови користування надрами, або про усунення надрокористувачем таких порушень до дати </w:t>
            </w:r>
            <w:r w:rsidRPr="00B8152D">
              <w:rPr>
                <w:b/>
                <w:color w:val="000000" w:themeColor="text1"/>
                <w:sz w:val="28"/>
                <w:szCs w:val="28"/>
              </w:rPr>
              <w:lastRenderedPageBreak/>
              <w:t>звернення із заявою про внесення змін до угоди про умови користування надрами.</w:t>
            </w:r>
          </w:p>
        </w:tc>
      </w:tr>
      <w:tr w:rsidR="00AA6AD7" w:rsidRPr="00B8152D" w14:paraId="34BD1F2D" w14:textId="77777777" w:rsidTr="007223DC">
        <w:trPr>
          <w:trHeight w:val="345"/>
        </w:trPr>
        <w:tc>
          <w:tcPr>
            <w:tcW w:w="6504" w:type="dxa"/>
            <w:shd w:val="clear" w:color="auto" w:fill="auto"/>
          </w:tcPr>
          <w:p w14:paraId="04CCA986" w14:textId="77777777" w:rsidR="00AA6AD7" w:rsidRPr="00694B35" w:rsidRDefault="00AA6AD7" w:rsidP="00694B35">
            <w:pPr>
              <w:shd w:val="clear" w:color="auto" w:fill="FFFFFF"/>
              <w:ind w:firstLine="720"/>
              <w:jc w:val="both"/>
              <w:rPr>
                <w:b/>
                <w:color w:val="000000" w:themeColor="text1"/>
                <w:sz w:val="28"/>
                <w:szCs w:val="28"/>
              </w:rPr>
            </w:pPr>
            <w:r w:rsidRPr="00694B35">
              <w:rPr>
                <w:b/>
                <w:color w:val="000000" w:themeColor="text1"/>
                <w:sz w:val="28"/>
                <w:szCs w:val="28"/>
              </w:rPr>
              <w:lastRenderedPageBreak/>
              <w:t>Стаття 17. Гірничий відвід</w:t>
            </w:r>
          </w:p>
          <w:p w14:paraId="3A903C84" w14:textId="77777777" w:rsidR="00AA6AD7" w:rsidRPr="00694B35" w:rsidRDefault="00AA6AD7" w:rsidP="00694B35">
            <w:pPr>
              <w:shd w:val="clear" w:color="auto" w:fill="FFFFFF"/>
              <w:ind w:firstLine="720"/>
              <w:jc w:val="both"/>
              <w:rPr>
                <w:color w:val="000000" w:themeColor="text1"/>
                <w:sz w:val="28"/>
                <w:szCs w:val="28"/>
              </w:rPr>
            </w:pPr>
            <w:r w:rsidRPr="00694B35">
              <w:rPr>
                <w:color w:val="000000" w:themeColor="text1"/>
                <w:sz w:val="28"/>
                <w:szCs w:val="28"/>
              </w:rPr>
              <w:t>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 Користування надрами за межами гірничого відводу забороняється.</w:t>
            </w:r>
          </w:p>
          <w:p w14:paraId="099954DF" w14:textId="77777777" w:rsidR="00AA6AD7" w:rsidRPr="00694B35" w:rsidRDefault="00AA6AD7" w:rsidP="00694B35">
            <w:pPr>
              <w:shd w:val="clear" w:color="auto" w:fill="FFFFFF"/>
              <w:ind w:firstLine="720"/>
              <w:jc w:val="both"/>
              <w:rPr>
                <w:color w:val="000000" w:themeColor="text1"/>
                <w:sz w:val="28"/>
                <w:szCs w:val="28"/>
              </w:rPr>
            </w:pPr>
            <w:r w:rsidRPr="00694B35">
              <w:rPr>
                <w:color w:val="000000" w:themeColor="text1"/>
                <w:sz w:val="28"/>
                <w:szCs w:val="28"/>
              </w:rPr>
              <w:t>Гірничі відводи для розробки родовищ корисних копалин, будівництва і експлуатації підземних споруд та інших цілей, не пов'язаних з видобуванням корисних копалин, надаються центральним органом виконавчої влади, що реалізує державну політику у сфері охорони праці, крім випадків, передбачених цим Кодексом.</w:t>
            </w:r>
          </w:p>
          <w:p w14:paraId="5A5996F2" w14:textId="77777777" w:rsidR="00AA6AD7" w:rsidRPr="00694B35" w:rsidRDefault="00AA6AD7" w:rsidP="00694B35">
            <w:pPr>
              <w:shd w:val="clear" w:color="auto" w:fill="FFFFFF"/>
              <w:ind w:firstLine="720"/>
              <w:jc w:val="both"/>
              <w:rPr>
                <w:color w:val="000000" w:themeColor="text1"/>
                <w:sz w:val="28"/>
                <w:szCs w:val="28"/>
              </w:rPr>
            </w:pPr>
            <w:r w:rsidRPr="00694B35">
              <w:rPr>
                <w:color w:val="000000" w:themeColor="text1"/>
                <w:sz w:val="28"/>
                <w:szCs w:val="28"/>
              </w:rPr>
              <w:t>Гірничі відводи для розробки родовищ корисних копалин місцевого значення надаються територіальними управліннями центрального органу виконавчої влади, що реалізує державну політику у сфері охорони праці, і підлягають реєстрації в центральному органі виконавчої влади, що реалізує державну політику у сфері охорони праці.</w:t>
            </w:r>
          </w:p>
          <w:p w14:paraId="3A00BB00" w14:textId="77777777" w:rsidR="00AA6AD7" w:rsidRPr="00694B35" w:rsidRDefault="00AA6AD7" w:rsidP="00694B35">
            <w:pPr>
              <w:shd w:val="clear" w:color="auto" w:fill="FFFFFF"/>
              <w:ind w:firstLine="720"/>
              <w:jc w:val="both"/>
              <w:rPr>
                <w:color w:val="000000" w:themeColor="text1"/>
                <w:sz w:val="28"/>
                <w:szCs w:val="28"/>
              </w:rPr>
            </w:pPr>
            <w:r w:rsidRPr="00694B35">
              <w:rPr>
                <w:color w:val="000000" w:themeColor="text1"/>
                <w:sz w:val="28"/>
                <w:szCs w:val="28"/>
              </w:rPr>
              <w:t xml:space="preserve">При наданні гірничих відводів вирішуються питання щодо правильності поділу родовищ корисних копалин на окремі гірничі відводи з метою запобігання залишенню поза гірничими відводами менш цінних ділянок родовищ та не придатних для самостійної розробки, дотримання вимог безпеки під </w:t>
            </w:r>
            <w:r w:rsidRPr="00694B35">
              <w:rPr>
                <w:color w:val="000000" w:themeColor="text1"/>
                <w:sz w:val="28"/>
                <w:szCs w:val="28"/>
              </w:rPr>
              <w:lastRenderedPageBreak/>
              <w:t>час проведення гірничих і підривних робіт при розробці родовищ корисних копалин та при використанні надр для інших цілей, не пов'язаних з видобуванням корисних копалин, відвернення небезпеки для людей, майна та навколишнього природного середовища.</w:t>
            </w:r>
          </w:p>
          <w:p w14:paraId="4912B6DB" w14:textId="77777777" w:rsidR="00AA6AD7" w:rsidRPr="00694B35" w:rsidRDefault="00AA6AD7" w:rsidP="00694B35">
            <w:pPr>
              <w:shd w:val="clear" w:color="auto" w:fill="FFFFFF"/>
              <w:ind w:firstLine="720"/>
              <w:jc w:val="both"/>
              <w:rPr>
                <w:color w:val="000000" w:themeColor="text1"/>
                <w:sz w:val="28"/>
                <w:szCs w:val="28"/>
              </w:rPr>
            </w:pPr>
          </w:p>
          <w:p w14:paraId="6DFDD0D0" w14:textId="77777777" w:rsidR="00AA6AD7" w:rsidRPr="00694B35" w:rsidRDefault="00AA6AD7" w:rsidP="00694B35">
            <w:pPr>
              <w:shd w:val="clear" w:color="auto" w:fill="FFFFFF"/>
              <w:ind w:firstLine="720"/>
              <w:jc w:val="both"/>
              <w:rPr>
                <w:color w:val="000000" w:themeColor="text1"/>
                <w:sz w:val="28"/>
                <w:szCs w:val="28"/>
              </w:rPr>
            </w:pPr>
            <w:r w:rsidRPr="00694B35">
              <w:rPr>
                <w:color w:val="000000" w:themeColor="text1"/>
                <w:sz w:val="28"/>
                <w:szCs w:val="28"/>
              </w:rPr>
              <w:t>Порядок надання гірничих відводів встановлюється Кабінетом Міністрів України.</w:t>
            </w:r>
          </w:p>
          <w:p w14:paraId="3D40B2EC" w14:textId="77777777" w:rsidR="00AA6AD7" w:rsidRPr="00694B35" w:rsidRDefault="00AA6AD7" w:rsidP="00694B35">
            <w:pPr>
              <w:shd w:val="clear" w:color="auto" w:fill="FFFFFF"/>
              <w:ind w:firstLine="720"/>
              <w:jc w:val="both"/>
              <w:rPr>
                <w:color w:val="000000" w:themeColor="text1"/>
                <w:sz w:val="16"/>
                <w:szCs w:val="16"/>
              </w:rPr>
            </w:pPr>
          </w:p>
          <w:p w14:paraId="761CEF35" w14:textId="77777777" w:rsidR="00AA6AD7" w:rsidRPr="00694B35" w:rsidRDefault="00AA6AD7" w:rsidP="00694B35">
            <w:pPr>
              <w:shd w:val="clear" w:color="auto" w:fill="FFFFFF"/>
              <w:ind w:firstLine="720"/>
              <w:jc w:val="both"/>
              <w:rPr>
                <w:color w:val="000000" w:themeColor="text1"/>
                <w:sz w:val="16"/>
                <w:szCs w:val="16"/>
              </w:rPr>
            </w:pPr>
          </w:p>
          <w:p w14:paraId="4F11BE89" w14:textId="77777777" w:rsidR="00AA6AD7" w:rsidRPr="00694B35" w:rsidRDefault="00AA6AD7" w:rsidP="00694B35">
            <w:pPr>
              <w:shd w:val="clear" w:color="auto" w:fill="FFFFFF"/>
              <w:ind w:firstLine="720"/>
              <w:jc w:val="both"/>
              <w:rPr>
                <w:color w:val="000000" w:themeColor="text1"/>
                <w:sz w:val="28"/>
                <w:szCs w:val="28"/>
              </w:rPr>
            </w:pPr>
            <w:r w:rsidRPr="00694B35">
              <w:rPr>
                <w:color w:val="000000" w:themeColor="text1"/>
                <w:sz w:val="28"/>
                <w:szCs w:val="28"/>
              </w:rPr>
              <w:t>Надання гірничих відводів інвесторам, з якими укладено угоду про розподіл продукції, здійснюється на підставі укладеної угоди про розподіл продукції шляхом оформлення відповідного акта, форма і зміст якого визначаються законодавством України.</w:t>
            </w:r>
          </w:p>
          <w:p w14:paraId="70830A3A" w14:textId="76C77864" w:rsidR="00AA6AD7" w:rsidRPr="00694B35" w:rsidRDefault="00AA6AD7" w:rsidP="00694B35">
            <w:pPr>
              <w:pBdr>
                <w:top w:val="nil"/>
                <w:left w:val="nil"/>
                <w:bottom w:val="nil"/>
                <w:right w:val="nil"/>
                <w:between w:val="nil"/>
              </w:pBdr>
              <w:shd w:val="clear" w:color="auto" w:fill="FFFFFF"/>
              <w:ind w:firstLine="720"/>
              <w:jc w:val="both"/>
              <w:rPr>
                <w:b/>
                <w:color w:val="000000" w:themeColor="text1"/>
                <w:sz w:val="28"/>
                <w:szCs w:val="28"/>
              </w:rPr>
            </w:pPr>
            <w:r w:rsidRPr="00694B35">
              <w:rPr>
                <w:color w:val="000000" w:themeColor="text1"/>
                <w:sz w:val="28"/>
                <w:szCs w:val="28"/>
              </w:rPr>
              <w:t>Не потребують гірничого відводу користувачі нафтогазоносними та бурштиноносними надрами, які отримали спеціальний дозвіл на користування такими надрами.</w:t>
            </w:r>
          </w:p>
        </w:tc>
        <w:tc>
          <w:tcPr>
            <w:tcW w:w="6963" w:type="dxa"/>
            <w:shd w:val="clear" w:color="auto" w:fill="auto"/>
          </w:tcPr>
          <w:p w14:paraId="5D628060" w14:textId="77777777" w:rsidR="00AA6AD7" w:rsidRPr="00B8152D" w:rsidRDefault="00AA6AD7" w:rsidP="00694B35">
            <w:pPr>
              <w:shd w:val="clear" w:color="auto" w:fill="FFFFFF"/>
              <w:ind w:firstLine="720"/>
              <w:jc w:val="both"/>
              <w:rPr>
                <w:color w:val="000000" w:themeColor="text1"/>
                <w:sz w:val="28"/>
                <w:szCs w:val="28"/>
              </w:rPr>
            </w:pPr>
            <w:r w:rsidRPr="00B8152D">
              <w:rPr>
                <w:color w:val="000000" w:themeColor="text1"/>
                <w:sz w:val="28"/>
                <w:szCs w:val="28"/>
              </w:rPr>
              <w:lastRenderedPageBreak/>
              <w:t xml:space="preserve">Стаття 17. Гірничий відвід </w:t>
            </w:r>
          </w:p>
          <w:p w14:paraId="26E3BA05" w14:textId="77777777" w:rsidR="00AA6AD7" w:rsidRPr="00B8152D" w:rsidRDefault="00AA6AD7" w:rsidP="00694B35">
            <w:pPr>
              <w:shd w:val="clear" w:color="auto" w:fill="FFFFFF"/>
              <w:ind w:firstLine="720"/>
              <w:jc w:val="both"/>
              <w:rPr>
                <w:b/>
                <w:i/>
                <w:strike/>
                <w:color w:val="000000" w:themeColor="text1"/>
                <w:sz w:val="28"/>
                <w:szCs w:val="28"/>
              </w:rPr>
            </w:pPr>
            <w:r w:rsidRPr="00B8152D">
              <w:rPr>
                <w:b/>
                <w:color w:val="000000" w:themeColor="text1"/>
                <w:sz w:val="28"/>
                <w:szCs w:val="28"/>
              </w:rPr>
              <w:t xml:space="preserve">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 </w:t>
            </w:r>
          </w:p>
          <w:p w14:paraId="2C289BE0" w14:textId="77777777" w:rsidR="00AA6AD7" w:rsidRPr="00B8152D" w:rsidRDefault="00AA6AD7"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Отримання гірничого відводу необхідно виключно для гірничих об’єктів, розробка родовищ корисних копалин на яких здійснюється підземним способом, а саме шахтами та рудниками. </w:t>
            </w:r>
          </w:p>
          <w:p w14:paraId="6E26D02F" w14:textId="77777777" w:rsidR="00AA6AD7" w:rsidRPr="00B8152D" w:rsidRDefault="00AA6AD7" w:rsidP="00694B35">
            <w:pPr>
              <w:shd w:val="clear" w:color="auto" w:fill="FFFFFF"/>
              <w:ind w:firstLine="720"/>
              <w:jc w:val="both"/>
              <w:rPr>
                <w:b/>
                <w:color w:val="000000" w:themeColor="text1"/>
                <w:sz w:val="28"/>
                <w:szCs w:val="28"/>
              </w:rPr>
            </w:pPr>
            <w:r w:rsidRPr="00B8152D">
              <w:rPr>
                <w:b/>
                <w:color w:val="000000" w:themeColor="text1"/>
                <w:sz w:val="28"/>
                <w:szCs w:val="28"/>
              </w:rPr>
              <w:t>Гірничий відвід для гірничих об’єктів, розробка родовищ корисних копалин на яких здійснюється підземним способом, надається центральним органом виконавчої влади, що реалізує державну політику у сфері охорони праці.</w:t>
            </w:r>
          </w:p>
          <w:p w14:paraId="620D8ACA" w14:textId="7A01CA08" w:rsidR="00AA6AD7" w:rsidRDefault="00AA6AD7" w:rsidP="00694B35">
            <w:pPr>
              <w:shd w:val="clear" w:color="auto" w:fill="FFFFFF"/>
              <w:ind w:firstLine="720"/>
              <w:jc w:val="both"/>
              <w:rPr>
                <w:b/>
                <w:color w:val="000000" w:themeColor="text1"/>
                <w:sz w:val="28"/>
                <w:szCs w:val="28"/>
              </w:rPr>
            </w:pPr>
          </w:p>
          <w:p w14:paraId="31B07B8F" w14:textId="0546340A" w:rsidR="006A4204" w:rsidRDefault="006A4204" w:rsidP="00694B35">
            <w:pPr>
              <w:shd w:val="clear" w:color="auto" w:fill="FFFFFF"/>
              <w:ind w:firstLine="720"/>
              <w:jc w:val="both"/>
              <w:rPr>
                <w:b/>
                <w:color w:val="000000" w:themeColor="text1"/>
                <w:sz w:val="28"/>
                <w:szCs w:val="28"/>
              </w:rPr>
            </w:pPr>
          </w:p>
          <w:p w14:paraId="71470AD1" w14:textId="3F16E327" w:rsidR="006A4204" w:rsidRDefault="006A4204" w:rsidP="00694B35">
            <w:pPr>
              <w:shd w:val="clear" w:color="auto" w:fill="FFFFFF"/>
              <w:ind w:firstLine="720"/>
              <w:jc w:val="both"/>
              <w:rPr>
                <w:b/>
                <w:color w:val="000000" w:themeColor="text1"/>
                <w:sz w:val="28"/>
                <w:szCs w:val="28"/>
              </w:rPr>
            </w:pPr>
          </w:p>
          <w:p w14:paraId="6C151AEB" w14:textId="64EC6E41" w:rsidR="006A4204" w:rsidRDefault="006A4204" w:rsidP="00694B35">
            <w:pPr>
              <w:shd w:val="clear" w:color="auto" w:fill="FFFFFF"/>
              <w:ind w:firstLine="720"/>
              <w:jc w:val="both"/>
              <w:rPr>
                <w:b/>
                <w:color w:val="000000" w:themeColor="text1"/>
                <w:sz w:val="28"/>
                <w:szCs w:val="28"/>
              </w:rPr>
            </w:pPr>
          </w:p>
          <w:p w14:paraId="5D4EA6B4" w14:textId="4074F5E3" w:rsidR="006A4204" w:rsidRDefault="006A4204" w:rsidP="00694B35">
            <w:pPr>
              <w:shd w:val="clear" w:color="auto" w:fill="FFFFFF"/>
              <w:ind w:firstLine="720"/>
              <w:jc w:val="both"/>
              <w:rPr>
                <w:b/>
                <w:color w:val="000000" w:themeColor="text1"/>
                <w:sz w:val="28"/>
                <w:szCs w:val="28"/>
              </w:rPr>
            </w:pPr>
          </w:p>
          <w:p w14:paraId="6209D470" w14:textId="2617C1C0" w:rsidR="006A4204" w:rsidRDefault="006A4204" w:rsidP="00694B35">
            <w:pPr>
              <w:shd w:val="clear" w:color="auto" w:fill="FFFFFF"/>
              <w:ind w:firstLine="720"/>
              <w:jc w:val="both"/>
              <w:rPr>
                <w:b/>
                <w:color w:val="000000" w:themeColor="text1"/>
                <w:sz w:val="28"/>
                <w:szCs w:val="28"/>
              </w:rPr>
            </w:pPr>
          </w:p>
          <w:p w14:paraId="7870AB94" w14:textId="77777777" w:rsidR="006A4204" w:rsidRPr="00B8152D" w:rsidRDefault="006A4204" w:rsidP="00694B35">
            <w:pPr>
              <w:shd w:val="clear" w:color="auto" w:fill="FFFFFF"/>
              <w:ind w:firstLine="720"/>
              <w:jc w:val="both"/>
              <w:rPr>
                <w:b/>
                <w:color w:val="000000" w:themeColor="text1"/>
                <w:sz w:val="28"/>
                <w:szCs w:val="28"/>
              </w:rPr>
            </w:pPr>
          </w:p>
          <w:p w14:paraId="3C9260FE" w14:textId="77777777" w:rsidR="00AA6AD7" w:rsidRPr="00B8152D" w:rsidRDefault="00AA6AD7" w:rsidP="00694B35">
            <w:pPr>
              <w:shd w:val="clear" w:color="auto" w:fill="FFFFFF"/>
              <w:ind w:firstLine="720"/>
              <w:jc w:val="both"/>
              <w:rPr>
                <w:b/>
                <w:i/>
                <w:strike/>
                <w:color w:val="000000" w:themeColor="text1"/>
                <w:sz w:val="28"/>
                <w:szCs w:val="28"/>
              </w:rPr>
            </w:pPr>
          </w:p>
          <w:p w14:paraId="569FC28B" w14:textId="77777777" w:rsidR="00AA6AD7" w:rsidRPr="00B8152D" w:rsidRDefault="00AA6AD7"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При наданні гірничих відводів вирішуються питання щодо правильності поділу родовищ корисних копалин на окремі гірничі відводи з метою запобігання залишенню поза гірничими відводами </w:t>
            </w:r>
            <w:r w:rsidRPr="00B8152D">
              <w:rPr>
                <w:b/>
                <w:color w:val="000000" w:themeColor="text1"/>
                <w:sz w:val="28"/>
                <w:szCs w:val="28"/>
              </w:rPr>
              <w:lastRenderedPageBreak/>
              <w:t>менш цінних ділянок родовищ та не придатних для самостійної розробки, дотримання вимог безпеки під час проведення гірничих і підривних робіт при розробці родовищ корисних копалин та при використанні надр для інших цілей, не пов'язаних з видобуванням корисних копалин, відвернення небезпеки для людей, майна та навколишнього природного середовища.</w:t>
            </w:r>
          </w:p>
          <w:p w14:paraId="49F73945" w14:textId="77777777" w:rsidR="00AA6AD7" w:rsidRPr="00B8152D" w:rsidRDefault="00AA6AD7" w:rsidP="00694B35">
            <w:pPr>
              <w:shd w:val="clear" w:color="auto" w:fill="FFFFFF"/>
              <w:ind w:firstLine="720"/>
              <w:jc w:val="both"/>
              <w:rPr>
                <w:b/>
                <w:color w:val="000000" w:themeColor="text1"/>
                <w:sz w:val="28"/>
                <w:szCs w:val="28"/>
              </w:rPr>
            </w:pPr>
          </w:p>
          <w:p w14:paraId="01FE31B1" w14:textId="77777777" w:rsidR="00AA6AD7" w:rsidRPr="00B8152D" w:rsidRDefault="00AA6AD7" w:rsidP="00694B35">
            <w:pPr>
              <w:shd w:val="clear" w:color="auto" w:fill="FFFFFF"/>
              <w:ind w:firstLine="720"/>
              <w:jc w:val="both"/>
              <w:rPr>
                <w:b/>
                <w:color w:val="000000" w:themeColor="text1"/>
                <w:sz w:val="28"/>
                <w:szCs w:val="28"/>
              </w:rPr>
            </w:pPr>
            <w:r w:rsidRPr="00B8152D">
              <w:rPr>
                <w:b/>
                <w:color w:val="000000" w:themeColor="text1"/>
                <w:sz w:val="28"/>
                <w:szCs w:val="28"/>
              </w:rPr>
              <w:t>Порядок надання гірничих відводів встановлюється Кабінетом Міністрів України з урахуванням положень цього Кодексу.</w:t>
            </w:r>
          </w:p>
          <w:p w14:paraId="0FC5031C" w14:textId="77777777" w:rsidR="00AA6AD7" w:rsidRPr="00B8152D" w:rsidRDefault="00AA6AD7" w:rsidP="00694B35">
            <w:pPr>
              <w:shd w:val="clear" w:color="auto" w:fill="FFFFFF"/>
              <w:ind w:firstLine="720"/>
              <w:jc w:val="both"/>
              <w:rPr>
                <w:b/>
                <w:color w:val="000000" w:themeColor="text1"/>
                <w:sz w:val="28"/>
                <w:szCs w:val="28"/>
              </w:rPr>
            </w:pPr>
          </w:p>
          <w:p w14:paraId="1414F84F" w14:textId="77777777" w:rsidR="00AA6AD7" w:rsidRPr="00B8152D" w:rsidRDefault="00AA6AD7" w:rsidP="00694B35">
            <w:pPr>
              <w:shd w:val="clear" w:color="auto" w:fill="FFFFFF"/>
              <w:ind w:firstLine="720"/>
              <w:jc w:val="both"/>
              <w:rPr>
                <w:b/>
                <w:color w:val="000000" w:themeColor="text1"/>
                <w:sz w:val="28"/>
                <w:szCs w:val="28"/>
              </w:rPr>
            </w:pPr>
            <w:r w:rsidRPr="00B8152D">
              <w:rPr>
                <w:b/>
                <w:color w:val="000000" w:themeColor="text1"/>
                <w:sz w:val="28"/>
                <w:szCs w:val="28"/>
              </w:rPr>
              <w:t>Надання гірничих відводів інвесторам, з якими укладено угоду про розподіл продукції, здійснюється на підставі укладеної угоди про розподіл продукції шляхом оформлення відповідного акту, форма і зміст якого визначаються законодавством України.</w:t>
            </w:r>
          </w:p>
          <w:p w14:paraId="6E2C4E1A" w14:textId="77777777" w:rsidR="00AA6AD7" w:rsidRPr="00B8152D" w:rsidRDefault="00AA6AD7" w:rsidP="00694B35">
            <w:pPr>
              <w:shd w:val="clear" w:color="auto" w:fill="FFFFFF"/>
              <w:ind w:firstLine="720"/>
              <w:jc w:val="both"/>
              <w:rPr>
                <w:b/>
                <w:color w:val="000000" w:themeColor="text1"/>
                <w:sz w:val="28"/>
                <w:szCs w:val="28"/>
              </w:rPr>
            </w:pPr>
          </w:p>
        </w:tc>
      </w:tr>
      <w:tr w:rsidR="00AA6AD7" w:rsidRPr="00B8152D" w14:paraId="392C8C7A" w14:textId="77777777" w:rsidTr="007223DC">
        <w:trPr>
          <w:trHeight w:val="345"/>
        </w:trPr>
        <w:tc>
          <w:tcPr>
            <w:tcW w:w="6504" w:type="dxa"/>
            <w:shd w:val="clear" w:color="auto" w:fill="auto"/>
          </w:tcPr>
          <w:p w14:paraId="32745E66" w14:textId="77777777" w:rsidR="00AA6AD7" w:rsidRPr="00694B35" w:rsidRDefault="00AA6AD7" w:rsidP="00694B35">
            <w:pPr>
              <w:shd w:val="clear" w:color="auto" w:fill="FFFFFF"/>
              <w:ind w:firstLine="720"/>
              <w:jc w:val="both"/>
              <w:rPr>
                <w:b/>
                <w:color w:val="000000" w:themeColor="text1"/>
                <w:sz w:val="28"/>
                <w:szCs w:val="28"/>
              </w:rPr>
            </w:pPr>
            <w:r w:rsidRPr="00694B35">
              <w:rPr>
                <w:b/>
                <w:color w:val="000000" w:themeColor="text1"/>
                <w:sz w:val="28"/>
                <w:szCs w:val="28"/>
              </w:rPr>
              <w:lastRenderedPageBreak/>
              <w:t>Стаття 19. Надання надр у користування</w:t>
            </w:r>
          </w:p>
          <w:p w14:paraId="35563E41" w14:textId="77777777" w:rsidR="00AA6AD7" w:rsidRPr="00694B35" w:rsidRDefault="00AA6AD7" w:rsidP="00694B35">
            <w:pPr>
              <w:shd w:val="clear" w:color="auto" w:fill="FFFFFF"/>
              <w:ind w:firstLine="720"/>
              <w:jc w:val="both"/>
              <w:rPr>
                <w:color w:val="000000" w:themeColor="text1"/>
                <w:sz w:val="28"/>
                <w:szCs w:val="28"/>
              </w:rPr>
            </w:pPr>
            <w:r w:rsidRPr="00694B35">
              <w:rPr>
                <w:color w:val="000000" w:themeColor="text1"/>
                <w:sz w:val="28"/>
                <w:szCs w:val="28"/>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актом про надання гірничого відводу.</w:t>
            </w:r>
          </w:p>
          <w:p w14:paraId="0CA9F58D" w14:textId="77777777" w:rsidR="00694B35" w:rsidRDefault="00694B35" w:rsidP="00694B35">
            <w:pPr>
              <w:pStyle w:val="rvps2"/>
              <w:spacing w:before="0" w:beforeAutospacing="0" w:after="0" w:afterAutospacing="0"/>
              <w:ind w:firstLine="720"/>
              <w:jc w:val="both"/>
              <w:rPr>
                <w:color w:val="000000" w:themeColor="text1"/>
                <w:sz w:val="28"/>
                <w:szCs w:val="28"/>
              </w:rPr>
            </w:pPr>
          </w:p>
          <w:p w14:paraId="489F1D3A" w14:textId="77777777" w:rsidR="00AA6AD7" w:rsidRPr="00694B35" w:rsidRDefault="00AA6AD7" w:rsidP="00694B35">
            <w:pPr>
              <w:pStyle w:val="rvps2"/>
              <w:spacing w:before="0" w:beforeAutospacing="0" w:after="0" w:afterAutospacing="0"/>
              <w:ind w:firstLine="720"/>
              <w:jc w:val="both"/>
              <w:rPr>
                <w:color w:val="000000" w:themeColor="text1"/>
                <w:sz w:val="28"/>
                <w:szCs w:val="28"/>
              </w:rPr>
            </w:pPr>
            <w:r w:rsidRPr="00694B35">
              <w:rPr>
                <w:color w:val="000000" w:themeColor="text1"/>
                <w:sz w:val="28"/>
                <w:szCs w:val="28"/>
              </w:rPr>
              <w:lastRenderedPageBreak/>
              <w:t>При укладенні угод про розподіл продукції надра надаються в користування на підставі угоди про розподіл продукції з оформленням спеціального дозволу на користування надрами та акта про надання гірничого відводу.</w:t>
            </w:r>
          </w:p>
          <w:p w14:paraId="1B311D34" w14:textId="77777777" w:rsidR="00AA6AD7" w:rsidRPr="00694B35" w:rsidRDefault="00AA6AD7" w:rsidP="00694B35">
            <w:pPr>
              <w:shd w:val="clear" w:color="auto" w:fill="FFFFFF"/>
              <w:ind w:firstLine="720"/>
              <w:jc w:val="both"/>
              <w:rPr>
                <w:color w:val="000000" w:themeColor="text1"/>
                <w:sz w:val="28"/>
                <w:szCs w:val="28"/>
              </w:rPr>
            </w:pPr>
          </w:p>
          <w:p w14:paraId="463A1348" w14:textId="77777777" w:rsidR="00AA6AD7" w:rsidRPr="00694B35" w:rsidRDefault="00AA6AD7" w:rsidP="00694B35">
            <w:pPr>
              <w:shd w:val="clear" w:color="auto" w:fill="FFFFFF"/>
              <w:ind w:firstLine="720"/>
              <w:jc w:val="both"/>
              <w:rPr>
                <w:color w:val="000000" w:themeColor="text1"/>
                <w:sz w:val="28"/>
                <w:szCs w:val="28"/>
              </w:rPr>
            </w:pPr>
          </w:p>
          <w:p w14:paraId="47163F5F" w14:textId="23B2804C" w:rsidR="00AA6AD7" w:rsidRPr="00694B35" w:rsidRDefault="00AA6AD7" w:rsidP="00694B35">
            <w:pPr>
              <w:pBdr>
                <w:top w:val="nil"/>
                <w:left w:val="nil"/>
                <w:bottom w:val="nil"/>
                <w:right w:val="nil"/>
                <w:between w:val="nil"/>
              </w:pBdr>
              <w:shd w:val="clear" w:color="auto" w:fill="FFFFFF"/>
              <w:ind w:firstLine="720"/>
              <w:jc w:val="both"/>
              <w:rPr>
                <w:b/>
                <w:color w:val="000000" w:themeColor="text1"/>
                <w:sz w:val="28"/>
                <w:szCs w:val="28"/>
              </w:rPr>
            </w:pPr>
            <w:r w:rsidRPr="00694B35">
              <w:rPr>
                <w:color w:val="000000" w:themeColor="text1"/>
                <w:sz w:val="28"/>
                <w:szCs w:val="28"/>
              </w:rPr>
              <w:t>Користування надрами здійснюється без надання гірничого відводу чи спеціального дозволу у випадках, передбачених цим Кодексом.</w:t>
            </w:r>
          </w:p>
        </w:tc>
        <w:tc>
          <w:tcPr>
            <w:tcW w:w="6963" w:type="dxa"/>
            <w:shd w:val="clear" w:color="auto" w:fill="auto"/>
          </w:tcPr>
          <w:p w14:paraId="11F0A0AE" w14:textId="77777777" w:rsidR="00AA6AD7" w:rsidRPr="00B8152D" w:rsidRDefault="00AA6AD7" w:rsidP="00694B35">
            <w:pPr>
              <w:shd w:val="clear" w:color="auto" w:fill="FFFFFF"/>
              <w:ind w:firstLine="720"/>
              <w:jc w:val="both"/>
              <w:rPr>
                <w:color w:val="000000" w:themeColor="text1"/>
                <w:sz w:val="28"/>
                <w:szCs w:val="28"/>
              </w:rPr>
            </w:pPr>
            <w:r w:rsidRPr="00B8152D">
              <w:rPr>
                <w:color w:val="000000" w:themeColor="text1"/>
                <w:sz w:val="28"/>
                <w:szCs w:val="28"/>
              </w:rPr>
              <w:lastRenderedPageBreak/>
              <w:t>Стаття 19. Надання надр у користування</w:t>
            </w:r>
          </w:p>
          <w:p w14:paraId="5750E81C" w14:textId="77777777" w:rsidR="00AA6AD7" w:rsidRPr="00B8152D" w:rsidRDefault="00AA6AD7" w:rsidP="00694B35">
            <w:pPr>
              <w:shd w:val="clear" w:color="auto" w:fill="FFFFFF"/>
              <w:ind w:firstLine="720"/>
              <w:jc w:val="both"/>
              <w:rPr>
                <w:b/>
                <w:color w:val="000000" w:themeColor="text1"/>
                <w:sz w:val="28"/>
                <w:szCs w:val="28"/>
              </w:rPr>
            </w:pPr>
            <w:r w:rsidRPr="00B8152D">
              <w:rPr>
                <w:b/>
                <w:color w:val="000000" w:themeColor="text1"/>
                <w:sz w:val="28"/>
                <w:szCs w:val="28"/>
              </w:rPr>
              <w:t xml:space="preserve">Надра надаються у користування суб’єктам господарювання і громадянам лише за наявності у них спеціального дозволу на користування ділянкою надр. </w:t>
            </w:r>
          </w:p>
          <w:p w14:paraId="55E55D27" w14:textId="77777777" w:rsidR="00AA6AD7" w:rsidRPr="00B8152D" w:rsidRDefault="00AA6AD7" w:rsidP="00694B35">
            <w:pPr>
              <w:shd w:val="clear" w:color="auto" w:fill="FFFFFF"/>
              <w:ind w:firstLine="720"/>
              <w:jc w:val="both"/>
              <w:rPr>
                <w:b/>
                <w:i/>
                <w:strike/>
                <w:color w:val="000000" w:themeColor="text1"/>
                <w:sz w:val="72"/>
                <w:szCs w:val="72"/>
              </w:rPr>
            </w:pPr>
          </w:p>
          <w:p w14:paraId="5B3378FC" w14:textId="77777777" w:rsidR="00AA6AD7" w:rsidRPr="00B8152D" w:rsidRDefault="00AA6AD7" w:rsidP="00694B35">
            <w:pPr>
              <w:pStyle w:val="rvps2"/>
              <w:spacing w:before="0" w:beforeAutospacing="0" w:after="0" w:afterAutospacing="0"/>
              <w:ind w:firstLine="720"/>
              <w:jc w:val="both"/>
              <w:rPr>
                <w:b/>
                <w:color w:val="000000" w:themeColor="text1"/>
                <w:sz w:val="28"/>
                <w:szCs w:val="28"/>
              </w:rPr>
            </w:pPr>
            <w:r w:rsidRPr="00B8152D">
              <w:rPr>
                <w:b/>
                <w:color w:val="000000" w:themeColor="text1"/>
                <w:sz w:val="28"/>
                <w:szCs w:val="28"/>
              </w:rPr>
              <w:lastRenderedPageBreak/>
              <w:t>При укладенні угод про розподіл продукції надра надаються в користування на підставі угоди про розподіл продукції з оформленням спеціального дозволу на користування надрами, а також акту про надання гірничого відводу для гірничих об’єктів, розробка родовищ корисних копалин на яких здійснюється підземним способом, а саме шахтами та рудниками.</w:t>
            </w:r>
          </w:p>
          <w:p w14:paraId="3B8A069D" w14:textId="22217066" w:rsidR="00AA6AD7" w:rsidRPr="00B8152D" w:rsidRDefault="00AA6AD7" w:rsidP="00694B35">
            <w:pPr>
              <w:shd w:val="clear" w:color="auto" w:fill="FFFFFF"/>
              <w:ind w:firstLine="720"/>
              <w:jc w:val="both"/>
              <w:rPr>
                <w:b/>
                <w:color w:val="000000" w:themeColor="text1"/>
                <w:sz w:val="28"/>
                <w:szCs w:val="28"/>
              </w:rPr>
            </w:pPr>
            <w:r w:rsidRPr="00B8152D">
              <w:rPr>
                <w:b/>
                <w:color w:val="000000" w:themeColor="text1"/>
                <w:sz w:val="28"/>
                <w:szCs w:val="28"/>
              </w:rPr>
              <w:t>Користування надрами здійснюється без надання гірничого відводу чи спеціального дозволу у випадках, передбачених цим Кодексом.</w:t>
            </w:r>
          </w:p>
        </w:tc>
      </w:tr>
      <w:tr w:rsidR="00A81E5F" w:rsidRPr="00B8152D" w14:paraId="0FB39917" w14:textId="77777777" w:rsidTr="007223DC">
        <w:trPr>
          <w:trHeight w:val="345"/>
        </w:trPr>
        <w:tc>
          <w:tcPr>
            <w:tcW w:w="6504" w:type="dxa"/>
            <w:shd w:val="clear" w:color="auto" w:fill="auto"/>
          </w:tcPr>
          <w:p w14:paraId="53D15286" w14:textId="77777777" w:rsidR="00A81E5F" w:rsidRPr="00B8152D" w:rsidRDefault="00A81E5F" w:rsidP="00694B35">
            <w:pPr>
              <w:shd w:val="clear" w:color="auto" w:fill="FFFFFF"/>
              <w:spacing w:after="160"/>
              <w:ind w:firstLine="460"/>
              <w:jc w:val="center"/>
              <w:rPr>
                <w:b/>
                <w:color w:val="000000" w:themeColor="text1"/>
                <w:sz w:val="28"/>
                <w:szCs w:val="28"/>
              </w:rPr>
            </w:pPr>
            <w:r w:rsidRPr="00B8152D">
              <w:rPr>
                <w:color w:val="000000" w:themeColor="text1"/>
                <w:sz w:val="28"/>
                <w:szCs w:val="28"/>
              </w:rPr>
              <w:lastRenderedPageBreak/>
              <w:t>Стаття 20.</w:t>
            </w:r>
            <w:r w:rsidRPr="00B8152D">
              <w:rPr>
                <w:b/>
                <w:color w:val="000000" w:themeColor="text1"/>
                <w:sz w:val="28"/>
                <w:szCs w:val="28"/>
              </w:rPr>
              <w:t xml:space="preserve"> </w:t>
            </w:r>
            <w:r w:rsidRPr="00B8152D">
              <w:rPr>
                <w:color w:val="000000" w:themeColor="text1"/>
                <w:sz w:val="28"/>
                <w:szCs w:val="28"/>
              </w:rPr>
              <w:t>Надання надр для геологічного вивчення</w:t>
            </w:r>
          </w:p>
          <w:p w14:paraId="2057B214" w14:textId="77777777" w:rsidR="00A81E5F" w:rsidRPr="00B8152D" w:rsidRDefault="00A81E5F" w:rsidP="00694B35">
            <w:pPr>
              <w:shd w:val="clear" w:color="auto" w:fill="FFFFFF"/>
              <w:spacing w:after="160"/>
              <w:ind w:firstLine="460"/>
              <w:jc w:val="both"/>
              <w:rPr>
                <w:b/>
                <w:color w:val="000000" w:themeColor="text1"/>
                <w:sz w:val="28"/>
                <w:szCs w:val="28"/>
              </w:rPr>
            </w:pPr>
            <w:r w:rsidRPr="00B8152D">
              <w:rPr>
                <w:b/>
                <w:color w:val="000000" w:themeColor="text1"/>
                <w:sz w:val="28"/>
                <w:szCs w:val="28"/>
              </w:rPr>
              <w:t>Для геологічного вивчення, в тому числі для дослідно-промислової розробки родовищ корисних копалин загальнодержавного значення, надра надаються у користування без надання гірничого відводу після одержання спеціального дозволу на геологічне вивчення надр.</w:t>
            </w:r>
          </w:p>
          <w:p w14:paraId="18F19AC3" w14:textId="78A2059A" w:rsidR="00A81E5F" w:rsidRPr="00B8152D" w:rsidRDefault="00694B35" w:rsidP="00694B35">
            <w:pPr>
              <w:pBdr>
                <w:top w:val="nil"/>
                <w:left w:val="nil"/>
                <w:bottom w:val="nil"/>
                <w:right w:val="nil"/>
                <w:between w:val="nil"/>
              </w:pBdr>
              <w:shd w:val="clear" w:color="auto" w:fill="FFFFFF"/>
              <w:spacing w:after="150"/>
              <w:jc w:val="center"/>
              <w:rPr>
                <w:b/>
                <w:color w:val="000000" w:themeColor="text1"/>
                <w:sz w:val="28"/>
                <w:szCs w:val="28"/>
              </w:rPr>
            </w:pPr>
            <w:r>
              <w:rPr>
                <w:color w:val="000000" w:themeColor="text1"/>
                <w:sz w:val="28"/>
                <w:szCs w:val="28"/>
              </w:rPr>
              <w:t>(…)</w:t>
            </w:r>
          </w:p>
        </w:tc>
        <w:tc>
          <w:tcPr>
            <w:tcW w:w="6963" w:type="dxa"/>
            <w:shd w:val="clear" w:color="auto" w:fill="auto"/>
          </w:tcPr>
          <w:p w14:paraId="36820BB4" w14:textId="77777777" w:rsidR="00A81E5F" w:rsidRPr="00B8152D" w:rsidRDefault="00A81E5F" w:rsidP="00694B35">
            <w:pPr>
              <w:shd w:val="clear" w:color="auto" w:fill="FFFFFF"/>
              <w:spacing w:after="160"/>
              <w:jc w:val="center"/>
              <w:rPr>
                <w:b/>
                <w:color w:val="000000" w:themeColor="text1"/>
                <w:sz w:val="28"/>
                <w:szCs w:val="28"/>
              </w:rPr>
            </w:pPr>
            <w:r w:rsidRPr="00B8152D">
              <w:rPr>
                <w:color w:val="000000" w:themeColor="text1"/>
                <w:sz w:val="28"/>
                <w:szCs w:val="28"/>
              </w:rPr>
              <w:t>Стаття 20.</w:t>
            </w:r>
            <w:r w:rsidRPr="00B8152D">
              <w:rPr>
                <w:b/>
                <w:color w:val="000000" w:themeColor="text1"/>
                <w:sz w:val="28"/>
                <w:szCs w:val="28"/>
              </w:rPr>
              <w:t xml:space="preserve"> </w:t>
            </w:r>
            <w:r w:rsidRPr="00B8152D">
              <w:rPr>
                <w:color w:val="000000" w:themeColor="text1"/>
                <w:sz w:val="28"/>
                <w:szCs w:val="28"/>
              </w:rPr>
              <w:t>Надання надр для геологічного вивчення</w:t>
            </w:r>
          </w:p>
          <w:p w14:paraId="3607CCC3" w14:textId="77777777" w:rsidR="00A81E5F" w:rsidRPr="00B8152D" w:rsidRDefault="00A81E5F" w:rsidP="00694B35">
            <w:pPr>
              <w:shd w:val="clear" w:color="auto" w:fill="FFFFFF"/>
              <w:spacing w:after="160"/>
              <w:jc w:val="center"/>
              <w:rPr>
                <w:color w:val="000000" w:themeColor="text1"/>
                <w:sz w:val="16"/>
                <w:szCs w:val="16"/>
              </w:rPr>
            </w:pPr>
          </w:p>
          <w:p w14:paraId="62BC0C96" w14:textId="77777777" w:rsidR="00A81E5F" w:rsidRDefault="00A81E5F" w:rsidP="00694B35">
            <w:pPr>
              <w:shd w:val="clear" w:color="auto" w:fill="FFFFFF"/>
              <w:jc w:val="center"/>
              <w:rPr>
                <w:b/>
                <w:color w:val="000000" w:themeColor="text1"/>
                <w:sz w:val="28"/>
                <w:szCs w:val="28"/>
              </w:rPr>
            </w:pPr>
            <w:r w:rsidRPr="00B8152D">
              <w:rPr>
                <w:b/>
                <w:color w:val="000000" w:themeColor="text1"/>
                <w:sz w:val="28"/>
                <w:szCs w:val="28"/>
              </w:rPr>
              <w:t>Норму виключено</w:t>
            </w:r>
          </w:p>
          <w:p w14:paraId="633BC11D" w14:textId="77777777" w:rsidR="00694B35" w:rsidRDefault="00694B35" w:rsidP="00694B35">
            <w:pPr>
              <w:shd w:val="clear" w:color="auto" w:fill="FFFFFF"/>
              <w:jc w:val="center"/>
              <w:rPr>
                <w:b/>
                <w:color w:val="000000" w:themeColor="text1"/>
                <w:sz w:val="28"/>
                <w:szCs w:val="28"/>
              </w:rPr>
            </w:pPr>
          </w:p>
          <w:p w14:paraId="066C6196" w14:textId="77777777" w:rsidR="00694B35" w:rsidRDefault="00694B35" w:rsidP="00694B35">
            <w:pPr>
              <w:shd w:val="clear" w:color="auto" w:fill="FFFFFF"/>
              <w:jc w:val="center"/>
              <w:rPr>
                <w:b/>
                <w:color w:val="000000" w:themeColor="text1"/>
                <w:sz w:val="28"/>
                <w:szCs w:val="28"/>
              </w:rPr>
            </w:pPr>
          </w:p>
          <w:p w14:paraId="06E86820" w14:textId="77777777" w:rsidR="00694B35" w:rsidRDefault="00694B35" w:rsidP="00694B35">
            <w:pPr>
              <w:shd w:val="clear" w:color="auto" w:fill="FFFFFF"/>
              <w:jc w:val="center"/>
              <w:rPr>
                <w:b/>
                <w:color w:val="000000" w:themeColor="text1"/>
                <w:sz w:val="28"/>
                <w:szCs w:val="28"/>
              </w:rPr>
            </w:pPr>
          </w:p>
          <w:p w14:paraId="1CEF42AF" w14:textId="77777777" w:rsidR="00694B35" w:rsidRDefault="00694B35" w:rsidP="00694B35">
            <w:pPr>
              <w:shd w:val="clear" w:color="auto" w:fill="FFFFFF"/>
              <w:jc w:val="center"/>
              <w:rPr>
                <w:b/>
                <w:color w:val="000000" w:themeColor="text1"/>
                <w:sz w:val="28"/>
                <w:szCs w:val="28"/>
              </w:rPr>
            </w:pPr>
          </w:p>
          <w:p w14:paraId="21DDE9C0" w14:textId="77777777" w:rsidR="00694B35" w:rsidRDefault="00694B35" w:rsidP="00694B35">
            <w:pPr>
              <w:shd w:val="clear" w:color="auto" w:fill="FFFFFF"/>
              <w:jc w:val="center"/>
              <w:rPr>
                <w:b/>
                <w:color w:val="000000" w:themeColor="text1"/>
                <w:sz w:val="28"/>
                <w:szCs w:val="28"/>
              </w:rPr>
            </w:pPr>
          </w:p>
          <w:p w14:paraId="663D7325" w14:textId="77777777" w:rsidR="00694B35" w:rsidRDefault="00694B35" w:rsidP="00694B35">
            <w:pPr>
              <w:shd w:val="clear" w:color="auto" w:fill="FFFFFF"/>
              <w:jc w:val="center"/>
              <w:rPr>
                <w:b/>
                <w:color w:val="000000" w:themeColor="text1"/>
                <w:sz w:val="28"/>
                <w:szCs w:val="28"/>
              </w:rPr>
            </w:pPr>
          </w:p>
          <w:p w14:paraId="07CAF207" w14:textId="5E772E27" w:rsidR="00694B35" w:rsidRPr="00B8152D" w:rsidRDefault="00694B35" w:rsidP="00694B35">
            <w:pPr>
              <w:shd w:val="clear" w:color="auto" w:fill="FFFFFF"/>
              <w:jc w:val="center"/>
              <w:rPr>
                <w:b/>
                <w:color w:val="000000" w:themeColor="text1"/>
                <w:sz w:val="28"/>
                <w:szCs w:val="28"/>
              </w:rPr>
            </w:pPr>
            <w:r>
              <w:rPr>
                <w:color w:val="000000" w:themeColor="text1"/>
                <w:sz w:val="28"/>
                <w:szCs w:val="28"/>
              </w:rPr>
              <w:t>(…)</w:t>
            </w:r>
          </w:p>
        </w:tc>
      </w:tr>
      <w:tr w:rsidR="0043543A" w:rsidRPr="00B8152D" w14:paraId="6AD9A841" w14:textId="77777777" w:rsidTr="007223DC">
        <w:trPr>
          <w:trHeight w:val="345"/>
        </w:trPr>
        <w:tc>
          <w:tcPr>
            <w:tcW w:w="6504" w:type="dxa"/>
            <w:shd w:val="clear" w:color="auto" w:fill="auto"/>
          </w:tcPr>
          <w:p w14:paraId="152DC729" w14:textId="77777777" w:rsidR="0043543A" w:rsidRPr="00B8152D" w:rsidRDefault="0043543A" w:rsidP="0043543A">
            <w:pPr>
              <w:shd w:val="clear" w:color="auto" w:fill="FFFFFF"/>
              <w:ind w:firstLine="314"/>
              <w:jc w:val="both"/>
              <w:rPr>
                <w:b/>
                <w:color w:val="000000" w:themeColor="text1"/>
                <w:sz w:val="28"/>
                <w:szCs w:val="28"/>
              </w:rPr>
            </w:pPr>
            <w:r w:rsidRPr="00B8152D">
              <w:rPr>
                <w:b/>
                <w:color w:val="000000" w:themeColor="text1"/>
                <w:sz w:val="28"/>
                <w:szCs w:val="28"/>
              </w:rPr>
              <w:t>Стаття 21. Надання надр у користування для видобування підземних вод (крім мінеральних) і розробки родовищ торфу</w:t>
            </w:r>
          </w:p>
          <w:p w14:paraId="183E2399" w14:textId="77777777" w:rsidR="0043543A" w:rsidRPr="00B8152D" w:rsidRDefault="0043543A" w:rsidP="0043543A">
            <w:pPr>
              <w:shd w:val="clear" w:color="auto" w:fill="FFFFFF"/>
              <w:jc w:val="both"/>
              <w:rPr>
                <w:b/>
                <w:color w:val="000000" w:themeColor="text1"/>
                <w:sz w:val="28"/>
                <w:szCs w:val="28"/>
              </w:rPr>
            </w:pPr>
          </w:p>
          <w:p w14:paraId="3180667E" w14:textId="22E864CC" w:rsidR="0043543A" w:rsidRPr="00B8152D" w:rsidRDefault="0043543A" w:rsidP="0043543A">
            <w:pPr>
              <w:pBdr>
                <w:top w:val="nil"/>
                <w:left w:val="nil"/>
                <w:bottom w:val="nil"/>
                <w:right w:val="nil"/>
                <w:between w:val="nil"/>
              </w:pBdr>
              <w:shd w:val="clear" w:color="auto" w:fill="FFFFFF"/>
              <w:spacing w:after="150"/>
              <w:ind w:firstLine="314"/>
              <w:jc w:val="both"/>
              <w:rPr>
                <w:b/>
                <w:color w:val="000000" w:themeColor="text1"/>
                <w:sz w:val="28"/>
                <w:szCs w:val="28"/>
              </w:rPr>
            </w:pPr>
            <w:r w:rsidRPr="00B8152D">
              <w:rPr>
                <w:b/>
                <w:color w:val="000000" w:themeColor="text1"/>
                <w:sz w:val="28"/>
                <w:szCs w:val="28"/>
              </w:rPr>
              <w:t xml:space="preserve">Надра у користування для видобування підземних вод (крім мінеральних) і розробки </w:t>
            </w:r>
            <w:r w:rsidRPr="00B8152D">
              <w:rPr>
                <w:b/>
                <w:color w:val="000000" w:themeColor="text1"/>
                <w:sz w:val="28"/>
                <w:szCs w:val="28"/>
              </w:rPr>
              <w:lastRenderedPageBreak/>
              <w:t>родовищ торфу надаються без надання гірничого відводу на підставі спеціальних дозволів, крім випадків, передбачених статтею 23 цього Кодексу, що видаються після попереднього погодження з Радою міністрів Автономної Республіки Крим, обласними, Київською та Севастопольською міськими державними адміністраціями, центральним органом виконавчої влади, що реалізує державну політику у сфері охорони праці, та центральним органом виконавчої влади, що реалізує державну політику у сфері санітарного та епідемічного благополуччя населення.</w:t>
            </w:r>
          </w:p>
        </w:tc>
        <w:tc>
          <w:tcPr>
            <w:tcW w:w="6963" w:type="dxa"/>
            <w:shd w:val="clear" w:color="auto" w:fill="auto"/>
          </w:tcPr>
          <w:p w14:paraId="25E8B0F7" w14:textId="486FB323" w:rsidR="0043543A" w:rsidRPr="00B8152D" w:rsidRDefault="0043543A" w:rsidP="0043543A">
            <w:pPr>
              <w:shd w:val="clear" w:color="auto" w:fill="FFFFFF"/>
              <w:ind w:firstLine="214"/>
              <w:jc w:val="both"/>
              <w:rPr>
                <w:b/>
                <w:color w:val="000000" w:themeColor="text1"/>
                <w:sz w:val="28"/>
                <w:szCs w:val="28"/>
              </w:rPr>
            </w:pPr>
            <w:r w:rsidRPr="00B8152D">
              <w:rPr>
                <w:b/>
                <w:color w:val="000000" w:themeColor="text1"/>
                <w:sz w:val="28"/>
                <w:szCs w:val="28"/>
              </w:rPr>
              <w:lastRenderedPageBreak/>
              <w:t>Статтю виключено.</w:t>
            </w:r>
          </w:p>
        </w:tc>
      </w:tr>
      <w:tr w:rsidR="007B3291" w:rsidRPr="00B8152D" w14:paraId="7B17F219" w14:textId="77777777" w:rsidTr="007223DC">
        <w:trPr>
          <w:trHeight w:val="345"/>
        </w:trPr>
        <w:tc>
          <w:tcPr>
            <w:tcW w:w="6504" w:type="dxa"/>
            <w:shd w:val="clear" w:color="auto" w:fill="auto"/>
          </w:tcPr>
          <w:p w14:paraId="0EB441E4" w14:textId="77777777" w:rsidR="007B3291" w:rsidRPr="00B8152D" w:rsidRDefault="007B3291" w:rsidP="007B3291">
            <w:pPr>
              <w:shd w:val="clear" w:color="auto" w:fill="FFFFFF"/>
              <w:spacing w:before="240" w:after="240"/>
              <w:jc w:val="both"/>
              <w:rPr>
                <w:color w:val="000000" w:themeColor="text1"/>
                <w:sz w:val="28"/>
                <w:szCs w:val="28"/>
              </w:rPr>
            </w:pPr>
            <w:r w:rsidRPr="00B8152D">
              <w:rPr>
                <w:color w:val="000000" w:themeColor="text1"/>
                <w:sz w:val="28"/>
                <w:szCs w:val="28"/>
              </w:rPr>
              <w:t>Стаття 23.</w:t>
            </w:r>
            <w:r w:rsidRPr="00B8152D">
              <w:rPr>
                <w:b/>
                <w:color w:val="000000" w:themeColor="text1"/>
                <w:sz w:val="28"/>
                <w:szCs w:val="28"/>
              </w:rPr>
              <w:t xml:space="preserve"> </w:t>
            </w:r>
            <w:r w:rsidRPr="00B8152D">
              <w:rPr>
                <w:color w:val="000000" w:themeColor="text1"/>
                <w:sz w:val="28"/>
                <w:szCs w:val="28"/>
              </w:rPr>
              <w:t>Право землевласників і землекористувачів на видобування корисних копалин місцевого значення, торфу, підземних вод (крім мінеральних) та користування надрами для інших цілей.</w:t>
            </w:r>
          </w:p>
          <w:p w14:paraId="0283903A" w14:textId="77777777" w:rsidR="00E04342" w:rsidRPr="00E04342" w:rsidRDefault="00E04342" w:rsidP="00E04342">
            <w:pPr>
              <w:pStyle w:val="rvps2"/>
              <w:shd w:val="clear" w:color="auto" w:fill="FFFFFF"/>
              <w:spacing w:before="0" w:beforeAutospacing="0" w:after="0" w:afterAutospacing="0"/>
              <w:ind w:firstLine="709"/>
              <w:jc w:val="both"/>
              <w:rPr>
                <w:color w:val="333333"/>
                <w:sz w:val="28"/>
                <w:szCs w:val="28"/>
                <w:lang w:eastAsia="uk-UA"/>
              </w:rPr>
            </w:pPr>
            <w:r w:rsidRPr="00E04342">
              <w:rPr>
                <w:color w:val="333333"/>
                <w:sz w:val="28"/>
                <w:szCs w:val="28"/>
              </w:rPr>
              <w:t xml:space="preserve">Землевласники і землекористувачі в межах наданих їм земельних ділянок мають право без спеціальних дозволів та гірничого відводу видобувати корисні копалини місцевого значення і торф загальною глибиною розробки до двох метрів, а також підземні води (крім мінеральних) для всіх потреб, крім виробництва фасованої питної води, за умови, що обсяг видобування підземних вод із </w:t>
            </w:r>
            <w:r w:rsidRPr="00E04342">
              <w:rPr>
                <w:color w:val="333333"/>
                <w:sz w:val="28"/>
                <w:szCs w:val="28"/>
              </w:rPr>
              <w:lastRenderedPageBreak/>
              <w:t>кожного з водозаборів не перевищує 300 кубічних метрів на добу.</w:t>
            </w:r>
          </w:p>
          <w:p w14:paraId="6A845B13" w14:textId="77777777" w:rsidR="00E04342" w:rsidRDefault="00E04342" w:rsidP="00E04342">
            <w:pPr>
              <w:pStyle w:val="rvps2"/>
              <w:shd w:val="clear" w:color="auto" w:fill="FFFFFF"/>
              <w:spacing w:before="0" w:beforeAutospacing="0" w:after="0" w:afterAutospacing="0"/>
              <w:ind w:firstLine="709"/>
              <w:jc w:val="both"/>
              <w:rPr>
                <w:color w:val="333333"/>
                <w:sz w:val="28"/>
                <w:szCs w:val="28"/>
              </w:rPr>
            </w:pPr>
            <w:bookmarkStart w:id="8" w:name="n190"/>
            <w:bookmarkStart w:id="9" w:name="n529"/>
            <w:bookmarkEnd w:id="8"/>
            <w:bookmarkEnd w:id="9"/>
          </w:p>
          <w:p w14:paraId="72A6E46E" w14:textId="77777777" w:rsidR="00E04342" w:rsidRDefault="00E04342" w:rsidP="00E04342">
            <w:pPr>
              <w:pStyle w:val="rvps2"/>
              <w:shd w:val="clear" w:color="auto" w:fill="FFFFFF"/>
              <w:spacing w:before="0" w:beforeAutospacing="0" w:after="0" w:afterAutospacing="0"/>
              <w:ind w:firstLine="709"/>
              <w:jc w:val="both"/>
              <w:rPr>
                <w:color w:val="333333"/>
                <w:sz w:val="28"/>
                <w:szCs w:val="28"/>
              </w:rPr>
            </w:pPr>
          </w:p>
          <w:p w14:paraId="4FE3C9F6" w14:textId="77777777" w:rsidR="00E04342" w:rsidRDefault="00E04342" w:rsidP="00E04342">
            <w:pPr>
              <w:pStyle w:val="rvps2"/>
              <w:shd w:val="clear" w:color="auto" w:fill="FFFFFF"/>
              <w:spacing w:before="0" w:beforeAutospacing="0" w:after="0" w:afterAutospacing="0"/>
              <w:ind w:firstLine="709"/>
              <w:jc w:val="both"/>
              <w:rPr>
                <w:color w:val="333333"/>
                <w:sz w:val="28"/>
                <w:szCs w:val="28"/>
              </w:rPr>
            </w:pPr>
          </w:p>
          <w:p w14:paraId="29EDC9F1" w14:textId="77777777" w:rsidR="00E04342" w:rsidRPr="00E04342" w:rsidRDefault="00E04342" w:rsidP="00E04342">
            <w:pPr>
              <w:pStyle w:val="rvps2"/>
              <w:shd w:val="clear" w:color="auto" w:fill="FFFFFF"/>
              <w:spacing w:before="0" w:beforeAutospacing="0" w:after="0" w:afterAutospacing="0"/>
              <w:ind w:firstLine="709"/>
              <w:jc w:val="both"/>
              <w:rPr>
                <w:color w:val="333333"/>
                <w:sz w:val="28"/>
                <w:szCs w:val="28"/>
              </w:rPr>
            </w:pPr>
            <w:r w:rsidRPr="00E04342">
              <w:rPr>
                <w:color w:val="333333"/>
                <w:sz w:val="28"/>
                <w:szCs w:val="28"/>
              </w:rPr>
              <w:t>Землевласники і землекористувачі, які є сільськогосподарськими товаровиробниками, частка сільськогосподарського товаровиробництва яких за попередній податковий (звітний) рік дорівнює або перевищує 75 відсотків, крім випадків, передбачених частиною першою цієї статті, в межах наданих їм земельних ділянок мають право без спеціальних дозволів та гірничого відводу видобувати підземні води (крім мінеральних) для сільськогосподарських, виробничих, а також власних господарсько-побутових потреб.</w:t>
            </w:r>
          </w:p>
          <w:p w14:paraId="15ACDE54" w14:textId="0329B15C" w:rsidR="007B3291" w:rsidRPr="00B8152D" w:rsidRDefault="00E04342" w:rsidP="00726684">
            <w:pPr>
              <w:pStyle w:val="rvps2"/>
              <w:shd w:val="clear" w:color="auto" w:fill="FFFFFF"/>
              <w:spacing w:before="0" w:beforeAutospacing="0" w:after="0" w:afterAutospacing="0"/>
              <w:ind w:firstLine="709"/>
              <w:jc w:val="both"/>
              <w:rPr>
                <w:b/>
                <w:color w:val="000000" w:themeColor="text1"/>
                <w:sz w:val="28"/>
                <w:szCs w:val="28"/>
              </w:rPr>
            </w:pPr>
            <w:bookmarkStart w:id="10" w:name="n528"/>
            <w:bookmarkStart w:id="11" w:name="n191"/>
            <w:bookmarkEnd w:id="10"/>
            <w:bookmarkEnd w:id="11"/>
            <w:r w:rsidRPr="00E04342">
              <w:rPr>
                <w:color w:val="333333"/>
                <w:sz w:val="28"/>
                <w:szCs w:val="28"/>
              </w:rPr>
              <w:t>Видобування корисних копалин місцевого значення і торфу з застосуванням спеціальних технічних засобів, які можуть призвести до небажаних змін навколишнього природного середовища, погоджується з місцевими радами, Радою міністрів Автономної Республіки Крим та обласними, Київською та Севастопольською міськими державними адміністраціями.</w:t>
            </w:r>
          </w:p>
        </w:tc>
        <w:tc>
          <w:tcPr>
            <w:tcW w:w="6963" w:type="dxa"/>
            <w:shd w:val="clear" w:color="auto" w:fill="auto"/>
          </w:tcPr>
          <w:p w14:paraId="37A8C855" w14:textId="77777777" w:rsidR="007B3291" w:rsidRPr="00B8152D" w:rsidRDefault="007B3291" w:rsidP="007B3291">
            <w:pPr>
              <w:shd w:val="clear" w:color="auto" w:fill="FFFFFF"/>
              <w:spacing w:before="240" w:after="240"/>
              <w:jc w:val="both"/>
              <w:rPr>
                <w:color w:val="000000" w:themeColor="text1"/>
                <w:sz w:val="28"/>
                <w:szCs w:val="28"/>
              </w:rPr>
            </w:pPr>
            <w:r w:rsidRPr="00B8152D">
              <w:rPr>
                <w:color w:val="000000" w:themeColor="text1"/>
                <w:sz w:val="28"/>
                <w:szCs w:val="28"/>
              </w:rPr>
              <w:lastRenderedPageBreak/>
              <w:t>Стаття 23. Право землевласників і землекористувачів на видобування корисних копалин місцевого значення, торфу, підземних вод (крім мінеральних) та користування надрами для інших цілей</w:t>
            </w:r>
          </w:p>
          <w:p w14:paraId="611A411D" w14:textId="77777777" w:rsidR="007B3291" w:rsidRPr="00B8152D" w:rsidRDefault="007B3291" w:rsidP="007B3291">
            <w:pPr>
              <w:shd w:val="clear" w:color="auto" w:fill="FFFFFF"/>
              <w:spacing w:before="240" w:after="240"/>
              <w:contextualSpacing/>
              <w:jc w:val="both"/>
              <w:rPr>
                <w:color w:val="000000" w:themeColor="text1"/>
                <w:sz w:val="28"/>
                <w:szCs w:val="28"/>
              </w:rPr>
            </w:pPr>
          </w:p>
          <w:p w14:paraId="4740E661" w14:textId="77777777" w:rsidR="007B3291" w:rsidRPr="00B8152D" w:rsidRDefault="007B3291" w:rsidP="00E04342">
            <w:pPr>
              <w:ind w:firstLine="720"/>
              <w:contextualSpacing/>
              <w:jc w:val="both"/>
              <w:rPr>
                <w:color w:val="000000" w:themeColor="text1"/>
                <w:sz w:val="28"/>
                <w:szCs w:val="28"/>
              </w:rPr>
            </w:pPr>
            <w:r w:rsidRPr="00B8152D">
              <w:rPr>
                <w:color w:val="000000" w:themeColor="text1"/>
                <w:sz w:val="28"/>
                <w:szCs w:val="28"/>
              </w:rPr>
              <w:t xml:space="preserve">Землевласники і землекористувачі в межах наданих їм земельних ділянок мають право без спеціальних дозволів та гірничого відводу видобувати </w:t>
            </w:r>
            <w:r w:rsidRPr="00B8152D">
              <w:rPr>
                <w:b/>
                <w:color w:val="000000" w:themeColor="text1"/>
                <w:sz w:val="28"/>
                <w:szCs w:val="28"/>
              </w:rPr>
              <w:t xml:space="preserve">для своїх господарських і побутових потреб не пов’язаних з реалізацією чи іншими операціями метою яких є отримання вигоди матеріально чи нематеріального характеру </w:t>
            </w:r>
            <w:r w:rsidRPr="00B8152D">
              <w:rPr>
                <w:color w:val="000000" w:themeColor="text1"/>
                <w:sz w:val="28"/>
                <w:szCs w:val="28"/>
              </w:rPr>
              <w:t xml:space="preserve">корисні копалини місцевого значення і торф загальною глибиною </w:t>
            </w:r>
            <w:r w:rsidRPr="00B8152D">
              <w:rPr>
                <w:color w:val="000000" w:themeColor="text1"/>
                <w:sz w:val="28"/>
                <w:szCs w:val="28"/>
              </w:rPr>
              <w:lastRenderedPageBreak/>
              <w:t>розробки до двох метрів, а також підземні води (крім мінеральних) для всіх потреб, крім виробництва фасованої питної води, за умови що обсяг видобування підземних вод із кожного з водозаборів не перевищує 300 кубічних метрів на добу.</w:t>
            </w:r>
          </w:p>
          <w:p w14:paraId="07964BD2" w14:textId="77777777" w:rsidR="00E04342" w:rsidRPr="00E04342" w:rsidRDefault="00E04342" w:rsidP="00E04342">
            <w:pPr>
              <w:pStyle w:val="rvps2"/>
              <w:shd w:val="clear" w:color="auto" w:fill="FFFFFF"/>
              <w:spacing w:before="0" w:beforeAutospacing="0" w:after="0" w:afterAutospacing="0"/>
              <w:ind w:firstLine="709"/>
              <w:jc w:val="both"/>
              <w:rPr>
                <w:color w:val="333333"/>
                <w:sz w:val="28"/>
                <w:szCs w:val="28"/>
              </w:rPr>
            </w:pPr>
            <w:r w:rsidRPr="00E04342">
              <w:rPr>
                <w:color w:val="333333"/>
                <w:sz w:val="28"/>
                <w:szCs w:val="28"/>
              </w:rPr>
              <w:t>Землевласники і землекористувачі, які є сільськогосподарськими товаровиробниками, частка сільськогосподарського товаровиробництва яких за попередній податковий (звітний) рік дорівнює або перевищує 75 відсотків, крім випадків, передбачених частиною першою цієї статті, в межах наданих їм земельних ділянок мають право без спеціальних дозволів та гірничого відводу видобувати підземні води (крім мінеральних) для сільськогосподарських, виробничих, а також власних господарсько-побутових потреб.</w:t>
            </w:r>
          </w:p>
          <w:p w14:paraId="77E23BAE" w14:textId="03196141" w:rsidR="007B3291" w:rsidRPr="00B8152D" w:rsidRDefault="007B3291" w:rsidP="007B3291">
            <w:pPr>
              <w:shd w:val="clear" w:color="auto" w:fill="FFFFFF"/>
              <w:spacing w:after="150"/>
              <w:jc w:val="both"/>
              <w:rPr>
                <w:color w:val="000000" w:themeColor="text1"/>
                <w:sz w:val="28"/>
                <w:szCs w:val="28"/>
              </w:rPr>
            </w:pPr>
          </w:p>
          <w:p w14:paraId="7FB49D00" w14:textId="77777777" w:rsidR="007B3291" w:rsidRPr="00B8152D" w:rsidRDefault="007B3291" w:rsidP="007B3291">
            <w:pPr>
              <w:shd w:val="clear" w:color="auto" w:fill="FFFFFF"/>
              <w:spacing w:after="150"/>
              <w:jc w:val="both"/>
              <w:rPr>
                <w:color w:val="000000" w:themeColor="text1"/>
                <w:sz w:val="28"/>
                <w:szCs w:val="28"/>
              </w:rPr>
            </w:pPr>
          </w:p>
          <w:p w14:paraId="23D9F1A4" w14:textId="3D1876BA" w:rsidR="007B3291" w:rsidRPr="00B8152D" w:rsidRDefault="007B3291" w:rsidP="00E04342">
            <w:pPr>
              <w:shd w:val="clear" w:color="auto" w:fill="FFFFFF"/>
              <w:jc w:val="center"/>
              <w:rPr>
                <w:b/>
                <w:color w:val="000000" w:themeColor="text1"/>
                <w:sz w:val="28"/>
                <w:szCs w:val="28"/>
              </w:rPr>
            </w:pPr>
            <w:r w:rsidRPr="00B8152D">
              <w:rPr>
                <w:b/>
                <w:color w:val="000000" w:themeColor="text1"/>
                <w:sz w:val="28"/>
                <w:szCs w:val="28"/>
              </w:rPr>
              <w:t>Норму виключено</w:t>
            </w:r>
          </w:p>
        </w:tc>
      </w:tr>
      <w:tr w:rsidR="00027F79" w:rsidRPr="00B8152D" w14:paraId="659853E5" w14:textId="77777777" w:rsidTr="007223DC">
        <w:trPr>
          <w:trHeight w:val="345"/>
        </w:trPr>
        <w:tc>
          <w:tcPr>
            <w:tcW w:w="6504" w:type="dxa"/>
            <w:shd w:val="clear" w:color="auto" w:fill="auto"/>
          </w:tcPr>
          <w:p w14:paraId="77F0D2C5" w14:textId="77777777" w:rsidR="00027F79" w:rsidRPr="00B8152D" w:rsidRDefault="00027F79" w:rsidP="00027F79">
            <w:pPr>
              <w:shd w:val="clear" w:color="auto" w:fill="FFFFFF"/>
              <w:spacing w:before="240" w:after="240"/>
              <w:jc w:val="both"/>
              <w:rPr>
                <w:color w:val="000000" w:themeColor="text1"/>
                <w:sz w:val="28"/>
                <w:szCs w:val="28"/>
              </w:rPr>
            </w:pPr>
            <w:r w:rsidRPr="00B8152D">
              <w:rPr>
                <w:color w:val="000000" w:themeColor="text1"/>
                <w:sz w:val="28"/>
                <w:szCs w:val="28"/>
              </w:rPr>
              <w:lastRenderedPageBreak/>
              <w:t>Стаття 24.</w:t>
            </w:r>
            <w:r w:rsidRPr="00B8152D">
              <w:rPr>
                <w:b/>
                <w:color w:val="000000" w:themeColor="text1"/>
                <w:sz w:val="28"/>
                <w:szCs w:val="28"/>
              </w:rPr>
              <w:t xml:space="preserve"> </w:t>
            </w:r>
            <w:r w:rsidRPr="00B8152D">
              <w:rPr>
                <w:color w:val="000000" w:themeColor="text1"/>
                <w:sz w:val="28"/>
                <w:szCs w:val="28"/>
              </w:rPr>
              <w:t>Права та обов'язки користувачів надр</w:t>
            </w:r>
          </w:p>
          <w:p w14:paraId="6CD2D6CF" w14:textId="77777777" w:rsidR="00027F79" w:rsidRPr="00B8152D" w:rsidRDefault="00027F79" w:rsidP="00027F79">
            <w:pPr>
              <w:shd w:val="clear" w:color="auto" w:fill="FFFFFF"/>
              <w:spacing w:before="240" w:after="240"/>
              <w:jc w:val="both"/>
              <w:rPr>
                <w:color w:val="000000" w:themeColor="text1"/>
                <w:sz w:val="28"/>
                <w:szCs w:val="28"/>
              </w:rPr>
            </w:pPr>
            <w:r w:rsidRPr="00B8152D">
              <w:rPr>
                <w:color w:val="000000" w:themeColor="text1"/>
                <w:sz w:val="28"/>
                <w:szCs w:val="28"/>
              </w:rPr>
              <w:t>Користувачі надр мають право:</w:t>
            </w:r>
          </w:p>
          <w:p w14:paraId="6F87BE27" w14:textId="77777777" w:rsidR="00027F79" w:rsidRPr="00B8152D" w:rsidRDefault="00027F79" w:rsidP="00027F79">
            <w:pPr>
              <w:shd w:val="clear" w:color="auto" w:fill="FFFFFF"/>
              <w:spacing w:before="240" w:after="240"/>
              <w:jc w:val="both"/>
              <w:rPr>
                <w:color w:val="000000" w:themeColor="text1"/>
                <w:sz w:val="28"/>
                <w:szCs w:val="28"/>
              </w:rPr>
            </w:pPr>
            <w:bookmarkStart w:id="12" w:name="n196"/>
            <w:bookmarkEnd w:id="12"/>
            <w:r w:rsidRPr="00B8152D">
              <w:rPr>
                <w:color w:val="000000" w:themeColor="text1"/>
                <w:sz w:val="28"/>
                <w:szCs w:val="28"/>
              </w:rPr>
              <w:lastRenderedPageBreak/>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p w14:paraId="4596E138" w14:textId="77777777" w:rsidR="00027F79" w:rsidRPr="00B8152D" w:rsidRDefault="00027F79" w:rsidP="00027F79">
            <w:pPr>
              <w:shd w:val="clear" w:color="auto" w:fill="FFFFFF"/>
              <w:spacing w:before="240" w:after="240"/>
              <w:jc w:val="both"/>
              <w:rPr>
                <w:color w:val="000000" w:themeColor="text1"/>
                <w:sz w:val="28"/>
                <w:szCs w:val="28"/>
              </w:rPr>
            </w:pPr>
            <w:bookmarkStart w:id="13" w:name="n197"/>
            <w:bookmarkStart w:id="14" w:name="n198"/>
            <w:bookmarkEnd w:id="13"/>
            <w:bookmarkEnd w:id="14"/>
            <w:r w:rsidRPr="00B8152D">
              <w:rPr>
                <w:color w:val="000000" w:themeColor="text1"/>
                <w:sz w:val="28"/>
                <w:szCs w:val="28"/>
              </w:rPr>
              <w:t>2) розпоряджатися видобутими корисними копалинами, якщо інше не передбачено законодавством або умовами спеціального дозволу;</w:t>
            </w:r>
          </w:p>
          <w:p w14:paraId="484AEF58" w14:textId="77777777" w:rsidR="00027F79" w:rsidRPr="00B8152D" w:rsidRDefault="00027F79" w:rsidP="00027F79">
            <w:pPr>
              <w:shd w:val="clear" w:color="auto" w:fill="FFFFFF"/>
              <w:spacing w:before="240" w:after="240"/>
              <w:jc w:val="both"/>
              <w:rPr>
                <w:color w:val="000000" w:themeColor="text1"/>
                <w:sz w:val="28"/>
                <w:szCs w:val="28"/>
              </w:rPr>
            </w:pPr>
            <w:bookmarkStart w:id="15" w:name="n199"/>
            <w:bookmarkEnd w:id="15"/>
            <w:r w:rsidRPr="00B8152D">
              <w:rPr>
                <w:color w:val="000000" w:themeColor="text1"/>
                <w:sz w:val="28"/>
                <w:szCs w:val="28"/>
              </w:rPr>
              <w:t>3) здійснювати на умовах спеціального дозволу консервацію наданого в користування родовища корисних копалин або його частини;</w:t>
            </w:r>
          </w:p>
          <w:p w14:paraId="7DCCE02D" w14:textId="77777777" w:rsidR="00027F79" w:rsidRPr="00B8152D" w:rsidRDefault="00027F79" w:rsidP="00027F79">
            <w:pPr>
              <w:shd w:val="clear" w:color="auto" w:fill="FFFFFF"/>
              <w:spacing w:before="240" w:after="240"/>
              <w:jc w:val="both"/>
              <w:rPr>
                <w:color w:val="000000" w:themeColor="text1"/>
                <w:sz w:val="28"/>
                <w:szCs w:val="28"/>
              </w:rPr>
            </w:pPr>
            <w:bookmarkStart w:id="16" w:name="n200"/>
            <w:bookmarkEnd w:id="16"/>
            <w:r w:rsidRPr="00B8152D">
              <w:rPr>
                <w:color w:val="000000" w:themeColor="text1"/>
                <w:sz w:val="28"/>
                <w:szCs w:val="28"/>
              </w:rPr>
              <w:t>4) на першочергове продовження строку тимчасового користування надрами;</w:t>
            </w:r>
          </w:p>
          <w:p w14:paraId="37C11D0D" w14:textId="77777777" w:rsidR="00027F79" w:rsidRPr="00B8152D" w:rsidRDefault="00027F79" w:rsidP="00027F79">
            <w:pPr>
              <w:shd w:val="clear" w:color="auto" w:fill="FFFFFF"/>
              <w:spacing w:before="240" w:after="240"/>
              <w:jc w:val="both"/>
              <w:rPr>
                <w:color w:val="000000" w:themeColor="text1"/>
                <w:sz w:val="28"/>
                <w:szCs w:val="28"/>
              </w:rPr>
            </w:pPr>
            <w:bookmarkStart w:id="17" w:name="n201"/>
            <w:bookmarkEnd w:id="17"/>
            <w:r w:rsidRPr="00B8152D">
              <w:rPr>
                <w:color w:val="000000" w:themeColor="text1"/>
                <w:sz w:val="28"/>
                <w:szCs w:val="28"/>
              </w:rPr>
              <w:t>5) користуватися додатковими правами, передбаченими угодою про розподіл продукції.</w:t>
            </w:r>
          </w:p>
          <w:p w14:paraId="06845B8F" w14:textId="72E51638" w:rsidR="00027F79" w:rsidRPr="00B8152D" w:rsidRDefault="00E04342" w:rsidP="00E04342">
            <w:pPr>
              <w:shd w:val="clear" w:color="auto" w:fill="FFFFFF"/>
              <w:spacing w:before="240" w:after="240"/>
              <w:jc w:val="center"/>
              <w:rPr>
                <w:b/>
                <w:color w:val="000000" w:themeColor="text1"/>
                <w:sz w:val="28"/>
                <w:szCs w:val="28"/>
              </w:rPr>
            </w:pPr>
            <w:r>
              <w:rPr>
                <w:b/>
                <w:color w:val="000000" w:themeColor="text1"/>
                <w:sz w:val="28"/>
                <w:szCs w:val="28"/>
              </w:rPr>
              <w:t>Норма відсутня</w:t>
            </w:r>
          </w:p>
          <w:p w14:paraId="1EB93CA4" w14:textId="77777777" w:rsidR="00027F79" w:rsidRPr="00B8152D" w:rsidRDefault="00027F79" w:rsidP="00E04342">
            <w:pPr>
              <w:shd w:val="clear" w:color="auto" w:fill="FFFFFF"/>
              <w:spacing w:before="240" w:after="240"/>
              <w:jc w:val="center"/>
              <w:rPr>
                <w:color w:val="000000" w:themeColor="text1"/>
                <w:sz w:val="28"/>
                <w:szCs w:val="28"/>
              </w:rPr>
            </w:pPr>
          </w:p>
          <w:p w14:paraId="43582231" w14:textId="77777777" w:rsidR="00027F79" w:rsidRPr="00B8152D" w:rsidRDefault="00027F79" w:rsidP="00E04342">
            <w:pPr>
              <w:shd w:val="clear" w:color="auto" w:fill="FFFFFF"/>
              <w:spacing w:before="240" w:after="240"/>
              <w:jc w:val="center"/>
              <w:rPr>
                <w:color w:val="000000" w:themeColor="text1"/>
                <w:sz w:val="28"/>
                <w:szCs w:val="28"/>
              </w:rPr>
            </w:pPr>
          </w:p>
          <w:p w14:paraId="272477A3" w14:textId="77777777" w:rsidR="00027F79" w:rsidRPr="00B8152D" w:rsidRDefault="00027F79" w:rsidP="00E04342">
            <w:pPr>
              <w:shd w:val="clear" w:color="auto" w:fill="FFFFFF"/>
              <w:spacing w:before="240" w:after="240"/>
              <w:contextualSpacing/>
              <w:jc w:val="center"/>
              <w:rPr>
                <w:color w:val="000000" w:themeColor="text1"/>
                <w:sz w:val="28"/>
                <w:szCs w:val="28"/>
              </w:rPr>
            </w:pPr>
          </w:p>
          <w:p w14:paraId="3D0E66C8" w14:textId="77777777" w:rsidR="00027F79" w:rsidRPr="00B8152D" w:rsidRDefault="00027F79" w:rsidP="00E04342">
            <w:pPr>
              <w:shd w:val="clear" w:color="auto" w:fill="FFFFFF"/>
              <w:spacing w:before="240" w:after="240"/>
              <w:contextualSpacing/>
              <w:jc w:val="center"/>
              <w:rPr>
                <w:b/>
                <w:color w:val="000000" w:themeColor="text1"/>
                <w:sz w:val="28"/>
                <w:szCs w:val="28"/>
              </w:rPr>
            </w:pPr>
            <w:r w:rsidRPr="00B8152D">
              <w:rPr>
                <w:b/>
                <w:color w:val="000000" w:themeColor="text1"/>
                <w:sz w:val="28"/>
                <w:szCs w:val="28"/>
              </w:rPr>
              <w:t>Норма відсутня</w:t>
            </w:r>
          </w:p>
          <w:p w14:paraId="6C89D3D4" w14:textId="77777777" w:rsidR="00027F79" w:rsidRPr="00B8152D" w:rsidRDefault="00027F79" w:rsidP="00E04342">
            <w:pPr>
              <w:shd w:val="clear" w:color="auto" w:fill="FFFFFF"/>
              <w:spacing w:before="240" w:after="240"/>
              <w:contextualSpacing/>
              <w:jc w:val="center"/>
              <w:rPr>
                <w:color w:val="000000" w:themeColor="text1"/>
                <w:sz w:val="28"/>
                <w:szCs w:val="28"/>
              </w:rPr>
            </w:pPr>
          </w:p>
          <w:p w14:paraId="7E906FA9" w14:textId="77777777" w:rsidR="00027F79" w:rsidRPr="00B8152D" w:rsidRDefault="00027F79" w:rsidP="00E04342">
            <w:pPr>
              <w:shd w:val="clear" w:color="auto" w:fill="FFFFFF"/>
              <w:spacing w:before="240" w:after="240"/>
              <w:contextualSpacing/>
              <w:jc w:val="center"/>
              <w:rPr>
                <w:color w:val="000000" w:themeColor="text1"/>
                <w:sz w:val="28"/>
                <w:szCs w:val="28"/>
              </w:rPr>
            </w:pPr>
          </w:p>
          <w:p w14:paraId="0618AC25" w14:textId="77777777" w:rsidR="00027F79" w:rsidRPr="00B8152D" w:rsidRDefault="00027F79" w:rsidP="00E04342">
            <w:pPr>
              <w:shd w:val="clear" w:color="auto" w:fill="FFFFFF"/>
              <w:spacing w:before="240" w:after="240"/>
              <w:contextualSpacing/>
              <w:jc w:val="center"/>
              <w:rPr>
                <w:color w:val="000000" w:themeColor="text1"/>
                <w:sz w:val="28"/>
                <w:szCs w:val="28"/>
              </w:rPr>
            </w:pPr>
          </w:p>
          <w:p w14:paraId="7B90C3C1" w14:textId="77777777" w:rsidR="00027F79" w:rsidRPr="00B8152D" w:rsidRDefault="00027F79" w:rsidP="00E04342">
            <w:pPr>
              <w:shd w:val="clear" w:color="auto" w:fill="FFFFFF"/>
              <w:spacing w:before="240" w:after="240"/>
              <w:contextualSpacing/>
              <w:jc w:val="center"/>
              <w:rPr>
                <w:color w:val="000000" w:themeColor="text1"/>
                <w:sz w:val="28"/>
                <w:szCs w:val="28"/>
              </w:rPr>
            </w:pPr>
          </w:p>
          <w:p w14:paraId="7BB2CBC7" w14:textId="77777777" w:rsidR="00027F79" w:rsidRPr="00B8152D" w:rsidRDefault="00027F79" w:rsidP="00E04342">
            <w:pPr>
              <w:shd w:val="clear" w:color="auto" w:fill="FFFFFF"/>
              <w:spacing w:before="240" w:after="240"/>
              <w:contextualSpacing/>
              <w:jc w:val="center"/>
              <w:rPr>
                <w:b/>
                <w:color w:val="000000" w:themeColor="text1"/>
                <w:sz w:val="28"/>
                <w:szCs w:val="28"/>
              </w:rPr>
            </w:pPr>
            <w:r w:rsidRPr="00B8152D">
              <w:rPr>
                <w:b/>
                <w:color w:val="000000" w:themeColor="text1"/>
                <w:sz w:val="28"/>
                <w:szCs w:val="28"/>
              </w:rPr>
              <w:t>Норма відсутня</w:t>
            </w:r>
          </w:p>
          <w:p w14:paraId="15409D7D"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6AE67230"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25B79AF8"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0FC0D591"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73CDDB5D"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3B6567C3"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3C4A69C0"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0DC7B049"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40C2A993"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06F04A11"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4B562399"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42A091FA"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250D0527"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7F8B8121"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25E5D8A2"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7DB48C40" w14:textId="77777777" w:rsidR="00027F79" w:rsidRPr="00B8152D" w:rsidRDefault="00027F79" w:rsidP="00027F79">
            <w:pPr>
              <w:shd w:val="clear" w:color="auto" w:fill="FFFFFF"/>
              <w:spacing w:before="240" w:after="240"/>
              <w:contextualSpacing/>
              <w:jc w:val="both"/>
              <w:rPr>
                <w:b/>
                <w:color w:val="000000" w:themeColor="text1"/>
                <w:sz w:val="28"/>
                <w:szCs w:val="28"/>
              </w:rPr>
            </w:pPr>
          </w:p>
          <w:p w14:paraId="12756572" w14:textId="77777777" w:rsidR="00027F79" w:rsidRPr="00B8152D" w:rsidRDefault="00027F79" w:rsidP="00E04342">
            <w:pPr>
              <w:shd w:val="clear" w:color="auto" w:fill="FFFFFF"/>
              <w:spacing w:before="240" w:after="240"/>
              <w:contextualSpacing/>
              <w:jc w:val="center"/>
              <w:rPr>
                <w:b/>
                <w:color w:val="000000" w:themeColor="text1"/>
                <w:sz w:val="28"/>
                <w:szCs w:val="28"/>
              </w:rPr>
            </w:pPr>
          </w:p>
          <w:p w14:paraId="11662FF1" w14:textId="5F5CEC4B" w:rsidR="00027F79" w:rsidRPr="00B8152D" w:rsidRDefault="00E04342" w:rsidP="00E04342">
            <w:pPr>
              <w:pBdr>
                <w:top w:val="nil"/>
                <w:left w:val="nil"/>
                <w:bottom w:val="nil"/>
                <w:right w:val="nil"/>
                <w:between w:val="nil"/>
              </w:pBdr>
              <w:shd w:val="clear" w:color="auto" w:fill="FFFFFF"/>
              <w:spacing w:after="150"/>
              <w:jc w:val="center"/>
              <w:rPr>
                <w:b/>
                <w:color w:val="000000" w:themeColor="text1"/>
                <w:sz w:val="28"/>
                <w:szCs w:val="28"/>
              </w:rPr>
            </w:pPr>
            <w:r>
              <w:rPr>
                <w:b/>
                <w:color w:val="000000" w:themeColor="text1"/>
                <w:sz w:val="28"/>
                <w:szCs w:val="28"/>
              </w:rPr>
              <w:t>(</w:t>
            </w:r>
            <w:r w:rsidR="00027F79" w:rsidRPr="00B8152D">
              <w:rPr>
                <w:b/>
                <w:color w:val="000000" w:themeColor="text1"/>
                <w:sz w:val="28"/>
                <w:szCs w:val="28"/>
              </w:rPr>
              <w:t>....</w:t>
            </w:r>
            <w:r>
              <w:rPr>
                <w:b/>
                <w:color w:val="000000" w:themeColor="text1"/>
                <w:sz w:val="28"/>
                <w:szCs w:val="28"/>
              </w:rPr>
              <w:t>)</w:t>
            </w:r>
          </w:p>
        </w:tc>
        <w:tc>
          <w:tcPr>
            <w:tcW w:w="6963" w:type="dxa"/>
            <w:shd w:val="clear" w:color="auto" w:fill="auto"/>
          </w:tcPr>
          <w:p w14:paraId="248886F3" w14:textId="77777777" w:rsidR="00027F79" w:rsidRPr="00B8152D" w:rsidRDefault="00027F79" w:rsidP="00027F79">
            <w:pPr>
              <w:spacing w:before="240" w:after="240"/>
              <w:jc w:val="both"/>
              <w:rPr>
                <w:color w:val="000000" w:themeColor="text1"/>
                <w:sz w:val="28"/>
                <w:szCs w:val="28"/>
              </w:rPr>
            </w:pPr>
            <w:r w:rsidRPr="00B8152D">
              <w:rPr>
                <w:color w:val="000000" w:themeColor="text1"/>
                <w:sz w:val="28"/>
                <w:szCs w:val="28"/>
              </w:rPr>
              <w:lastRenderedPageBreak/>
              <w:t>Стаття 24.</w:t>
            </w:r>
            <w:r w:rsidRPr="00B8152D">
              <w:rPr>
                <w:b/>
                <w:color w:val="000000" w:themeColor="text1"/>
                <w:sz w:val="28"/>
                <w:szCs w:val="28"/>
              </w:rPr>
              <w:t xml:space="preserve"> </w:t>
            </w:r>
            <w:r w:rsidRPr="00B8152D">
              <w:rPr>
                <w:color w:val="000000" w:themeColor="text1"/>
                <w:sz w:val="28"/>
                <w:szCs w:val="28"/>
              </w:rPr>
              <w:t>Права та обов'язки користувачів надр</w:t>
            </w:r>
          </w:p>
          <w:p w14:paraId="24ADEA67" w14:textId="77777777" w:rsidR="00027F79" w:rsidRPr="00B8152D" w:rsidRDefault="00027F79" w:rsidP="00027F79">
            <w:pPr>
              <w:spacing w:before="240" w:after="240"/>
              <w:jc w:val="both"/>
              <w:rPr>
                <w:color w:val="000000" w:themeColor="text1"/>
                <w:sz w:val="28"/>
                <w:szCs w:val="28"/>
              </w:rPr>
            </w:pPr>
            <w:r w:rsidRPr="00B8152D">
              <w:rPr>
                <w:color w:val="000000" w:themeColor="text1"/>
                <w:sz w:val="28"/>
                <w:szCs w:val="28"/>
              </w:rPr>
              <w:t>Користувачі надр мають право:</w:t>
            </w:r>
          </w:p>
          <w:p w14:paraId="3F0627E4" w14:textId="77777777" w:rsidR="00027F79" w:rsidRPr="00B8152D" w:rsidRDefault="00027F79" w:rsidP="00027F79">
            <w:pPr>
              <w:spacing w:before="240" w:after="240"/>
              <w:jc w:val="both"/>
              <w:rPr>
                <w:color w:val="000000" w:themeColor="text1"/>
                <w:sz w:val="28"/>
                <w:szCs w:val="28"/>
              </w:rPr>
            </w:pPr>
            <w:r w:rsidRPr="00B8152D">
              <w:rPr>
                <w:color w:val="000000" w:themeColor="text1"/>
                <w:sz w:val="28"/>
                <w:szCs w:val="28"/>
              </w:rPr>
              <w:lastRenderedPageBreak/>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p w14:paraId="6A3531B0" w14:textId="77777777" w:rsidR="00027F79" w:rsidRPr="00B8152D" w:rsidRDefault="00027F79" w:rsidP="00027F79">
            <w:pPr>
              <w:contextualSpacing/>
            </w:pPr>
          </w:p>
          <w:p w14:paraId="15C0214E" w14:textId="77777777" w:rsidR="00027F79" w:rsidRPr="00B8152D" w:rsidRDefault="00027F79" w:rsidP="00027F79">
            <w:pPr>
              <w:spacing w:before="240" w:after="240"/>
              <w:contextualSpacing/>
              <w:jc w:val="both"/>
              <w:rPr>
                <w:color w:val="000000" w:themeColor="text1"/>
                <w:sz w:val="28"/>
                <w:szCs w:val="28"/>
              </w:rPr>
            </w:pPr>
            <w:r w:rsidRPr="00B8152D">
              <w:rPr>
                <w:color w:val="000000" w:themeColor="text1"/>
                <w:sz w:val="28"/>
                <w:szCs w:val="28"/>
              </w:rPr>
              <w:t>2) розпоряджатися видобутими корисними копалинами, якщо інше не передбачено законодавством або умовами спеціального дозволу;</w:t>
            </w:r>
          </w:p>
          <w:p w14:paraId="06CA6430" w14:textId="77777777" w:rsidR="00027F79" w:rsidRPr="00B8152D" w:rsidRDefault="00027F79" w:rsidP="00027F79">
            <w:pPr>
              <w:spacing w:before="240" w:after="240"/>
              <w:ind w:firstLine="460"/>
              <w:jc w:val="both"/>
              <w:rPr>
                <w:color w:val="000000" w:themeColor="text1"/>
                <w:sz w:val="28"/>
                <w:szCs w:val="28"/>
              </w:rPr>
            </w:pPr>
            <w:r w:rsidRPr="00B8152D">
              <w:rPr>
                <w:color w:val="000000" w:themeColor="text1"/>
                <w:sz w:val="28"/>
                <w:szCs w:val="28"/>
              </w:rPr>
              <w:t>3) здійснювати на умовах спеціального дозволу консервацію наданого в користування родовища корисних копалин або його частини;</w:t>
            </w:r>
          </w:p>
          <w:p w14:paraId="1D72376B" w14:textId="77777777" w:rsidR="00027F79" w:rsidRPr="00B8152D" w:rsidRDefault="00027F79" w:rsidP="00027F79">
            <w:pPr>
              <w:spacing w:before="240" w:after="240"/>
              <w:ind w:firstLine="460"/>
              <w:jc w:val="both"/>
              <w:rPr>
                <w:color w:val="000000" w:themeColor="text1"/>
                <w:sz w:val="28"/>
                <w:szCs w:val="28"/>
              </w:rPr>
            </w:pPr>
            <w:r w:rsidRPr="00B8152D">
              <w:rPr>
                <w:color w:val="000000" w:themeColor="text1"/>
                <w:sz w:val="28"/>
                <w:szCs w:val="28"/>
              </w:rPr>
              <w:t>4) на першочергове продовження строку тимчасового користування надрами;</w:t>
            </w:r>
          </w:p>
          <w:p w14:paraId="41C4BD44" w14:textId="77777777" w:rsidR="00027F79" w:rsidRPr="00B8152D" w:rsidRDefault="00027F79" w:rsidP="00027F79">
            <w:pPr>
              <w:spacing w:before="240" w:after="240"/>
              <w:ind w:firstLine="460"/>
              <w:jc w:val="both"/>
              <w:rPr>
                <w:color w:val="000000" w:themeColor="text1"/>
                <w:sz w:val="28"/>
                <w:szCs w:val="28"/>
              </w:rPr>
            </w:pPr>
            <w:r w:rsidRPr="00B8152D">
              <w:rPr>
                <w:color w:val="000000" w:themeColor="text1"/>
                <w:sz w:val="28"/>
                <w:szCs w:val="28"/>
              </w:rPr>
              <w:t>5) користуватися додатковими правами, передбаченими угодою про розподіл продукції;</w:t>
            </w:r>
          </w:p>
          <w:p w14:paraId="339DB8CA" w14:textId="77777777" w:rsidR="00027F79" w:rsidRPr="00B8152D" w:rsidRDefault="00027F79" w:rsidP="00027F79">
            <w:pPr>
              <w:spacing w:before="240" w:after="240"/>
              <w:ind w:firstLine="497"/>
              <w:jc w:val="both"/>
              <w:rPr>
                <w:b/>
                <w:color w:val="000000" w:themeColor="text1"/>
                <w:sz w:val="28"/>
                <w:szCs w:val="28"/>
              </w:rPr>
            </w:pPr>
            <w:r w:rsidRPr="00B8152D">
              <w:rPr>
                <w:b/>
                <w:color w:val="000000" w:themeColor="text1"/>
                <w:sz w:val="28"/>
                <w:szCs w:val="28"/>
              </w:rPr>
              <w:t>6)</w:t>
            </w:r>
            <w:r w:rsidRPr="00B8152D">
              <w:rPr>
                <w:color w:val="000000" w:themeColor="text1"/>
                <w:sz w:val="28"/>
                <w:szCs w:val="28"/>
              </w:rPr>
              <w:t xml:space="preserve"> </w:t>
            </w:r>
            <w:r w:rsidRPr="00B8152D">
              <w:rPr>
                <w:b/>
                <w:color w:val="000000" w:themeColor="text1"/>
                <w:sz w:val="28"/>
                <w:szCs w:val="28"/>
              </w:rPr>
              <w:t>на договірних засадах залучати третіх осіб для виконання окремих видів робіт, пов'язаних з користуванням надрами, у такому разі, відповідальність за виконання умов, передбачених спеціальними дозволами, несе суб'єкт, що отримав спеціальний дозвіл;</w:t>
            </w:r>
          </w:p>
          <w:p w14:paraId="44C6E41D" w14:textId="77777777" w:rsidR="00027F79" w:rsidRPr="00B8152D" w:rsidRDefault="00027F79" w:rsidP="00027F79">
            <w:pPr>
              <w:spacing w:before="240" w:after="240"/>
              <w:ind w:firstLine="460"/>
              <w:jc w:val="both"/>
              <w:rPr>
                <w:b/>
                <w:color w:val="000000" w:themeColor="text1"/>
                <w:sz w:val="28"/>
                <w:szCs w:val="28"/>
              </w:rPr>
            </w:pPr>
            <w:r w:rsidRPr="00B8152D">
              <w:rPr>
                <w:b/>
                <w:color w:val="000000" w:themeColor="text1"/>
                <w:sz w:val="28"/>
                <w:szCs w:val="28"/>
              </w:rPr>
              <w:t>7) продавати, використовувати у вигляді застави  або в інший спосіб відчужувати права, надані їм спеціальним дозволом на користування надрами з урахуванням положень статті 16 цього Кодексу.</w:t>
            </w:r>
          </w:p>
          <w:p w14:paraId="1D2A185C" w14:textId="77777777" w:rsidR="00027F79" w:rsidRPr="00B8152D" w:rsidRDefault="00027F79" w:rsidP="00E04342">
            <w:pPr>
              <w:spacing w:before="240" w:after="240"/>
              <w:ind w:firstLine="720"/>
              <w:jc w:val="both"/>
              <w:rPr>
                <w:b/>
                <w:color w:val="000000" w:themeColor="text1"/>
                <w:sz w:val="28"/>
                <w:szCs w:val="28"/>
              </w:rPr>
            </w:pPr>
            <w:r w:rsidRPr="00B8152D">
              <w:rPr>
                <w:b/>
                <w:color w:val="000000" w:themeColor="text1"/>
                <w:sz w:val="28"/>
                <w:szCs w:val="28"/>
              </w:rPr>
              <w:lastRenderedPageBreak/>
              <w:t>Про передачу права власності артезіанською, нафтовою чи газовою свердловиною власник такої гірничої виробки повідомляє центральний орган виконавчої влади, що реалізує державну політику у сфері геологічного вивчення та раціонального використання надр протягом шести місяців після такої передачі, а новий користувач або власник свердловини передає належним чином оформлений паспорт свердловини для обліку та відображення у відповідному державному реєстрі.</w:t>
            </w:r>
          </w:p>
          <w:p w14:paraId="72F54381" w14:textId="77777777" w:rsidR="00027F79" w:rsidRPr="00B8152D" w:rsidRDefault="00027F79" w:rsidP="00027F79">
            <w:pPr>
              <w:spacing w:before="240" w:after="240"/>
              <w:jc w:val="both"/>
              <w:rPr>
                <w:b/>
                <w:color w:val="000000" w:themeColor="text1"/>
                <w:sz w:val="28"/>
                <w:szCs w:val="28"/>
              </w:rPr>
            </w:pPr>
            <w:r w:rsidRPr="00B8152D">
              <w:rPr>
                <w:b/>
                <w:color w:val="000000" w:themeColor="text1"/>
                <w:sz w:val="28"/>
                <w:szCs w:val="28"/>
              </w:rPr>
              <w:t>У разі відсутності інформації про власника свердловини (гірничі виробки) власник спеціального дозволу на користування надрами має право розробити або поновити та передати належним чином оформлений паспорт свердловини (гірничої виробки), що розташована у межах спеціального дозволу, для обліку та відображення у відповідному реєстрі.</w:t>
            </w:r>
          </w:p>
          <w:p w14:paraId="1849E30E" w14:textId="3DA462F6" w:rsidR="00027F79" w:rsidRPr="00B8152D" w:rsidRDefault="00E04342" w:rsidP="00E04342">
            <w:pPr>
              <w:shd w:val="clear" w:color="auto" w:fill="FFFFFF"/>
              <w:jc w:val="center"/>
              <w:rPr>
                <w:b/>
                <w:color w:val="000000" w:themeColor="text1"/>
                <w:sz w:val="28"/>
                <w:szCs w:val="28"/>
              </w:rPr>
            </w:pPr>
            <w:r>
              <w:rPr>
                <w:b/>
                <w:color w:val="000000" w:themeColor="text1"/>
                <w:sz w:val="28"/>
                <w:szCs w:val="28"/>
              </w:rPr>
              <w:t>(</w:t>
            </w:r>
            <w:r w:rsidRPr="00B8152D">
              <w:rPr>
                <w:b/>
                <w:color w:val="000000" w:themeColor="text1"/>
                <w:sz w:val="28"/>
                <w:szCs w:val="28"/>
              </w:rPr>
              <w:t>....</w:t>
            </w:r>
            <w:r>
              <w:rPr>
                <w:b/>
                <w:color w:val="000000" w:themeColor="text1"/>
                <w:sz w:val="28"/>
                <w:szCs w:val="28"/>
              </w:rPr>
              <w:t>)</w:t>
            </w:r>
          </w:p>
        </w:tc>
      </w:tr>
      <w:tr w:rsidR="00FC6284" w:rsidRPr="00B8152D" w14:paraId="5EC810B1" w14:textId="77777777" w:rsidTr="007223DC">
        <w:trPr>
          <w:trHeight w:val="345"/>
        </w:trPr>
        <w:tc>
          <w:tcPr>
            <w:tcW w:w="6504" w:type="dxa"/>
            <w:shd w:val="clear" w:color="auto" w:fill="auto"/>
          </w:tcPr>
          <w:p w14:paraId="715BE620" w14:textId="77777777" w:rsidR="00FC6284" w:rsidRPr="00B8152D" w:rsidRDefault="00FC6284" w:rsidP="00E04342">
            <w:pPr>
              <w:shd w:val="clear" w:color="auto" w:fill="FFFFFF"/>
              <w:ind w:firstLine="720"/>
              <w:jc w:val="both"/>
              <w:rPr>
                <w:color w:val="000000" w:themeColor="text1"/>
                <w:sz w:val="28"/>
                <w:szCs w:val="28"/>
              </w:rPr>
            </w:pPr>
            <w:r w:rsidRPr="00B8152D">
              <w:rPr>
                <w:color w:val="000000" w:themeColor="text1"/>
                <w:sz w:val="28"/>
                <w:szCs w:val="28"/>
              </w:rPr>
              <w:lastRenderedPageBreak/>
              <w:t>Стаття 26.</w:t>
            </w:r>
            <w:r w:rsidRPr="00B8152D">
              <w:rPr>
                <w:b/>
                <w:color w:val="000000" w:themeColor="text1"/>
                <w:sz w:val="28"/>
                <w:szCs w:val="28"/>
              </w:rPr>
              <w:t xml:space="preserve"> </w:t>
            </w:r>
            <w:r w:rsidRPr="00B8152D">
              <w:rPr>
                <w:color w:val="000000" w:themeColor="text1"/>
                <w:sz w:val="28"/>
                <w:szCs w:val="28"/>
              </w:rPr>
              <w:t>Припинення права користування надрами</w:t>
            </w:r>
          </w:p>
          <w:p w14:paraId="6D984FC9" w14:textId="77777777" w:rsidR="00FC6284" w:rsidRPr="00B8152D" w:rsidRDefault="00FC6284" w:rsidP="00E04342">
            <w:pPr>
              <w:shd w:val="clear" w:color="auto" w:fill="FFFFFF"/>
              <w:ind w:firstLine="720"/>
              <w:contextualSpacing/>
              <w:jc w:val="both"/>
              <w:rPr>
                <w:b/>
                <w:color w:val="000000" w:themeColor="text1"/>
                <w:sz w:val="28"/>
                <w:szCs w:val="28"/>
              </w:rPr>
            </w:pPr>
          </w:p>
          <w:p w14:paraId="0739BD19" w14:textId="77777777" w:rsidR="00FC6284" w:rsidRPr="00E04342" w:rsidRDefault="00FC6284" w:rsidP="00E04342">
            <w:pPr>
              <w:shd w:val="clear" w:color="auto" w:fill="FFFFFF"/>
              <w:ind w:firstLine="720"/>
              <w:jc w:val="both"/>
              <w:rPr>
                <w:color w:val="000000" w:themeColor="text1"/>
                <w:sz w:val="28"/>
                <w:szCs w:val="28"/>
              </w:rPr>
            </w:pPr>
            <w:r w:rsidRPr="00E04342">
              <w:rPr>
                <w:color w:val="000000" w:themeColor="text1"/>
                <w:sz w:val="28"/>
                <w:szCs w:val="28"/>
              </w:rPr>
              <w:t>Право користування надрами припиняється у разі:</w:t>
            </w:r>
          </w:p>
          <w:p w14:paraId="3BDCF061" w14:textId="77777777" w:rsidR="00FC6284" w:rsidRPr="00E04342" w:rsidRDefault="00FC6284" w:rsidP="00E04342">
            <w:pPr>
              <w:pStyle w:val="rvps2"/>
              <w:numPr>
                <w:ilvl w:val="0"/>
                <w:numId w:val="12"/>
              </w:numPr>
              <w:spacing w:before="0" w:beforeAutospacing="0" w:after="0" w:afterAutospacing="0"/>
              <w:ind w:left="0" w:firstLine="720"/>
              <w:jc w:val="both"/>
              <w:rPr>
                <w:color w:val="000000" w:themeColor="text1"/>
                <w:sz w:val="28"/>
                <w:szCs w:val="28"/>
              </w:rPr>
            </w:pPr>
            <w:r w:rsidRPr="00E04342">
              <w:rPr>
                <w:color w:val="000000" w:themeColor="text1"/>
                <w:sz w:val="28"/>
                <w:szCs w:val="28"/>
              </w:rPr>
              <w:t>якщо відпала потреба у користуванні надрами;</w:t>
            </w:r>
          </w:p>
          <w:p w14:paraId="25FE9387"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lastRenderedPageBreak/>
              <w:t>2) закінчення встановленого строку користування надрами;</w:t>
            </w:r>
          </w:p>
          <w:p w14:paraId="52DE46EC" w14:textId="77777777" w:rsidR="00FC6284" w:rsidRPr="00E04342" w:rsidRDefault="00FC6284" w:rsidP="00E04342">
            <w:pPr>
              <w:pStyle w:val="rvps2"/>
              <w:spacing w:before="0" w:beforeAutospacing="0" w:after="0" w:afterAutospacing="0"/>
              <w:ind w:firstLine="720"/>
              <w:contextualSpacing/>
              <w:jc w:val="both"/>
              <w:rPr>
                <w:color w:val="000000" w:themeColor="text1"/>
                <w:sz w:val="28"/>
                <w:szCs w:val="28"/>
              </w:rPr>
            </w:pPr>
            <w:r w:rsidRPr="00E04342">
              <w:rPr>
                <w:color w:val="000000" w:themeColor="text1"/>
                <w:sz w:val="28"/>
                <w:szCs w:val="28"/>
              </w:rPr>
              <w:t>3) припинення діяльності користувачів надр, яким їх було надано у користування;</w:t>
            </w:r>
          </w:p>
          <w:p w14:paraId="069C7A3E"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t>4) користування надрами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p>
          <w:p w14:paraId="3C0A5FF6"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t>5) використання надр не для тієї мети, для якої їх було надано, порушення інших вимог, передбачених спеціальним дозволом на користування ділянкою надр;</w:t>
            </w:r>
          </w:p>
          <w:p w14:paraId="07937797"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t>6) якщо користувач без поважних причин протягом двох років, а для нафтогазоперспективних площ та родовищ нафти та газу - 180 календарних днів не приступив до користування надрами;</w:t>
            </w:r>
          </w:p>
          <w:p w14:paraId="3F5F86F1"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t>7) вилучення у встановленому законодавством порядку наданої у користування ділянки надр.</w:t>
            </w:r>
          </w:p>
          <w:p w14:paraId="42272428" w14:textId="77777777" w:rsidR="00E04342" w:rsidRDefault="00E04342" w:rsidP="00E04342">
            <w:pPr>
              <w:shd w:val="clear" w:color="auto" w:fill="FFFFFF"/>
              <w:ind w:firstLine="720"/>
              <w:contextualSpacing/>
              <w:jc w:val="both"/>
              <w:rPr>
                <w:color w:val="000000" w:themeColor="text1"/>
                <w:sz w:val="28"/>
                <w:szCs w:val="28"/>
              </w:rPr>
            </w:pPr>
          </w:p>
          <w:p w14:paraId="72A2EF4A" w14:textId="77777777" w:rsidR="00E04342" w:rsidRDefault="00E04342" w:rsidP="00E04342">
            <w:pPr>
              <w:shd w:val="clear" w:color="auto" w:fill="FFFFFF"/>
              <w:ind w:firstLine="720"/>
              <w:contextualSpacing/>
              <w:jc w:val="both"/>
              <w:rPr>
                <w:color w:val="000000" w:themeColor="text1"/>
                <w:sz w:val="28"/>
                <w:szCs w:val="28"/>
              </w:rPr>
            </w:pPr>
          </w:p>
          <w:p w14:paraId="6FC2E523" w14:textId="77777777" w:rsidR="00E04342" w:rsidRDefault="00E04342" w:rsidP="00E04342">
            <w:pPr>
              <w:shd w:val="clear" w:color="auto" w:fill="FFFFFF"/>
              <w:ind w:firstLine="720"/>
              <w:contextualSpacing/>
              <w:jc w:val="both"/>
              <w:rPr>
                <w:color w:val="000000" w:themeColor="text1"/>
                <w:sz w:val="28"/>
                <w:szCs w:val="28"/>
              </w:rPr>
            </w:pPr>
          </w:p>
          <w:p w14:paraId="76C54CC3" w14:textId="77777777" w:rsidR="00FC6284" w:rsidRPr="00E04342" w:rsidRDefault="00FC6284" w:rsidP="00E04342">
            <w:pPr>
              <w:shd w:val="clear" w:color="auto" w:fill="FFFFFF"/>
              <w:ind w:firstLine="720"/>
              <w:contextualSpacing/>
              <w:jc w:val="both"/>
              <w:rPr>
                <w:color w:val="000000" w:themeColor="text1"/>
                <w:sz w:val="28"/>
                <w:szCs w:val="28"/>
              </w:rPr>
            </w:pPr>
            <w:r w:rsidRPr="00E04342">
              <w:rPr>
                <w:color w:val="000000" w:themeColor="text1"/>
                <w:sz w:val="28"/>
                <w:szCs w:val="28"/>
              </w:rPr>
              <w:t>Право користування надрами припиняється органом, який надав надра у користування, а у випадках, передбачених пунктами 4, 5, 6 цієї статті, у разі незгоди користувачів, - у судовому порядку. При цьому питання про припинення права користування земельною ділянкою вирішується у встановленому земельним законодавством порядку.</w:t>
            </w:r>
          </w:p>
          <w:p w14:paraId="0A1ECD2E"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lastRenderedPageBreak/>
              <w:t>Законодавством України можуть бути передбачені й інші випадки припинення права користування надрами.</w:t>
            </w:r>
          </w:p>
          <w:p w14:paraId="5AB20665"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t>Вимоги цієї статті не застосовуються до користувачів надр за угодою про розподіл продукції. У цьому разі право користування надрами може бути припинено, обмежено чи тимчасово заборонено (зупинено) лише у разі:</w:t>
            </w:r>
          </w:p>
          <w:p w14:paraId="7AAC42BB"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t>1) припинення (в тому числі дострокового) дії угоди про розподіл продукції, що здійснюється на умовах і в порядку, передбачених такою угодою;</w:t>
            </w:r>
          </w:p>
          <w:p w14:paraId="3D88EB4E" w14:textId="77777777" w:rsidR="00FC6284" w:rsidRPr="00E04342" w:rsidRDefault="00FC6284" w:rsidP="00E04342">
            <w:pPr>
              <w:pStyle w:val="rvps2"/>
              <w:spacing w:before="0" w:beforeAutospacing="0" w:after="0" w:afterAutospacing="0"/>
              <w:ind w:firstLine="720"/>
              <w:jc w:val="both"/>
              <w:rPr>
                <w:color w:val="000000" w:themeColor="text1"/>
                <w:sz w:val="28"/>
                <w:szCs w:val="28"/>
              </w:rPr>
            </w:pPr>
            <w:r w:rsidRPr="00E04342">
              <w:rPr>
                <w:color w:val="000000" w:themeColor="text1"/>
                <w:sz w:val="28"/>
                <w:szCs w:val="28"/>
              </w:rPr>
              <w:t>2) виникнення безпосередньої загрози життю та здоров'ю людей або довкіллю.</w:t>
            </w:r>
          </w:p>
          <w:p w14:paraId="7357543A" w14:textId="48B7F46A" w:rsidR="00FC6284" w:rsidRPr="00B8152D" w:rsidRDefault="00FC6284" w:rsidP="00E04342">
            <w:pPr>
              <w:pBdr>
                <w:top w:val="nil"/>
                <w:left w:val="nil"/>
                <w:bottom w:val="nil"/>
                <w:right w:val="nil"/>
                <w:between w:val="nil"/>
              </w:pBdr>
              <w:shd w:val="clear" w:color="auto" w:fill="FFFFFF"/>
              <w:ind w:firstLine="720"/>
              <w:jc w:val="both"/>
              <w:rPr>
                <w:b/>
                <w:color w:val="000000" w:themeColor="text1"/>
                <w:sz w:val="28"/>
                <w:szCs w:val="28"/>
              </w:rPr>
            </w:pPr>
            <w:bookmarkStart w:id="18" w:name="n234"/>
            <w:bookmarkStart w:id="19" w:name="n235"/>
            <w:bookmarkEnd w:id="18"/>
            <w:bookmarkEnd w:id="19"/>
            <w:r w:rsidRPr="00E04342">
              <w:rPr>
                <w:color w:val="000000" w:themeColor="text1"/>
                <w:sz w:val="28"/>
                <w:szCs w:val="28"/>
              </w:rPr>
              <w:t>Особливості і умови обмеження або припинення чи тимчасової заборони (зупинення) користува</w:t>
            </w:r>
            <w:r w:rsidRPr="00E04342">
              <w:rPr>
                <w:sz w:val="28"/>
                <w:szCs w:val="28"/>
              </w:rPr>
              <w:t>ння надрами відповідно до угоди про розподіл продукції визначаються </w:t>
            </w:r>
            <w:hyperlink r:id="rId12" w:tgtFrame="_blank" w:history="1">
              <w:r w:rsidRPr="00E04342">
                <w:rPr>
                  <w:rStyle w:val="a9"/>
                  <w:color w:val="auto"/>
                  <w:sz w:val="28"/>
                  <w:szCs w:val="28"/>
                  <w:u w:val="none"/>
                </w:rPr>
                <w:t>Законом України</w:t>
              </w:r>
            </w:hyperlink>
            <w:r w:rsidRPr="00E04342">
              <w:rPr>
                <w:sz w:val="28"/>
                <w:szCs w:val="28"/>
              </w:rPr>
              <w:t> </w:t>
            </w:r>
            <w:r w:rsidRPr="00E04342">
              <w:rPr>
                <w:color w:val="000000" w:themeColor="text1"/>
                <w:sz w:val="28"/>
                <w:szCs w:val="28"/>
              </w:rPr>
              <w:t>"Про угоди про розподіл продукції".</w:t>
            </w:r>
          </w:p>
        </w:tc>
        <w:tc>
          <w:tcPr>
            <w:tcW w:w="6963" w:type="dxa"/>
            <w:shd w:val="clear" w:color="auto" w:fill="auto"/>
          </w:tcPr>
          <w:p w14:paraId="5428619F" w14:textId="77777777" w:rsidR="00FC6284" w:rsidRPr="00B8152D" w:rsidRDefault="00FC6284" w:rsidP="00E04342">
            <w:pPr>
              <w:ind w:firstLine="720"/>
              <w:jc w:val="both"/>
              <w:rPr>
                <w:color w:val="000000" w:themeColor="text1"/>
                <w:sz w:val="28"/>
                <w:szCs w:val="28"/>
              </w:rPr>
            </w:pPr>
            <w:r w:rsidRPr="00B8152D">
              <w:rPr>
                <w:color w:val="000000" w:themeColor="text1"/>
                <w:sz w:val="28"/>
                <w:szCs w:val="28"/>
              </w:rPr>
              <w:lastRenderedPageBreak/>
              <w:t>Стаття 26.</w:t>
            </w:r>
            <w:r w:rsidRPr="00B8152D">
              <w:rPr>
                <w:b/>
                <w:color w:val="000000" w:themeColor="text1"/>
                <w:sz w:val="28"/>
                <w:szCs w:val="28"/>
              </w:rPr>
              <w:t xml:space="preserve"> </w:t>
            </w:r>
            <w:r w:rsidRPr="00B8152D">
              <w:rPr>
                <w:color w:val="000000" w:themeColor="text1"/>
                <w:sz w:val="28"/>
                <w:szCs w:val="28"/>
              </w:rPr>
              <w:t>Припинення права користування надрами</w:t>
            </w:r>
          </w:p>
          <w:p w14:paraId="2C35E5CF" w14:textId="77777777" w:rsidR="00FC6284" w:rsidRPr="00B8152D" w:rsidRDefault="00FC6284" w:rsidP="00E04342">
            <w:pPr>
              <w:ind w:firstLine="720"/>
              <w:contextualSpacing/>
              <w:jc w:val="both"/>
              <w:rPr>
                <w:b/>
                <w:color w:val="000000" w:themeColor="text1"/>
                <w:sz w:val="28"/>
                <w:szCs w:val="28"/>
              </w:rPr>
            </w:pPr>
          </w:p>
          <w:p w14:paraId="2ABDEFE5" w14:textId="77777777" w:rsidR="00FC6284" w:rsidRPr="00B8152D" w:rsidRDefault="00FC6284" w:rsidP="00E04342">
            <w:pPr>
              <w:shd w:val="clear" w:color="auto" w:fill="FFFFFF"/>
              <w:ind w:firstLine="720"/>
              <w:contextualSpacing/>
              <w:jc w:val="both"/>
              <w:rPr>
                <w:b/>
                <w:bCs/>
                <w:color w:val="000000" w:themeColor="text1"/>
                <w:sz w:val="28"/>
                <w:szCs w:val="28"/>
              </w:rPr>
            </w:pPr>
            <w:r w:rsidRPr="00B8152D">
              <w:rPr>
                <w:b/>
                <w:bCs/>
                <w:color w:val="000000" w:themeColor="text1"/>
                <w:sz w:val="28"/>
                <w:szCs w:val="28"/>
              </w:rPr>
              <w:t>Право користування надрами припиняється шляхом закінчення встановленого строку користування надрами або анулювання спеціального дозволу на користування надрами.</w:t>
            </w:r>
          </w:p>
          <w:p w14:paraId="145D13A2" w14:textId="77777777" w:rsidR="00FC6284" w:rsidRPr="00B8152D" w:rsidRDefault="00FC6284" w:rsidP="00E04342">
            <w:pPr>
              <w:shd w:val="clear" w:color="auto" w:fill="FFFFFF"/>
              <w:ind w:firstLine="720"/>
              <w:contextualSpacing/>
              <w:jc w:val="both"/>
              <w:rPr>
                <w:b/>
                <w:bCs/>
                <w:color w:val="000000" w:themeColor="text1"/>
                <w:sz w:val="28"/>
                <w:szCs w:val="28"/>
              </w:rPr>
            </w:pPr>
            <w:r w:rsidRPr="00B8152D">
              <w:rPr>
                <w:b/>
                <w:bCs/>
                <w:color w:val="000000" w:themeColor="text1"/>
                <w:sz w:val="28"/>
                <w:szCs w:val="28"/>
              </w:rPr>
              <w:lastRenderedPageBreak/>
              <w:t>Анулювання спеціального дозволу на користування надрами здійснюється у разі:</w:t>
            </w:r>
          </w:p>
          <w:p w14:paraId="58AA8390" w14:textId="77777777" w:rsidR="00FC6284" w:rsidRPr="00B8152D" w:rsidRDefault="00FC6284" w:rsidP="00E04342">
            <w:pPr>
              <w:shd w:val="clear" w:color="auto" w:fill="FFFFFF"/>
              <w:ind w:firstLine="720"/>
              <w:jc w:val="both"/>
              <w:rPr>
                <w:b/>
                <w:bCs/>
                <w:color w:val="000000" w:themeColor="text1"/>
                <w:sz w:val="28"/>
                <w:szCs w:val="28"/>
              </w:rPr>
            </w:pPr>
            <w:r w:rsidRPr="00B8152D">
              <w:rPr>
                <w:b/>
                <w:bCs/>
                <w:color w:val="000000" w:themeColor="text1"/>
                <w:sz w:val="28"/>
                <w:szCs w:val="28"/>
              </w:rPr>
              <w:t>1) звернення користувача надр із заявою про анулювання спеціального дозволу на користування надрами;</w:t>
            </w:r>
          </w:p>
          <w:p w14:paraId="20860767" w14:textId="77777777" w:rsidR="00FC6284" w:rsidRPr="00B8152D" w:rsidRDefault="00FC6284" w:rsidP="00E04342">
            <w:pPr>
              <w:pStyle w:val="rvps2"/>
              <w:spacing w:before="0" w:beforeAutospacing="0" w:after="0" w:afterAutospacing="0"/>
              <w:ind w:firstLine="720"/>
              <w:jc w:val="both"/>
              <w:rPr>
                <w:b/>
                <w:bCs/>
                <w:color w:val="000000" w:themeColor="text1"/>
                <w:sz w:val="28"/>
                <w:szCs w:val="28"/>
              </w:rPr>
            </w:pPr>
            <w:r w:rsidRPr="00B8152D">
              <w:rPr>
                <w:b/>
                <w:bCs/>
                <w:color w:val="000000" w:themeColor="text1"/>
                <w:sz w:val="28"/>
                <w:szCs w:val="28"/>
              </w:rPr>
              <w:t>2) якщо відпала потреба у користуванні надрами;</w:t>
            </w:r>
          </w:p>
          <w:p w14:paraId="22E83372" w14:textId="77777777" w:rsidR="00FC6284" w:rsidRPr="00B8152D" w:rsidRDefault="00FC6284" w:rsidP="00E04342">
            <w:pPr>
              <w:pStyle w:val="rvps2"/>
              <w:spacing w:before="0" w:beforeAutospacing="0" w:after="0" w:afterAutospacing="0"/>
              <w:ind w:firstLine="720"/>
              <w:jc w:val="both"/>
              <w:rPr>
                <w:b/>
                <w:bCs/>
                <w:color w:val="000000" w:themeColor="text1"/>
                <w:sz w:val="28"/>
                <w:szCs w:val="28"/>
              </w:rPr>
            </w:pPr>
            <w:r w:rsidRPr="00B8152D">
              <w:rPr>
                <w:b/>
                <w:bCs/>
                <w:color w:val="000000" w:themeColor="text1"/>
                <w:sz w:val="28"/>
                <w:szCs w:val="28"/>
              </w:rPr>
              <w:t>3) ліквідації юридичної особи або припинення діяльності фізичної особи надрокористувача;</w:t>
            </w:r>
          </w:p>
          <w:p w14:paraId="410A719C" w14:textId="77777777" w:rsidR="00FC6284" w:rsidRPr="00B8152D" w:rsidRDefault="00FC6284" w:rsidP="00E04342">
            <w:pPr>
              <w:pStyle w:val="rvps2"/>
              <w:spacing w:before="0" w:beforeAutospacing="0" w:after="0" w:afterAutospacing="0"/>
              <w:ind w:firstLine="720"/>
              <w:jc w:val="both"/>
              <w:rPr>
                <w:b/>
                <w:bCs/>
                <w:color w:val="000000" w:themeColor="text1"/>
                <w:sz w:val="28"/>
                <w:szCs w:val="28"/>
              </w:rPr>
            </w:pPr>
            <w:r w:rsidRPr="00B8152D">
              <w:rPr>
                <w:b/>
                <w:bCs/>
                <w:color w:val="000000" w:themeColor="text1"/>
                <w:sz w:val="28"/>
                <w:szCs w:val="28"/>
              </w:rPr>
              <w:t>4) виникнення внаслідок проведення робіт, пов’язаних з користуванням ділянкою надр, безпосередньої загрози життю чи здоров’ю людей або істотного забруднення навколишнього природного середовища;</w:t>
            </w:r>
          </w:p>
          <w:p w14:paraId="48B5354E" w14:textId="77777777" w:rsidR="00FC6284" w:rsidRPr="00B8152D" w:rsidRDefault="00FC6284" w:rsidP="00E04342">
            <w:pPr>
              <w:pStyle w:val="rvps2"/>
              <w:spacing w:before="0" w:beforeAutospacing="0" w:after="0" w:afterAutospacing="0"/>
              <w:ind w:firstLine="720"/>
              <w:jc w:val="both"/>
              <w:rPr>
                <w:b/>
                <w:bCs/>
                <w:color w:val="000000" w:themeColor="text1"/>
                <w:sz w:val="28"/>
                <w:szCs w:val="28"/>
              </w:rPr>
            </w:pPr>
            <w:r w:rsidRPr="00B8152D">
              <w:rPr>
                <w:b/>
                <w:bCs/>
                <w:color w:val="000000" w:themeColor="text1"/>
                <w:sz w:val="28"/>
                <w:szCs w:val="28"/>
                <w:shd w:val="clear" w:color="auto" w:fill="FFFFFF"/>
              </w:rPr>
              <w:t>5</w:t>
            </w:r>
            <w:r w:rsidRPr="00B8152D">
              <w:rPr>
                <w:b/>
                <w:bCs/>
                <w:color w:val="000000" w:themeColor="text1"/>
                <w:sz w:val="28"/>
                <w:szCs w:val="28"/>
              </w:rPr>
              <w:t>) не виконання, за винятком наявності незалежних від надрокористувача обставин, затвердженої програми робіт з порушенням строків на понад один рік з дати закінчення виконання відповідного етапу програми робіт;</w:t>
            </w:r>
          </w:p>
          <w:p w14:paraId="7EDBE64B" w14:textId="702E46D0" w:rsidR="00FC6284" w:rsidRPr="00B8152D" w:rsidRDefault="00FC6284" w:rsidP="00E04342">
            <w:pPr>
              <w:shd w:val="clear" w:color="auto" w:fill="FFFFFF"/>
              <w:ind w:firstLine="720"/>
              <w:contextualSpacing/>
              <w:jc w:val="both"/>
              <w:rPr>
                <w:b/>
                <w:bCs/>
                <w:color w:val="000000" w:themeColor="text1"/>
                <w:sz w:val="28"/>
                <w:szCs w:val="28"/>
              </w:rPr>
            </w:pPr>
            <w:r w:rsidRPr="00B8152D">
              <w:rPr>
                <w:b/>
                <w:bCs/>
                <w:color w:val="000000" w:themeColor="text1"/>
                <w:sz w:val="28"/>
                <w:szCs w:val="28"/>
              </w:rPr>
              <w:t>6) наявності підстав, передбачених Законом України “Про санкції”</w:t>
            </w:r>
            <w:r w:rsidR="00726684">
              <w:rPr>
                <w:b/>
                <w:bCs/>
                <w:color w:val="000000" w:themeColor="text1"/>
                <w:sz w:val="28"/>
                <w:szCs w:val="28"/>
              </w:rPr>
              <w:t>.</w:t>
            </w:r>
          </w:p>
          <w:p w14:paraId="4F3B8EAB" w14:textId="447A8E4C" w:rsidR="00FC6284" w:rsidRPr="00B8152D" w:rsidRDefault="00FC6284" w:rsidP="00E04342">
            <w:pPr>
              <w:shd w:val="clear" w:color="auto" w:fill="FFFFFF"/>
              <w:ind w:firstLine="720"/>
              <w:jc w:val="both"/>
              <w:rPr>
                <w:b/>
                <w:bCs/>
                <w:color w:val="000000" w:themeColor="text1"/>
                <w:sz w:val="28"/>
                <w:szCs w:val="28"/>
              </w:rPr>
            </w:pPr>
            <w:r w:rsidRPr="00B8152D">
              <w:rPr>
                <w:b/>
                <w:bCs/>
                <w:color w:val="000000" w:themeColor="text1"/>
                <w:sz w:val="28"/>
                <w:szCs w:val="28"/>
              </w:rPr>
              <w:t>Право користування надрами припиняється центральним органом виконавчої влади, що реалізує державну політику у сфері геологічного вивчення та раціонального використання надр, а у випад</w:t>
            </w:r>
            <w:r w:rsidR="00EF34E8">
              <w:rPr>
                <w:b/>
                <w:bCs/>
                <w:color w:val="000000" w:themeColor="text1"/>
                <w:sz w:val="28"/>
                <w:szCs w:val="28"/>
              </w:rPr>
              <w:t>ках, передбачених пунктами 4, 5</w:t>
            </w:r>
            <w:r w:rsidRPr="00B8152D">
              <w:rPr>
                <w:b/>
                <w:bCs/>
                <w:color w:val="000000" w:themeColor="text1"/>
                <w:sz w:val="28"/>
                <w:szCs w:val="28"/>
              </w:rPr>
              <w:t xml:space="preserve"> цієї статті, у разі незгоди користувачів надр, у судовому порядку.</w:t>
            </w:r>
          </w:p>
          <w:p w14:paraId="3ADD18CD" w14:textId="77777777" w:rsidR="00FC6284" w:rsidRPr="00B8152D" w:rsidRDefault="00FC6284" w:rsidP="00E04342">
            <w:pPr>
              <w:shd w:val="clear" w:color="auto" w:fill="FFFFFF"/>
              <w:ind w:firstLine="720"/>
              <w:jc w:val="both"/>
              <w:rPr>
                <w:b/>
                <w:bCs/>
                <w:color w:val="000000" w:themeColor="text1"/>
                <w:sz w:val="28"/>
                <w:szCs w:val="28"/>
              </w:rPr>
            </w:pPr>
            <w:r w:rsidRPr="00B8152D">
              <w:rPr>
                <w:b/>
                <w:bCs/>
                <w:color w:val="000000" w:themeColor="text1"/>
                <w:sz w:val="28"/>
                <w:szCs w:val="28"/>
              </w:rPr>
              <w:lastRenderedPageBreak/>
              <w:t>При цьому питання про припинення права користування земельною ділянкою вирішується у встановленому земельним законодавством порядку.</w:t>
            </w:r>
          </w:p>
          <w:p w14:paraId="381D9613" w14:textId="77777777" w:rsidR="00FC6284" w:rsidRPr="00B8152D" w:rsidRDefault="00FC6284" w:rsidP="00E04342">
            <w:pPr>
              <w:pStyle w:val="rvps2"/>
              <w:spacing w:before="0" w:beforeAutospacing="0" w:after="0" w:afterAutospacing="0"/>
              <w:ind w:firstLine="720"/>
              <w:jc w:val="both"/>
              <w:rPr>
                <w:b/>
                <w:bCs/>
                <w:color w:val="000000" w:themeColor="text1"/>
                <w:sz w:val="28"/>
                <w:szCs w:val="28"/>
              </w:rPr>
            </w:pPr>
            <w:r w:rsidRPr="00B8152D">
              <w:rPr>
                <w:b/>
                <w:bCs/>
                <w:color w:val="000000" w:themeColor="text1"/>
                <w:sz w:val="28"/>
                <w:szCs w:val="28"/>
              </w:rPr>
              <w:t>Законами України можуть бути передбачені й інші випадки анулювання спеціального дозволу на користування надрами.</w:t>
            </w:r>
          </w:p>
          <w:p w14:paraId="62133AB4" w14:textId="77777777" w:rsidR="00FC6284" w:rsidRPr="00B8152D" w:rsidRDefault="00FC6284" w:rsidP="00E04342">
            <w:pPr>
              <w:pStyle w:val="rvps2"/>
              <w:spacing w:before="0" w:beforeAutospacing="0" w:after="0" w:afterAutospacing="0"/>
              <w:ind w:firstLine="720"/>
              <w:jc w:val="both"/>
              <w:rPr>
                <w:b/>
                <w:color w:val="000000" w:themeColor="text1"/>
                <w:sz w:val="28"/>
                <w:szCs w:val="28"/>
              </w:rPr>
            </w:pPr>
            <w:r w:rsidRPr="00B8152D">
              <w:rPr>
                <w:b/>
                <w:color w:val="000000" w:themeColor="text1"/>
                <w:sz w:val="28"/>
                <w:szCs w:val="28"/>
              </w:rPr>
              <w:t>Вимоги цієї статті не застосовуються до користувачів надр за угодою про розподіл продукції. У цьому разі право користування надрами може бути припинено, обмежено чи тимчасово заборонено (зупинено) лише у разі:</w:t>
            </w:r>
          </w:p>
          <w:p w14:paraId="16C0097F" w14:textId="77777777" w:rsidR="00FC6284" w:rsidRPr="00B8152D" w:rsidRDefault="00FC6284" w:rsidP="00E04342">
            <w:pPr>
              <w:pStyle w:val="rvps2"/>
              <w:spacing w:before="0" w:beforeAutospacing="0" w:after="0" w:afterAutospacing="0"/>
              <w:ind w:firstLine="720"/>
              <w:jc w:val="both"/>
              <w:rPr>
                <w:b/>
                <w:color w:val="000000" w:themeColor="text1"/>
                <w:sz w:val="28"/>
                <w:szCs w:val="28"/>
              </w:rPr>
            </w:pPr>
            <w:r w:rsidRPr="00B8152D">
              <w:rPr>
                <w:b/>
                <w:color w:val="000000" w:themeColor="text1"/>
                <w:sz w:val="28"/>
                <w:szCs w:val="28"/>
              </w:rPr>
              <w:t>1) припинення (в тому числі дострокового) дії угоди про розподіл продукції, що здійснюється на умовах і в порядку, передбачених такою угодою;</w:t>
            </w:r>
          </w:p>
          <w:p w14:paraId="60391B83" w14:textId="77777777" w:rsidR="00FC6284" w:rsidRPr="00B8152D" w:rsidRDefault="00FC6284" w:rsidP="00E04342">
            <w:pPr>
              <w:pStyle w:val="rvps2"/>
              <w:spacing w:before="0" w:beforeAutospacing="0" w:after="0" w:afterAutospacing="0"/>
              <w:ind w:firstLine="720"/>
              <w:jc w:val="both"/>
              <w:rPr>
                <w:b/>
                <w:color w:val="000000" w:themeColor="text1"/>
                <w:sz w:val="28"/>
                <w:szCs w:val="28"/>
              </w:rPr>
            </w:pPr>
            <w:r w:rsidRPr="00B8152D">
              <w:rPr>
                <w:b/>
                <w:color w:val="000000" w:themeColor="text1"/>
                <w:sz w:val="28"/>
                <w:szCs w:val="28"/>
              </w:rPr>
              <w:t>2) виникнення безпосередньої загрози життю та здоров'ю людей або довкіллю.</w:t>
            </w:r>
          </w:p>
          <w:p w14:paraId="21D362CC" w14:textId="77777777" w:rsidR="00FC6284" w:rsidRDefault="00FC6284" w:rsidP="00E04342">
            <w:pPr>
              <w:shd w:val="clear" w:color="auto" w:fill="FFFFFF"/>
              <w:ind w:firstLine="720"/>
              <w:jc w:val="both"/>
              <w:rPr>
                <w:b/>
                <w:color w:val="000000" w:themeColor="text1"/>
                <w:sz w:val="28"/>
                <w:szCs w:val="28"/>
              </w:rPr>
            </w:pPr>
            <w:r w:rsidRPr="00B8152D">
              <w:rPr>
                <w:b/>
                <w:color w:val="000000" w:themeColor="text1"/>
                <w:sz w:val="28"/>
                <w:szCs w:val="28"/>
              </w:rPr>
              <w:t>Особливості і умови обмеження або припинення чи тимчасової заборони (зупинення) користування надрами відповідно до угоди про розподіл продукції визначаються Законом України "Про угоди про розподіл продукції".</w:t>
            </w:r>
          </w:p>
          <w:p w14:paraId="784734F8" w14:textId="2637A141" w:rsidR="00737BD1" w:rsidRPr="00B8152D" w:rsidRDefault="00737BD1" w:rsidP="00E04342">
            <w:pPr>
              <w:shd w:val="clear" w:color="auto" w:fill="FFFFFF"/>
              <w:ind w:firstLine="720"/>
              <w:jc w:val="both"/>
              <w:rPr>
                <w:b/>
                <w:color w:val="000000" w:themeColor="text1"/>
                <w:sz w:val="28"/>
                <w:szCs w:val="28"/>
              </w:rPr>
            </w:pPr>
            <w:r w:rsidRPr="00737BD1">
              <w:rPr>
                <w:b/>
                <w:color w:val="000000" w:themeColor="text1"/>
                <w:sz w:val="28"/>
                <w:szCs w:val="28"/>
              </w:rPr>
              <w:t>Порядок та підстави припинення права користування нафтогазоносними надрами (анулювання спеціального дозволу на користування нафтогазоносними надрами) визначаються Законом України "Про нафту і газ"</w:t>
            </w:r>
            <w:r>
              <w:rPr>
                <w:b/>
                <w:color w:val="000000" w:themeColor="text1"/>
                <w:sz w:val="28"/>
                <w:szCs w:val="28"/>
              </w:rPr>
              <w:t>.</w:t>
            </w:r>
          </w:p>
        </w:tc>
      </w:tr>
      <w:tr w:rsidR="008B5139" w:rsidRPr="00B8152D" w14:paraId="15EE8F42" w14:textId="77777777" w:rsidTr="007223DC">
        <w:trPr>
          <w:trHeight w:val="345"/>
        </w:trPr>
        <w:tc>
          <w:tcPr>
            <w:tcW w:w="6504" w:type="dxa"/>
            <w:shd w:val="clear" w:color="auto" w:fill="auto"/>
          </w:tcPr>
          <w:p w14:paraId="0FD06A8A" w14:textId="77777777" w:rsidR="008B5139" w:rsidRPr="00B8152D" w:rsidRDefault="008B5139" w:rsidP="00E04342">
            <w:pPr>
              <w:shd w:val="clear" w:color="auto" w:fill="FFFFFF"/>
              <w:ind w:firstLine="720"/>
              <w:jc w:val="both"/>
              <w:rPr>
                <w:bCs/>
                <w:color w:val="000000" w:themeColor="text1"/>
                <w:sz w:val="28"/>
                <w:szCs w:val="28"/>
              </w:rPr>
            </w:pPr>
            <w:r w:rsidRPr="00B8152D">
              <w:rPr>
                <w:bCs/>
                <w:color w:val="000000" w:themeColor="text1"/>
                <w:sz w:val="28"/>
                <w:szCs w:val="28"/>
              </w:rPr>
              <w:lastRenderedPageBreak/>
              <w:t>Стаття 28. Плата за користування надрами</w:t>
            </w:r>
          </w:p>
          <w:p w14:paraId="4993FB49" w14:textId="77777777" w:rsidR="008B5139" w:rsidRPr="00B8152D" w:rsidRDefault="008B5139" w:rsidP="00E04342">
            <w:pPr>
              <w:shd w:val="clear" w:color="auto" w:fill="FFFFFF"/>
              <w:ind w:firstLine="720"/>
              <w:jc w:val="both"/>
              <w:rPr>
                <w:color w:val="000000" w:themeColor="text1"/>
                <w:sz w:val="28"/>
                <w:szCs w:val="28"/>
              </w:rPr>
            </w:pPr>
            <w:r w:rsidRPr="00B8152D">
              <w:rPr>
                <w:color w:val="000000" w:themeColor="text1"/>
                <w:sz w:val="28"/>
                <w:szCs w:val="28"/>
              </w:rPr>
              <w:lastRenderedPageBreak/>
              <w:t xml:space="preserve">Користування надрами є платним, </w:t>
            </w:r>
            <w:r w:rsidRPr="00B8152D">
              <w:rPr>
                <w:b/>
                <w:color w:val="000000" w:themeColor="text1"/>
                <w:sz w:val="28"/>
                <w:szCs w:val="28"/>
              </w:rPr>
              <w:t>крім випадків, передбачених статтею 29 цього Кодексу</w:t>
            </w:r>
            <w:r w:rsidRPr="00B8152D">
              <w:rPr>
                <w:color w:val="000000" w:themeColor="text1"/>
                <w:sz w:val="28"/>
                <w:szCs w:val="28"/>
              </w:rPr>
              <w:t>. Плата справляється за користування надрами в межах території України, її континентального шельфу і виключної (морської) економічної зони.</w:t>
            </w:r>
          </w:p>
          <w:p w14:paraId="7B3B8474" w14:textId="77777777" w:rsidR="0049364F" w:rsidRPr="0049364F" w:rsidRDefault="0049364F" w:rsidP="0049364F">
            <w:pPr>
              <w:pStyle w:val="rvps2"/>
              <w:shd w:val="clear" w:color="auto" w:fill="FFFFFF"/>
              <w:spacing w:before="0" w:beforeAutospacing="0" w:after="150" w:afterAutospacing="0"/>
              <w:ind w:firstLine="450"/>
              <w:jc w:val="both"/>
              <w:rPr>
                <w:sz w:val="28"/>
                <w:szCs w:val="28"/>
                <w:lang w:eastAsia="uk-UA"/>
              </w:rPr>
            </w:pPr>
            <w:r w:rsidRPr="0049364F">
              <w:rPr>
                <w:sz w:val="28"/>
                <w:szCs w:val="28"/>
              </w:rPr>
              <w:t>Плата за користування надрами справляється у вигляді:</w:t>
            </w:r>
          </w:p>
          <w:p w14:paraId="35555F56" w14:textId="77777777" w:rsidR="0049364F" w:rsidRPr="0049364F" w:rsidRDefault="0049364F" w:rsidP="0049364F">
            <w:pPr>
              <w:pStyle w:val="rvps2"/>
              <w:shd w:val="clear" w:color="auto" w:fill="FFFFFF"/>
              <w:spacing w:before="0" w:beforeAutospacing="0" w:after="150" w:afterAutospacing="0"/>
              <w:ind w:firstLine="450"/>
              <w:jc w:val="both"/>
              <w:rPr>
                <w:sz w:val="28"/>
                <w:szCs w:val="28"/>
              </w:rPr>
            </w:pPr>
            <w:bookmarkStart w:id="20" w:name="n244"/>
            <w:bookmarkEnd w:id="20"/>
            <w:r w:rsidRPr="0049364F">
              <w:rPr>
                <w:sz w:val="28"/>
                <w:szCs w:val="28"/>
              </w:rPr>
              <w:t>1) рентної плати за користування надрами для видобування корисних копалин;</w:t>
            </w:r>
          </w:p>
          <w:p w14:paraId="0B40D2B9" w14:textId="77777777" w:rsidR="0049364F" w:rsidRPr="0049364F" w:rsidRDefault="0049364F" w:rsidP="0049364F">
            <w:pPr>
              <w:pStyle w:val="rvps2"/>
              <w:shd w:val="clear" w:color="auto" w:fill="FFFFFF"/>
              <w:spacing w:before="0" w:beforeAutospacing="0" w:after="150" w:afterAutospacing="0"/>
              <w:ind w:firstLine="450"/>
              <w:jc w:val="both"/>
              <w:rPr>
                <w:sz w:val="28"/>
                <w:szCs w:val="28"/>
              </w:rPr>
            </w:pPr>
            <w:bookmarkStart w:id="21" w:name="n518"/>
            <w:bookmarkStart w:id="22" w:name="n245"/>
            <w:bookmarkEnd w:id="21"/>
            <w:bookmarkEnd w:id="22"/>
            <w:r w:rsidRPr="0049364F">
              <w:rPr>
                <w:sz w:val="28"/>
                <w:szCs w:val="28"/>
              </w:rPr>
              <w:t>2) рентної плати за користування надрами в цілях, не пов'язаних з видобуванням корисних копалин.</w:t>
            </w:r>
          </w:p>
          <w:p w14:paraId="2D284C48" w14:textId="77777777" w:rsidR="0049364F" w:rsidRPr="0049364F" w:rsidRDefault="0049364F" w:rsidP="0049364F">
            <w:pPr>
              <w:pStyle w:val="rvps2"/>
              <w:shd w:val="clear" w:color="auto" w:fill="FFFFFF"/>
              <w:spacing w:before="0" w:beforeAutospacing="0" w:after="150" w:afterAutospacing="0"/>
              <w:ind w:firstLine="450"/>
              <w:jc w:val="both"/>
              <w:rPr>
                <w:sz w:val="28"/>
                <w:szCs w:val="28"/>
              </w:rPr>
            </w:pPr>
            <w:bookmarkStart w:id="23" w:name="n519"/>
            <w:bookmarkStart w:id="24" w:name="n246"/>
            <w:bookmarkStart w:id="25" w:name="n247"/>
            <w:bookmarkStart w:id="26" w:name="n249"/>
            <w:bookmarkEnd w:id="23"/>
            <w:bookmarkEnd w:id="24"/>
            <w:bookmarkEnd w:id="25"/>
            <w:bookmarkEnd w:id="26"/>
            <w:r w:rsidRPr="0049364F">
              <w:rPr>
                <w:sz w:val="28"/>
                <w:szCs w:val="28"/>
              </w:rPr>
              <w:t>За видачу спеціальних дозволів на користування надрами справляється відповідний збір.</w:t>
            </w:r>
          </w:p>
          <w:p w14:paraId="12FD10D4" w14:textId="77777777" w:rsidR="0049364F" w:rsidRDefault="0049364F" w:rsidP="0049364F">
            <w:pPr>
              <w:pStyle w:val="rvps2"/>
              <w:shd w:val="clear" w:color="auto" w:fill="FFFFFF"/>
              <w:spacing w:before="0" w:beforeAutospacing="0" w:after="150" w:afterAutospacing="0"/>
              <w:ind w:firstLine="450"/>
              <w:jc w:val="both"/>
              <w:rPr>
                <w:sz w:val="28"/>
                <w:szCs w:val="28"/>
              </w:rPr>
            </w:pPr>
            <w:bookmarkStart w:id="27" w:name="n250"/>
            <w:bookmarkStart w:id="28" w:name="n251"/>
            <w:bookmarkEnd w:id="27"/>
            <w:bookmarkEnd w:id="28"/>
          </w:p>
          <w:p w14:paraId="6D81A740" w14:textId="09D3A25A" w:rsidR="008B5139" w:rsidRPr="00B8152D" w:rsidRDefault="0049364F" w:rsidP="008A7644">
            <w:pPr>
              <w:pStyle w:val="rvps2"/>
              <w:shd w:val="clear" w:color="auto" w:fill="FFFFFF"/>
              <w:spacing w:before="0" w:beforeAutospacing="0" w:after="150" w:afterAutospacing="0"/>
              <w:ind w:firstLine="450"/>
              <w:jc w:val="both"/>
              <w:rPr>
                <w:b/>
                <w:color w:val="000000" w:themeColor="text1"/>
                <w:sz w:val="28"/>
                <w:szCs w:val="28"/>
              </w:rPr>
            </w:pPr>
            <w:r>
              <w:rPr>
                <w:sz w:val="28"/>
                <w:szCs w:val="28"/>
              </w:rPr>
              <w:t>(…)</w:t>
            </w:r>
          </w:p>
        </w:tc>
        <w:tc>
          <w:tcPr>
            <w:tcW w:w="6963" w:type="dxa"/>
            <w:shd w:val="clear" w:color="auto" w:fill="auto"/>
          </w:tcPr>
          <w:p w14:paraId="77A870E6" w14:textId="77777777" w:rsidR="008B5139" w:rsidRPr="00B8152D" w:rsidRDefault="008B5139" w:rsidP="00E04342">
            <w:pPr>
              <w:shd w:val="clear" w:color="auto" w:fill="FFFFFF"/>
              <w:ind w:firstLine="720"/>
              <w:jc w:val="both"/>
              <w:rPr>
                <w:bCs/>
                <w:color w:val="000000" w:themeColor="text1"/>
                <w:sz w:val="28"/>
                <w:szCs w:val="28"/>
              </w:rPr>
            </w:pPr>
            <w:r w:rsidRPr="00B8152D">
              <w:rPr>
                <w:bCs/>
                <w:color w:val="000000" w:themeColor="text1"/>
                <w:sz w:val="28"/>
                <w:szCs w:val="28"/>
              </w:rPr>
              <w:lastRenderedPageBreak/>
              <w:t>Стаття 28. Плата за користування надрами</w:t>
            </w:r>
          </w:p>
          <w:p w14:paraId="140031A7" w14:textId="77777777" w:rsidR="008B5139" w:rsidRPr="00B8152D" w:rsidRDefault="008B5139" w:rsidP="00E04342">
            <w:pPr>
              <w:shd w:val="clear" w:color="auto" w:fill="FFFFFF"/>
              <w:ind w:firstLine="720"/>
              <w:jc w:val="both"/>
              <w:rPr>
                <w:bCs/>
                <w:color w:val="000000" w:themeColor="text1"/>
                <w:sz w:val="28"/>
                <w:szCs w:val="28"/>
              </w:rPr>
            </w:pPr>
            <w:r w:rsidRPr="00B8152D">
              <w:rPr>
                <w:bCs/>
                <w:color w:val="000000" w:themeColor="text1"/>
                <w:sz w:val="28"/>
                <w:szCs w:val="28"/>
              </w:rPr>
              <w:lastRenderedPageBreak/>
              <w:t>Користування надрами є платним. Плата справляється за користування надрами в межах території України, її континентального шельфу і виключної (морської) економічної зони.</w:t>
            </w:r>
          </w:p>
          <w:p w14:paraId="133AEC10" w14:textId="77777777" w:rsidR="00737BD1" w:rsidRDefault="00737BD1" w:rsidP="00E04342">
            <w:pPr>
              <w:shd w:val="clear" w:color="auto" w:fill="FFFFFF"/>
              <w:ind w:firstLine="720"/>
              <w:contextualSpacing/>
              <w:jc w:val="both"/>
              <w:rPr>
                <w:bCs/>
                <w:color w:val="000000" w:themeColor="text1"/>
                <w:sz w:val="28"/>
                <w:szCs w:val="28"/>
              </w:rPr>
            </w:pPr>
          </w:p>
          <w:p w14:paraId="72460BFE" w14:textId="77777777" w:rsidR="00737BD1" w:rsidRDefault="00737BD1" w:rsidP="00E04342">
            <w:pPr>
              <w:shd w:val="clear" w:color="auto" w:fill="FFFFFF"/>
              <w:ind w:firstLine="720"/>
              <w:contextualSpacing/>
              <w:jc w:val="both"/>
              <w:rPr>
                <w:bCs/>
                <w:color w:val="000000" w:themeColor="text1"/>
                <w:sz w:val="28"/>
                <w:szCs w:val="28"/>
              </w:rPr>
            </w:pPr>
          </w:p>
          <w:p w14:paraId="505E5F3B" w14:textId="163E61B2" w:rsidR="008B5139" w:rsidRPr="0049364F" w:rsidRDefault="008B5139" w:rsidP="00E04342">
            <w:pPr>
              <w:shd w:val="clear" w:color="auto" w:fill="FFFFFF"/>
              <w:ind w:firstLine="720"/>
              <w:contextualSpacing/>
              <w:jc w:val="both"/>
              <w:rPr>
                <w:bCs/>
                <w:color w:val="000000" w:themeColor="text1"/>
                <w:sz w:val="28"/>
                <w:szCs w:val="28"/>
              </w:rPr>
            </w:pPr>
            <w:r w:rsidRPr="0049364F">
              <w:rPr>
                <w:bCs/>
                <w:color w:val="000000" w:themeColor="text1"/>
                <w:sz w:val="28"/>
                <w:szCs w:val="28"/>
              </w:rPr>
              <w:t>Плата за користування надрами справляється у вигляді:</w:t>
            </w:r>
          </w:p>
          <w:p w14:paraId="5D9ACD5F" w14:textId="3EB49740" w:rsidR="008B5139" w:rsidRPr="0049364F" w:rsidRDefault="008B5139" w:rsidP="00E04342">
            <w:pPr>
              <w:shd w:val="clear" w:color="auto" w:fill="FFFFFF"/>
              <w:ind w:firstLine="720"/>
              <w:contextualSpacing/>
              <w:jc w:val="both"/>
              <w:rPr>
                <w:bCs/>
                <w:color w:val="000000" w:themeColor="text1"/>
                <w:sz w:val="28"/>
                <w:szCs w:val="28"/>
              </w:rPr>
            </w:pPr>
            <w:r w:rsidRPr="0049364F">
              <w:rPr>
                <w:bCs/>
                <w:color w:val="000000" w:themeColor="text1"/>
                <w:sz w:val="28"/>
                <w:szCs w:val="28"/>
              </w:rPr>
              <w:t>1) рентної плати за користування надрами для видобування корисних копалин;</w:t>
            </w:r>
          </w:p>
          <w:p w14:paraId="16C5AE26" w14:textId="4842AB2F" w:rsidR="008B5139" w:rsidRPr="0049364F" w:rsidRDefault="008B5139" w:rsidP="00E04342">
            <w:pPr>
              <w:shd w:val="clear" w:color="auto" w:fill="FFFFFF"/>
              <w:ind w:firstLine="720"/>
              <w:contextualSpacing/>
              <w:jc w:val="both"/>
              <w:rPr>
                <w:bCs/>
                <w:color w:val="000000" w:themeColor="text1"/>
                <w:sz w:val="28"/>
                <w:szCs w:val="28"/>
              </w:rPr>
            </w:pPr>
            <w:r w:rsidRPr="0049364F">
              <w:rPr>
                <w:bCs/>
                <w:color w:val="000000" w:themeColor="text1"/>
                <w:sz w:val="28"/>
                <w:szCs w:val="28"/>
              </w:rPr>
              <w:t>2) рентної плати за користування надрами в цілях, не пов'язаних з видобуванням корисних копалин.</w:t>
            </w:r>
          </w:p>
          <w:p w14:paraId="40AE0171" w14:textId="77777777" w:rsidR="008B5139" w:rsidRPr="0049364F" w:rsidRDefault="008B5139" w:rsidP="00E04342">
            <w:pPr>
              <w:shd w:val="clear" w:color="auto" w:fill="FFFFFF"/>
              <w:ind w:firstLine="720"/>
              <w:contextualSpacing/>
              <w:jc w:val="both"/>
              <w:rPr>
                <w:bCs/>
                <w:color w:val="000000" w:themeColor="text1"/>
                <w:sz w:val="28"/>
                <w:szCs w:val="28"/>
              </w:rPr>
            </w:pPr>
          </w:p>
          <w:p w14:paraId="789BFB1A" w14:textId="77777777" w:rsidR="0049364F" w:rsidRDefault="0049364F" w:rsidP="00E04342">
            <w:pPr>
              <w:shd w:val="clear" w:color="auto" w:fill="FFFFFF"/>
              <w:ind w:firstLine="720"/>
              <w:jc w:val="both"/>
              <w:rPr>
                <w:b/>
                <w:color w:val="000000" w:themeColor="text1"/>
                <w:sz w:val="28"/>
                <w:szCs w:val="28"/>
              </w:rPr>
            </w:pPr>
          </w:p>
          <w:p w14:paraId="6F51388E" w14:textId="77777777" w:rsidR="00737BD1"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t>За надання спеціальних дозволів на користування надрами справляється відповідний збір.</w:t>
            </w:r>
          </w:p>
          <w:p w14:paraId="4060AC21" w14:textId="17A52395" w:rsidR="00FD24C0" w:rsidRPr="00B8152D"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t>За продовження спеціальних дозволів на користування надрами збір не справляється.</w:t>
            </w:r>
          </w:p>
          <w:p w14:paraId="21FA2F1F" w14:textId="58C565E3" w:rsidR="008B5139" w:rsidRPr="00B8152D" w:rsidRDefault="0049364F" w:rsidP="008A7644">
            <w:pPr>
              <w:pStyle w:val="rvps2"/>
              <w:shd w:val="clear" w:color="auto" w:fill="FFFFFF"/>
              <w:spacing w:before="0" w:beforeAutospacing="0" w:after="150" w:afterAutospacing="0"/>
              <w:ind w:firstLine="450"/>
              <w:jc w:val="both"/>
              <w:rPr>
                <w:b/>
                <w:color w:val="000000" w:themeColor="text1"/>
                <w:sz w:val="28"/>
                <w:szCs w:val="28"/>
              </w:rPr>
            </w:pPr>
            <w:r>
              <w:rPr>
                <w:sz w:val="28"/>
                <w:szCs w:val="28"/>
              </w:rPr>
              <w:t>(…)</w:t>
            </w:r>
          </w:p>
        </w:tc>
      </w:tr>
      <w:tr w:rsidR="00AA3D8B" w:rsidRPr="00B8152D" w14:paraId="4B4AB23E" w14:textId="77777777" w:rsidTr="007223DC">
        <w:trPr>
          <w:trHeight w:val="345"/>
        </w:trPr>
        <w:tc>
          <w:tcPr>
            <w:tcW w:w="6504" w:type="dxa"/>
            <w:shd w:val="clear" w:color="auto" w:fill="auto"/>
          </w:tcPr>
          <w:p w14:paraId="019ED5DB" w14:textId="77777777" w:rsidR="00AA3D8B" w:rsidRPr="00B8152D" w:rsidRDefault="00AA3D8B" w:rsidP="00A91154">
            <w:pPr>
              <w:shd w:val="clear" w:color="auto" w:fill="FFFFFF"/>
              <w:ind w:firstLine="720"/>
              <w:jc w:val="both"/>
              <w:rPr>
                <w:color w:val="000000" w:themeColor="text1"/>
                <w:sz w:val="28"/>
                <w:szCs w:val="28"/>
              </w:rPr>
            </w:pPr>
            <w:r w:rsidRPr="00B8152D">
              <w:rPr>
                <w:color w:val="000000" w:themeColor="text1"/>
                <w:sz w:val="28"/>
                <w:szCs w:val="28"/>
              </w:rPr>
              <w:lastRenderedPageBreak/>
              <w:t>Стаття 34. Плата (збір) за видачу спеціальних дозволів</w:t>
            </w:r>
          </w:p>
          <w:p w14:paraId="5A6253CF" w14:textId="77777777" w:rsidR="00A91154" w:rsidRDefault="00A91154" w:rsidP="00A91154">
            <w:pPr>
              <w:shd w:val="clear" w:color="auto" w:fill="FFFFFF"/>
              <w:ind w:firstLine="720"/>
              <w:jc w:val="both"/>
              <w:rPr>
                <w:color w:val="000000" w:themeColor="text1"/>
                <w:sz w:val="28"/>
                <w:szCs w:val="28"/>
              </w:rPr>
            </w:pPr>
          </w:p>
          <w:p w14:paraId="457EDE64" w14:textId="77777777" w:rsidR="00AA3D8B" w:rsidRPr="00A91154" w:rsidRDefault="00AA3D8B" w:rsidP="00A91154">
            <w:pPr>
              <w:shd w:val="clear" w:color="auto" w:fill="FFFFFF"/>
              <w:ind w:firstLine="720"/>
              <w:jc w:val="both"/>
              <w:rPr>
                <w:color w:val="000000" w:themeColor="text1"/>
                <w:sz w:val="28"/>
                <w:szCs w:val="28"/>
              </w:rPr>
            </w:pPr>
            <w:r w:rsidRPr="00A91154">
              <w:rPr>
                <w:color w:val="000000" w:themeColor="text1"/>
                <w:sz w:val="28"/>
                <w:szCs w:val="28"/>
              </w:rPr>
              <w:t xml:space="preserve">Розмір плати за надання спеціальних дозволів на користування надрами визначається за результатами аукціону. У разі надання дозволу без проведення аукціону справляється збір, який розраховується виходячи з початкової ціни продажу </w:t>
            </w:r>
            <w:r w:rsidRPr="00A91154">
              <w:rPr>
                <w:color w:val="000000" w:themeColor="text1"/>
                <w:sz w:val="28"/>
                <w:szCs w:val="28"/>
              </w:rPr>
              <w:lastRenderedPageBreak/>
              <w:t>такого дозволу на аукціоні. Початкова ціна продажу дозволу на аукціоні розраховується центральним органом виконавчої влади, що реалізує державну політику у сфері геологічного вивчення та раціонального використання надр, виходячи з вартості запасів і ресурсів корисних копалин родовищ або ділянок надр відповідно до методики, встановленої Кабінетом Міністрів України. Початкова ціна продажу на аукціоні спеціального дозволу на геологічне вивчення бурштиноносних надр, у тому числі дослідно-промислову розробку родовищ з подальшим видобуванням бурштину (промисловою розробкою родовищ), становить дві тисячі неоподатковуваних мінімумів доходів громадян за 1 гектар відповідної ділянки бурштиноносних надр, що надається на умовах економічного ризику (нерівномірність залягання бурштину, недостатність геологічної інформації та неможливість проведення підрахунку ресурсів та запасів корисних копалин без проведення попередніх розвідувальних та/або видобувних робіт на певних територіях), з обов’язковим подальшим затвердженням оцінки запасів у встановленому законодавством порядку.</w:t>
            </w:r>
          </w:p>
          <w:p w14:paraId="2F268623" w14:textId="77777777" w:rsidR="00AA3D8B" w:rsidRPr="00A91154" w:rsidRDefault="00AA3D8B" w:rsidP="00A91154">
            <w:pPr>
              <w:shd w:val="clear" w:color="auto" w:fill="FFFFFF"/>
              <w:ind w:firstLine="720"/>
              <w:contextualSpacing/>
              <w:jc w:val="both"/>
              <w:rPr>
                <w:color w:val="000000" w:themeColor="text1"/>
                <w:sz w:val="28"/>
                <w:szCs w:val="28"/>
              </w:rPr>
            </w:pPr>
          </w:p>
          <w:p w14:paraId="73F4A98E" w14:textId="77777777" w:rsidR="00AA3D8B" w:rsidRPr="00A91154" w:rsidRDefault="00AA3D8B" w:rsidP="00A91154">
            <w:pPr>
              <w:shd w:val="clear" w:color="auto" w:fill="FFFFFF"/>
              <w:ind w:firstLine="720"/>
              <w:jc w:val="both"/>
              <w:rPr>
                <w:color w:val="000000" w:themeColor="text1"/>
                <w:sz w:val="28"/>
                <w:szCs w:val="28"/>
              </w:rPr>
            </w:pPr>
            <w:r w:rsidRPr="00A91154">
              <w:rPr>
                <w:color w:val="000000" w:themeColor="text1"/>
                <w:sz w:val="28"/>
                <w:szCs w:val="28"/>
              </w:rPr>
              <w:t xml:space="preserve">Не справляється збір за видачу спеціальних дозволів державним дитячим спеціалізованим санаторно-курортним закладам за здійснення </w:t>
            </w:r>
            <w:r w:rsidRPr="00A91154">
              <w:rPr>
                <w:color w:val="000000" w:themeColor="text1"/>
                <w:sz w:val="28"/>
                <w:szCs w:val="28"/>
              </w:rPr>
              <w:lastRenderedPageBreak/>
              <w:t>видобутку мінеральних вод у частині, що використовується для лікування на їх території.</w:t>
            </w:r>
          </w:p>
          <w:p w14:paraId="0C19994F" w14:textId="77777777" w:rsidR="00AA3D8B" w:rsidRPr="00A91154" w:rsidRDefault="00AA3D8B" w:rsidP="00A91154">
            <w:pPr>
              <w:shd w:val="clear" w:color="auto" w:fill="FFFFFF"/>
              <w:ind w:firstLine="720"/>
              <w:jc w:val="both"/>
              <w:rPr>
                <w:color w:val="000000" w:themeColor="text1"/>
                <w:sz w:val="28"/>
                <w:szCs w:val="28"/>
              </w:rPr>
            </w:pPr>
          </w:p>
          <w:p w14:paraId="4D1B34C1" w14:textId="77777777" w:rsidR="00AA3D8B" w:rsidRPr="00B8152D" w:rsidRDefault="00AA3D8B" w:rsidP="00A91154">
            <w:pPr>
              <w:shd w:val="clear" w:color="auto" w:fill="FFFFFF"/>
              <w:ind w:firstLine="720"/>
              <w:jc w:val="both"/>
              <w:rPr>
                <w:b/>
                <w:color w:val="000000" w:themeColor="text1"/>
                <w:sz w:val="28"/>
                <w:szCs w:val="28"/>
              </w:rPr>
            </w:pPr>
          </w:p>
          <w:p w14:paraId="27C3ADC7" w14:textId="77777777" w:rsidR="00AA3D8B" w:rsidRPr="00B8152D" w:rsidRDefault="00AA3D8B" w:rsidP="00A91154">
            <w:pPr>
              <w:shd w:val="clear" w:color="auto" w:fill="FFFFFF"/>
              <w:ind w:firstLine="720"/>
              <w:jc w:val="both"/>
              <w:rPr>
                <w:b/>
                <w:color w:val="000000" w:themeColor="text1"/>
                <w:sz w:val="28"/>
                <w:szCs w:val="28"/>
              </w:rPr>
            </w:pPr>
          </w:p>
          <w:p w14:paraId="18EE60B8" w14:textId="77777777" w:rsidR="00AA3D8B" w:rsidRPr="00B8152D" w:rsidRDefault="00AA3D8B" w:rsidP="00A91154">
            <w:pPr>
              <w:shd w:val="clear" w:color="auto" w:fill="FFFFFF"/>
              <w:ind w:firstLine="720"/>
              <w:jc w:val="both"/>
              <w:rPr>
                <w:b/>
                <w:color w:val="000000" w:themeColor="text1"/>
                <w:sz w:val="28"/>
                <w:szCs w:val="28"/>
              </w:rPr>
            </w:pPr>
          </w:p>
          <w:p w14:paraId="0C0139E1" w14:textId="77777777" w:rsidR="00AA3D8B" w:rsidRPr="00B8152D" w:rsidRDefault="00AA3D8B" w:rsidP="00A91154">
            <w:pPr>
              <w:shd w:val="clear" w:color="auto" w:fill="FFFFFF"/>
              <w:ind w:firstLine="720"/>
              <w:jc w:val="both"/>
              <w:rPr>
                <w:b/>
                <w:color w:val="000000" w:themeColor="text1"/>
                <w:sz w:val="28"/>
                <w:szCs w:val="28"/>
              </w:rPr>
            </w:pPr>
          </w:p>
          <w:p w14:paraId="261627B5" w14:textId="77777777" w:rsidR="00AA3D8B" w:rsidRPr="00B8152D" w:rsidRDefault="00AA3D8B" w:rsidP="00A91154">
            <w:pPr>
              <w:shd w:val="clear" w:color="auto" w:fill="FFFFFF"/>
              <w:ind w:firstLine="720"/>
              <w:jc w:val="both"/>
              <w:rPr>
                <w:b/>
                <w:color w:val="000000" w:themeColor="text1"/>
                <w:sz w:val="28"/>
                <w:szCs w:val="28"/>
              </w:rPr>
            </w:pPr>
          </w:p>
          <w:p w14:paraId="131C3869" w14:textId="77777777" w:rsidR="00AA3D8B" w:rsidRPr="00B8152D" w:rsidRDefault="00AA3D8B" w:rsidP="00A91154">
            <w:pPr>
              <w:pBdr>
                <w:top w:val="nil"/>
                <w:left w:val="nil"/>
                <w:bottom w:val="nil"/>
                <w:right w:val="nil"/>
                <w:between w:val="nil"/>
              </w:pBdr>
              <w:shd w:val="clear" w:color="auto" w:fill="FFFFFF"/>
              <w:ind w:firstLine="720"/>
              <w:jc w:val="both"/>
              <w:rPr>
                <w:b/>
                <w:color w:val="000000" w:themeColor="text1"/>
                <w:sz w:val="28"/>
                <w:szCs w:val="28"/>
              </w:rPr>
            </w:pPr>
          </w:p>
        </w:tc>
        <w:tc>
          <w:tcPr>
            <w:tcW w:w="6963" w:type="dxa"/>
            <w:shd w:val="clear" w:color="auto" w:fill="auto"/>
          </w:tcPr>
          <w:p w14:paraId="487C30DC" w14:textId="77777777" w:rsidR="00737BD1" w:rsidRPr="00737BD1"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lastRenderedPageBreak/>
              <w:t>Стаття 34. Плата (збір) за видачу спеціальних дозволів</w:t>
            </w:r>
          </w:p>
          <w:p w14:paraId="48EB28F3" w14:textId="5F6B353F" w:rsidR="00AA3D8B" w:rsidRPr="00B8152D" w:rsidRDefault="00737BD1" w:rsidP="00737BD1">
            <w:pPr>
              <w:shd w:val="clear" w:color="auto" w:fill="FFFFFF"/>
              <w:ind w:firstLine="720"/>
              <w:jc w:val="both"/>
              <w:rPr>
                <w:b/>
                <w:color w:val="000000" w:themeColor="text1"/>
                <w:sz w:val="28"/>
                <w:szCs w:val="28"/>
              </w:rPr>
            </w:pPr>
            <w:r w:rsidRPr="00737BD1">
              <w:rPr>
                <w:b/>
                <w:color w:val="000000" w:themeColor="text1"/>
                <w:sz w:val="28"/>
                <w:szCs w:val="28"/>
              </w:rPr>
              <w:t xml:space="preserve">Розмір плати за надання спеціальних дозволів на користування надрами визначається за результатами електронного аукціону. У разі надання дозволу без проведення електронного аукціону справляється збір, який розраховується виходячи з </w:t>
            </w:r>
            <w:r w:rsidRPr="00737BD1">
              <w:rPr>
                <w:b/>
                <w:color w:val="000000" w:themeColor="text1"/>
                <w:sz w:val="28"/>
                <w:szCs w:val="28"/>
              </w:rPr>
              <w:lastRenderedPageBreak/>
              <w:t>початкової ціни продажу такого дозволу на електронному аукціоні.</w:t>
            </w:r>
            <w:r w:rsidR="00AA3D8B" w:rsidRPr="00B8152D">
              <w:rPr>
                <w:b/>
                <w:color w:val="000000" w:themeColor="text1"/>
                <w:sz w:val="28"/>
                <w:szCs w:val="28"/>
              </w:rPr>
              <w:t xml:space="preserve"> </w:t>
            </w:r>
          </w:p>
          <w:p w14:paraId="03D44E92" w14:textId="77777777"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Початкова ціна продажу на електронному аукціоні спеціального дозволу на геологічне вивчення ділянок надр, у тому числі дослідно-промислову розробку родовищ з подальшим видобуванням (промисловою розробкою родовищ), на ділянках надр де відсутні  затверджені у встановленому порядку запаси корисних копалин та обліковані державним балансом становить:</w:t>
            </w:r>
          </w:p>
          <w:p w14:paraId="0A5162BA" w14:textId="567BD433"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п’ятдесят неоподатковуваних мінімумів доходів громадян за 1 гектар відповідної ділянки надр для корисних копалин місцевого значення за рік користування; </w:t>
            </w:r>
          </w:p>
          <w:p w14:paraId="4ED9C5AB" w14:textId="25A573F9"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 xml:space="preserve">сто неоподатковуваних мінімумів доходів громадян за 1 гектар відповідної ділянки надр для корисних копалин загальнодержавного значення за рік користування за винятком корисних копалин загальнодержавного значення, визначених в наступній частині; </w:t>
            </w:r>
          </w:p>
          <w:p w14:paraId="5A713B50" w14:textId="5EF11220"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сто п’ятдесят неоподатковуваних мінімумів доходів громадян за 1 гектар відповідної ділянки надр для кольорових, благородних, рідкіснометалевих, рідкісноземельних, розсіяних, радіоактивних металів, сировини ювелірної (крім бурштину) та сировини ювелірно-виробної за рік користування;</w:t>
            </w:r>
          </w:p>
          <w:p w14:paraId="43194478" w14:textId="026F84AF"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 xml:space="preserve">сто неоподатковуваних мінімумів доходів громадян для горючих газоподібних та рідких </w:t>
            </w:r>
            <w:r w:rsidRPr="00B8152D">
              <w:rPr>
                <w:b/>
                <w:color w:val="000000" w:themeColor="text1"/>
                <w:sz w:val="28"/>
                <w:szCs w:val="28"/>
              </w:rPr>
              <w:lastRenderedPageBreak/>
              <w:t>корисних копалин за 1 квадратний кілометр відповідної ділянки надр за рік користування;</w:t>
            </w:r>
          </w:p>
          <w:p w14:paraId="1C2FAB08" w14:textId="015D48CE"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п’ятдесят неоподатковуваних мінімум доходів громадян для горючих газоподібних та рідких корисних копалин в межах континентального шельфу та виключної морської економічної зони за 1 квадратний кілометр відповідної ділянки надр за рік користування.</w:t>
            </w:r>
          </w:p>
          <w:p w14:paraId="6BC11437" w14:textId="77777777"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Початкова ціна продажу на електронному аукціоні спеціального дозволу на видобування корисних копалин, запаси яких затверджені в установленому порядку Державною комісією України по запасах корисних копалин та/або обліковується державним балансом корисних копалин, розраховується відповідно до методики, встановленої Кабінетом Міністрів України.</w:t>
            </w:r>
          </w:p>
          <w:p w14:paraId="29EF072C" w14:textId="2E1B54FB"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Початкова ціна продажу на електронному аукціоні спеціального дозволу на геологічне вивчення, у тому числі дослідно-промислову розробку родовищ з подальшим видобуванням (промисловою розробкою родовищ) </w:t>
            </w:r>
            <w:r w:rsidRPr="00B8152D">
              <w:rPr>
                <w:b/>
                <w:color w:val="000000" w:themeColor="text1"/>
                <w:sz w:val="28"/>
                <w:szCs w:val="28"/>
                <w:shd w:val="clear" w:color="auto" w:fill="FFFFFF"/>
              </w:rPr>
              <w:t xml:space="preserve">на користування питними, технічними, промисловими, теплоенергетичними, мінеральними водами, отримання геотермальної енергії (теплової енергії надр) </w:t>
            </w:r>
            <w:r w:rsidRPr="00B8152D">
              <w:rPr>
                <w:b/>
                <w:color w:val="000000" w:themeColor="text1"/>
                <w:sz w:val="28"/>
                <w:szCs w:val="28"/>
              </w:rPr>
              <w:t>розраховується відповідно до методики, встановленої Кабінетом Міністрів України.</w:t>
            </w:r>
          </w:p>
          <w:p w14:paraId="6FBAB4C4" w14:textId="77777777"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За надання дозволів без проведення аукціону з метою виконання угод про розподіл продукції </w:t>
            </w:r>
            <w:r w:rsidRPr="00B8152D">
              <w:rPr>
                <w:b/>
                <w:color w:val="000000" w:themeColor="text1"/>
                <w:sz w:val="28"/>
                <w:szCs w:val="28"/>
              </w:rPr>
              <w:lastRenderedPageBreak/>
              <w:t>справляється збір у розмірі одного відсотка початкової ціни продажу такого дозволу на аукціоні.</w:t>
            </w:r>
          </w:p>
          <w:p w14:paraId="74EC19D9" w14:textId="77777777"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У разі внесення змін до спеціального дозволу у зв’язку з виявленням інших корисних копалин не визначених у спеціальному дозволі, запаси яких були виявлені та затверджені в процесі діяльності пов'язаної із видобуванням корисних копалин, власник такого спеціального дозволу (</w:t>
            </w:r>
            <w:r w:rsidRPr="00B8152D">
              <w:rPr>
                <w:b/>
                <w:bCs/>
                <w:color w:val="000000" w:themeColor="text1"/>
                <w:sz w:val="28"/>
                <w:szCs w:val="28"/>
              </w:rPr>
              <w:t>крім випадків передбачених Законом України «Про нафту і газ»</w:t>
            </w:r>
            <w:r w:rsidRPr="00B8152D">
              <w:rPr>
                <w:b/>
                <w:color w:val="000000" w:themeColor="text1"/>
                <w:sz w:val="28"/>
                <w:szCs w:val="28"/>
              </w:rPr>
              <w:t>) додатково сплачує початкову ціну продажу на електронному аукціоні спеціального дозволу на видобування відповідних нововиявлених корисних копалин.</w:t>
            </w:r>
          </w:p>
          <w:p w14:paraId="3CACC692" w14:textId="7DB46DD3" w:rsidR="00AA3D8B" w:rsidRPr="00B8152D" w:rsidRDefault="00AA3D8B" w:rsidP="00A91154">
            <w:pPr>
              <w:shd w:val="clear" w:color="auto" w:fill="FFFFFF"/>
              <w:ind w:firstLine="720"/>
              <w:jc w:val="both"/>
              <w:rPr>
                <w:b/>
                <w:color w:val="000000" w:themeColor="text1"/>
                <w:sz w:val="28"/>
                <w:szCs w:val="28"/>
              </w:rPr>
            </w:pPr>
            <w:r w:rsidRPr="00B8152D">
              <w:rPr>
                <w:b/>
                <w:color w:val="000000" w:themeColor="text1"/>
                <w:sz w:val="28"/>
                <w:szCs w:val="28"/>
              </w:rPr>
              <w:t>У випадку розширення меж спеціального дозволу на користування надрами, власник такого спеціального дозволу додатково сплачує початкову ціну продажу на електронному аукціоні спеціального дозволу на користування надрами за ресурси та/або запаси корисних копалин, що увійшли в межі ділянки розширення відповідного спеціального дозволу (за виключенням меж існуючого спеціального дозволу).</w:t>
            </w:r>
          </w:p>
        </w:tc>
      </w:tr>
      <w:tr w:rsidR="006105D8" w:rsidRPr="00B8152D" w14:paraId="4787F79D" w14:textId="77777777" w:rsidTr="007223DC">
        <w:trPr>
          <w:trHeight w:val="345"/>
        </w:trPr>
        <w:tc>
          <w:tcPr>
            <w:tcW w:w="6504" w:type="dxa"/>
            <w:shd w:val="clear" w:color="auto" w:fill="auto"/>
          </w:tcPr>
          <w:p w14:paraId="059EDA6F" w14:textId="77777777" w:rsidR="006105D8" w:rsidRPr="00B8152D" w:rsidRDefault="006105D8" w:rsidP="00A91154">
            <w:pPr>
              <w:pStyle w:val="rvps2"/>
              <w:spacing w:before="0" w:beforeAutospacing="0" w:after="0" w:afterAutospacing="0"/>
              <w:ind w:firstLine="720"/>
              <w:jc w:val="both"/>
              <w:rPr>
                <w:color w:val="000000" w:themeColor="text1"/>
                <w:sz w:val="28"/>
                <w:szCs w:val="28"/>
              </w:rPr>
            </w:pPr>
            <w:r w:rsidRPr="00B8152D">
              <w:rPr>
                <w:rStyle w:val="rvts9"/>
                <w:bCs/>
                <w:color w:val="000000" w:themeColor="text1"/>
                <w:sz w:val="28"/>
                <w:szCs w:val="28"/>
              </w:rPr>
              <w:lastRenderedPageBreak/>
              <w:t>Стаття 37.</w:t>
            </w:r>
            <w:r w:rsidRPr="00B8152D">
              <w:rPr>
                <w:rStyle w:val="apple-converted-space"/>
                <w:b/>
                <w:bCs/>
                <w:color w:val="000000" w:themeColor="text1"/>
                <w:sz w:val="28"/>
                <w:szCs w:val="28"/>
              </w:rPr>
              <w:t> </w:t>
            </w:r>
            <w:r w:rsidRPr="00B8152D">
              <w:rPr>
                <w:color w:val="000000" w:themeColor="text1"/>
                <w:sz w:val="28"/>
                <w:szCs w:val="28"/>
              </w:rPr>
              <w:t>Проведення робіт по геологічному вивченню надр</w:t>
            </w:r>
          </w:p>
          <w:p w14:paraId="3A2E8939" w14:textId="77777777" w:rsidR="006105D8" w:rsidRPr="00B8152D" w:rsidRDefault="006105D8" w:rsidP="00A91154">
            <w:pPr>
              <w:pStyle w:val="rvps2"/>
              <w:spacing w:before="0" w:beforeAutospacing="0" w:after="0" w:afterAutospacing="0"/>
              <w:ind w:firstLine="720"/>
              <w:jc w:val="both"/>
              <w:rPr>
                <w:color w:val="000000" w:themeColor="text1"/>
                <w:sz w:val="28"/>
                <w:szCs w:val="28"/>
              </w:rPr>
            </w:pPr>
            <w:r w:rsidRPr="00B8152D">
              <w:rPr>
                <w:color w:val="000000" w:themeColor="text1"/>
                <w:sz w:val="28"/>
                <w:szCs w:val="28"/>
              </w:rPr>
              <w:t xml:space="preserve">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w:t>
            </w:r>
            <w:r w:rsidRPr="00B8152D">
              <w:rPr>
                <w:color w:val="000000" w:themeColor="text1"/>
                <w:sz w:val="28"/>
                <w:szCs w:val="28"/>
              </w:rPr>
              <w:lastRenderedPageBreak/>
              <w:t>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p w14:paraId="60CC61C0" w14:textId="77777777" w:rsidR="006105D8" w:rsidRPr="00B8152D" w:rsidRDefault="006105D8" w:rsidP="00A91154">
            <w:pPr>
              <w:pStyle w:val="rvps2"/>
              <w:spacing w:before="0" w:beforeAutospacing="0" w:after="0" w:afterAutospacing="0"/>
              <w:ind w:firstLine="720"/>
              <w:jc w:val="both"/>
              <w:rPr>
                <w:color w:val="000000" w:themeColor="text1"/>
                <w:sz w:val="28"/>
                <w:szCs w:val="28"/>
              </w:rPr>
            </w:pPr>
            <w:r w:rsidRPr="00B8152D">
              <w:rPr>
                <w:color w:val="000000" w:themeColor="text1"/>
                <w:sz w:val="28"/>
                <w:szCs w:val="28"/>
              </w:rPr>
              <w:t>Проведення робіт по геологічному вивченню надр організується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p w14:paraId="1BCEFE76" w14:textId="77777777" w:rsidR="006105D8" w:rsidRPr="00B8152D" w:rsidRDefault="006105D8" w:rsidP="00A91154">
            <w:pPr>
              <w:pStyle w:val="rvps2"/>
              <w:spacing w:before="0" w:beforeAutospacing="0" w:after="0" w:afterAutospacing="0"/>
              <w:ind w:firstLine="720"/>
              <w:jc w:val="both"/>
              <w:rPr>
                <w:color w:val="000000" w:themeColor="text1"/>
                <w:sz w:val="28"/>
                <w:szCs w:val="28"/>
              </w:rPr>
            </w:pPr>
            <w:r w:rsidRPr="00B8152D">
              <w:rPr>
                <w:color w:val="000000" w:themeColor="text1"/>
                <w:sz w:val="28"/>
                <w:szCs w:val="28"/>
              </w:rPr>
              <w:t>Геологічне вивчення надр, передбачене державними програмами, здійснюється, як правило, за рахунок коштів, що відраховуються видобувними підприємствами до державного бюджету за раніше виконані геологорозвідувальні роботи. В окремих випадках геологічне вивчення надр може виконуватись за рахунок прямих видатків державного та місцевих бюджетів.</w:t>
            </w:r>
          </w:p>
          <w:p w14:paraId="22C9738B" w14:textId="6F04A412" w:rsidR="006105D8" w:rsidRPr="00B8152D" w:rsidRDefault="006105D8" w:rsidP="00A91154">
            <w:pPr>
              <w:pBdr>
                <w:top w:val="nil"/>
                <w:left w:val="nil"/>
                <w:bottom w:val="nil"/>
                <w:right w:val="nil"/>
                <w:between w:val="nil"/>
              </w:pBdr>
              <w:shd w:val="clear" w:color="auto" w:fill="FFFFFF"/>
              <w:ind w:firstLine="720"/>
              <w:jc w:val="both"/>
              <w:rPr>
                <w:b/>
                <w:color w:val="000000" w:themeColor="text1"/>
                <w:sz w:val="28"/>
                <w:szCs w:val="28"/>
              </w:rPr>
            </w:pPr>
            <w:r w:rsidRPr="00B8152D">
              <w:rPr>
                <w:color w:val="000000" w:themeColor="text1"/>
                <w:sz w:val="28"/>
                <w:szCs w:val="28"/>
              </w:rPr>
              <w:t>Місцеві ради і місцеві органи виконавчої влади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tc>
        <w:tc>
          <w:tcPr>
            <w:tcW w:w="6963" w:type="dxa"/>
            <w:shd w:val="clear" w:color="auto" w:fill="auto"/>
          </w:tcPr>
          <w:p w14:paraId="20173104" w14:textId="77777777" w:rsidR="006105D8" w:rsidRPr="00B8152D" w:rsidRDefault="006105D8" w:rsidP="00A91154">
            <w:pPr>
              <w:pStyle w:val="rvps2"/>
              <w:spacing w:before="0" w:beforeAutospacing="0" w:after="0" w:afterAutospacing="0"/>
              <w:ind w:firstLine="720"/>
              <w:jc w:val="both"/>
              <w:rPr>
                <w:color w:val="000000" w:themeColor="text1"/>
                <w:sz w:val="28"/>
                <w:szCs w:val="28"/>
              </w:rPr>
            </w:pPr>
            <w:r w:rsidRPr="00B8152D">
              <w:rPr>
                <w:rStyle w:val="rvts9"/>
                <w:bCs/>
                <w:color w:val="000000" w:themeColor="text1"/>
                <w:sz w:val="28"/>
                <w:szCs w:val="28"/>
              </w:rPr>
              <w:lastRenderedPageBreak/>
              <w:t>Стаття 37.</w:t>
            </w:r>
            <w:r w:rsidRPr="00B8152D">
              <w:rPr>
                <w:rStyle w:val="apple-converted-space"/>
                <w:b/>
                <w:bCs/>
                <w:color w:val="000000" w:themeColor="text1"/>
                <w:sz w:val="28"/>
                <w:szCs w:val="28"/>
              </w:rPr>
              <w:t> </w:t>
            </w:r>
            <w:r w:rsidRPr="00B8152D">
              <w:rPr>
                <w:color w:val="000000" w:themeColor="text1"/>
                <w:sz w:val="28"/>
                <w:szCs w:val="28"/>
              </w:rPr>
              <w:t>Проведення робіт по геологічному вивченню надр</w:t>
            </w:r>
          </w:p>
          <w:p w14:paraId="34C01E47" w14:textId="77777777" w:rsidR="006105D8" w:rsidRPr="00B8152D" w:rsidRDefault="006105D8" w:rsidP="00A91154">
            <w:pPr>
              <w:pStyle w:val="rvps2"/>
              <w:spacing w:before="0" w:beforeAutospacing="0" w:after="0" w:afterAutospacing="0"/>
              <w:ind w:firstLine="720"/>
              <w:jc w:val="both"/>
              <w:rPr>
                <w:b/>
                <w:color w:val="000000" w:themeColor="text1"/>
                <w:sz w:val="28"/>
                <w:szCs w:val="28"/>
              </w:rPr>
            </w:pPr>
            <w:r w:rsidRPr="00B8152D">
              <w:rPr>
                <w:b/>
                <w:color w:val="000000" w:themeColor="text1"/>
                <w:sz w:val="28"/>
                <w:szCs w:val="28"/>
              </w:rPr>
              <w:t xml:space="preserve">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w:t>
            </w:r>
            <w:r w:rsidRPr="00B8152D">
              <w:rPr>
                <w:b/>
                <w:color w:val="000000" w:themeColor="text1"/>
                <w:sz w:val="28"/>
                <w:szCs w:val="28"/>
              </w:rPr>
              <w:lastRenderedPageBreak/>
              <w:t>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p w14:paraId="0E539C67" w14:textId="77777777" w:rsidR="006105D8" w:rsidRPr="00B8152D" w:rsidRDefault="006105D8" w:rsidP="00A91154">
            <w:pPr>
              <w:ind w:firstLine="720"/>
              <w:contextualSpacing/>
              <w:jc w:val="both"/>
              <w:rPr>
                <w:b/>
                <w:color w:val="000000" w:themeColor="text1"/>
                <w:sz w:val="28"/>
                <w:szCs w:val="28"/>
              </w:rPr>
            </w:pPr>
            <w:r w:rsidRPr="00B8152D">
              <w:rPr>
                <w:b/>
                <w:color w:val="000000" w:themeColor="text1"/>
                <w:sz w:val="28"/>
                <w:szCs w:val="28"/>
              </w:rPr>
              <w:t>В рамках виконання державної програми розвитку мінерально-сировинної бази України проведення геологорозвідувальних робіт та досліджень здійснюється без спеціального дозволу на користування надрами (окрім нафтогазоносних надр).</w:t>
            </w:r>
          </w:p>
          <w:p w14:paraId="3B2DE6EA" w14:textId="77777777" w:rsidR="006105D8" w:rsidRPr="00B8152D" w:rsidRDefault="006105D8" w:rsidP="00A91154">
            <w:pPr>
              <w:ind w:firstLine="720"/>
              <w:contextualSpacing/>
              <w:jc w:val="both"/>
              <w:rPr>
                <w:b/>
                <w:color w:val="000000" w:themeColor="text1"/>
                <w:sz w:val="28"/>
                <w:szCs w:val="28"/>
              </w:rPr>
            </w:pPr>
            <w:r w:rsidRPr="00B8152D">
              <w:rPr>
                <w:b/>
                <w:color w:val="000000" w:themeColor="text1"/>
                <w:sz w:val="28"/>
                <w:szCs w:val="28"/>
              </w:rPr>
              <w:t>Виконання геолого-економічної оцінки та затвердження запасів корисних копалин в рамках державної програми розвитку мінерально-сировинної бази України не дає права виконавцям таких робіт отримати спеціальний дозвіл на видобування корисних копалин без проведення електронних торгів (аукціону).</w:t>
            </w:r>
          </w:p>
          <w:p w14:paraId="0C3FF8F0" w14:textId="77777777" w:rsidR="006105D8" w:rsidRPr="00B8152D" w:rsidRDefault="006105D8" w:rsidP="00A91154">
            <w:pPr>
              <w:pStyle w:val="rvps2"/>
              <w:spacing w:before="0" w:beforeAutospacing="0" w:after="0" w:afterAutospacing="0"/>
              <w:ind w:firstLine="720"/>
              <w:contextualSpacing/>
              <w:jc w:val="both"/>
              <w:rPr>
                <w:b/>
                <w:color w:val="000000" w:themeColor="text1"/>
                <w:sz w:val="28"/>
                <w:szCs w:val="28"/>
              </w:rPr>
            </w:pPr>
            <w:r w:rsidRPr="00B8152D">
              <w:rPr>
                <w:b/>
                <w:color w:val="000000" w:themeColor="text1"/>
                <w:sz w:val="28"/>
                <w:szCs w:val="28"/>
              </w:rPr>
              <w:t>Проведення робіт по геологічному вивченню надр організовується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p w14:paraId="14EECA9B" w14:textId="77777777" w:rsidR="006105D8" w:rsidRPr="00B8152D" w:rsidRDefault="006105D8" w:rsidP="00A91154">
            <w:pPr>
              <w:pStyle w:val="rvps2"/>
              <w:spacing w:before="0" w:beforeAutospacing="0" w:after="0" w:afterAutospacing="0"/>
              <w:ind w:firstLine="720"/>
              <w:jc w:val="both"/>
              <w:rPr>
                <w:b/>
                <w:color w:val="000000" w:themeColor="text1"/>
                <w:sz w:val="28"/>
                <w:szCs w:val="28"/>
              </w:rPr>
            </w:pPr>
            <w:r w:rsidRPr="00B8152D">
              <w:rPr>
                <w:b/>
                <w:color w:val="000000" w:themeColor="text1"/>
                <w:sz w:val="28"/>
                <w:szCs w:val="28"/>
              </w:rPr>
              <w:t xml:space="preserve">Геологічне вивчення надр, передбачене державними програмами </w:t>
            </w:r>
            <w:r w:rsidRPr="00B8152D">
              <w:rPr>
                <w:b/>
                <w:bCs/>
                <w:color w:val="000000" w:themeColor="text1"/>
                <w:sz w:val="28"/>
                <w:szCs w:val="28"/>
              </w:rPr>
              <w:t>розвитку мінерально-сировинної бази України</w:t>
            </w:r>
            <w:r w:rsidRPr="00B8152D">
              <w:rPr>
                <w:b/>
                <w:color w:val="000000" w:themeColor="text1"/>
                <w:sz w:val="28"/>
                <w:szCs w:val="28"/>
              </w:rPr>
              <w:t xml:space="preserve">, здійснюється, як правило, </w:t>
            </w:r>
            <w:r w:rsidRPr="00B8152D">
              <w:rPr>
                <w:b/>
                <w:color w:val="000000" w:themeColor="text1"/>
                <w:sz w:val="28"/>
                <w:szCs w:val="28"/>
              </w:rPr>
              <w:lastRenderedPageBreak/>
              <w:t>за рахунок коштів, що є частиною сплачених рентних платежів за попередній рік.</w:t>
            </w:r>
          </w:p>
          <w:p w14:paraId="25624F46" w14:textId="3610D421" w:rsidR="006105D8" w:rsidRPr="00B8152D" w:rsidRDefault="006105D8" w:rsidP="00A91154">
            <w:pPr>
              <w:pStyle w:val="rvps2"/>
              <w:spacing w:before="0" w:beforeAutospacing="0" w:after="0" w:afterAutospacing="0"/>
              <w:ind w:firstLine="720"/>
              <w:jc w:val="both"/>
              <w:rPr>
                <w:b/>
                <w:color w:val="000000" w:themeColor="text1"/>
                <w:sz w:val="28"/>
                <w:szCs w:val="28"/>
              </w:rPr>
            </w:pPr>
            <w:r w:rsidRPr="00B8152D">
              <w:rPr>
                <w:b/>
                <w:color w:val="000000" w:themeColor="text1"/>
                <w:sz w:val="28"/>
                <w:szCs w:val="28"/>
              </w:rPr>
              <w:t>Місцеві ради і місцеві органи виконавчої влади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tc>
      </w:tr>
      <w:tr w:rsidR="00ED56FF" w:rsidRPr="00B8152D" w14:paraId="1D70B5B8" w14:textId="77777777" w:rsidTr="007223DC">
        <w:trPr>
          <w:trHeight w:val="345"/>
        </w:trPr>
        <w:tc>
          <w:tcPr>
            <w:tcW w:w="6504" w:type="dxa"/>
            <w:shd w:val="clear" w:color="auto" w:fill="auto"/>
          </w:tcPr>
          <w:p w14:paraId="2464F5D4"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lastRenderedPageBreak/>
              <w:t xml:space="preserve">Стаття 39. </w:t>
            </w:r>
            <w:r w:rsidRPr="00B8152D">
              <w:rPr>
                <w:color w:val="000000" w:themeColor="text1"/>
                <w:sz w:val="28"/>
                <w:szCs w:val="28"/>
              </w:rPr>
              <w:t>Державна реєстрація та облік робіт і досліджень, пов'язаних з геологічним вивченням надр, геологічна інформація</w:t>
            </w:r>
          </w:p>
          <w:p w14:paraId="50377DD6" w14:textId="77777777" w:rsidR="00ED56FF" w:rsidRPr="008E05C1" w:rsidRDefault="00ED56FF" w:rsidP="00A91154">
            <w:pPr>
              <w:shd w:val="clear" w:color="auto" w:fill="FFFFFF"/>
              <w:ind w:firstLine="720"/>
              <w:jc w:val="both"/>
              <w:rPr>
                <w:color w:val="000000" w:themeColor="text1"/>
                <w:sz w:val="28"/>
                <w:szCs w:val="28"/>
              </w:rPr>
            </w:pPr>
            <w:r w:rsidRPr="008E05C1">
              <w:rPr>
                <w:color w:val="000000" w:themeColor="text1"/>
                <w:sz w:val="28"/>
                <w:szCs w:val="28"/>
              </w:rPr>
              <w:t>Роботи і дослідження, пов'язані з геологічним вивченням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дублюванню зазначених робіт.</w:t>
            </w:r>
          </w:p>
          <w:p w14:paraId="5D0AF476" w14:textId="77777777" w:rsidR="00ED56FF" w:rsidRPr="008E05C1" w:rsidRDefault="00BC667A" w:rsidP="00A91154">
            <w:pPr>
              <w:shd w:val="clear" w:color="auto" w:fill="FFFFFF"/>
              <w:ind w:firstLine="720"/>
              <w:jc w:val="both"/>
              <w:rPr>
                <w:color w:val="000000" w:themeColor="text1"/>
                <w:sz w:val="28"/>
                <w:szCs w:val="28"/>
              </w:rPr>
            </w:pPr>
            <w:hyperlink r:id="rId13" w:anchor="n14">
              <w:r w:rsidR="00ED56FF" w:rsidRPr="008E05C1">
                <w:rPr>
                  <w:color w:val="000000" w:themeColor="text1"/>
                  <w:sz w:val="28"/>
                  <w:szCs w:val="28"/>
                </w:rPr>
                <w:t>Державну реєстрацію</w:t>
              </w:r>
            </w:hyperlink>
            <w:r w:rsidR="00ED56FF" w:rsidRPr="008E05C1">
              <w:rPr>
                <w:color w:val="000000" w:themeColor="text1"/>
                <w:sz w:val="28"/>
                <w:szCs w:val="28"/>
              </w:rPr>
              <w:t xml:space="preserve"> та </w:t>
            </w:r>
            <w:hyperlink r:id="rId14" w:anchor="n14">
              <w:r w:rsidR="00ED56FF" w:rsidRPr="008E05C1">
                <w:rPr>
                  <w:color w:val="000000" w:themeColor="text1"/>
                  <w:sz w:val="28"/>
                  <w:szCs w:val="28"/>
                </w:rPr>
                <w:t>облік робіт і досліджень</w:t>
              </w:r>
            </w:hyperlink>
            <w:r w:rsidR="00ED56FF" w:rsidRPr="008E05C1">
              <w:rPr>
                <w:color w:val="000000" w:themeColor="text1"/>
                <w:sz w:val="28"/>
                <w:szCs w:val="28"/>
              </w:rPr>
              <w:t>, пов'язаних з геологічним вивченням надр, здійснює центральний орган виконавчої влади, що реалізує державну політику у сфері геологічного вивчення та раціонального використання надр.</w:t>
            </w:r>
          </w:p>
          <w:p w14:paraId="085136E6" w14:textId="77777777" w:rsidR="00ED56FF" w:rsidRPr="008E05C1" w:rsidRDefault="00BC667A" w:rsidP="00A91154">
            <w:pPr>
              <w:shd w:val="clear" w:color="auto" w:fill="FFFFFF"/>
              <w:ind w:firstLine="720"/>
              <w:jc w:val="both"/>
              <w:rPr>
                <w:color w:val="000000" w:themeColor="text1"/>
                <w:sz w:val="28"/>
                <w:szCs w:val="28"/>
              </w:rPr>
            </w:pPr>
            <w:hyperlink r:id="rId15" w:anchor="n15">
              <w:r w:rsidR="00ED56FF" w:rsidRPr="008E05C1">
                <w:rPr>
                  <w:color w:val="000000" w:themeColor="text1"/>
                  <w:sz w:val="28"/>
                  <w:szCs w:val="28"/>
                </w:rPr>
                <w:t>Порядок розпорядження геологічною інформацією</w:t>
              </w:r>
            </w:hyperlink>
            <w:r w:rsidR="00ED56FF" w:rsidRPr="008E05C1">
              <w:rPr>
                <w:color w:val="000000" w:themeColor="text1"/>
                <w:sz w:val="28"/>
                <w:szCs w:val="28"/>
              </w:rPr>
              <w:t xml:space="preserve"> встановлюється Кабінетом Міністрів України.</w:t>
            </w:r>
          </w:p>
          <w:p w14:paraId="7BB0CFD8" w14:textId="77777777" w:rsidR="00ED56FF" w:rsidRPr="008E05C1" w:rsidRDefault="00ED56FF" w:rsidP="00A91154">
            <w:pPr>
              <w:shd w:val="clear" w:color="auto" w:fill="FFFFFF"/>
              <w:ind w:firstLine="720"/>
              <w:contextualSpacing/>
              <w:jc w:val="both"/>
              <w:rPr>
                <w:color w:val="000000" w:themeColor="text1"/>
                <w:sz w:val="28"/>
                <w:szCs w:val="28"/>
              </w:rPr>
            </w:pPr>
            <w:r w:rsidRPr="008E05C1">
              <w:rPr>
                <w:color w:val="000000" w:themeColor="text1"/>
                <w:sz w:val="28"/>
                <w:szCs w:val="28"/>
              </w:rPr>
              <w:t xml:space="preserve">Користувач надр має право розпоряджатися, у тому числі продавати та передавати у користування резидентам та нерезидентам України, геологічну інформацію, створену (придбану) за власні кошти з </w:t>
            </w:r>
            <w:r w:rsidRPr="008E05C1">
              <w:rPr>
                <w:color w:val="000000" w:themeColor="text1"/>
                <w:sz w:val="28"/>
                <w:szCs w:val="28"/>
              </w:rPr>
              <w:lastRenderedPageBreak/>
              <w:t xml:space="preserve">урахуванням вимог, встановлених законами України </w:t>
            </w:r>
            <w:hyperlink r:id="rId16">
              <w:r w:rsidRPr="008E05C1">
                <w:rPr>
                  <w:color w:val="000000" w:themeColor="text1"/>
                  <w:sz w:val="28"/>
                  <w:szCs w:val="28"/>
                </w:rPr>
                <w:t>"Про державну таємницю"</w:t>
              </w:r>
            </w:hyperlink>
            <w:r w:rsidRPr="008E05C1">
              <w:rPr>
                <w:color w:val="000000" w:themeColor="text1"/>
                <w:sz w:val="28"/>
                <w:szCs w:val="28"/>
              </w:rPr>
              <w:t xml:space="preserve"> та </w:t>
            </w:r>
            <w:hyperlink r:id="rId17">
              <w:r w:rsidRPr="008E05C1">
                <w:rPr>
                  <w:color w:val="000000" w:themeColor="text1"/>
                  <w:sz w:val="28"/>
                  <w:szCs w:val="28"/>
                </w:rPr>
                <w:t>"Про санкції"</w:t>
              </w:r>
            </w:hyperlink>
            <w:r w:rsidRPr="008E05C1">
              <w:rPr>
                <w:color w:val="000000" w:themeColor="text1"/>
                <w:sz w:val="28"/>
                <w:szCs w:val="28"/>
              </w:rPr>
              <w:t>.</w:t>
            </w:r>
          </w:p>
          <w:p w14:paraId="4EF1B5FA" w14:textId="77777777" w:rsidR="00ED56FF" w:rsidRPr="008E05C1" w:rsidRDefault="00ED56FF" w:rsidP="00A91154">
            <w:pPr>
              <w:shd w:val="clear" w:color="auto" w:fill="FFFFFF"/>
              <w:ind w:firstLine="720"/>
              <w:jc w:val="both"/>
              <w:rPr>
                <w:color w:val="000000" w:themeColor="text1"/>
                <w:sz w:val="28"/>
                <w:szCs w:val="28"/>
              </w:rPr>
            </w:pPr>
            <w:r w:rsidRPr="008E05C1">
              <w:rPr>
                <w:color w:val="000000" w:themeColor="text1"/>
                <w:sz w:val="28"/>
                <w:szCs w:val="28"/>
              </w:rPr>
              <w:t>Про передачу права власності або права користування геологічною інформацією власник геологічної інформації повідомляє центральний орган виконавчої влади, що реалізує державну політику у сфері геологічного вивчення та раціонального використання надр.</w:t>
            </w:r>
          </w:p>
          <w:p w14:paraId="29DF249E" w14:textId="77777777" w:rsidR="00ED56FF" w:rsidRPr="00B8152D" w:rsidRDefault="00ED56FF" w:rsidP="00A91154">
            <w:pPr>
              <w:shd w:val="clear" w:color="auto" w:fill="FFFFFF"/>
              <w:ind w:firstLine="720"/>
              <w:jc w:val="both"/>
              <w:rPr>
                <w:b/>
                <w:color w:val="000000" w:themeColor="text1"/>
                <w:sz w:val="28"/>
                <w:szCs w:val="28"/>
              </w:rPr>
            </w:pPr>
          </w:p>
          <w:p w14:paraId="7CAE1E40" w14:textId="77777777" w:rsidR="00ED56FF" w:rsidRPr="00B8152D" w:rsidRDefault="00ED56FF" w:rsidP="00A91154">
            <w:pPr>
              <w:pBdr>
                <w:top w:val="nil"/>
                <w:left w:val="nil"/>
                <w:bottom w:val="nil"/>
                <w:right w:val="nil"/>
                <w:between w:val="nil"/>
              </w:pBdr>
              <w:shd w:val="clear" w:color="auto" w:fill="FFFFFF"/>
              <w:ind w:firstLine="720"/>
              <w:jc w:val="both"/>
              <w:rPr>
                <w:b/>
                <w:color w:val="000000" w:themeColor="text1"/>
                <w:sz w:val="28"/>
                <w:szCs w:val="28"/>
              </w:rPr>
            </w:pPr>
          </w:p>
        </w:tc>
        <w:tc>
          <w:tcPr>
            <w:tcW w:w="6963" w:type="dxa"/>
            <w:shd w:val="clear" w:color="auto" w:fill="auto"/>
          </w:tcPr>
          <w:p w14:paraId="708C9158" w14:textId="77777777" w:rsidR="00ED56FF" w:rsidRPr="00B8152D" w:rsidRDefault="00ED56FF" w:rsidP="00A91154">
            <w:pPr>
              <w:shd w:val="clear" w:color="auto" w:fill="FFFFFF"/>
              <w:ind w:firstLine="720"/>
              <w:jc w:val="both"/>
              <w:rPr>
                <w:color w:val="000000" w:themeColor="text1"/>
                <w:sz w:val="28"/>
                <w:szCs w:val="28"/>
              </w:rPr>
            </w:pPr>
            <w:r w:rsidRPr="008E05C1">
              <w:rPr>
                <w:b/>
                <w:color w:val="000000" w:themeColor="text1"/>
                <w:sz w:val="28"/>
                <w:szCs w:val="28"/>
              </w:rPr>
              <w:lastRenderedPageBreak/>
              <w:t>Стаття 39.</w:t>
            </w:r>
            <w:r w:rsidRPr="00B8152D">
              <w:rPr>
                <w:color w:val="000000" w:themeColor="text1"/>
                <w:sz w:val="28"/>
                <w:szCs w:val="28"/>
              </w:rPr>
              <w:t xml:space="preserve"> Державна реєстрація та облік робіт і досліджень, пов'язаних з геологічним вивченням надр, геологічна інформація</w:t>
            </w:r>
          </w:p>
          <w:p w14:paraId="5BB0D5E7"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Роботи і дослідження, в тому числі за рахунок коштів державного бюджету, пов'язані з геологічним вивченням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дублюванню зазначених робіт.</w:t>
            </w:r>
          </w:p>
          <w:p w14:paraId="2A0ADF5A"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Державну реєстрацію та облік робіт і досліджень, пов'язаних з геологічним вивченням надр, здійснює центральний орган виконавчої влади, що реалізує державну політику у сфері геологічного вивчення та раціонального використання надр.</w:t>
            </w:r>
          </w:p>
          <w:p w14:paraId="03DC9950"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 xml:space="preserve">Результати робіт і досліджень з геологічного вивчення надр подаються виконавцями робіт на державне (постійне) зберігання до підприємства визначеного центральним органом виконавчої влади, що реалізує державну політику у сфері геологічного вивчення та раціонального </w:t>
            </w:r>
            <w:r w:rsidRPr="00B8152D">
              <w:rPr>
                <w:b/>
                <w:color w:val="000000" w:themeColor="text1"/>
                <w:sz w:val="28"/>
                <w:szCs w:val="28"/>
              </w:rPr>
              <w:lastRenderedPageBreak/>
              <w:t>використання надр та належить до сфери його управління.</w:t>
            </w:r>
          </w:p>
          <w:p w14:paraId="40F23B6C" w14:textId="77777777" w:rsidR="00ED56FF" w:rsidRPr="00B8152D" w:rsidRDefault="00BC667A" w:rsidP="00A91154">
            <w:pPr>
              <w:shd w:val="clear" w:color="auto" w:fill="FFFFFF"/>
              <w:ind w:firstLine="720"/>
              <w:jc w:val="both"/>
              <w:rPr>
                <w:b/>
                <w:color w:val="000000" w:themeColor="text1"/>
                <w:sz w:val="28"/>
                <w:szCs w:val="28"/>
              </w:rPr>
            </w:pPr>
            <w:hyperlink r:id="rId18" w:anchor="n15">
              <w:r w:rsidR="00ED56FF" w:rsidRPr="00B8152D">
                <w:rPr>
                  <w:b/>
                  <w:color w:val="000000" w:themeColor="text1"/>
                  <w:sz w:val="28"/>
                  <w:szCs w:val="28"/>
                </w:rPr>
                <w:t>Порядок розпорядження геологічною інформацією</w:t>
              </w:r>
            </w:hyperlink>
            <w:r w:rsidR="00ED56FF" w:rsidRPr="00B8152D">
              <w:rPr>
                <w:b/>
                <w:color w:val="000000" w:themeColor="text1"/>
                <w:sz w:val="28"/>
                <w:szCs w:val="28"/>
              </w:rPr>
              <w:t xml:space="preserve"> встановлюється Кабінетом Міністрів України.</w:t>
            </w:r>
          </w:p>
          <w:p w14:paraId="507C7D39" w14:textId="77777777" w:rsidR="00905456" w:rsidRPr="00905456" w:rsidRDefault="00905456" w:rsidP="00905456">
            <w:pPr>
              <w:shd w:val="clear" w:color="auto" w:fill="FFFFFF"/>
              <w:suppressAutoHyphens/>
              <w:spacing w:before="120" w:after="120" w:line="120" w:lineRule="atLeast"/>
              <w:ind w:firstLine="567"/>
              <w:jc w:val="both"/>
              <w:rPr>
                <w:b/>
                <w:color w:val="000000"/>
                <w:spacing w:val="3"/>
                <w:sz w:val="28"/>
                <w:szCs w:val="28"/>
                <w:lang w:eastAsia="ar-SA"/>
              </w:rPr>
            </w:pPr>
            <w:r w:rsidRPr="00905456">
              <w:rPr>
                <w:b/>
                <w:color w:val="000000"/>
                <w:spacing w:val="3"/>
                <w:sz w:val="28"/>
                <w:szCs w:val="28"/>
                <w:lang w:eastAsia="ar-SA"/>
              </w:rPr>
              <w:t>Інформація про реєстрацію та облік робіт і досліджень, пов'язаних з геологічним вивченням надр відображається на Державному веб-порталі «Інтерактивна карта користування надрами та геології України».</w:t>
            </w:r>
          </w:p>
          <w:p w14:paraId="52DCDC28" w14:textId="77777777" w:rsidR="00905456" w:rsidRPr="00905456" w:rsidRDefault="00905456" w:rsidP="00905456">
            <w:pPr>
              <w:shd w:val="clear" w:color="auto" w:fill="FFFFFF"/>
              <w:suppressAutoHyphens/>
              <w:spacing w:before="120" w:after="120" w:line="120" w:lineRule="atLeast"/>
              <w:ind w:firstLine="567"/>
              <w:jc w:val="both"/>
              <w:rPr>
                <w:b/>
                <w:color w:val="000000"/>
                <w:spacing w:val="3"/>
                <w:sz w:val="28"/>
                <w:szCs w:val="28"/>
                <w:lang w:eastAsia="ar-SA"/>
              </w:rPr>
            </w:pPr>
            <w:r w:rsidRPr="00905456">
              <w:rPr>
                <w:b/>
                <w:color w:val="000000"/>
                <w:spacing w:val="3"/>
                <w:sz w:val="28"/>
                <w:szCs w:val="28"/>
                <w:lang w:eastAsia="ar-SA"/>
              </w:rPr>
              <w:t>Доступ до всієї геологічної інформації, що є у державній власності є відкритим, окрім випадків, встановлених законами України "Про державну таємницю" та "Про санкції".</w:t>
            </w:r>
          </w:p>
          <w:p w14:paraId="3B11C182"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Користування вторинною (обробленою) геологічною інформацією, що є державною власністю, є безоплатним. </w:t>
            </w:r>
            <w:r w:rsidRPr="00B8152D">
              <w:rPr>
                <w:b/>
                <w:bCs/>
                <w:color w:val="000000" w:themeColor="text1"/>
                <w:sz w:val="28"/>
                <w:szCs w:val="28"/>
                <w:shd w:val="clear" w:color="auto" w:fill="FFFFFF"/>
              </w:rPr>
              <w:t>Така геологічна інформація повинна бути розміщена у відкритому он-лайн доступі.</w:t>
            </w:r>
          </w:p>
          <w:p w14:paraId="333964E1"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Компенсація витрат держави за проведені геологорозвідувальні роботи справляється виключно у випадку отримання спеціального дозволу на користування надрами, як плата за вторинну (оброблену) геологічну інформацію.</w:t>
            </w:r>
          </w:p>
          <w:p w14:paraId="3BDFDE9C"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Компенсація витрат держави за проведені геологорозвідувальні роботи не справляється у разі отримання спеціального дозволу на користування </w:t>
            </w:r>
            <w:r w:rsidRPr="00B8152D">
              <w:rPr>
                <w:b/>
                <w:color w:val="000000" w:themeColor="text1"/>
                <w:sz w:val="28"/>
                <w:szCs w:val="28"/>
              </w:rPr>
              <w:lastRenderedPageBreak/>
              <w:t>надрами з метою виконання робіт за кошти державного бюджету.</w:t>
            </w:r>
          </w:p>
          <w:p w14:paraId="166BDC78"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Розмір такої компенсації залежить від розміру плати (збору) за надання спеціального дозволу на користування надрами, що визначається на електронному аукціоні чи розміру плати (збору) при наданні спеціального дозволу без проведення аукціону у встановлених цим Кодексом випадках:</w:t>
            </w:r>
          </w:p>
          <w:p w14:paraId="42F59A3F"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на рівні 10 відсотків від ціни дозволу вартістю до 25 мільйонів гривень;</w:t>
            </w:r>
          </w:p>
          <w:p w14:paraId="632B34A2"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на рівні 5 відсотків від ціни дозволу вартістю від 25 до 125 мільйонів гривень, але не менше 2,5 мільйонів гривень;</w:t>
            </w:r>
          </w:p>
          <w:p w14:paraId="0B8F0B36"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на рівні 3 відсотків від ціни дозволу вартістю від 125 до 800 мільйонів гривень, але не менше 6,25 мільйонів гривень.</w:t>
            </w:r>
          </w:p>
          <w:p w14:paraId="09ADE0BA"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на рівні 1 відсотка від ціни дозволу вартістю понад 800 мільйонів гривень, але не менше 24 мільйонів гривень.</w:t>
            </w:r>
          </w:p>
          <w:p w14:paraId="6E92E555"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Первинна (необроблена) геологічна інформація, що є державною власністю, надається для ознайомлення в місцях її зберігання безоплатно з одночасним інформуванням центрального органу виконавчої влади, що реалізує державну політику у сфері геологічного вивчення та раціонального використання надр. За власний кошт заявник має право виготовити цифрову копію такої геологічної інформації для проведення її самостійної обробки чи інтерпретації. Цифровий образ, створений в </w:t>
            </w:r>
            <w:r w:rsidRPr="00B8152D">
              <w:rPr>
                <w:b/>
                <w:color w:val="000000" w:themeColor="text1"/>
                <w:sz w:val="28"/>
                <w:szCs w:val="28"/>
              </w:rPr>
              <w:lastRenderedPageBreak/>
              <w:t xml:space="preserve">результаті виготовлення такої копії, є власністю держави, а право користування (невиключне) копією належить заявнику. </w:t>
            </w:r>
          </w:p>
          <w:p w14:paraId="414F7EF3" w14:textId="77777777" w:rsidR="00905456" w:rsidRPr="00905456" w:rsidRDefault="00905456" w:rsidP="00905456">
            <w:pPr>
              <w:shd w:val="clear" w:color="auto" w:fill="FFFFFF"/>
              <w:suppressAutoHyphens/>
              <w:spacing w:before="120" w:after="120" w:line="120" w:lineRule="atLeast"/>
              <w:ind w:firstLine="567"/>
              <w:jc w:val="both"/>
              <w:rPr>
                <w:b/>
                <w:color w:val="000000"/>
                <w:spacing w:val="3"/>
                <w:sz w:val="28"/>
                <w:szCs w:val="28"/>
                <w:lang w:eastAsia="ar-SA"/>
              </w:rPr>
            </w:pPr>
            <w:r w:rsidRPr="00905456">
              <w:rPr>
                <w:b/>
                <w:color w:val="000000"/>
                <w:spacing w:val="3"/>
                <w:sz w:val="28"/>
                <w:szCs w:val="28"/>
                <w:lang w:eastAsia="ar-SA"/>
              </w:rPr>
              <w:t>Первинна геологічна інформація, що є державною власністю, яка руйнується в процесі проведення обробки внаслідок її фізичних властивостей (кам’яний матеріал), надається заявнику для дослідження після завчасної компенсації ним витрат держави з її отримання, визначеної відповідно до кількості, виду та розміру зразка, виходячи з таких фіксованих значень:</w:t>
            </w:r>
          </w:p>
          <w:p w14:paraId="62438B61"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1) за зразок керну, довжиною до 10 см:</w:t>
            </w:r>
          </w:p>
          <w:p w14:paraId="5446E599"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отриманий з глибини до 500 м – 5 неоподатковуваних мінімумів доходів громадян;</w:t>
            </w:r>
          </w:p>
          <w:p w14:paraId="3EE304DC"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отриманий з глибини більше 500 м до 1000 м – 25 неоподатковуваних мінімумів доходів громадян;</w:t>
            </w:r>
          </w:p>
          <w:p w14:paraId="263E4371"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отриманий з глибини більше 1000 м до 2000 м – 250 неоподатковуваних мінімумів доходів громадян;</w:t>
            </w:r>
          </w:p>
          <w:p w14:paraId="3DADFF85"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отриманий з глибини понад 2000 м – 500 неоподатковуваних мінімумів доходів громадян;</w:t>
            </w:r>
          </w:p>
          <w:p w14:paraId="5730775E"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2) за пробу з подрібненого керну (залишки проби, дублікат проби чи лабораторна наважка проби) – 25 відсотків від ціни зразка довжиною до 10 см з відповідної глибини.</w:t>
            </w:r>
          </w:p>
          <w:p w14:paraId="79603A1F"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Копія звіту з описом вторинної (обробленої) геологічної інформації отриманої в результаті аналізу первинної (необробленої) геологічної інформації, що є державною власністю яка </w:t>
            </w:r>
            <w:r w:rsidRPr="00B8152D">
              <w:rPr>
                <w:b/>
                <w:color w:val="000000" w:themeColor="text1"/>
                <w:sz w:val="28"/>
                <w:szCs w:val="28"/>
              </w:rPr>
              <w:lastRenderedPageBreak/>
              <w:t xml:space="preserve">руйнується в процесі проведення обробки внаслідок її фізичних властивостей (кам’яний матеріал), передається на зберігання до центрального органу виконавчої влади, що реалізує державну політику у сфері геологічного вивчення та раціонального використання надр. </w:t>
            </w:r>
          </w:p>
          <w:p w14:paraId="7BA2A374"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Користувач надр має право розпоряджатися, у тому числі продавати та передавати у користування резидентам та нерезидентам України, геологічну інформацію, створену (придбану) за власні кошти з урахуванням вимог, встановлених законами України "Про державну таємницю" та "Про санкції".</w:t>
            </w:r>
          </w:p>
          <w:p w14:paraId="2965A46F"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 xml:space="preserve">Відомості про первинну та вторинну (оброблену) геологічну інформацію, що є державною та приватною власністю підлягають обліку у Каталозі відомостей про геологічну інформацію. </w:t>
            </w:r>
          </w:p>
          <w:p w14:paraId="3B620393" w14:textId="77777777" w:rsidR="00ED56FF" w:rsidRPr="00B8152D" w:rsidRDefault="00ED56FF" w:rsidP="00A91154">
            <w:pPr>
              <w:shd w:val="clear" w:color="auto" w:fill="FFFFFF"/>
              <w:ind w:firstLine="720"/>
              <w:jc w:val="both"/>
              <w:rPr>
                <w:b/>
                <w:color w:val="000000" w:themeColor="text1"/>
                <w:sz w:val="28"/>
                <w:szCs w:val="28"/>
              </w:rPr>
            </w:pPr>
            <w:r w:rsidRPr="00B8152D">
              <w:rPr>
                <w:b/>
                <w:color w:val="000000" w:themeColor="text1"/>
                <w:sz w:val="28"/>
                <w:szCs w:val="28"/>
              </w:rPr>
              <w:t>Про передачу права власності або права користування геологічною інформацією власник геологічної інформації повідомляє у шестимісячний строк центральний орган виконавчої влади, що реалізує державну політику у сфері геологічного вивчення та раціонального використання надр.</w:t>
            </w:r>
          </w:p>
          <w:p w14:paraId="3A3002A8" w14:textId="77777777" w:rsidR="00ED56FF" w:rsidRPr="00B8152D" w:rsidRDefault="00ED56FF" w:rsidP="00A91154">
            <w:pPr>
              <w:pStyle w:val="rvps2"/>
              <w:spacing w:before="0" w:beforeAutospacing="0" w:after="0" w:afterAutospacing="0"/>
              <w:ind w:firstLine="720"/>
              <w:jc w:val="both"/>
              <w:rPr>
                <w:b/>
                <w:bCs/>
                <w:color w:val="000000" w:themeColor="text1"/>
                <w:sz w:val="28"/>
                <w:szCs w:val="28"/>
              </w:rPr>
            </w:pPr>
            <w:r w:rsidRPr="00B8152D">
              <w:rPr>
                <w:b/>
                <w:bCs/>
                <w:color w:val="000000" w:themeColor="text1"/>
                <w:sz w:val="28"/>
                <w:szCs w:val="28"/>
              </w:rPr>
              <w:t>Експорт геологічної інформації здійснюється згідно із законодавством про зовнішньоекономічну діяльність.</w:t>
            </w:r>
          </w:p>
          <w:p w14:paraId="3ECB6F11" w14:textId="5EE2C238" w:rsidR="00ED56FF" w:rsidRPr="00B8152D" w:rsidRDefault="00ED56FF" w:rsidP="00A91154">
            <w:pPr>
              <w:shd w:val="clear" w:color="auto" w:fill="FFFFFF"/>
              <w:ind w:firstLine="720"/>
              <w:jc w:val="both"/>
              <w:rPr>
                <w:b/>
                <w:color w:val="000000" w:themeColor="text1"/>
                <w:sz w:val="28"/>
                <w:szCs w:val="28"/>
              </w:rPr>
            </w:pPr>
            <w:r w:rsidRPr="00B8152D">
              <w:rPr>
                <w:b/>
                <w:bCs/>
                <w:color w:val="000000" w:themeColor="text1"/>
                <w:sz w:val="28"/>
                <w:szCs w:val="28"/>
              </w:rPr>
              <w:t>Митне оформлення геологічної інформації здійснюється відповідно до вимог</w:t>
            </w:r>
            <w:r w:rsidRPr="00B8152D">
              <w:rPr>
                <w:rStyle w:val="apple-converted-space"/>
                <w:b/>
                <w:bCs/>
                <w:color w:val="000000" w:themeColor="text1"/>
                <w:sz w:val="28"/>
                <w:szCs w:val="28"/>
              </w:rPr>
              <w:t> </w:t>
            </w:r>
            <w:r w:rsidRPr="00B8152D">
              <w:rPr>
                <w:b/>
                <w:bCs/>
                <w:color w:val="000000" w:themeColor="text1"/>
                <w:sz w:val="28"/>
                <w:szCs w:val="28"/>
              </w:rPr>
              <w:t>Митного кодексу України.</w:t>
            </w:r>
          </w:p>
        </w:tc>
      </w:tr>
      <w:tr w:rsidR="00E34704" w:rsidRPr="00B8152D" w14:paraId="4BD06A8D" w14:textId="77777777" w:rsidTr="007223DC">
        <w:trPr>
          <w:trHeight w:val="345"/>
        </w:trPr>
        <w:tc>
          <w:tcPr>
            <w:tcW w:w="6504" w:type="dxa"/>
            <w:shd w:val="clear" w:color="auto" w:fill="auto"/>
          </w:tcPr>
          <w:p w14:paraId="48756EF9" w14:textId="77777777" w:rsidR="00E34704" w:rsidRPr="00B8152D" w:rsidRDefault="00E34704" w:rsidP="00E34704">
            <w:pPr>
              <w:shd w:val="clear" w:color="auto" w:fill="FFFFFF"/>
              <w:spacing w:before="240" w:after="240"/>
              <w:jc w:val="both"/>
              <w:rPr>
                <w:b/>
                <w:color w:val="000000" w:themeColor="text1"/>
                <w:sz w:val="28"/>
                <w:szCs w:val="28"/>
              </w:rPr>
            </w:pPr>
            <w:r w:rsidRPr="00B8152D">
              <w:rPr>
                <w:b/>
                <w:color w:val="000000" w:themeColor="text1"/>
                <w:sz w:val="28"/>
                <w:szCs w:val="28"/>
              </w:rPr>
              <w:lastRenderedPageBreak/>
              <w:t>Стаття 40. Передача розвіданих родовищ корисних копалин для промислового освоєння</w:t>
            </w:r>
          </w:p>
          <w:p w14:paraId="0DDBE0B8" w14:textId="5C2F1A00" w:rsidR="00E34704" w:rsidRPr="00B8152D" w:rsidRDefault="00E34704" w:rsidP="00E34704">
            <w:pPr>
              <w:pBdr>
                <w:top w:val="nil"/>
                <w:left w:val="nil"/>
                <w:bottom w:val="nil"/>
                <w:right w:val="nil"/>
                <w:between w:val="nil"/>
              </w:pBdr>
              <w:shd w:val="clear" w:color="auto" w:fill="FFFFFF"/>
              <w:spacing w:after="150"/>
              <w:jc w:val="both"/>
              <w:rPr>
                <w:b/>
                <w:color w:val="000000" w:themeColor="text1"/>
                <w:sz w:val="28"/>
                <w:szCs w:val="28"/>
              </w:rPr>
            </w:pPr>
            <w:r w:rsidRPr="00B8152D">
              <w:rPr>
                <w:b/>
                <w:color w:val="000000" w:themeColor="text1"/>
                <w:sz w:val="28"/>
                <w:szCs w:val="28"/>
              </w:rPr>
              <w:t>Розвідані родовища корисних копалин, у тому числі техногенні, або їх ділянки, запаси корисних копалин яких оцінено, включаються до Державного фонду родовищ корисних копалин і передаються для промислового освоєння в порядку, що встановлюється Кабінетом Міністрів України.</w:t>
            </w:r>
          </w:p>
        </w:tc>
        <w:tc>
          <w:tcPr>
            <w:tcW w:w="6963" w:type="dxa"/>
            <w:shd w:val="clear" w:color="auto" w:fill="auto"/>
          </w:tcPr>
          <w:p w14:paraId="53E37E06" w14:textId="77777777" w:rsidR="008E05C1" w:rsidRDefault="008E05C1" w:rsidP="008E05C1">
            <w:pPr>
              <w:shd w:val="clear" w:color="auto" w:fill="FFFFFF"/>
              <w:jc w:val="center"/>
              <w:rPr>
                <w:b/>
                <w:color w:val="000000" w:themeColor="text1"/>
                <w:sz w:val="28"/>
                <w:szCs w:val="28"/>
              </w:rPr>
            </w:pPr>
          </w:p>
          <w:p w14:paraId="4748B83A" w14:textId="140D0E1F" w:rsidR="00E34704" w:rsidRPr="00B8152D" w:rsidRDefault="008E05C1" w:rsidP="008E05C1">
            <w:pPr>
              <w:shd w:val="clear" w:color="auto" w:fill="FFFFFF"/>
              <w:jc w:val="center"/>
              <w:rPr>
                <w:b/>
                <w:color w:val="000000" w:themeColor="text1"/>
                <w:sz w:val="28"/>
                <w:szCs w:val="28"/>
              </w:rPr>
            </w:pPr>
            <w:r>
              <w:rPr>
                <w:b/>
                <w:color w:val="000000" w:themeColor="text1"/>
                <w:sz w:val="28"/>
                <w:szCs w:val="28"/>
              </w:rPr>
              <w:t>Статтю виключено</w:t>
            </w:r>
          </w:p>
        </w:tc>
      </w:tr>
      <w:tr w:rsidR="00E34704" w:rsidRPr="00B8152D" w14:paraId="13A2FC0C" w14:textId="77777777" w:rsidTr="007223DC">
        <w:trPr>
          <w:trHeight w:val="345"/>
        </w:trPr>
        <w:tc>
          <w:tcPr>
            <w:tcW w:w="6504" w:type="dxa"/>
            <w:shd w:val="clear" w:color="auto" w:fill="auto"/>
          </w:tcPr>
          <w:p w14:paraId="2396844B" w14:textId="77777777" w:rsidR="00E34704" w:rsidRPr="00B8152D" w:rsidRDefault="00E34704" w:rsidP="008E05C1">
            <w:pPr>
              <w:shd w:val="clear" w:color="auto" w:fill="FFFFFF"/>
              <w:ind w:firstLine="720"/>
              <w:jc w:val="both"/>
              <w:rPr>
                <w:b/>
                <w:color w:val="000000" w:themeColor="text1"/>
                <w:sz w:val="28"/>
                <w:szCs w:val="28"/>
              </w:rPr>
            </w:pPr>
            <w:r w:rsidRPr="00B8152D">
              <w:rPr>
                <w:color w:val="000000" w:themeColor="text1"/>
                <w:sz w:val="28"/>
                <w:szCs w:val="28"/>
              </w:rPr>
              <w:t>Стаття 42.</w:t>
            </w:r>
            <w:r w:rsidRPr="00B8152D">
              <w:rPr>
                <w:b/>
                <w:color w:val="000000" w:themeColor="text1"/>
                <w:sz w:val="28"/>
                <w:szCs w:val="28"/>
              </w:rPr>
              <w:t xml:space="preserve"> </w:t>
            </w:r>
            <w:r w:rsidRPr="00B8152D">
              <w:rPr>
                <w:color w:val="000000" w:themeColor="text1"/>
                <w:sz w:val="28"/>
                <w:szCs w:val="28"/>
              </w:rPr>
              <w:t>Державний облік родовищ, запасів і проявів корисних копалин</w:t>
            </w:r>
          </w:p>
          <w:p w14:paraId="605DFB6C" w14:textId="77777777" w:rsidR="00E34704" w:rsidRPr="00B8152D" w:rsidRDefault="00E34704" w:rsidP="008E05C1">
            <w:pPr>
              <w:shd w:val="clear" w:color="auto" w:fill="FFFFFF"/>
              <w:ind w:firstLine="720"/>
              <w:jc w:val="both"/>
              <w:rPr>
                <w:color w:val="000000" w:themeColor="text1"/>
                <w:sz w:val="28"/>
                <w:szCs w:val="28"/>
              </w:rPr>
            </w:pPr>
            <w:r w:rsidRPr="00B8152D">
              <w:rPr>
                <w:color w:val="000000" w:themeColor="text1"/>
                <w:sz w:val="28"/>
                <w:szCs w:val="28"/>
              </w:rPr>
              <w:t>Родовища, в тому числі техногенні, запаси і прояви корисних копалин підлягають обліку у державному кадастрі родовищ і проявів корисних копалин та державному балансі запасів корисних копалин.</w:t>
            </w:r>
          </w:p>
          <w:p w14:paraId="108357B2" w14:textId="77777777" w:rsidR="00E34704" w:rsidRPr="00B8152D" w:rsidRDefault="00E34704" w:rsidP="008E05C1">
            <w:pPr>
              <w:shd w:val="clear" w:color="auto" w:fill="FFFFFF"/>
              <w:ind w:firstLine="720"/>
              <w:jc w:val="both"/>
              <w:rPr>
                <w:color w:val="000000" w:themeColor="text1"/>
                <w:sz w:val="28"/>
                <w:szCs w:val="28"/>
              </w:rPr>
            </w:pPr>
          </w:p>
          <w:p w14:paraId="19C80C00" w14:textId="77777777" w:rsidR="00E34704" w:rsidRPr="00B8152D" w:rsidRDefault="00E34704" w:rsidP="008E05C1">
            <w:pPr>
              <w:shd w:val="clear" w:color="auto" w:fill="FFFFFF"/>
              <w:ind w:firstLine="720"/>
              <w:jc w:val="both"/>
              <w:rPr>
                <w:color w:val="000000" w:themeColor="text1"/>
                <w:sz w:val="28"/>
                <w:szCs w:val="28"/>
              </w:rPr>
            </w:pPr>
          </w:p>
          <w:p w14:paraId="2A8128A7" w14:textId="77777777" w:rsidR="00E34704" w:rsidRPr="00B8152D" w:rsidRDefault="00E34704" w:rsidP="008E05C1">
            <w:pPr>
              <w:shd w:val="clear" w:color="auto" w:fill="FFFFFF"/>
              <w:ind w:firstLine="720"/>
              <w:jc w:val="both"/>
              <w:rPr>
                <w:color w:val="000000" w:themeColor="text1"/>
                <w:sz w:val="28"/>
                <w:szCs w:val="28"/>
              </w:rPr>
            </w:pPr>
          </w:p>
          <w:p w14:paraId="3801618A" w14:textId="77777777" w:rsidR="00E34704" w:rsidRPr="00B8152D" w:rsidRDefault="00BC667A" w:rsidP="008E05C1">
            <w:pPr>
              <w:shd w:val="clear" w:color="auto" w:fill="FFFFFF"/>
              <w:ind w:firstLine="720"/>
              <w:jc w:val="both"/>
              <w:rPr>
                <w:color w:val="000000" w:themeColor="text1"/>
                <w:sz w:val="28"/>
                <w:szCs w:val="28"/>
              </w:rPr>
            </w:pPr>
            <w:hyperlink r:id="rId19" w:anchor="n14">
              <w:r w:rsidR="00E34704" w:rsidRPr="00B8152D">
                <w:rPr>
                  <w:color w:val="000000" w:themeColor="text1"/>
                  <w:sz w:val="28"/>
                  <w:szCs w:val="28"/>
                </w:rPr>
                <w:t>Державний облік родовищ, запасів і проявів корисних копалин</w:t>
              </w:r>
            </w:hyperlink>
            <w:r w:rsidR="00E34704" w:rsidRPr="00B8152D">
              <w:rPr>
                <w:color w:val="000000" w:themeColor="text1"/>
                <w:sz w:val="28"/>
                <w:szCs w:val="28"/>
              </w:rPr>
              <w:t xml:space="preserve"> здійснює центральний орган виконавчої влади, що реалізує державну політику у сфері геологічного вивчення та раціонального використання надр, у порядку, що встановлюється Кабінетом Міністрів України.</w:t>
            </w:r>
          </w:p>
          <w:p w14:paraId="422BEFF4" w14:textId="77777777" w:rsidR="00720C26" w:rsidRDefault="00720C26" w:rsidP="008E05C1">
            <w:pPr>
              <w:pBdr>
                <w:top w:val="nil"/>
                <w:left w:val="nil"/>
                <w:bottom w:val="nil"/>
                <w:right w:val="nil"/>
                <w:between w:val="nil"/>
              </w:pBdr>
              <w:shd w:val="clear" w:color="auto" w:fill="FFFFFF"/>
              <w:ind w:firstLine="720"/>
              <w:jc w:val="both"/>
              <w:rPr>
                <w:b/>
                <w:color w:val="000000" w:themeColor="text1"/>
                <w:sz w:val="28"/>
                <w:szCs w:val="28"/>
              </w:rPr>
            </w:pPr>
          </w:p>
          <w:p w14:paraId="3DC104EB" w14:textId="2807C0ED" w:rsidR="00E34704" w:rsidRPr="00B8152D" w:rsidRDefault="00E34704" w:rsidP="008E05C1">
            <w:pPr>
              <w:pBdr>
                <w:top w:val="nil"/>
                <w:left w:val="nil"/>
                <w:bottom w:val="nil"/>
                <w:right w:val="nil"/>
                <w:between w:val="nil"/>
              </w:pBdr>
              <w:shd w:val="clear" w:color="auto" w:fill="FFFFFF"/>
              <w:ind w:firstLine="720"/>
              <w:jc w:val="both"/>
              <w:rPr>
                <w:b/>
                <w:color w:val="000000" w:themeColor="text1"/>
                <w:sz w:val="28"/>
                <w:szCs w:val="28"/>
              </w:rPr>
            </w:pPr>
            <w:r w:rsidRPr="00B8152D">
              <w:rPr>
                <w:b/>
                <w:color w:val="000000" w:themeColor="text1"/>
                <w:sz w:val="28"/>
                <w:szCs w:val="28"/>
              </w:rPr>
              <w:lastRenderedPageBreak/>
              <w:t>Норма відсутня</w:t>
            </w:r>
          </w:p>
        </w:tc>
        <w:tc>
          <w:tcPr>
            <w:tcW w:w="6963" w:type="dxa"/>
            <w:shd w:val="clear" w:color="auto" w:fill="auto"/>
          </w:tcPr>
          <w:p w14:paraId="4C811D1D" w14:textId="77777777" w:rsidR="00E34704" w:rsidRPr="00B8152D" w:rsidRDefault="00E34704" w:rsidP="008E05C1">
            <w:pPr>
              <w:shd w:val="clear" w:color="auto" w:fill="FFFFFF"/>
              <w:ind w:firstLine="720"/>
              <w:jc w:val="both"/>
              <w:rPr>
                <w:color w:val="000000" w:themeColor="text1"/>
                <w:sz w:val="28"/>
                <w:szCs w:val="28"/>
              </w:rPr>
            </w:pPr>
            <w:r w:rsidRPr="00B8152D">
              <w:rPr>
                <w:color w:val="000000" w:themeColor="text1"/>
                <w:sz w:val="28"/>
                <w:szCs w:val="28"/>
              </w:rPr>
              <w:lastRenderedPageBreak/>
              <w:t>Стаття 42.</w:t>
            </w:r>
            <w:r w:rsidRPr="00B8152D">
              <w:rPr>
                <w:b/>
                <w:color w:val="000000" w:themeColor="text1"/>
                <w:sz w:val="28"/>
                <w:szCs w:val="28"/>
              </w:rPr>
              <w:t xml:space="preserve"> </w:t>
            </w:r>
            <w:r w:rsidRPr="00B8152D">
              <w:rPr>
                <w:color w:val="000000" w:themeColor="text1"/>
                <w:sz w:val="28"/>
                <w:szCs w:val="28"/>
              </w:rPr>
              <w:t>Державний облік родовищ, запасів і проявів корисних копалин</w:t>
            </w:r>
          </w:p>
          <w:p w14:paraId="1046B349" w14:textId="681E2400" w:rsidR="00E34704" w:rsidRPr="00B8152D" w:rsidRDefault="00E34704" w:rsidP="008E05C1">
            <w:pPr>
              <w:shd w:val="clear" w:color="auto" w:fill="FFFFFF"/>
              <w:ind w:firstLine="720"/>
              <w:jc w:val="both"/>
              <w:rPr>
                <w:b/>
                <w:color w:val="000000" w:themeColor="text1"/>
                <w:sz w:val="28"/>
                <w:szCs w:val="28"/>
              </w:rPr>
            </w:pPr>
            <w:r w:rsidRPr="00B8152D">
              <w:rPr>
                <w:color w:val="000000" w:themeColor="text1"/>
                <w:sz w:val="28"/>
                <w:szCs w:val="28"/>
              </w:rPr>
              <w:t xml:space="preserve">Родовища, в тому числі техногенні, запаси і прояви корисних копалин підлягають обліку у державному кадастрі родовищ і проявів корисних копалин та державному балансі запасів корисних копалин України. </w:t>
            </w:r>
            <w:r w:rsidRPr="00B8152D">
              <w:rPr>
                <w:b/>
                <w:color w:val="000000" w:themeColor="text1"/>
                <w:sz w:val="28"/>
                <w:szCs w:val="28"/>
              </w:rPr>
              <w:t xml:space="preserve">Інформація, що міститься у такому кадастрі та балансі розміщується на Державному </w:t>
            </w:r>
            <w:r w:rsidR="00186921">
              <w:rPr>
                <w:b/>
                <w:color w:val="000000" w:themeColor="text1"/>
                <w:sz w:val="28"/>
                <w:szCs w:val="28"/>
              </w:rPr>
              <w:t>веб-</w:t>
            </w:r>
            <w:r w:rsidRPr="00B8152D">
              <w:rPr>
                <w:b/>
                <w:color w:val="000000" w:themeColor="text1"/>
                <w:sz w:val="28"/>
                <w:szCs w:val="28"/>
              </w:rPr>
              <w:t xml:space="preserve">порталі </w:t>
            </w:r>
            <w:r w:rsidR="00186921">
              <w:rPr>
                <w:b/>
                <w:color w:val="000000" w:themeColor="text1"/>
                <w:sz w:val="28"/>
                <w:szCs w:val="28"/>
              </w:rPr>
              <w:t>«</w:t>
            </w:r>
            <w:r w:rsidRPr="00B8152D">
              <w:rPr>
                <w:b/>
                <w:color w:val="000000" w:themeColor="text1"/>
                <w:sz w:val="28"/>
                <w:szCs w:val="28"/>
              </w:rPr>
              <w:t>Інтерактивна карта користування надрами та геології України</w:t>
            </w:r>
            <w:r w:rsidR="00186921">
              <w:rPr>
                <w:b/>
                <w:color w:val="000000" w:themeColor="text1"/>
                <w:sz w:val="28"/>
                <w:szCs w:val="28"/>
              </w:rPr>
              <w:t>»</w:t>
            </w:r>
            <w:r w:rsidRPr="00B8152D">
              <w:rPr>
                <w:b/>
                <w:color w:val="000000" w:themeColor="text1"/>
                <w:sz w:val="28"/>
                <w:szCs w:val="28"/>
              </w:rPr>
              <w:t xml:space="preserve">. </w:t>
            </w:r>
          </w:p>
          <w:p w14:paraId="0358B185" w14:textId="77777777" w:rsidR="00E34704" w:rsidRPr="00B8152D" w:rsidRDefault="00E34704" w:rsidP="008E05C1">
            <w:pPr>
              <w:shd w:val="clear" w:color="auto" w:fill="FFFFFF"/>
              <w:ind w:firstLine="720"/>
              <w:jc w:val="both"/>
              <w:rPr>
                <w:color w:val="000000" w:themeColor="text1"/>
                <w:sz w:val="28"/>
                <w:szCs w:val="28"/>
              </w:rPr>
            </w:pPr>
            <w:r w:rsidRPr="00B8152D">
              <w:rPr>
                <w:color w:val="000000" w:themeColor="text1"/>
                <w:sz w:val="28"/>
                <w:szCs w:val="28"/>
              </w:rPr>
              <w:t>Державний облік родовищ, запасів і проявів корисних копалин здійснює центральний орган виконавчої влади, що реалізує державну політику у сфері геологічного вивчення та раціонального використання надр, у порядку, що встановлюється Кабінетом Міністрів України.</w:t>
            </w:r>
          </w:p>
          <w:p w14:paraId="30E671A8" w14:textId="7C9EDF0E" w:rsidR="00E34704" w:rsidRPr="00B8152D" w:rsidRDefault="00E34704" w:rsidP="008E05C1">
            <w:pPr>
              <w:shd w:val="clear" w:color="auto" w:fill="FFFFFF"/>
              <w:ind w:firstLine="720"/>
              <w:jc w:val="both"/>
              <w:rPr>
                <w:b/>
                <w:color w:val="000000" w:themeColor="text1"/>
                <w:sz w:val="28"/>
                <w:szCs w:val="28"/>
              </w:rPr>
            </w:pPr>
            <w:r w:rsidRPr="00B8152D">
              <w:rPr>
                <w:b/>
                <w:color w:val="000000" w:themeColor="text1"/>
                <w:sz w:val="28"/>
                <w:szCs w:val="28"/>
              </w:rPr>
              <w:lastRenderedPageBreak/>
              <w:t>Державний кадастр родовищ і проявів корисних копалин відображається з урахуванням відомостей отриманих з Державного земельного кадастру.</w:t>
            </w:r>
          </w:p>
        </w:tc>
      </w:tr>
      <w:tr w:rsidR="007F0D17" w:rsidRPr="00B8152D" w14:paraId="10E979DB" w14:textId="77777777" w:rsidTr="007223DC">
        <w:trPr>
          <w:trHeight w:val="345"/>
        </w:trPr>
        <w:tc>
          <w:tcPr>
            <w:tcW w:w="6504" w:type="dxa"/>
            <w:shd w:val="clear" w:color="auto" w:fill="auto"/>
          </w:tcPr>
          <w:p w14:paraId="4731BA76" w14:textId="77777777" w:rsidR="007F0D17" w:rsidRPr="00B8152D" w:rsidRDefault="007F0D17" w:rsidP="007F0D17">
            <w:pPr>
              <w:shd w:val="clear" w:color="auto" w:fill="FFFFFF"/>
              <w:spacing w:before="240" w:after="240"/>
              <w:ind w:firstLine="460"/>
              <w:jc w:val="both"/>
              <w:rPr>
                <w:color w:val="000000" w:themeColor="text1"/>
                <w:sz w:val="28"/>
                <w:szCs w:val="28"/>
              </w:rPr>
            </w:pPr>
            <w:r w:rsidRPr="00B8152D">
              <w:rPr>
                <w:bCs/>
                <w:color w:val="000000" w:themeColor="text1"/>
                <w:sz w:val="28"/>
                <w:szCs w:val="28"/>
              </w:rPr>
              <w:lastRenderedPageBreak/>
              <w:t>Стаття 45. </w:t>
            </w:r>
            <w:r w:rsidRPr="00B8152D">
              <w:rPr>
                <w:color w:val="000000" w:themeColor="text1"/>
                <w:sz w:val="28"/>
                <w:szCs w:val="28"/>
              </w:rPr>
              <w:t>Державна експертиза та оцінка запасів корисних копалин</w:t>
            </w:r>
          </w:p>
          <w:p w14:paraId="59CB18FB" w14:textId="77777777" w:rsidR="007F0D17" w:rsidRPr="00B8152D" w:rsidRDefault="007F0D17" w:rsidP="007F0D17">
            <w:pPr>
              <w:shd w:val="clear" w:color="auto" w:fill="FFFFFF"/>
              <w:spacing w:before="240" w:after="240"/>
              <w:ind w:firstLine="460"/>
              <w:jc w:val="both"/>
              <w:rPr>
                <w:color w:val="000000" w:themeColor="text1"/>
                <w:sz w:val="28"/>
                <w:szCs w:val="28"/>
              </w:rPr>
            </w:pPr>
            <w:r w:rsidRPr="00B8152D">
              <w:rPr>
                <w:color w:val="000000" w:themeColor="text1"/>
                <w:sz w:val="28"/>
                <w:szCs w:val="28"/>
              </w:rPr>
              <w:t>Для визначення промислової цінності родовищ і оцінки запасів корисних копалин по кожному родовищу встановлюються кондиції на мінеральну сировину, що становлять сукупність вимог до якості і кількості корисних копалин, гірничо-геологічних та інших умов розробки родовища.</w:t>
            </w:r>
          </w:p>
          <w:p w14:paraId="5F8A4666" w14:textId="77777777" w:rsidR="007F0D17" w:rsidRPr="00B8152D" w:rsidRDefault="007F0D17" w:rsidP="007F0D17">
            <w:pPr>
              <w:shd w:val="clear" w:color="auto" w:fill="FFFFFF"/>
              <w:spacing w:before="240" w:after="240"/>
              <w:ind w:firstLine="460"/>
              <w:jc w:val="both"/>
              <w:rPr>
                <w:color w:val="000000" w:themeColor="text1"/>
                <w:sz w:val="28"/>
                <w:szCs w:val="28"/>
              </w:rPr>
            </w:pPr>
            <w:r w:rsidRPr="00B8152D">
              <w:rPr>
                <w:color w:val="000000" w:themeColor="text1"/>
                <w:sz w:val="28"/>
                <w:szCs w:val="28"/>
              </w:rPr>
              <w:t>Кондиції на мінеральну сировину розробляються з урахуванням раціонального використання всіх корисних копалин, а також наявних у них цінних компонентів і підлягають експертизі центральним органом виконавчої влади, що реалізує державну політику у сфері геологічного вивчення та раціонального використання надр, або іншими уповноваженими підприємствами, установами чи організаціями.</w:t>
            </w:r>
          </w:p>
          <w:p w14:paraId="7755F478" w14:textId="77777777" w:rsidR="007F0D17" w:rsidRPr="00B8152D" w:rsidRDefault="007F0D17" w:rsidP="007F0D17">
            <w:pPr>
              <w:shd w:val="clear" w:color="auto" w:fill="FFFFFF"/>
              <w:spacing w:before="240" w:after="240"/>
              <w:ind w:firstLine="460"/>
              <w:jc w:val="both"/>
              <w:rPr>
                <w:color w:val="000000" w:themeColor="text1"/>
                <w:sz w:val="28"/>
                <w:szCs w:val="28"/>
              </w:rPr>
            </w:pPr>
            <w:r w:rsidRPr="00B8152D">
              <w:rPr>
                <w:color w:val="000000" w:themeColor="text1"/>
                <w:sz w:val="28"/>
                <w:szCs w:val="28"/>
              </w:rPr>
              <w:t xml:space="preserve">Порядок розробки кондицій на мінеральну сировину встановлюється центральним органом виконавчої влади, що забезпечує формування </w:t>
            </w:r>
            <w:r w:rsidRPr="00B8152D">
              <w:rPr>
                <w:color w:val="000000" w:themeColor="text1"/>
                <w:sz w:val="28"/>
                <w:szCs w:val="28"/>
              </w:rPr>
              <w:lastRenderedPageBreak/>
              <w:t>державної політики у сфері охорони навколишнього природного середовища.</w:t>
            </w:r>
          </w:p>
          <w:p w14:paraId="379095FB" w14:textId="77777777" w:rsidR="007F0D17" w:rsidRPr="00B8152D" w:rsidRDefault="007F0D17" w:rsidP="007F0D17">
            <w:pPr>
              <w:shd w:val="clear" w:color="auto" w:fill="FFFFFF"/>
              <w:spacing w:before="240" w:after="240"/>
              <w:ind w:firstLine="460"/>
              <w:jc w:val="both"/>
              <w:rPr>
                <w:color w:val="000000" w:themeColor="text1"/>
                <w:sz w:val="28"/>
                <w:szCs w:val="28"/>
              </w:rPr>
            </w:pPr>
            <w:r w:rsidRPr="00B8152D">
              <w:rPr>
                <w:color w:val="000000" w:themeColor="text1"/>
                <w:sz w:val="28"/>
                <w:szCs w:val="28"/>
              </w:rPr>
              <w:t>Запаси корисних копалин розвіданих родовищ, а також запаси корисних копалин, додатково розвіданих у процесі розробки родовищ, підлягають експертизі та оцінюються центральним органом виконавчої влади, що реалізує державну політику у сфері геологічного вивчення та раціонального використання надр, або іншими уповноваженими підприємствами, установами чи організаціями у порядку, встановленому Кабінетом Міністрів України.</w:t>
            </w:r>
          </w:p>
          <w:p w14:paraId="4D4B3E79" w14:textId="77777777" w:rsidR="007F0D17" w:rsidRPr="00B8152D" w:rsidRDefault="007F0D17" w:rsidP="007F0D17">
            <w:pPr>
              <w:pBdr>
                <w:top w:val="nil"/>
                <w:left w:val="nil"/>
                <w:bottom w:val="nil"/>
                <w:right w:val="nil"/>
                <w:between w:val="nil"/>
              </w:pBdr>
              <w:shd w:val="clear" w:color="auto" w:fill="FFFFFF"/>
              <w:spacing w:after="150"/>
              <w:jc w:val="both"/>
              <w:rPr>
                <w:b/>
                <w:color w:val="000000" w:themeColor="text1"/>
                <w:sz w:val="28"/>
                <w:szCs w:val="28"/>
              </w:rPr>
            </w:pPr>
          </w:p>
        </w:tc>
        <w:tc>
          <w:tcPr>
            <w:tcW w:w="6963" w:type="dxa"/>
            <w:shd w:val="clear" w:color="auto" w:fill="auto"/>
          </w:tcPr>
          <w:p w14:paraId="40D697B9" w14:textId="77777777" w:rsidR="007F0D17" w:rsidRPr="00B8152D" w:rsidRDefault="007F0D17" w:rsidP="007F0D17">
            <w:pPr>
              <w:shd w:val="clear" w:color="auto" w:fill="FFFFFF"/>
              <w:spacing w:before="240" w:after="240"/>
              <w:ind w:firstLine="460"/>
              <w:jc w:val="both"/>
              <w:rPr>
                <w:color w:val="000000" w:themeColor="text1"/>
                <w:sz w:val="28"/>
                <w:szCs w:val="28"/>
              </w:rPr>
            </w:pPr>
            <w:r w:rsidRPr="00B8152D">
              <w:rPr>
                <w:color w:val="000000" w:themeColor="text1"/>
                <w:sz w:val="28"/>
                <w:szCs w:val="28"/>
              </w:rPr>
              <w:lastRenderedPageBreak/>
              <w:t xml:space="preserve">Стаття 45. Державна експертиза та оцінка </w:t>
            </w:r>
            <w:r w:rsidRPr="00B8152D">
              <w:rPr>
                <w:b/>
                <w:bCs/>
                <w:color w:val="000000" w:themeColor="text1"/>
                <w:sz w:val="28"/>
                <w:szCs w:val="28"/>
              </w:rPr>
              <w:t>ресурсів та</w:t>
            </w:r>
            <w:r w:rsidRPr="00B8152D">
              <w:rPr>
                <w:color w:val="000000" w:themeColor="text1"/>
                <w:sz w:val="28"/>
                <w:szCs w:val="28"/>
              </w:rPr>
              <w:t xml:space="preserve"> запасів корисних копалин</w:t>
            </w:r>
          </w:p>
          <w:p w14:paraId="0387705F" w14:textId="77777777" w:rsidR="007F0D17" w:rsidRPr="00B8152D" w:rsidRDefault="007F0D17" w:rsidP="007F0D17">
            <w:pPr>
              <w:shd w:val="clear" w:color="auto" w:fill="FFFFFF"/>
              <w:spacing w:before="240" w:after="240"/>
              <w:ind w:firstLine="460"/>
              <w:jc w:val="both"/>
              <w:rPr>
                <w:b/>
                <w:bCs/>
                <w:color w:val="000000" w:themeColor="text1"/>
                <w:sz w:val="28"/>
                <w:szCs w:val="28"/>
              </w:rPr>
            </w:pPr>
            <w:r w:rsidRPr="00B8152D">
              <w:rPr>
                <w:color w:val="000000" w:themeColor="text1"/>
                <w:sz w:val="28"/>
                <w:szCs w:val="28"/>
              </w:rPr>
              <w:t xml:space="preserve">Для визначення промислової цінності </w:t>
            </w:r>
            <w:r w:rsidRPr="00B8152D">
              <w:rPr>
                <w:b/>
                <w:bCs/>
                <w:color w:val="000000" w:themeColor="text1"/>
                <w:sz w:val="28"/>
                <w:szCs w:val="28"/>
              </w:rPr>
              <w:t>ділянок надр</w:t>
            </w:r>
            <w:r w:rsidRPr="00B8152D">
              <w:rPr>
                <w:color w:val="000000" w:themeColor="text1"/>
                <w:sz w:val="28"/>
                <w:szCs w:val="28"/>
              </w:rPr>
              <w:t xml:space="preserve"> і оцінки </w:t>
            </w:r>
            <w:r w:rsidRPr="00B8152D">
              <w:rPr>
                <w:b/>
                <w:bCs/>
                <w:color w:val="000000" w:themeColor="text1"/>
                <w:sz w:val="28"/>
                <w:szCs w:val="28"/>
              </w:rPr>
              <w:t>ресурсів та</w:t>
            </w:r>
            <w:r w:rsidRPr="00B8152D">
              <w:rPr>
                <w:color w:val="000000" w:themeColor="text1"/>
                <w:sz w:val="28"/>
                <w:szCs w:val="28"/>
              </w:rPr>
              <w:t xml:space="preserve"> запасів корисних копалин по </w:t>
            </w:r>
            <w:r w:rsidRPr="00B8152D">
              <w:rPr>
                <w:b/>
                <w:bCs/>
                <w:color w:val="000000" w:themeColor="text1"/>
                <w:sz w:val="28"/>
                <w:szCs w:val="28"/>
              </w:rPr>
              <w:t>кожній ділянці надр</w:t>
            </w:r>
            <w:r w:rsidRPr="00B8152D">
              <w:rPr>
                <w:color w:val="000000" w:themeColor="text1"/>
                <w:sz w:val="28"/>
                <w:szCs w:val="28"/>
              </w:rPr>
              <w:t xml:space="preserve"> встановлюються кондиції на мінеральну сировину, що становлять сукупність вимог до якості і кількості корисних копалин, гірничо-геологічних та інших </w:t>
            </w:r>
            <w:r w:rsidRPr="00B8152D">
              <w:rPr>
                <w:b/>
                <w:bCs/>
                <w:color w:val="000000" w:themeColor="text1"/>
                <w:sz w:val="28"/>
                <w:szCs w:val="28"/>
              </w:rPr>
              <w:t>умов користування ділянками надр.</w:t>
            </w:r>
          </w:p>
          <w:p w14:paraId="7DEEB005" w14:textId="77777777" w:rsidR="007F0D17" w:rsidRPr="00B8152D" w:rsidRDefault="007F0D17" w:rsidP="007F0D17">
            <w:pPr>
              <w:shd w:val="clear" w:color="auto" w:fill="FFFFFF"/>
              <w:spacing w:before="240" w:after="240"/>
              <w:ind w:firstLine="460"/>
              <w:jc w:val="both"/>
              <w:rPr>
                <w:b/>
                <w:color w:val="000000" w:themeColor="text1"/>
                <w:sz w:val="28"/>
                <w:szCs w:val="28"/>
              </w:rPr>
            </w:pPr>
            <w:r w:rsidRPr="00B8152D">
              <w:rPr>
                <w:color w:val="000000" w:themeColor="text1"/>
                <w:sz w:val="28"/>
                <w:szCs w:val="28"/>
              </w:rPr>
              <w:t xml:space="preserve">Кондиції на мінеральну сировину розробляються з урахуванням раціонального використання всіх корисних копалин, а також наявних у них цінних компонентів і підлягають експертизі </w:t>
            </w:r>
            <w:r w:rsidRPr="00B8152D">
              <w:rPr>
                <w:b/>
                <w:color w:val="000000" w:themeColor="text1"/>
                <w:sz w:val="28"/>
                <w:szCs w:val="28"/>
              </w:rPr>
              <w:t>Державною комісією України по запасах корисних копалин з визначенням раціональної мети використання корисних копалин.</w:t>
            </w:r>
          </w:p>
          <w:p w14:paraId="34260EEF" w14:textId="77777777" w:rsidR="007F0D17" w:rsidRPr="00B8152D" w:rsidRDefault="007F0D17" w:rsidP="007F0D17">
            <w:pPr>
              <w:shd w:val="clear" w:color="auto" w:fill="FFFFFF"/>
              <w:spacing w:before="240" w:after="240"/>
              <w:jc w:val="both"/>
              <w:rPr>
                <w:color w:val="000000" w:themeColor="text1"/>
                <w:sz w:val="28"/>
                <w:szCs w:val="28"/>
              </w:rPr>
            </w:pPr>
            <w:r w:rsidRPr="00B8152D">
              <w:rPr>
                <w:color w:val="000000" w:themeColor="text1"/>
                <w:sz w:val="28"/>
                <w:szCs w:val="28"/>
              </w:rPr>
              <w:t>Порядок розробки кондицій на мінеральну сировину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3135CC35" w14:textId="77777777" w:rsidR="007F0D17" w:rsidRPr="00B8152D" w:rsidRDefault="007F0D17" w:rsidP="008A7644">
            <w:pPr>
              <w:shd w:val="clear" w:color="auto" w:fill="FFFFFF"/>
              <w:spacing w:before="240" w:after="240"/>
              <w:jc w:val="both"/>
              <w:rPr>
                <w:color w:val="000000" w:themeColor="text1"/>
                <w:sz w:val="28"/>
                <w:szCs w:val="28"/>
              </w:rPr>
            </w:pPr>
            <w:r w:rsidRPr="00B8152D">
              <w:rPr>
                <w:b/>
                <w:bCs/>
                <w:color w:val="000000" w:themeColor="text1"/>
                <w:sz w:val="28"/>
                <w:szCs w:val="28"/>
              </w:rPr>
              <w:t>Ресурси та запаси</w:t>
            </w:r>
            <w:r w:rsidRPr="00B8152D">
              <w:rPr>
                <w:color w:val="000000" w:themeColor="text1"/>
                <w:sz w:val="28"/>
                <w:szCs w:val="28"/>
              </w:rPr>
              <w:t xml:space="preserve"> корисних копалин </w:t>
            </w:r>
            <w:r w:rsidRPr="00B8152D">
              <w:rPr>
                <w:b/>
                <w:bCs/>
                <w:color w:val="000000" w:themeColor="text1"/>
                <w:sz w:val="28"/>
                <w:szCs w:val="28"/>
              </w:rPr>
              <w:t>ділянок надр,</w:t>
            </w:r>
            <w:r w:rsidRPr="00B8152D">
              <w:rPr>
                <w:color w:val="000000" w:themeColor="text1"/>
                <w:sz w:val="28"/>
                <w:szCs w:val="28"/>
              </w:rPr>
              <w:t xml:space="preserve"> а також запаси корисних копалин, додатково розвіданих у </w:t>
            </w:r>
            <w:r w:rsidRPr="00B8152D">
              <w:rPr>
                <w:color w:val="000000" w:themeColor="text1"/>
                <w:sz w:val="28"/>
                <w:szCs w:val="28"/>
              </w:rPr>
              <w:lastRenderedPageBreak/>
              <w:t xml:space="preserve">процесі розробки родовищ, підлягають експертизі та </w:t>
            </w:r>
            <w:r w:rsidRPr="00B8152D">
              <w:rPr>
                <w:b/>
                <w:bCs/>
                <w:color w:val="000000" w:themeColor="text1"/>
                <w:sz w:val="28"/>
                <w:szCs w:val="28"/>
              </w:rPr>
              <w:t>затвердженню</w:t>
            </w:r>
            <w:r w:rsidRPr="00B8152D">
              <w:rPr>
                <w:color w:val="000000" w:themeColor="text1"/>
                <w:sz w:val="28"/>
                <w:szCs w:val="28"/>
              </w:rPr>
              <w:t xml:space="preserve"> </w:t>
            </w:r>
            <w:r w:rsidRPr="00B8152D">
              <w:rPr>
                <w:b/>
                <w:color w:val="000000" w:themeColor="text1"/>
                <w:sz w:val="28"/>
                <w:szCs w:val="28"/>
              </w:rPr>
              <w:t>Державною комісією України по запасах корисних копалин</w:t>
            </w:r>
            <w:r w:rsidRPr="00B8152D">
              <w:rPr>
                <w:color w:val="000000" w:themeColor="text1"/>
                <w:sz w:val="28"/>
                <w:szCs w:val="28"/>
              </w:rPr>
              <w:t xml:space="preserve"> </w:t>
            </w:r>
            <w:r w:rsidRPr="00B8152D">
              <w:rPr>
                <w:b/>
                <w:color w:val="000000" w:themeColor="text1"/>
                <w:sz w:val="28"/>
                <w:szCs w:val="28"/>
              </w:rPr>
              <w:t>з визначенням раціональної мети використання корисних копалин</w:t>
            </w:r>
            <w:r w:rsidRPr="00B8152D">
              <w:rPr>
                <w:color w:val="000000" w:themeColor="text1"/>
                <w:sz w:val="28"/>
                <w:szCs w:val="28"/>
              </w:rPr>
              <w:t xml:space="preserve"> у порядку, встановленому Кабінетом Міністрів України.</w:t>
            </w:r>
          </w:p>
          <w:p w14:paraId="5AA89859" w14:textId="17B7F36D" w:rsidR="007F0D17" w:rsidRPr="00B8152D" w:rsidRDefault="007F0D17" w:rsidP="007F0D17">
            <w:pPr>
              <w:shd w:val="clear" w:color="auto" w:fill="FFFFFF"/>
              <w:jc w:val="both"/>
              <w:rPr>
                <w:b/>
                <w:color w:val="000000" w:themeColor="text1"/>
                <w:sz w:val="28"/>
                <w:szCs w:val="28"/>
              </w:rPr>
            </w:pPr>
            <w:r w:rsidRPr="00B8152D">
              <w:rPr>
                <w:b/>
                <w:color w:val="000000" w:themeColor="text1"/>
                <w:sz w:val="28"/>
                <w:szCs w:val="28"/>
              </w:rPr>
              <w:t xml:space="preserve">Під час проведення експертизи та оцінки ресурсів та запасів корисних копалин за заявою користувача надрами, зокрема, можуть використовуватись Рамкова класифікація викопних енергетичних і мінеральних запасів і ресурсів (РКООН-2009), класифікація Комітету з міжнародних стандартів звітності по запасах твердих корисних копалин (CRIRSCO), Система управління вуглеводневими ресурсами (PRMS) та інші міжнародні стандарти. </w:t>
            </w:r>
          </w:p>
        </w:tc>
      </w:tr>
      <w:tr w:rsidR="0051755E" w:rsidRPr="00B8152D" w14:paraId="7165DCB5" w14:textId="77777777" w:rsidTr="007223DC">
        <w:trPr>
          <w:trHeight w:val="345"/>
        </w:trPr>
        <w:tc>
          <w:tcPr>
            <w:tcW w:w="6504" w:type="dxa"/>
            <w:shd w:val="clear" w:color="auto" w:fill="auto"/>
          </w:tcPr>
          <w:p w14:paraId="775EC594" w14:textId="77777777" w:rsidR="0051755E" w:rsidRPr="00B8152D" w:rsidRDefault="0051755E" w:rsidP="0051755E">
            <w:pPr>
              <w:shd w:val="clear" w:color="auto" w:fill="FFFFFF"/>
              <w:spacing w:before="240" w:after="240"/>
              <w:jc w:val="both"/>
              <w:rPr>
                <w:b/>
                <w:color w:val="000000" w:themeColor="text1"/>
                <w:sz w:val="28"/>
                <w:szCs w:val="28"/>
              </w:rPr>
            </w:pPr>
            <w:r w:rsidRPr="00B8152D">
              <w:rPr>
                <w:b/>
                <w:color w:val="000000" w:themeColor="text1"/>
                <w:sz w:val="28"/>
                <w:szCs w:val="28"/>
              </w:rPr>
              <w:lastRenderedPageBreak/>
              <w:t xml:space="preserve">Стаття 48. </w:t>
            </w:r>
            <w:r w:rsidRPr="00B8152D">
              <w:rPr>
                <w:color w:val="000000" w:themeColor="text1"/>
                <w:sz w:val="28"/>
                <w:szCs w:val="28"/>
              </w:rPr>
              <w:t>Особливості проектування гірничодобувних об'єктів, а також підземних споруд, не пов'язаних з видобуванням корисних копалин</w:t>
            </w:r>
          </w:p>
          <w:p w14:paraId="09CEB694" w14:textId="77777777" w:rsidR="0051755E" w:rsidRPr="00B8152D" w:rsidRDefault="0051755E" w:rsidP="0051755E">
            <w:pPr>
              <w:shd w:val="clear" w:color="auto" w:fill="FFFFFF"/>
              <w:spacing w:before="240" w:after="240"/>
              <w:jc w:val="both"/>
              <w:rPr>
                <w:color w:val="000000" w:themeColor="text1"/>
                <w:sz w:val="28"/>
                <w:szCs w:val="28"/>
              </w:rPr>
            </w:pPr>
            <w:r w:rsidRPr="00B8152D">
              <w:rPr>
                <w:color w:val="000000" w:themeColor="text1"/>
                <w:sz w:val="28"/>
                <w:szCs w:val="28"/>
              </w:rPr>
              <w:t>....</w:t>
            </w:r>
          </w:p>
          <w:p w14:paraId="5A3F1053" w14:textId="77777777" w:rsidR="0051755E" w:rsidRPr="00B8152D" w:rsidRDefault="0051755E" w:rsidP="0051755E">
            <w:pPr>
              <w:shd w:val="clear" w:color="auto" w:fill="FFFFFF"/>
              <w:spacing w:before="240" w:after="240"/>
              <w:jc w:val="both"/>
              <w:rPr>
                <w:color w:val="000000" w:themeColor="text1"/>
                <w:sz w:val="28"/>
                <w:szCs w:val="28"/>
              </w:rPr>
            </w:pPr>
            <w:r w:rsidRPr="00B8152D">
              <w:rPr>
                <w:b/>
                <w:color w:val="000000" w:themeColor="text1"/>
                <w:sz w:val="28"/>
                <w:szCs w:val="28"/>
              </w:rPr>
              <w:t>Проектування гірничодобувних об'єктів провадиться після попереднього погодження у встановленому законодавством порядку питань про надання земельної ділянки і гірничого відводу</w:t>
            </w:r>
            <w:r w:rsidRPr="00B8152D">
              <w:rPr>
                <w:color w:val="000000" w:themeColor="text1"/>
                <w:sz w:val="28"/>
                <w:szCs w:val="28"/>
              </w:rPr>
              <w:t>.</w:t>
            </w:r>
          </w:p>
          <w:p w14:paraId="76F36CC4" w14:textId="406221B6" w:rsidR="0051755E" w:rsidRPr="00B8152D" w:rsidRDefault="0051755E" w:rsidP="0051755E">
            <w:pPr>
              <w:pBdr>
                <w:top w:val="nil"/>
                <w:left w:val="nil"/>
                <w:bottom w:val="nil"/>
                <w:right w:val="nil"/>
                <w:between w:val="nil"/>
              </w:pBdr>
              <w:shd w:val="clear" w:color="auto" w:fill="FFFFFF"/>
              <w:spacing w:after="150"/>
              <w:jc w:val="both"/>
              <w:rPr>
                <w:b/>
                <w:color w:val="000000" w:themeColor="text1"/>
                <w:sz w:val="28"/>
                <w:szCs w:val="28"/>
              </w:rPr>
            </w:pPr>
            <w:r w:rsidRPr="00B8152D">
              <w:rPr>
                <w:color w:val="000000" w:themeColor="text1"/>
                <w:sz w:val="28"/>
                <w:szCs w:val="28"/>
              </w:rPr>
              <w:t>...</w:t>
            </w:r>
          </w:p>
        </w:tc>
        <w:tc>
          <w:tcPr>
            <w:tcW w:w="6963" w:type="dxa"/>
            <w:shd w:val="clear" w:color="auto" w:fill="auto"/>
          </w:tcPr>
          <w:p w14:paraId="0FB409A1" w14:textId="77777777" w:rsidR="0051755E" w:rsidRPr="00B8152D" w:rsidRDefault="0051755E" w:rsidP="0051755E">
            <w:pPr>
              <w:shd w:val="clear" w:color="auto" w:fill="FFFFFF"/>
              <w:spacing w:before="240" w:after="240"/>
              <w:jc w:val="both"/>
              <w:rPr>
                <w:b/>
                <w:color w:val="000000" w:themeColor="text1"/>
                <w:sz w:val="28"/>
                <w:szCs w:val="28"/>
              </w:rPr>
            </w:pPr>
            <w:r w:rsidRPr="00B8152D">
              <w:rPr>
                <w:b/>
                <w:color w:val="000000" w:themeColor="text1"/>
                <w:sz w:val="28"/>
                <w:szCs w:val="28"/>
              </w:rPr>
              <w:t xml:space="preserve">Стаття 48. </w:t>
            </w:r>
            <w:r w:rsidRPr="00B8152D">
              <w:rPr>
                <w:color w:val="000000" w:themeColor="text1"/>
                <w:sz w:val="28"/>
                <w:szCs w:val="28"/>
              </w:rPr>
              <w:t>Особливості проектування гірничодобувних об'єктів, а також підземних споруд, не пов'язаних з видобуванням корисних копалин</w:t>
            </w:r>
          </w:p>
          <w:p w14:paraId="08E2160C" w14:textId="77777777" w:rsidR="0051755E" w:rsidRPr="00B8152D" w:rsidRDefault="0051755E" w:rsidP="0051755E">
            <w:pPr>
              <w:shd w:val="clear" w:color="auto" w:fill="FFFFFF"/>
              <w:spacing w:before="240" w:after="240"/>
              <w:jc w:val="both"/>
              <w:rPr>
                <w:color w:val="000000" w:themeColor="text1"/>
                <w:sz w:val="28"/>
                <w:szCs w:val="28"/>
              </w:rPr>
            </w:pPr>
            <w:r w:rsidRPr="00B8152D">
              <w:rPr>
                <w:color w:val="000000" w:themeColor="text1"/>
                <w:sz w:val="28"/>
                <w:szCs w:val="28"/>
              </w:rPr>
              <w:t>....</w:t>
            </w:r>
          </w:p>
          <w:p w14:paraId="64747272" w14:textId="77777777" w:rsidR="0051755E" w:rsidRPr="00B8152D" w:rsidRDefault="0051755E" w:rsidP="0051755E">
            <w:pPr>
              <w:shd w:val="clear" w:color="auto" w:fill="FFFFFF"/>
              <w:spacing w:before="240" w:after="240"/>
              <w:jc w:val="both"/>
              <w:rPr>
                <w:b/>
                <w:color w:val="000000" w:themeColor="text1"/>
                <w:sz w:val="28"/>
                <w:szCs w:val="28"/>
              </w:rPr>
            </w:pPr>
            <w:r w:rsidRPr="00B8152D">
              <w:rPr>
                <w:b/>
                <w:color w:val="000000" w:themeColor="text1"/>
                <w:sz w:val="28"/>
                <w:szCs w:val="28"/>
              </w:rPr>
              <w:t>Норму виключено</w:t>
            </w:r>
          </w:p>
          <w:p w14:paraId="73A08D9E" w14:textId="62576012" w:rsidR="0051755E" w:rsidRPr="00B8152D" w:rsidRDefault="0051755E" w:rsidP="0051755E">
            <w:pPr>
              <w:shd w:val="clear" w:color="auto" w:fill="FFFFFF"/>
              <w:jc w:val="both"/>
              <w:rPr>
                <w:b/>
                <w:color w:val="000000" w:themeColor="text1"/>
                <w:sz w:val="28"/>
                <w:szCs w:val="28"/>
              </w:rPr>
            </w:pPr>
            <w:r w:rsidRPr="00B8152D">
              <w:rPr>
                <w:color w:val="000000" w:themeColor="text1"/>
                <w:sz w:val="28"/>
                <w:szCs w:val="28"/>
              </w:rPr>
              <w:t>...</w:t>
            </w:r>
          </w:p>
        </w:tc>
      </w:tr>
      <w:tr w:rsidR="0072280D" w:rsidRPr="00B8152D" w14:paraId="0AF2224D" w14:textId="77777777" w:rsidTr="007223DC">
        <w:trPr>
          <w:trHeight w:val="345"/>
        </w:trPr>
        <w:tc>
          <w:tcPr>
            <w:tcW w:w="6504" w:type="dxa"/>
            <w:shd w:val="clear" w:color="auto" w:fill="auto"/>
          </w:tcPr>
          <w:p w14:paraId="74A7DD43" w14:textId="77777777" w:rsidR="0072280D" w:rsidRPr="00B8152D" w:rsidRDefault="0072280D" w:rsidP="00720C26">
            <w:pPr>
              <w:shd w:val="clear" w:color="auto" w:fill="FFFFFF"/>
              <w:ind w:firstLine="720"/>
              <w:jc w:val="both"/>
              <w:rPr>
                <w:b/>
                <w:color w:val="000000" w:themeColor="text1"/>
                <w:sz w:val="28"/>
                <w:szCs w:val="28"/>
              </w:rPr>
            </w:pPr>
            <w:r w:rsidRPr="00B8152D">
              <w:rPr>
                <w:b/>
                <w:color w:val="000000" w:themeColor="text1"/>
                <w:sz w:val="28"/>
                <w:szCs w:val="28"/>
              </w:rPr>
              <w:lastRenderedPageBreak/>
              <w:t>Стаття 51. Порядок розробки родовищ корисних копалин та переробки мінеральної сировини</w:t>
            </w:r>
          </w:p>
          <w:p w14:paraId="66E04441" w14:textId="77777777" w:rsidR="0072280D" w:rsidRPr="00720C26" w:rsidRDefault="0072280D" w:rsidP="00720C26">
            <w:pPr>
              <w:shd w:val="clear" w:color="auto" w:fill="FFFFFF"/>
              <w:ind w:firstLine="720"/>
              <w:jc w:val="both"/>
              <w:rPr>
                <w:color w:val="000000" w:themeColor="text1"/>
                <w:sz w:val="28"/>
                <w:szCs w:val="28"/>
              </w:rPr>
            </w:pPr>
            <w:r w:rsidRPr="00720C26">
              <w:rPr>
                <w:color w:val="000000" w:themeColor="text1"/>
                <w:sz w:val="28"/>
                <w:szCs w:val="28"/>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технічної експлуатації та охорони надр.</w:t>
            </w:r>
          </w:p>
          <w:p w14:paraId="44A767A0" w14:textId="77777777" w:rsidR="0072280D" w:rsidRPr="00720C26" w:rsidRDefault="0072280D" w:rsidP="00720C26">
            <w:pPr>
              <w:shd w:val="clear" w:color="auto" w:fill="FFFFFF"/>
              <w:ind w:firstLine="720"/>
              <w:jc w:val="both"/>
              <w:rPr>
                <w:color w:val="000000" w:themeColor="text1"/>
                <w:sz w:val="28"/>
                <w:szCs w:val="28"/>
              </w:rPr>
            </w:pPr>
            <w:r w:rsidRPr="00720C26">
              <w:rPr>
                <w:color w:val="000000" w:themeColor="text1"/>
                <w:sz w:val="28"/>
                <w:szCs w:val="28"/>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p w14:paraId="22CEA563" w14:textId="653F422F" w:rsidR="0072280D" w:rsidRPr="00B8152D" w:rsidRDefault="0072280D" w:rsidP="00720C26">
            <w:pPr>
              <w:pBdr>
                <w:top w:val="nil"/>
                <w:left w:val="nil"/>
                <w:bottom w:val="nil"/>
                <w:right w:val="nil"/>
                <w:between w:val="nil"/>
              </w:pBdr>
              <w:shd w:val="clear" w:color="auto" w:fill="FFFFFF"/>
              <w:ind w:firstLine="720"/>
              <w:jc w:val="both"/>
              <w:rPr>
                <w:b/>
                <w:color w:val="000000" w:themeColor="text1"/>
                <w:sz w:val="28"/>
                <w:szCs w:val="28"/>
              </w:rPr>
            </w:pPr>
            <w:r w:rsidRPr="00720C26">
              <w:rPr>
                <w:color w:val="000000" w:themeColor="text1"/>
                <w:sz w:val="28"/>
                <w:szCs w:val="28"/>
              </w:rPr>
              <w:t>Користування надрами на підставі спеціального дозволу на геологічне вивчення бурштиноносних надр, у тому числі дослідно-промислової розробки родовищ з подальшим видобуванням бурштину (промисловою розробкою родовищ), на ділянках бурштиноносних надр, що розміщені на порушених земельних ділянках, здійснюється на підставі типових проектів та/або технологічних схем у порядку, встановленому Кабінетом Міністрів України.</w:t>
            </w:r>
          </w:p>
        </w:tc>
        <w:tc>
          <w:tcPr>
            <w:tcW w:w="6963" w:type="dxa"/>
            <w:shd w:val="clear" w:color="auto" w:fill="auto"/>
          </w:tcPr>
          <w:p w14:paraId="46DAF5D7" w14:textId="77777777" w:rsidR="0072280D" w:rsidRPr="00B8152D" w:rsidRDefault="0072280D" w:rsidP="00720C26">
            <w:pPr>
              <w:shd w:val="clear" w:color="auto" w:fill="FFFFFF"/>
              <w:ind w:firstLine="720"/>
              <w:jc w:val="both"/>
              <w:rPr>
                <w:b/>
                <w:color w:val="000000" w:themeColor="text1"/>
                <w:sz w:val="28"/>
                <w:szCs w:val="28"/>
              </w:rPr>
            </w:pPr>
            <w:r w:rsidRPr="00B8152D">
              <w:rPr>
                <w:b/>
                <w:color w:val="000000" w:themeColor="text1"/>
                <w:sz w:val="28"/>
                <w:szCs w:val="28"/>
              </w:rPr>
              <w:t>Стаття 51. Порядок розробки родовищ корисних копалин та переробки мінеральної сировини</w:t>
            </w:r>
          </w:p>
          <w:p w14:paraId="5916211B" w14:textId="77777777" w:rsidR="0072280D" w:rsidRPr="00B8152D" w:rsidRDefault="0072280D" w:rsidP="00720C26">
            <w:pPr>
              <w:shd w:val="clear" w:color="auto" w:fill="FFFFFF"/>
              <w:ind w:firstLine="720"/>
              <w:contextualSpacing/>
              <w:jc w:val="both"/>
              <w:rPr>
                <w:b/>
                <w:color w:val="000000" w:themeColor="text1"/>
                <w:sz w:val="28"/>
                <w:szCs w:val="28"/>
              </w:rPr>
            </w:pPr>
          </w:p>
          <w:p w14:paraId="4100E725" w14:textId="77777777" w:rsidR="0072280D" w:rsidRPr="00B8152D" w:rsidRDefault="0072280D" w:rsidP="00720C26">
            <w:pPr>
              <w:shd w:val="clear" w:color="auto" w:fill="FFFFFF"/>
              <w:ind w:firstLine="720"/>
              <w:jc w:val="both"/>
              <w:rPr>
                <w:b/>
                <w:color w:val="000000" w:themeColor="text1"/>
                <w:sz w:val="28"/>
                <w:szCs w:val="28"/>
              </w:rPr>
            </w:pPr>
            <w:r w:rsidRPr="00B8152D">
              <w:rPr>
                <w:b/>
                <w:color w:val="000000" w:themeColor="text1"/>
                <w:sz w:val="28"/>
                <w:szCs w:val="28"/>
              </w:rPr>
              <w:t>Розробка родовищ твердих, рідких і газоподібних корисних копалин та переробка мінеральної сировини провадяться згідно з затвердженими користувачами надрами проектами та планами робіт, правилами технічної експлуатації та охорони надр.</w:t>
            </w:r>
          </w:p>
          <w:p w14:paraId="5AB04437" w14:textId="77777777" w:rsidR="0072280D" w:rsidRPr="00B8152D" w:rsidRDefault="0072280D" w:rsidP="00720C26">
            <w:pPr>
              <w:shd w:val="clear" w:color="auto" w:fill="FFFFFF"/>
              <w:ind w:firstLine="720"/>
              <w:jc w:val="both"/>
              <w:rPr>
                <w:b/>
                <w:color w:val="000000" w:themeColor="text1"/>
                <w:sz w:val="28"/>
                <w:szCs w:val="28"/>
              </w:rPr>
            </w:pPr>
            <w:r w:rsidRPr="00B8152D">
              <w:rPr>
                <w:b/>
                <w:color w:val="000000" w:themeColor="text1"/>
                <w:sz w:val="28"/>
                <w:szCs w:val="28"/>
              </w:rPr>
              <w:t>Правила технічної експлуатації, проекти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охорони праці, в частині додержання вимог законодавства про надра.</w:t>
            </w:r>
          </w:p>
          <w:p w14:paraId="6CAB83F4" w14:textId="77777777" w:rsidR="0072280D" w:rsidRPr="00B8152D" w:rsidRDefault="0072280D" w:rsidP="00720C26">
            <w:pPr>
              <w:shd w:val="clear" w:color="auto" w:fill="FFFFFF"/>
              <w:ind w:firstLine="720"/>
              <w:jc w:val="both"/>
              <w:rPr>
                <w:b/>
                <w:color w:val="000000" w:themeColor="text1"/>
                <w:sz w:val="28"/>
                <w:szCs w:val="28"/>
              </w:rPr>
            </w:pPr>
          </w:p>
        </w:tc>
      </w:tr>
      <w:tr w:rsidR="009034AB" w:rsidRPr="00B8152D" w14:paraId="4DB25BDC" w14:textId="77777777" w:rsidTr="007223DC">
        <w:trPr>
          <w:trHeight w:val="345"/>
        </w:trPr>
        <w:tc>
          <w:tcPr>
            <w:tcW w:w="6504" w:type="dxa"/>
            <w:shd w:val="clear" w:color="auto" w:fill="auto"/>
          </w:tcPr>
          <w:p w14:paraId="26A88C28" w14:textId="77777777" w:rsidR="009034AB" w:rsidRPr="00B8152D" w:rsidRDefault="009034AB" w:rsidP="00720C26">
            <w:pPr>
              <w:shd w:val="clear" w:color="auto" w:fill="FFFFFF"/>
              <w:ind w:firstLine="720"/>
              <w:jc w:val="both"/>
              <w:rPr>
                <w:color w:val="000000" w:themeColor="text1"/>
                <w:sz w:val="28"/>
                <w:szCs w:val="28"/>
              </w:rPr>
            </w:pPr>
            <w:r w:rsidRPr="00B8152D">
              <w:rPr>
                <w:bCs/>
                <w:color w:val="000000" w:themeColor="text1"/>
                <w:sz w:val="28"/>
                <w:szCs w:val="28"/>
              </w:rPr>
              <w:lastRenderedPageBreak/>
              <w:t>Стаття 57.</w:t>
            </w:r>
            <w:r w:rsidRPr="00B8152D">
              <w:rPr>
                <w:b/>
                <w:bCs/>
                <w:color w:val="000000" w:themeColor="text1"/>
                <w:sz w:val="28"/>
                <w:szCs w:val="28"/>
              </w:rPr>
              <w:t> </w:t>
            </w:r>
            <w:r w:rsidRPr="00B8152D">
              <w:rPr>
                <w:color w:val="000000" w:themeColor="text1"/>
                <w:sz w:val="28"/>
                <w:szCs w:val="28"/>
              </w:rPr>
              <w:t>Обмеження, тимчасова заборона (зупинення) або припинення користування надрами</w:t>
            </w:r>
          </w:p>
          <w:p w14:paraId="2B15919B" w14:textId="77777777" w:rsidR="009034AB" w:rsidRPr="00720C26" w:rsidRDefault="009034AB" w:rsidP="00720C26">
            <w:pPr>
              <w:shd w:val="clear" w:color="auto" w:fill="FFFFFF"/>
              <w:ind w:firstLine="720"/>
              <w:jc w:val="both"/>
              <w:rPr>
                <w:color w:val="000000" w:themeColor="text1"/>
                <w:sz w:val="28"/>
                <w:szCs w:val="28"/>
              </w:rPr>
            </w:pPr>
            <w:r w:rsidRPr="00720C26">
              <w:rPr>
                <w:color w:val="000000" w:themeColor="text1"/>
                <w:sz w:val="28"/>
                <w:szCs w:val="28"/>
              </w:rPr>
              <w:t>У разі порушення вимог </w:t>
            </w:r>
            <w:hyperlink r:id="rId20" w:anchor="n383" w:history="1">
              <w:r w:rsidRPr="00720C26">
                <w:rPr>
                  <w:color w:val="000000" w:themeColor="text1"/>
                  <w:sz w:val="28"/>
                  <w:szCs w:val="28"/>
                </w:rPr>
                <w:t>статті 56</w:t>
              </w:r>
            </w:hyperlink>
            <w:r w:rsidRPr="00720C26">
              <w:rPr>
                <w:color w:val="000000" w:themeColor="text1"/>
                <w:sz w:val="28"/>
                <w:szCs w:val="28"/>
              </w:rPr>
              <w:t> та інших статей цього Кодексу користування надрами може бути обмежено, тимчасово заборонено (зупинено) або припинено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охорони праці, або іншим державним органом, уповноваженим на застосування таких заходів реагування, в порядку, встановленому законодавством.</w:t>
            </w:r>
          </w:p>
          <w:p w14:paraId="757FAE30" w14:textId="77777777" w:rsidR="009034AB" w:rsidRPr="00B8152D" w:rsidRDefault="009034AB" w:rsidP="00720C26">
            <w:pPr>
              <w:shd w:val="clear" w:color="auto" w:fill="FFFFFF"/>
              <w:ind w:firstLine="720"/>
              <w:jc w:val="both"/>
              <w:rPr>
                <w:b/>
                <w:color w:val="000000" w:themeColor="text1"/>
                <w:sz w:val="28"/>
                <w:szCs w:val="28"/>
              </w:rPr>
            </w:pPr>
          </w:p>
          <w:p w14:paraId="6226CCDF" w14:textId="77777777" w:rsidR="009034AB" w:rsidRPr="00720C26" w:rsidRDefault="009034AB" w:rsidP="00720C26">
            <w:pPr>
              <w:shd w:val="clear" w:color="auto" w:fill="FFFFFF"/>
              <w:ind w:firstLine="720"/>
              <w:jc w:val="both"/>
              <w:rPr>
                <w:color w:val="000000" w:themeColor="text1"/>
                <w:sz w:val="28"/>
                <w:szCs w:val="28"/>
              </w:rPr>
            </w:pPr>
            <w:r w:rsidRPr="00720C26">
              <w:rPr>
                <w:color w:val="000000" w:themeColor="text1"/>
                <w:sz w:val="28"/>
                <w:szCs w:val="28"/>
              </w:rPr>
              <w:t>При користуванні надрами відповідно до умов угоди про розподіл продукції право користування надрами може бути припинено, обмежено чи тимчасово заборонено (зупинено) на умовах та в порядку, передбачених </w:t>
            </w:r>
            <w:hyperlink r:id="rId21" w:tgtFrame="_blank" w:history="1">
              <w:r w:rsidRPr="00720C26">
                <w:rPr>
                  <w:color w:val="000000" w:themeColor="text1"/>
                  <w:sz w:val="28"/>
                  <w:szCs w:val="28"/>
                </w:rPr>
                <w:t>Законом України</w:t>
              </w:r>
            </w:hyperlink>
            <w:r w:rsidRPr="00720C26">
              <w:rPr>
                <w:color w:val="000000" w:themeColor="text1"/>
                <w:sz w:val="28"/>
                <w:szCs w:val="28"/>
              </w:rPr>
              <w:t> "Про угоди про розподіл продукції" і такою угодою, і лише у випадках, зазначених у </w:t>
            </w:r>
            <w:hyperlink r:id="rId22" w:anchor="n231" w:history="1">
              <w:r w:rsidRPr="00720C26">
                <w:rPr>
                  <w:color w:val="000000" w:themeColor="text1"/>
                  <w:sz w:val="28"/>
                  <w:szCs w:val="28"/>
                </w:rPr>
                <w:t>частині четвертій</w:t>
              </w:r>
            </w:hyperlink>
            <w:r w:rsidRPr="00720C26">
              <w:rPr>
                <w:color w:val="000000" w:themeColor="text1"/>
                <w:sz w:val="28"/>
                <w:szCs w:val="28"/>
              </w:rPr>
              <w:t> статті 26 цього Кодексу.</w:t>
            </w:r>
          </w:p>
          <w:p w14:paraId="058E84AC" w14:textId="77777777" w:rsidR="009034AB" w:rsidRPr="00720C26"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47845F0D"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3C3F41C7"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61CB30C7"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4B1B390E"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6E68A41A"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3F6C675E"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3CC6469C"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1D8F90C3"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27B14443"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56947363"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181B8DE2"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741EE6AC"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608450F0"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4F21FC26"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65D32C66"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715B22CA"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50528223"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08576225"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1B5CC85C"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517F3DA0"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196BF28D"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5D44D361"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346E0702"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7C0F983D"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7D50450E"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0B7635AE"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50F616F9"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0BDC223B"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1719E7C2"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57DCCB67"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4C7404A9"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19E3A3DC" w14:textId="77777777" w:rsidR="009034AB" w:rsidRPr="00B8152D" w:rsidRDefault="009034AB" w:rsidP="00720C26">
            <w:pPr>
              <w:pStyle w:val="rvps2"/>
              <w:shd w:val="clear" w:color="auto" w:fill="FFFFFF"/>
              <w:spacing w:before="0" w:beforeAutospacing="0" w:after="0" w:afterAutospacing="0"/>
              <w:ind w:firstLine="720"/>
              <w:jc w:val="both"/>
              <w:rPr>
                <w:color w:val="000000" w:themeColor="text1"/>
                <w:sz w:val="28"/>
                <w:szCs w:val="28"/>
              </w:rPr>
            </w:pPr>
          </w:p>
          <w:p w14:paraId="25F7882A" w14:textId="77777777" w:rsidR="009034AB" w:rsidRPr="00B8152D" w:rsidRDefault="009034AB" w:rsidP="00720C26">
            <w:pPr>
              <w:pBdr>
                <w:top w:val="nil"/>
                <w:left w:val="nil"/>
                <w:bottom w:val="nil"/>
                <w:right w:val="nil"/>
                <w:between w:val="nil"/>
              </w:pBdr>
              <w:shd w:val="clear" w:color="auto" w:fill="FFFFFF"/>
              <w:ind w:firstLine="720"/>
              <w:jc w:val="both"/>
              <w:rPr>
                <w:b/>
                <w:color w:val="000000" w:themeColor="text1"/>
                <w:sz w:val="28"/>
                <w:szCs w:val="28"/>
              </w:rPr>
            </w:pPr>
          </w:p>
        </w:tc>
        <w:tc>
          <w:tcPr>
            <w:tcW w:w="6963" w:type="dxa"/>
          </w:tcPr>
          <w:p w14:paraId="4D11E7F1" w14:textId="77777777" w:rsidR="009034AB" w:rsidRPr="00B8152D" w:rsidRDefault="009034AB" w:rsidP="00720C26">
            <w:pPr>
              <w:shd w:val="clear" w:color="auto" w:fill="FFFFFF"/>
              <w:ind w:firstLine="720"/>
              <w:jc w:val="both"/>
              <w:rPr>
                <w:color w:val="000000" w:themeColor="text1"/>
                <w:sz w:val="28"/>
                <w:szCs w:val="28"/>
              </w:rPr>
            </w:pPr>
            <w:r w:rsidRPr="00B8152D">
              <w:rPr>
                <w:rStyle w:val="rvts9"/>
                <w:bCs/>
                <w:color w:val="000000" w:themeColor="text1"/>
                <w:sz w:val="28"/>
                <w:szCs w:val="28"/>
                <w:shd w:val="clear" w:color="auto" w:fill="FFFFFF"/>
              </w:rPr>
              <w:lastRenderedPageBreak/>
              <w:t>Стаття 57. </w:t>
            </w:r>
            <w:r w:rsidRPr="00B8152D">
              <w:rPr>
                <w:color w:val="000000" w:themeColor="text1"/>
                <w:sz w:val="28"/>
                <w:szCs w:val="28"/>
                <w:shd w:val="clear" w:color="auto" w:fill="FFFFFF"/>
              </w:rPr>
              <w:t>Обмеження, тимчасова заборона (зупинення) користування надрами</w:t>
            </w:r>
          </w:p>
          <w:p w14:paraId="42FBEB28" w14:textId="18AAF129" w:rsidR="009034AB" w:rsidRPr="00B8152D" w:rsidRDefault="009034AB" w:rsidP="00720C26">
            <w:pPr>
              <w:shd w:val="clear" w:color="auto" w:fill="FFFFFF"/>
              <w:ind w:firstLine="720"/>
              <w:jc w:val="both"/>
              <w:rPr>
                <w:b/>
                <w:color w:val="000000" w:themeColor="text1"/>
                <w:sz w:val="28"/>
                <w:szCs w:val="28"/>
                <w:lang w:eastAsia="en-US"/>
              </w:rPr>
            </w:pPr>
            <w:r w:rsidRPr="00B8152D">
              <w:rPr>
                <w:b/>
                <w:color w:val="000000" w:themeColor="text1"/>
                <w:sz w:val="28"/>
                <w:szCs w:val="28"/>
                <w:lang w:eastAsia="en-US"/>
              </w:rPr>
              <w:t>У разі порушення вимог статті 56 та інших статей цього Кодексу право користування надрами може бути обмежено, тимчасово заборонено (зупинено) центральним органом виконавчої влади, що реалізує державну політику у сфері геологічного вивчення та раціонального використання надр</w:t>
            </w:r>
            <w:r w:rsidR="00086114">
              <w:rPr>
                <w:b/>
                <w:color w:val="000000" w:themeColor="text1"/>
                <w:sz w:val="28"/>
                <w:szCs w:val="28"/>
                <w:lang w:eastAsia="en-US"/>
              </w:rPr>
              <w:t>,</w:t>
            </w:r>
            <w:r w:rsidRPr="00B8152D">
              <w:rPr>
                <w:b/>
                <w:color w:val="000000" w:themeColor="text1"/>
                <w:sz w:val="28"/>
                <w:szCs w:val="28"/>
                <w:lang w:eastAsia="en-US"/>
              </w:rPr>
              <w:t xml:space="preserve"> безпосередньо або за поданням центрального органу виконавчої влади, який забезпечує формування та реалізацію державної політики у сфері охорони навколишнього природного середовища, екологічної безпеки, центрального органу виконавчої влади, що реалізує державну політику у сфері охорони праці, центрального органу виконавчої влади, що забезпечує формування та реалізує державну політику у сфері охорони здоров'я, 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який реалізує державну податкову політику (крім нафтогазоносних надр) або органів місцевого самоврядування в порядку та на підставах, встановлених законом.</w:t>
            </w:r>
          </w:p>
          <w:p w14:paraId="557938DE" w14:textId="77777777" w:rsidR="009034AB" w:rsidRPr="00B8152D" w:rsidRDefault="009034AB" w:rsidP="00720C26">
            <w:pPr>
              <w:shd w:val="clear" w:color="auto" w:fill="FFFFFF"/>
              <w:ind w:firstLine="720"/>
              <w:jc w:val="both"/>
              <w:rPr>
                <w:b/>
                <w:color w:val="000000" w:themeColor="text1"/>
                <w:sz w:val="28"/>
                <w:szCs w:val="28"/>
              </w:rPr>
            </w:pPr>
            <w:r w:rsidRPr="00B8152D">
              <w:rPr>
                <w:b/>
                <w:color w:val="000000" w:themeColor="text1"/>
                <w:sz w:val="28"/>
                <w:szCs w:val="28"/>
              </w:rPr>
              <w:t xml:space="preserve">Право користування надрами може бути зупинено шляхом тимчасового зупинення дії </w:t>
            </w:r>
            <w:r w:rsidRPr="00B8152D">
              <w:rPr>
                <w:b/>
                <w:color w:val="000000" w:themeColor="text1"/>
                <w:sz w:val="28"/>
                <w:szCs w:val="28"/>
              </w:rPr>
              <w:lastRenderedPageBreak/>
              <w:t>спеціального дозволу на користування надрами у разі:</w:t>
            </w:r>
          </w:p>
          <w:p w14:paraId="26878699" w14:textId="77777777" w:rsidR="009034AB" w:rsidRPr="00B8152D" w:rsidRDefault="009034AB" w:rsidP="00720C26">
            <w:pPr>
              <w:shd w:val="clear" w:color="auto" w:fill="FFFFFF"/>
              <w:ind w:firstLine="720"/>
              <w:jc w:val="both"/>
              <w:rPr>
                <w:b/>
                <w:color w:val="000000" w:themeColor="text1"/>
                <w:sz w:val="28"/>
                <w:szCs w:val="28"/>
              </w:rPr>
            </w:pPr>
            <w:r w:rsidRPr="00B8152D">
              <w:rPr>
                <w:b/>
                <w:color w:val="000000" w:themeColor="text1"/>
                <w:sz w:val="28"/>
                <w:szCs w:val="28"/>
              </w:rPr>
              <w:t>1) виникнення внаслідок проведення робіт, пов’язаних з користуванням ділянкою надр, безпосередньої загрози життю чи здоров’ю людей;</w:t>
            </w:r>
          </w:p>
          <w:p w14:paraId="38436F47" w14:textId="70F26FB5" w:rsidR="009034AB" w:rsidRPr="00B8152D" w:rsidRDefault="009034AB" w:rsidP="00720C26">
            <w:pPr>
              <w:shd w:val="clear" w:color="auto" w:fill="FFFFFF"/>
              <w:ind w:firstLine="720"/>
              <w:jc w:val="both"/>
              <w:rPr>
                <w:b/>
                <w:bCs/>
                <w:color w:val="000000" w:themeColor="text1"/>
                <w:sz w:val="28"/>
                <w:szCs w:val="28"/>
              </w:rPr>
            </w:pPr>
            <w:r w:rsidRPr="00B8152D">
              <w:rPr>
                <w:b/>
                <w:color w:val="000000" w:themeColor="text1"/>
                <w:sz w:val="28"/>
                <w:szCs w:val="28"/>
              </w:rPr>
              <w:t>2)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w:t>
            </w:r>
            <w:r w:rsidR="00086114">
              <w:rPr>
                <w:b/>
                <w:color w:val="000000" w:themeColor="text1"/>
                <w:sz w:val="28"/>
                <w:szCs w:val="28"/>
              </w:rPr>
              <w:t>,</w:t>
            </w:r>
            <w:r w:rsidRPr="00B8152D">
              <w:rPr>
                <w:b/>
                <w:color w:val="000000" w:themeColor="text1"/>
                <w:sz w:val="28"/>
                <w:szCs w:val="28"/>
              </w:rPr>
              <w:t xml:space="preserve"> у разі </w:t>
            </w:r>
            <w:r w:rsidRPr="00B8152D">
              <w:rPr>
                <w:b/>
                <w:bCs/>
                <w:color w:val="000000" w:themeColor="text1"/>
                <w:sz w:val="28"/>
                <w:szCs w:val="28"/>
              </w:rPr>
              <w:t>невиконання в установлений строк приписів щодо усунення</w:t>
            </w:r>
            <w:r w:rsidRPr="00B8152D">
              <w:rPr>
                <w:b/>
                <w:color w:val="000000" w:themeColor="text1"/>
                <w:sz w:val="28"/>
                <w:szCs w:val="28"/>
              </w:rPr>
              <w:t xml:space="preserve"> </w:t>
            </w:r>
            <w:r w:rsidRPr="00B8152D">
              <w:rPr>
                <w:b/>
                <w:bCs/>
                <w:color w:val="000000" w:themeColor="text1"/>
                <w:sz w:val="28"/>
                <w:szCs w:val="28"/>
              </w:rPr>
              <w:t>порушення вимог угоди про умови користування ділянкою надр та програми робіт.</w:t>
            </w:r>
          </w:p>
          <w:p w14:paraId="0E10CC84" w14:textId="77777777" w:rsidR="009034AB" w:rsidRPr="00B8152D" w:rsidRDefault="009034AB" w:rsidP="00720C26">
            <w:pPr>
              <w:shd w:val="clear" w:color="auto" w:fill="FFFFFF"/>
              <w:ind w:firstLine="720"/>
              <w:jc w:val="both"/>
              <w:rPr>
                <w:b/>
                <w:bCs/>
                <w:color w:val="000000" w:themeColor="text1"/>
                <w:sz w:val="28"/>
                <w:szCs w:val="28"/>
              </w:rPr>
            </w:pPr>
            <w:r w:rsidRPr="00B8152D">
              <w:rPr>
                <w:b/>
                <w:bCs/>
                <w:color w:val="000000" w:themeColor="text1"/>
                <w:sz w:val="28"/>
                <w:szCs w:val="28"/>
              </w:rPr>
              <w:t>Протягом 20 календарних днів після зупинення дії спеціального дозволу на користування надрами надрокористувач зобов’язаний зупинити проведення на наданій йому в користування ділянці надр робіт, передбачених дозволом.</w:t>
            </w:r>
          </w:p>
          <w:p w14:paraId="35828FA3" w14:textId="77777777" w:rsidR="009034AB" w:rsidRPr="00B8152D" w:rsidRDefault="009034AB" w:rsidP="00720C26">
            <w:pPr>
              <w:shd w:val="clear" w:color="auto" w:fill="FFFFFF"/>
              <w:ind w:firstLine="720"/>
              <w:jc w:val="both"/>
              <w:rPr>
                <w:b/>
                <w:color w:val="000000" w:themeColor="text1"/>
                <w:sz w:val="28"/>
                <w:szCs w:val="28"/>
              </w:rPr>
            </w:pPr>
            <w:r w:rsidRPr="00B8152D">
              <w:rPr>
                <w:b/>
                <w:color w:val="000000" w:themeColor="text1"/>
                <w:sz w:val="28"/>
                <w:szCs w:val="28"/>
              </w:rPr>
              <w:t>Зупинення дії дозволу не звільняє надрокористувача від обов’язку проводити на ділянці надр роботи, пов’язані із запобіганням виникненню надзвичайної ситуації або усуненням її наслідків.</w:t>
            </w:r>
          </w:p>
          <w:p w14:paraId="6CCD3615" w14:textId="77777777" w:rsidR="009034AB" w:rsidRPr="00B8152D" w:rsidRDefault="009034AB" w:rsidP="00720C26">
            <w:pPr>
              <w:shd w:val="clear" w:color="auto" w:fill="FFFFFF"/>
              <w:ind w:firstLine="720"/>
              <w:jc w:val="both"/>
              <w:rPr>
                <w:b/>
                <w:color w:val="000000" w:themeColor="text1"/>
                <w:sz w:val="28"/>
                <w:szCs w:val="28"/>
              </w:rPr>
            </w:pPr>
            <w:r w:rsidRPr="00B8152D">
              <w:rPr>
                <w:b/>
                <w:color w:val="000000" w:themeColor="text1"/>
                <w:sz w:val="28"/>
                <w:szCs w:val="28"/>
              </w:rPr>
              <w:t>Зупинення дії дозволу не є підставою для переривання строку його дії.</w:t>
            </w:r>
          </w:p>
          <w:p w14:paraId="17A0A39D" w14:textId="77777777" w:rsidR="009034AB" w:rsidRPr="00B8152D" w:rsidRDefault="009034AB" w:rsidP="00720C26">
            <w:pPr>
              <w:shd w:val="clear" w:color="auto" w:fill="FFFFFF"/>
              <w:ind w:firstLine="720"/>
              <w:jc w:val="both"/>
              <w:rPr>
                <w:b/>
                <w:color w:val="000000" w:themeColor="text1"/>
                <w:sz w:val="28"/>
                <w:szCs w:val="28"/>
              </w:rPr>
            </w:pPr>
            <w:r w:rsidRPr="00B8152D">
              <w:rPr>
                <w:b/>
                <w:color w:val="000000" w:themeColor="text1"/>
                <w:sz w:val="28"/>
                <w:szCs w:val="28"/>
              </w:rPr>
              <w:t xml:space="preserve">Дія дозволу поновлюється центральним органом виконавчої влади, що реалізує державну політику у сфері геологічного вивчення та раціонального використання надр після усунення </w:t>
            </w:r>
            <w:r w:rsidRPr="00B8152D">
              <w:rPr>
                <w:b/>
                <w:color w:val="000000" w:themeColor="text1"/>
                <w:sz w:val="28"/>
                <w:szCs w:val="28"/>
              </w:rPr>
              <w:lastRenderedPageBreak/>
              <w:t>надрокористувачем причин, що призвели до зупинення його дії.</w:t>
            </w:r>
          </w:p>
          <w:p w14:paraId="08B18BBD" w14:textId="77777777" w:rsidR="009034AB" w:rsidRPr="00B8152D" w:rsidRDefault="009034AB" w:rsidP="00720C26">
            <w:pPr>
              <w:shd w:val="clear" w:color="auto" w:fill="FFFFFF"/>
              <w:ind w:firstLine="720"/>
              <w:jc w:val="both"/>
              <w:rPr>
                <w:b/>
                <w:color w:val="000000" w:themeColor="text1"/>
                <w:sz w:val="28"/>
                <w:szCs w:val="28"/>
              </w:rPr>
            </w:pPr>
            <w:r w:rsidRPr="00B8152D">
              <w:rPr>
                <w:b/>
                <w:color w:val="000000" w:themeColor="text1"/>
                <w:sz w:val="28"/>
                <w:szCs w:val="28"/>
              </w:rPr>
              <w:t>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надрами продовжується органом з питань надання дозволу на строк такого зупинення та/або анулювання.</w:t>
            </w:r>
          </w:p>
          <w:p w14:paraId="3ABCB20E" w14:textId="77777777" w:rsidR="009034AB" w:rsidRDefault="009034AB" w:rsidP="00720C26">
            <w:pPr>
              <w:shd w:val="clear" w:color="auto" w:fill="FFFFFF"/>
              <w:ind w:firstLine="720"/>
              <w:jc w:val="both"/>
              <w:rPr>
                <w:b/>
                <w:color w:val="000000" w:themeColor="text1"/>
                <w:sz w:val="28"/>
                <w:szCs w:val="28"/>
              </w:rPr>
            </w:pPr>
            <w:r w:rsidRPr="00B8152D">
              <w:rPr>
                <w:b/>
                <w:color w:val="000000" w:themeColor="text1"/>
                <w:sz w:val="28"/>
                <w:szCs w:val="28"/>
              </w:rPr>
              <w:t>При користуванні надрами відповідно до умов угоди про розподіл продукції право користування надрами може бути припинено, обмежено чи тимчасово заборонено (зупинено) на умовах та в порядку, передбачених Законом України "Про угоди про розподіл продукції" і такою угодою, і лише у випадках, зазначених у частині шостій статті 26 цього Кодексу.</w:t>
            </w:r>
          </w:p>
          <w:p w14:paraId="242F829C" w14:textId="5F535613" w:rsidR="00737BD1" w:rsidRPr="00B8152D" w:rsidRDefault="00737BD1" w:rsidP="00720C26">
            <w:pPr>
              <w:shd w:val="clear" w:color="auto" w:fill="FFFFFF"/>
              <w:ind w:firstLine="720"/>
              <w:jc w:val="both"/>
              <w:rPr>
                <w:b/>
                <w:color w:val="000000" w:themeColor="text1"/>
                <w:sz w:val="28"/>
                <w:szCs w:val="28"/>
              </w:rPr>
            </w:pPr>
            <w:r w:rsidRPr="00737BD1">
              <w:rPr>
                <w:b/>
                <w:color w:val="000000" w:themeColor="text1"/>
                <w:sz w:val="28"/>
                <w:szCs w:val="28"/>
              </w:rPr>
              <w:t>Порядок та підстави обмеження, тимчасової заборони (зупинення, в тому числі шляхом зупинення дії спеціального дозволу) користування нафтогазоносними надрами визначаються Законом України "Про нафту і газ"</w:t>
            </w:r>
            <w:r>
              <w:rPr>
                <w:b/>
                <w:color w:val="000000" w:themeColor="text1"/>
                <w:sz w:val="28"/>
                <w:szCs w:val="28"/>
              </w:rPr>
              <w:t>.</w:t>
            </w:r>
          </w:p>
        </w:tc>
      </w:tr>
      <w:tr w:rsidR="009034AB" w:rsidRPr="00B8152D" w14:paraId="00696F2D" w14:textId="77777777" w:rsidTr="007223DC">
        <w:trPr>
          <w:trHeight w:val="345"/>
        </w:trPr>
        <w:tc>
          <w:tcPr>
            <w:tcW w:w="6504" w:type="dxa"/>
            <w:shd w:val="clear" w:color="auto" w:fill="auto"/>
          </w:tcPr>
          <w:p w14:paraId="790D485B" w14:textId="77777777" w:rsidR="009034AB" w:rsidRPr="00B8152D" w:rsidRDefault="009034AB" w:rsidP="009034AB">
            <w:pPr>
              <w:shd w:val="clear" w:color="auto" w:fill="FFFFFF"/>
              <w:spacing w:before="240" w:after="240"/>
              <w:ind w:firstLine="314"/>
              <w:jc w:val="both"/>
              <w:rPr>
                <w:b/>
                <w:color w:val="000000"/>
                <w:sz w:val="28"/>
                <w:szCs w:val="28"/>
              </w:rPr>
            </w:pPr>
            <w:r w:rsidRPr="00B8152D">
              <w:rPr>
                <w:b/>
                <w:color w:val="000000"/>
                <w:sz w:val="28"/>
                <w:szCs w:val="28"/>
              </w:rPr>
              <w:lastRenderedPageBreak/>
              <w:t>Стаття 62. Повноваження органу державного геологічного контролю щодо здійснення контролю за геологічним вивченням надр</w:t>
            </w:r>
          </w:p>
          <w:p w14:paraId="7ADE7DFF"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Орган державного геологічного контролю перевіряє:</w:t>
            </w:r>
          </w:p>
          <w:p w14:paraId="4494A7C8"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lastRenderedPageBreak/>
              <w:t>1) виконання вимог щодо охорони надр під час ведення робіт з їх вивчення;</w:t>
            </w:r>
          </w:p>
          <w:p w14:paraId="15F57F26"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2) виконання державних програм геологорозвідувальних робіт, геологічних завдань і замовлень;</w:t>
            </w:r>
          </w:p>
          <w:p w14:paraId="061B7FF8"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3) обґрунтованість застосування методик і технологій, якість, комплексність, ефективність робіт з геологічного вивчення надр;</w:t>
            </w:r>
          </w:p>
          <w:p w14:paraId="6808F22E"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4) виконання рішень з питань методичного забезпечення робіт з геологічного вивчення та використання надр;</w:t>
            </w:r>
          </w:p>
          <w:p w14:paraId="3A3FCB8B"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5) дотримання нормативів, правил та інших вимог щодо геологічного вивчення та використання надр, умов спеціальних дозволів на користування надрами та угод про умови користування надрами;</w:t>
            </w:r>
          </w:p>
          <w:p w14:paraId="3C705E80"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6) повноту вивчення геологічної будови надр, гірничо-технічних, інженерно-геологічних, геолого-екологічних та інших умов вивчення родовищ корисних копалин;</w:t>
            </w:r>
          </w:p>
          <w:p w14:paraId="3DE62785"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7) відповідність геологорозвідувальних робіт і наукових досліджень державним контрактам і замовленням, а також проектам щодо проведення таких робіт;</w:t>
            </w:r>
          </w:p>
          <w:p w14:paraId="4186FD0C"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lastRenderedPageBreak/>
              <w:t>8) використання технічних засобів і методів ведення робіт з геологічного вивчення надр, які виключають невиправдані втрати корисних копалин і погіршення їх якості;</w:t>
            </w:r>
          </w:p>
          <w:p w14:paraId="72A68621"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9) своєчасність та відповідність установленим вимогам введення в експлуатацію розвіданих родовищ корисних копалин;</w:t>
            </w:r>
          </w:p>
          <w:p w14:paraId="797498D8"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10) дотримання під час дослідно-промислової експлуатації родовищ корисних копалин технологій, які забезпечують необхідне їх вивчення, не знижуючи при цьому промислову цінність;</w:t>
            </w:r>
          </w:p>
          <w:p w14:paraId="0918963A"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11) збереження розвідувальних гірничих виробок і свердловин для розробки родовищ корисних копалин, збереження геологічної документації, зразків порід, дублікатів проб, які можуть бути використані при подальшому вивченні надр;</w:t>
            </w:r>
          </w:p>
          <w:p w14:paraId="0F47D703"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12) обґрунтованість напрямів пошукових, розвідувальних та інших робіт з геологічного вивчення надр;</w:t>
            </w:r>
          </w:p>
          <w:p w14:paraId="52103A72"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13) своєчасність і правильність державної реєстрації робіт з геологічного вивчення і використання надр, наявність спеціальних дозволів на користування надрами і виконання передбачених ними умов;</w:t>
            </w:r>
          </w:p>
          <w:p w14:paraId="539F15A2"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lastRenderedPageBreak/>
              <w:t>14) повноту і вірогідність вихідних даних про кількість та якість запасів основних та спільнозалягаючих корисних копалин, компонентів, що містяться в них, а також надання підприємствами та організаціями звітних балансів запасів корисних копалин;</w:t>
            </w:r>
          </w:p>
          <w:p w14:paraId="190DC91C"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15) облік видобування нафти, газу та супутніх компонентів;</w:t>
            </w:r>
          </w:p>
          <w:p w14:paraId="40E9082B" w14:textId="77777777" w:rsidR="009034AB" w:rsidRPr="00B8152D" w:rsidRDefault="009034AB" w:rsidP="009034AB">
            <w:pPr>
              <w:shd w:val="clear" w:color="auto" w:fill="FFFFFF"/>
              <w:spacing w:before="240" w:after="240"/>
              <w:ind w:firstLine="314"/>
              <w:jc w:val="both"/>
              <w:rPr>
                <w:color w:val="000000"/>
                <w:sz w:val="28"/>
                <w:szCs w:val="28"/>
              </w:rPr>
            </w:pPr>
            <w:r w:rsidRPr="00B8152D">
              <w:rPr>
                <w:color w:val="000000"/>
                <w:sz w:val="28"/>
                <w:szCs w:val="28"/>
              </w:rPr>
              <w:t>16) ведення пошуково-розвідувальних та інших робіт з геологічного вивчення підземних вод.</w:t>
            </w:r>
          </w:p>
          <w:p w14:paraId="46EB4106" w14:textId="77777777" w:rsidR="009034AB" w:rsidRPr="00B8152D" w:rsidRDefault="009034AB" w:rsidP="009034AB">
            <w:pPr>
              <w:shd w:val="clear" w:color="auto" w:fill="FFFFFF"/>
              <w:ind w:firstLine="314"/>
              <w:jc w:val="both"/>
              <w:rPr>
                <w:b/>
                <w:color w:val="000000"/>
                <w:sz w:val="28"/>
                <w:szCs w:val="28"/>
              </w:rPr>
            </w:pPr>
            <w:r w:rsidRPr="00B8152D">
              <w:rPr>
                <w:b/>
                <w:color w:val="000000"/>
                <w:sz w:val="28"/>
                <w:szCs w:val="28"/>
              </w:rPr>
              <w:t>Орган державного геологічного контролю в межах своєї компетенції забезпечує вирішення інших питань щодо геологічного вивчення надр.</w:t>
            </w:r>
          </w:p>
          <w:p w14:paraId="5450F0BB" w14:textId="77777777" w:rsidR="009034AB" w:rsidRPr="00B8152D" w:rsidRDefault="009034AB" w:rsidP="009034AB">
            <w:pPr>
              <w:shd w:val="clear" w:color="auto" w:fill="FFFFFF"/>
              <w:ind w:firstLine="314"/>
              <w:jc w:val="both"/>
              <w:rPr>
                <w:color w:val="000000"/>
                <w:sz w:val="28"/>
                <w:szCs w:val="28"/>
              </w:rPr>
            </w:pPr>
            <w:r w:rsidRPr="00B8152D">
              <w:rPr>
                <w:color w:val="000000"/>
                <w:sz w:val="28"/>
                <w:szCs w:val="28"/>
              </w:rPr>
              <w:t>Орган державного геологічного контролю має право:</w:t>
            </w:r>
          </w:p>
          <w:p w14:paraId="4030219B" w14:textId="77777777" w:rsidR="009034AB" w:rsidRPr="00B8152D" w:rsidRDefault="009034AB" w:rsidP="009034AB">
            <w:pPr>
              <w:shd w:val="clear" w:color="auto" w:fill="FFFFFF"/>
              <w:ind w:firstLine="314"/>
              <w:jc w:val="both"/>
              <w:rPr>
                <w:b/>
                <w:color w:val="000000"/>
                <w:sz w:val="28"/>
                <w:szCs w:val="28"/>
              </w:rPr>
            </w:pPr>
            <w:r w:rsidRPr="00B8152D">
              <w:rPr>
                <w:b/>
                <w:color w:val="000000"/>
                <w:sz w:val="28"/>
                <w:szCs w:val="28"/>
              </w:rPr>
              <w:t>1) припиняти всі види робіт по геологічному вивченню надр, що проводяться з порушенням норм та правил і можуть спричинити псування родовищ, суттєве зниження ефективності робіт або призвести до значних збитків;</w:t>
            </w:r>
          </w:p>
          <w:p w14:paraId="118611D3" w14:textId="77777777" w:rsidR="009034AB" w:rsidRPr="00B8152D" w:rsidRDefault="009034AB" w:rsidP="009034AB">
            <w:pPr>
              <w:shd w:val="clear" w:color="auto" w:fill="FFFFFF"/>
              <w:ind w:firstLine="314"/>
              <w:jc w:val="both"/>
              <w:rPr>
                <w:b/>
                <w:color w:val="000000"/>
                <w:sz w:val="28"/>
                <w:szCs w:val="28"/>
              </w:rPr>
            </w:pPr>
            <w:r w:rsidRPr="00B8152D">
              <w:rPr>
                <w:b/>
                <w:color w:val="000000"/>
                <w:sz w:val="28"/>
                <w:szCs w:val="28"/>
              </w:rPr>
              <w:t>2) зупиняти діяльність підприємств і організацій, що займаються геологічним вивченням надр без спеціальних дозволів або з порушенням умов, передбачених цими дозволами;</w:t>
            </w:r>
          </w:p>
          <w:p w14:paraId="5F668F50" w14:textId="77777777" w:rsidR="009034AB" w:rsidRPr="00B8152D" w:rsidRDefault="009034AB" w:rsidP="009034AB">
            <w:pPr>
              <w:shd w:val="clear" w:color="auto" w:fill="FFFFFF"/>
              <w:ind w:firstLine="314"/>
              <w:jc w:val="both"/>
              <w:rPr>
                <w:b/>
                <w:color w:val="000000"/>
                <w:sz w:val="28"/>
                <w:szCs w:val="28"/>
              </w:rPr>
            </w:pPr>
            <w:r w:rsidRPr="00B8152D">
              <w:rPr>
                <w:b/>
                <w:color w:val="000000"/>
                <w:sz w:val="28"/>
                <w:szCs w:val="28"/>
              </w:rPr>
              <w:lastRenderedPageBreak/>
              <w:t>3) давати обов'язкові для виконання вказівки (приписи) про усунення недоліків і порушень під час геологічного вивчення надр.</w:t>
            </w:r>
          </w:p>
          <w:p w14:paraId="7C94CAB9" w14:textId="77777777" w:rsidR="009034AB" w:rsidRPr="00B8152D" w:rsidRDefault="009034AB" w:rsidP="009034AB">
            <w:pPr>
              <w:shd w:val="clear" w:color="auto" w:fill="FFFFFF"/>
              <w:ind w:firstLine="314"/>
              <w:jc w:val="both"/>
              <w:rPr>
                <w:b/>
                <w:color w:val="000000"/>
                <w:sz w:val="28"/>
                <w:szCs w:val="28"/>
              </w:rPr>
            </w:pPr>
            <w:r w:rsidRPr="00B8152D">
              <w:rPr>
                <w:b/>
                <w:color w:val="000000"/>
                <w:sz w:val="28"/>
                <w:szCs w:val="28"/>
              </w:rPr>
              <w:t>Органу державного геологічного контролю відповідно до законодавства України може бути надано й інші права щодо запобігання і припинення порушень правил і норм геологічного вивчення надр.</w:t>
            </w:r>
          </w:p>
          <w:p w14:paraId="207C80A7" w14:textId="7332132A" w:rsidR="009034AB" w:rsidRPr="00B8152D" w:rsidRDefault="009034AB" w:rsidP="009034AB">
            <w:pPr>
              <w:pBdr>
                <w:top w:val="nil"/>
                <w:left w:val="nil"/>
                <w:bottom w:val="nil"/>
                <w:right w:val="nil"/>
                <w:between w:val="nil"/>
              </w:pBdr>
              <w:shd w:val="clear" w:color="auto" w:fill="FFFFFF"/>
              <w:spacing w:after="150"/>
              <w:jc w:val="both"/>
              <w:rPr>
                <w:b/>
                <w:color w:val="000000" w:themeColor="text1"/>
                <w:sz w:val="28"/>
                <w:szCs w:val="28"/>
              </w:rPr>
            </w:pPr>
            <w:r w:rsidRPr="00B8152D">
              <w:rPr>
                <w:b/>
                <w:color w:val="000000"/>
                <w:sz w:val="28"/>
                <w:szCs w:val="28"/>
              </w:rPr>
              <w:t>Порядок здійснення державного геологічного контролю визначається Кабінетом Міністрів України.</w:t>
            </w:r>
          </w:p>
        </w:tc>
        <w:tc>
          <w:tcPr>
            <w:tcW w:w="6963" w:type="dxa"/>
          </w:tcPr>
          <w:p w14:paraId="63162B1E" w14:textId="77777777" w:rsidR="009034AB" w:rsidRPr="00B8152D" w:rsidRDefault="009034AB" w:rsidP="009034AB">
            <w:pPr>
              <w:shd w:val="clear" w:color="auto" w:fill="FFFFFF"/>
              <w:spacing w:before="240" w:after="240"/>
              <w:ind w:firstLine="332"/>
              <w:jc w:val="both"/>
              <w:rPr>
                <w:b/>
                <w:color w:val="000000"/>
                <w:sz w:val="28"/>
                <w:szCs w:val="28"/>
              </w:rPr>
            </w:pPr>
            <w:r w:rsidRPr="00B8152D">
              <w:rPr>
                <w:b/>
                <w:color w:val="000000"/>
                <w:sz w:val="28"/>
                <w:szCs w:val="28"/>
              </w:rPr>
              <w:lastRenderedPageBreak/>
              <w:t xml:space="preserve">Стаття 62. Повноваження органу державного геологічного контролю </w:t>
            </w:r>
          </w:p>
          <w:p w14:paraId="6480F749" w14:textId="77777777" w:rsidR="009034AB" w:rsidRPr="00B8152D" w:rsidRDefault="009034AB" w:rsidP="009034AB">
            <w:pPr>
              <w:shd w:val="clear" w:color="auto" w:fill="FFFFFF"/>
              <w:spacing w:before="240" w:after="240"/>
              <w:ind w:firstLine="332"/>
              <w:jc w:val="both"/>
              <w:rPr>
                <w:b/>
                <w:color w:val="000000"/>
                <w:sz w:val="28"/>
                <w:szCs w:val="28"/>
              </w:rPr>
            </w:pPr>
            <w:r w:rsidRPr="00B8152D">
              <w:rPr>
                <w:b/>
                <w:color w:val="000000"/>
                <w:sz w:val="28"/>
                <w:szCs w:val="28"/>
                <w:shd w:val="clear" w:color="auto" w:fill="FFFFFF"/>
              </w:rPr>
              <w:t xml:space="preserve">Орган державного геологічного контролю безпосередньо або через свої територіальні органи здійснює заходи державного нагляду (контролю) у сфері геологічного вивчення та раціонального </w:t>
            </w:r>
            <w:r w:rsidRPr="00B8152D">
              <w:rPr>
                <w:b/>
                <w:color w:val="000000"/>
                <w:sz w:val="28"/>
                <w:szCs w:val="28"/>
                <w:shd w:val="clear" w:color="auto" w:fill="FFFFFF"/>
              </w:rPr>
              <w:lastRenderedPageBreak/>
              <w:t>використання надр щодо діяльності користувачів надр шляхом проведення перевірок в установленому законом порядку.</w:t>
            </w:r>
          </w:p>
          <w:p w14:paraId="429BA01C" w14:textId="4018FC84" w:rsidR="009034AB" w:rsidRPr="00B8152D" w:rsidRDefault="009034AB" w:rsidP="009034AB">
            <w:pPr>
              <w:shd w:val="clear" w:color="auto" w:fill="FFFFFF"/>
              <w:spacing w:before="240" w:after="240"/>
              <w:ind w:firstLine="332"/>
              <w:jc w:val="both"/>
              <w:rPr>
                <w:color w:val="000000"/>
                <w:sz w:val="28"/>
                <w:szCs w:val="28"/>
                <w:shd w:val="clear" w:color="auto" w:fill="FFFFFF"/>
              </w:rPr>
            </w:pPr>
            <w:r w:rsidRPr="00B8152D">
              <w:rPr>
                <w:color w:val="000000"/>
                <w:sz w:val="28"/>
                <w:szCs w:val="28"/>
                <w:shd w:val="clear" w:color="auto" w:fill="FFFFFF"/>
              </w:rPr>
              <w:t>Орган державного геологічного контролю перевіряє:</w:t>
            </w:r>
          </w:p>
          <w:p w14:paraId="675A1DEC" w14:textId="77777777" w:rsidR="009034AB" w:rsidRPr="00B8152D" w:rsidRDefault="009034AB" w:rsidP="009034AB">
            <w:pPr>
              <w:shd w:val="clear" w:color="auto" w:fill="FFFFFF"/>
              <w:suppressAutoHyphens/>
              <w:spacing w:line="120" w:lineRule="atLeast"/>
              <w:ind w:firstLine="332"/>
              <w:jc w:val="both"/>
              <w:rPr>
                <w:color w:val="000000"/>
                <w:spacing w:val="3"/>
                <w:sz w:val="28"/>
                <w:szCs w:val="28"/>
                <w:lang w:eastAsia="ar-SA"/>
              </w:rPr>
            </w:pPr>
            <w:r w:rsidRPr="00B8152D">
              <w:rPr>
                <w:color w:val="000000"/>
                <w:spacing w:val="3"/>
                <w:sz w:val="28"/>
                <w:szCs w:val="28"/>
                <w:lang w:eastAsia="ar-SA"/>
              </w:rPr>
              <w:t>1) виконання вимог щодо охорони надр під час ведення робіт з їх вивчення;</w:t>
            </w:r>
          </w:p>
          <w:p w14:paraId="073AD914"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2) виконання державних програм геологорозвідувальних робіт, геологічних завдань і замовлень;</w:t>
            </w:r>
          </w:p>
          <w:p w14:paraId="4BC0898A"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3) обґрунтованість застосування методик і технологій, якість, комплексність, ефективність робіт з геологічного вивчення надр;</w:t>
            </w:r>
          </w:p>
          <w:p w14:paraId="346948C7"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4) виконання рішень з питань методичного забезпечення робіт з геологічного вивчення та використання надр;</w:t>
            </w:r>
          </w:p>
          <w:p w14:paraId="65B5A780"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5) дотримання нормативів, правил та інших вимог щодо геологічного вивчення та використання надр, умов спеціальних дозволів на користування надрами та угод про умови користування надрами;</w:t>
            </w:r>
          </w:p>
          <w:p w14:paraId="48B53852" w14:textId="467B69EA"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6) повноту вивчення геологічної будови надр, гірничо-технічних, інженерно-геологічних, геолого-екологічних та інших умов вивчення родовищ корисних копалин;</w:t>
            </w:r>
          </w:p>
          <w:p w14:paraId="5578D3E9"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 xml:space="preserve">7) відповідність геологорозвідувальних робіт і наукових досліджень державним контрактам і </w:t>
            </w:r>
            <w:r w:rsidRPr="00B8152D">
              <w:rPr>
                <w:color w:val="000000"/>
                <w:spacing w:val="3"/>
                <w:sz w:val="28"/>
                <w:szCs w:val="28"/>
                <w:lang w:eastAsia="ar-SA"/>
              </w:rPr>
              <w:lastRenderedPageBreak/>
              <w:t>замовленням, а також проектам щодо проведення таких робіт;</w:t>
            </w:r>
          </w:p>
          <w:p w14:paraId="17668137" w14:textId="77777777" w:rsidR="009034AB" w:rsidRPr="00B8152D" w:rsidRDefault="009034AB" w:rsidP="009034AB">
            <w:pPr>
              <w:shd w:val="clear" w:color="auto" w:fill="FFFFFF"/>
              <w:suppressAutoHyphens/>
              <w:spacing w:before="120" w:line="120" w:lineRule="atLeast"/>
              <w:ind w:firstLine="332"/>
              <w:jc w:val="both"/>
              <w:rPr>
                <w:color w:val="000000"/>
                <w:spacing w:val="3"/>
                <w:sz w:val="28"/>
                <w:szCs w:val="28"/>
                <w:lang w:eastAsia="ar-SA"/>
              </w:rPr>
            </w:pPr>
            <w:r w:rsidRPr="00B8152D">
              <w:rPr>
                <w:color w:val="000000"/>
                <w:spacing w:val="3"/>
                <w:sz w:val="28"/>
                <w:szCs w:val="28"/>
                <w:lang w:eastAsia="ar-SA"/>
              </w:rPr>
              <w:t>8) використання технічних засобів і методів ведення робіт з геологічного вивчення надр, які виключають невиправдані втрати корисних копалин і погіршення їх якості;</w:t>
            </w:r>
          </w:p>
          <w:p w14:paraId="5BE17186" w14:textId="77777777" w:rsidR="009034AB" w:rsidRPr="00B8152D" w:rsidRDefault="009034AB" w:rsidP="009034AB">
            <w:pPr>
              <w:shd w:val="clear" w:color="auto" w:fill="FFFFFF"/>
              <w:suppressAutoHyphens/>
              <w:spacing w:before="120" w:line="120" w:lineRule="atLeast"/>
              <w:ind w:firstLine="332"/>
              <w:jc w:val="both"/>
              <w:rPr>
                <w:color w:val="000000"/>
                <w:spacing w:val="3"/>
                <w:sz w:val="28"/>
                <w:szCs w:val="28"/>
                <w:lang w:eastAsia="ar-SA"/>
              </w:rPr>
            </w:pPr>
            <w:r w:rsidRPr="00B8152D">
              <w:rPr>
                <w:color w:val="000000"/>
                <w:spacing w:val="3"/>
                <w:sz w:val="28"/>
                <w:szCs w:val="28"/>
                <w:lang w:eastAsia="ar-SA"/>
              </w:rPr>
              <w:t>9) своєчасність та відповідність установленим вимогам введення в експлуатацію розвіданих родовищ корисних копалин;</w:t>
            </w:r>
          </w:p>
          <w:p w14:paraId="3FE4EBF1"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10) дотримання під час дослідно-промислової експлуатації родовищ корисних копалин технологій, які забезпечують необхідне їх вивчення, не знижуючи при цьому промислову цінність;</w:t>
            </w:r>
          </w:p>
          <w:p w14:paraId="0EC99EFC"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11) збереження розвідувальних гірничих виробок і свердловин для розробки родовищ корисних копалин, збереження геологічної документації, зразків порід, дублікатів проб, які можуть бути використані при подальшому вивченні надр;</w:t>
            </w:r>
          </w:p>
          <w:p w14:paraId="67E4E99C"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12) обґрунтованість напрямів пошукових, розвідувальних та інших робіт з геологічного вивчення надр;</w:t>
            </w:r>
          </w:p>
          <w:p w14:paraId="43630237"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13) своєчасність і правильність державної реєстрації робіт з геологічного вивчення і використання надр, наявність спеціальних дозволів на користування надрами і виконання передбачених ними умов;</w:t>
            </w:r>
          </w:p>
          <w:p w14:paraId="14678097" w14:textId="0470E01B"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lastRenderedPageBreak/>
              <w:t>14) повноту і вірогідність вихідних даних про кількість та якість запасів основних та спільнозалягаючих корисних копалин, компонентів, що містяться в них, а також надання підприємствами та організаціями звітних балансів запасів корисних копалин;</w:t>
            </w:r>
          </w:p>
          <w:p w14:paraId="61BCE3D7" w14:textId="01DDD8B2"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15) облік видобування нафти, газу та супутніх компонентів;</w:t>
            </w:r>
          </w:p>
          <w:p w14:paraId="36CEDB10" w14:textId="77777777" w:rsidR="00DC1527" w:rsidRPr="00B8152D" w:rsidRDefault="00DC1527" w:rsidP="009034AB">
            <w:pPr>
              <w:shd w:val="clear" w:color="auto" w:fill="FFFFFF"/>
              <w:suppressAutoHyphens/>
              <w:spacing w:before="120" w:after="120" w:line="120" w:lineRule="atLeast"/>
              <w:ind w:firstLine="332"/>
              <w:jc w:val="both"/>
              <w:rPr>
                <w:color w:val="000000"/>
                <w:spacing w:val="3"/>
                <w:sz w:val="10"/>
                <w:szCs w:val="10"/>
                <w:lang w:eastAsia="ar-SA"/>
              </w:rPr>
            </w:pPr>
          </w:p>
          <w:p w14:paraId="3B34A3FB" w14:textId="77777777" w:rsidR="009034AB" w:rsidRPr="00B8152D" w:rsidRDefault="009034AB" w:rsidP="009034AB">
            <w:pPr>
              <w:shd w:val="clear" w:color="auto" w:fill="FFFFFF"/>
              <w:suppressAutoHyphens/>
              <w:spacing w:before="120" w:after="120" w:line="120" w:lineRule="atLeast"/>
              <w:ind w:firstLine="332"/>
              <w:jc w:val="both"/>
              <w:rPr>
                <w:color w:val="000000"/>
                <w:spacing w:val="3"/>
                <w:sz w:val="28"/>
                <w:szCs w:val="28"/>
                <w:lang w:eastAsia="ar-SA"/>
              </w:rPr>
            </w:pPr>
            <w:r w:rsidRPr="00B8152D">
              <w:rPr>
                <w:color w:val="000000"/>
                <w:spacing w:val="3"/>
                <w:sz w:val="28"/>
                <w:szCs w:val="28"/>
                <w:lang w:eastAsia="ar-SA"/>
              </w:rPr>
              <w:t>16) ведення пошуково-розвідувальних та інших робіт з геологічного вивчення підземних вод.</w:t>
            </w:r>
          </w:p>
          <w:p w14:paraId="6E1A0079" w14:textId="77777777" w:rsidR="009034AB" w:rsidRPr="00B8152D" w:rsidRDefault="009034AB" w:rsidP="009034AB">
            <w:pPr>
              <w:shd w:val="clear" w:color="auto" w:fill="FFFFFF"/>
              <w:ind w:firstLine="450"/>
              <w:jc w:val="both"/>
              <w:rPr>
                <w:b/>
                <w:color w:val="000000"/>
                <w:sz w:val="28"/>
                <w:szCs w:val="28"/>
              </w:rPr>
            </w:pPr>
            <w:r w:rsidRPr="00B8152D">
              <w:rPr>
                <w:b/>
                <w:color w:val="000000"/>
                <w:sz w:val="28"/>
                <w:szCs w:val="28"/>
              </w:rPr>
              <w:t>Орган державного геологічного контролю в межах своєї компетенції забезпечує вирішення  питань щодо геологічного вивчення та  раціонального та ефективного використання надр.</w:t>
            </w:r>
          </w:p>
          <w:p w14:paraId="76910D7A" w14:textId="77777777" w:rsidR="009034AB" w:rsidRPr="00B8152D" w:rsidRDefault="009034AB" w:rsidP="009034AB">
            <w:pPr>
              <w:shd w:val="clear" w:color="auto" w:fill="FFFFFF"/>
              <w:ind w:firstLine="450"/>
              <w:jc w:val="both"/>
              <w:rPr>
                <w:b/>
                <w:color w:val="000000"/>
                <w:sz w:val="28"/>
                <w:szCs w:val="28"/>
              </w:rPr>
            </w:pPr>
          </w:p>
          <w:p w14:paraId="35BEF456" w14:textId="77777777" w:rsidR="009034AB" w:rsidRPr="00B8152D" w:rsidRDefault="009034AB" w:rsidP="009034AB">
            <w:pPr>
              <w:shd w:val="clear" w:color="auto" w:fill="FFFFFF"/>
              <w:ind w:firstLine="332"/>
              <w:jc w:val="both"/>
              <w:rPr>
                <w:color w:val="000000"/>
                <w:sz w:val="28"/>
                <w:szCs w:val="28"/>
              </w:rPr>
            </w:pPr>
            <w:r w:rsidRPr="00B8152D">
              <w:rPr>
                <w:color w:val="000000"/>
                <w:sz w:val="28"/>
                <w:szCs w:val="28"/>
              </w:rPr>
              <w:t>Орган державного геологічного контролю має право:</w:t>
            </w:r>
          </w:p>
          <w:p w14:paraId="79B05A2F" w14:textId="77777777" w:rsidR="009034AB" w:rsidRPr="00B8152D" w:rsidRDefault="009034AB" w:rsidP="009034AB">
            <w:pPr>
              <w:shd w:val="clear" w:color="auto" w:fill="FFFFFF"/>
              <w:ind w:firstLine="332"/>
              <w:jc w:val="both"/>
              <w:rPr>
                <w:b/>
                <w:color w:val="000000"/>
                <w:sz w:val="28"/>
                <w:szCs w:val="28"/>
              </w:rPr>
            </w:pPr>
          </w:p>
          <w:p w14:paraId="7D80C032" w14:textId="77777777" w:rsidR="009034AB" w:rsidRPr="00B8152D" w:rsidRDefault="009034AB" w:rsidP="009034AB">
            <w:pPr>
              <w:shd w:val="clear" w:color="auto" w:fill="FFFFFF"/>
              <w:ind w:firstLine="332"/>
              <w:jc w:val="both"/>
              <w:rPr>
                <w:b/>
                <w:bCs/>
                <w:color w:val="000000"/>
                <w:sz w:val="28"/>
                <w:szCs w:val="28"/>
              </w:rPr>
            </w:pPr>
            <w:r w:rsidRPr="00B8152D">
              <w:rPr>
                <w:b/>
                <w:color w:val="000000"/>
                <w:sz w:val="28"/>
                <w:szCs w:val="28"/>
              </w:rPr>
              <w:t>1)</w:t>
            </w:r>
            <w:r w:rsidRPr="00B8152D">
              <w:rPr>
                <w:color w:val="000000"/>
                <w:sz w:val="28"/>
                <w:szCs w:val="28"/>
              </w:rPr>
              <w:t xml:space="preserve"> </w:t>
            </w:r>
            <w:r w:rsidRPr="00B8152D">
              <w:rPr>
                <w:b/>
                <w:bCs/>
                <w:color w:val="000000"/>
                <w:sz w:val="28"/>
                <w:szCs w:val="28"/>
              </w:rPr>
              <w:t>звертатися до адміністративного суду з позовом про застосування заходу реагування у виді:</w:t>
            </w:r>
          </w:p>
          <w:p w14:paraId="4F5A3992" w14:textId="77777777" w:rsidR="009034AB" w:rsidRPr="00B8152D" w:rsidRDefault="009034AB" w:rsidP="009034AB">
            <w:pPr>
              <w:shd w:val="clear" w:color="auto" w:fill="FFFFFF"/>
              <w:ind w:firstLine="332"/>
              <w:jc w:val="both"/>
              <w:rPr>
                <w:b/>
                <w:bCs/>
                <w:color w:val="000000"/>
                <w:sz w:val="28"/>
                <w:szCs w:val="28"/>
              </w:rPr>
            </w:pPr>
            <w:r w:rsidRPr="00B8152D">
              <w:rPr>
                <w:b/>
                <w:bCs/>
                <w:color w:val="000000"/>
                <w:sz w:val="28"/>
                <w:szCs w:val="28"/>
              </w:rPr>
              <w:t>припинення діяльності суб’єктів господарювання та/або фізичних осіб, які займаються видобування корисних копалин без спеціальних дозволів на користування надрами (самовільне користування надрами);</w:t>
            </w:r>
          </w:p>
          <w:p w14:paraId="535F762C" w14:textId="77777777" w:rsidR="009034AB" w:rsidRPr="00B8152D" w:rsidRDefault="009034AB" w:rsidP="009034AB">
            <w:pPr>
              <w:shd w:val="clear" w:color="auto" w:fill="FFFFFF"/>
              <w:ind w:firstLine="332"/>
              <w:jc w:val="both"/>
              <w:rPr>
                <w:b/>
                <w:bCs/>
                <w:color w:val="000000"/>
                <w:sz w:val="28"/>
                <w:szCs w:val="28"/>
              </w:rPr>
            </w:pPr>
            <w:r w:rsidRPr="00B8152D">
              <w:rPr>
                <w:b/>
                <w:bCs/>
                <w:color w:val="000000"/>
                <w:sz w:val="28"/>
                <w:szCs w:val="28"/>
              </w:rPr>
              <w:t xml:space="preserve">зупинення окремих видів робіт по геологічному вивченню та/або видобуванню надр, що проводяться з порушенням стандартів та правил і можуть </w:t>
            </w:r>
            <w:r w:rsidRPr="00B8152D">
              <w:rPr>
                <w:b/>
                <w:bCs/>
                <w:color w:val="000000"/>
                <w:sz w:val="28"/>
                <w:szCs w:val="28"/>
              </w:rPr>
              <w:lastRenderedPageBreak/>
              <w:t>спричинити псування родовищ, суттєве зниження ефективності робіт або призвести до збитків державі;</w:t>
            </w:r>
          </w:p>
          <w:p w14:paraId="1045518D" w14:textId="77777777" w:rsidR="009034AB" w:rsidRPr="00B8152D" w:rsidRDefault="009034AB" w:rsidP="009034AB">
            <w:pPr>
              <w:shd w:val="clear" w:color="auto" w:fill="FFFFFF"/>
              <w:ind w:firstLine="332"/>
              <w:jc w:val="both"/>
              <w:rPr>
                <w:b/>
                <w:i/>
                <w:color w:val="000000"/>
                <w:sz w:val="28"/>
                <w:szCs w:val="28"/>
              </w:rPr>
            </w:pPr>
            <w:r w:rsidRPr="00B8152D">
              <w:rPr>
                <w:b/>
                <w:color w:val="000000"/>
                <w:sz w:val="28"/>
                <w:szCs w:val="28"/>
              </w:rPr>
              <w:t>2) давати обов'язкові для виконання вказівки (приписи) про усунення недоліків і порушень під час геологічного вивчення та використання надр</w:t>
            </w:r>
            <w:r w:rsidRPr="00B8152D">
              <w:rPr>
                <w:b/>
                <w:bCs/>
                <w:color w:val="000000"/>
                <w:sz w:val="28"/>
                <w:szCs w:val="28"/>
              </w:rPr>
              <w:t>;</w:t>
            </w:r>
          </w:p>
          <w:p w14:paraId="4E564059" w14:textId="77777777" w:rsidR="009034AB" w:rsidRPr="00B8152D" w:rsidRDefault="009034AB" w:rsidP="009034AB">
            <w:pPr>
              <w:shd w:val="clear" w:color="auto" w:fill="FFFFFF"/>
              <w:ind w:firstLine="332"/>
              <w:jc w:val="both"/>
              <w:rPr>
                <w:b/>
                <w:bCs/>
                <w:color w:val="000000"/>
                <w:sz w:val="28"/>
                <w:szCs w:val="28"/>
              </w:rPr>
            </w:pPr>
            <w:r w:rsidRPr="00B8152D">
              <w:rPr>
                <w:b/>
                <w:bCs/>
                <w:color w:val="000000"/>
                <w:sz w:val="28"/>
                <w:szCs w:val="28"/>
              </w:rPr>
              <w:t xml:space="preserve">3) розраховувати розмір збитків, заподіяних державі внаслідок самовільного користування надрами. Методика визначення розмірів відшкодування збитків, заподіяних державі внаслідок самовільного користування надрами,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та екологічної безпеки; </w:t>
            </w:r>
          </w:p>
          <w:p w14:paraId="5DEF8407" w14:textId="77777777" w:rsidR="009034AB" w:rsidRPr="00B8152D" w:rsidRDefault="009034AB" w:rsidP="009034AB">
            <w:pPr>
              <w:shd w:val="clear" w:color="auto" w:fill="FFFFFF"/>
              <w:ind w:firstLine="332"/>
              <w:jc w:val="both"/>
              <w:rPr>
                <w:b/>
                <w:bCs/>
                <w:color w:val="000000"/>
                <w:sz w:val="28"/>
                <w:szCs w:val="28"/>
              </w:rPr>
            </w:pPr>
            <w:r w:rsidRPr="00B8152D">
              <w:rPr>
                <w:b/>
                <w:bCs/>
                <w:color w:val="000000"/>
                <w:sz w:val="28"/>
                <w:szCs w:val="28"/>
              </w:rPr>
              <w:t>4) відбирати зразки сировини, напівфабрикатів, продукції, призначати експертизи для розрахунку розміру збитків заподіяних державі внаслідок самовільного користування надрами;</w:t>
            </w:r>
          </w:p>
          <w:p w14:paraId="48A8D762" w14:textId="77777777" w:rsidR="009034AB" w:rsidRPr="00B8152D" w:rsidRDefault="009034AB" w:rsidP="009034AB">
            <w:pPr>
              <w:shd w:val="clear" w:color="auto" w:fill="FFFFFF"/>
              <w:ind w:firstLine="332"/>
              <w:jc w:val="both"/>
              <w:rPr>
                <w:b/>
                <w:bCs/>
                <w:color w:val="000000"/>
                <w:sz w:val="28"/>
                <w:szCs w:val="28"/>
              </w:rPr>
            </w:pPr>
            <w:r w:rsidRPr="00B8152D">
              <w:rPr>
                <w:b/>
                <w:bCs/>
                <w:color w:val="000000"/>
                <w:sz w:val="28"/>
                <w:szCs w:val="28"/>
              </w:rPr>
              <w:t>5) пред’являти претензії про відшкодування збитків, заподіяних державі внаслідок самовільного користування надрами.</w:t>
            </w:r>
          </w:p>
          <w:p w14:paraId="63604CA6" w14:textId="105BB873" w:rsidR="009034AB" w:rsidRPr="00B8152D" w:rsidRDefault="009034AB" w:rsidP="009034AB">
            <w:pPr>
              <w:shd w:val="clear" w:color="auto" w:fill="FFFFFF"/>
              <w:jc w:val="both"/>
              <w:rPr>
                <w:b/>
                <w:color w:val="000000" w:themeColor="text1"/>
                <w:sz w:val="28"/>
                <w:szCs w:val="28"/>
              </w:rPr>
            </w:pPr>
            <w:r w:rsidRPr="00B8152D">
              <w:rPr>
                <w:b/>
                <w:color w:val="000000"/>
                <w:sz w:val="28"/>
                <w:szCs w:val="28"/>
              </w:rPr>
              <w:t>Органу державного геологічного контролю відповідно до законодавства України може бути надано й інші права щодо запобігання і припинення порушень правил і норм геологічного вивчення та раціонального використання надр.</w:t>
            </w:r>
          </w:p>
        </w:tc>
      </w:tr>
      <w:tr w:rsidR="00DC1527" w:rsidRPr="00B8152D" w14:paraId="7FA2C2AC" w14:textId="77777777" w:rsidTr="007223DC">
        <w:trPr>
          <w:trHeight w:val="345"/>
        </w:trPr>
        <w:tc>
          <w:tcPr>
            <w:tcW w:w="6504" w:type="dxa"/>
            <w:shd w:val="clear" w:color="auto" w:fill="auto"/>
          </w:tcPr>
          <w:p w14:paraId="665DBECF" w14:textId="77777777" w:rsidR="00DC1527" w:rsidRPr="00B8152D" w:rsidRDefault="00DC1527" w:rsidP="00DC1527">
            <w:pPr>
              <w:shd w:val="clear" w:color="auto" w:fill="FFFFFF"/>
              <w:spacing w:before="240" w:after="240"/>
              <w:ind w:firstLine="314"/>
              <w:jc w:val="both"/>
              <w:rPr>
                <w:b/>
                <w:color w:val="000000"/>
                <w:sz w:val="28"/>
                <w:szCs w:val="28"/>
              </w:rPr>
            </w:pPr>
            <w:r w:rsidRPr="00B8152D">
              <w:rPr>
                <w:b/>
                <w:color w:val="000000"/>
                <w:sz w:val="28"/>
                <w:szCs w:val="28"/>
              </w:rPr>
              <w:lastRenderedPageBreak/>
              <w:t xml:space="preserve">Стаття 63. Повноваження органу державного гірничого нагляду щодо здійснення нагляду за </w:t>
            </w:r>
            <w:r w:rsidRPr="00B8152D">
              <w:rPr>
                <w:b/>
                <w:color w:val="000000"/>
                <w:sz w:val="28"/>
                <w:szCs w:val="28"/>
              </w:rPr>
              <w:lastRenderedPageBreak/>
              <w:t>веденням робіт по геологічному вивченню надр, їх використанням та охороною</w:t>
            </w:r>
          </w:p>
          <w:p w14:paraId="356DFAD8"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Орган державного гірничого нагляду перевіряє:</w:t>
            </w:r>
          </w:p>
          <w:p w14:paraId="573D0822" w14:textId="77777777" w:rsidR="00DC1527" w:rsidRPr="00B31DD7" w:rsidRDefault="00DC1527" w:rsidP="00DC1527">
            <w:pPr>
              <w:pBdr>
                <w:top w:val="nil"/>
                <w:left w:val="nil"/>
                <w:bottom w:val="nil"/>
                <w:right w:val="nil"/>
                <w:between w:val="nil"/>
              </w:pBdr>
              <w:shd w:val="clear" w:color="auto" w:fill="FFFFFF"/>
              <w:spacing w:before="240"/>
              <w:ind w:firstLine="314"/>
              <w:jc w:val="both"/>
              <w:rPr>
                <w:color w:val="000000"/>
                <w:sz w:val="28"/>
                <w:szCs w:val="28"/>
              </w:rPr>
            </w:pPr>
            <w:r w:rsidRPr="00B31DD7">
              <w:rPr>
                <w:color w:val="000000"/>
                <w:sz w:val="28"/>
                <w:szCs w:val="28"/>
              </w:rPr>
              <w:t>1) повноту вивчення родовищ корисних копалин, гірничо-технічних, інженерно-геологічних, гідрогеологічних та інших умов їх розробки, будівництва та експлуатації підземних споруд, захоронення шкідливих речовин і відходів виробництва;</w:t>
            </w:r>
          </w:p>
          <w:p w14:paraId="5B6DEE1F"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3) виконання вимог щодо охорони надр при встановленні кондицій на мінеральну сировину та експлуатації родовищ корисних копалин;</w:t>
            </w:r>
          </w:p>
          <w:p w14:paraId="2354F913"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4) правильність розробки родовищ корисних копалин;</w:t>
            </w:r>
          </w:p>
          <w:p w14:paraId="0DE41144"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5) повноту видобування оцінених запасів корисних копалин і наявних у них компонентів;</w:t>
            </w:r>
          </w:p>
          <w:p w14:paraId="01771C7F"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6) додержання встановленого порядку обліку запасів корисних копалин, обґрунтованість і своєчасність їх списання;</w:t>
            </w:r>
          </w:p>
          <w:p w14:paraId="518CEFDB"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7) додержання правил проведення геологічних і маркшейдерських робіт під час розробки родовищ корисних копалин;</w:t>
            </w:r>
          </w:p>
          <w:p w14:paraId="26DA757C"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lastRenderedPageBreak/>
              <w:t>8) додержання правил та технологій переробки мінеральної сировини з метою забезпечення більш повного вилучення корисних компонентів та поліпшення якості кінцевої продукції;</w:t>
            </w:r>
          </w:p>
          <w:p w14:paraId="25D9DB95"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9) правильність і своєчасність проведення заходів, що гарантують безпеку людей, майна і навколишнього природного середовища, гірничих виробок і свердловин від шкідливого впливу робіт, пов'язаних з користуванням надрами;</w:t>
            </w:r>
          </w:p>
          <w:p w14:paraId="31C9AC2F"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9-1) готовність державних воєнізованих гірничорятувальних служб та формувань і диспетчерських служб до локалізації та ліквідації наслідків аварій;</w:t>
            </w:r>
          </w:p>
          <w:p w14:paraId="20DF64BD"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10) вирішення інших питань щодо нагляду за використанням та охороною надр в межах своєї компетенції.</w:t>
            </w:r>
          </w:p>
          <w:p w14:paraId="35285C16"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Орган державного гірничого нагляду має право:</w:t>
            </w:r>
          </w:p>
          <w:p w14:paraId="68617F06"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1) давати обов'язкові для виконання вказівки (приписи) про усунення порушень норм і правил ведення робіт під час геологічного вивчення надр, їх використання та охорони;</w:t>
            </w:r>
          </w:p>
          <w:p w14:paraId="7F52EA82"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 xml:space="preserve">2) в порядку, встановленому законодавством України, припиняти роботи, пов'язані з </w:t>
            </w:r>
            <w:r w:rsidRPr="00B31DD7">
              <w:rPr>
                <w:color w:val="000000"/>
                <w:sz w:val="28"/>
                <w:szCs w:val="28"/>
              </w:rPr>
              <w:lastRenderedPageBreak/>
              <w:t>користуванням надрами, у разі порушень відповідних норм і правил;</w:t>
            </w:r>
          </w:p>
          <w:p w14:paraId="2AFB7B8F"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3) вимагати від користувачів надр обґрунтування списання запасів корисних копалин;</w:t>
            </w:r>
          </w:p>
          <w:p w14:paraId="0CBFDA05"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4) давати рекомендації щодо впровадження нових прогресивних технологій переробки мінеральної сировини.</w:t>
            </w:r>
          </w:p>
          <w:p w14:paraId="371BA6B7"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Органу державного гірничого нагляду законодавством України може бути надано й інші права з метою запобігання порушенням законодавства про надра та їх припинення.</w:t>
            </w:r>
          </w:p>
          <w:p w14:paraId="3AD79D76" w14:textId="77777777" w:rsidR="00DC1527" w:rsidRPr="00B31DD7" w:rsidRDefault="00DC1527" w:rsidP="00DC1527">
            <w:pPr>
              <w:shd w:val="clear" w:color="auto" w:fill="FFFFFF"/>
              <w:spacing w:before="240" w:after="240"/>
              <w:ind w:firstLine="314"/>
              <w:jc w:val="both"/>
              <w:rPr>
                <w:color w:val="000000"/>
                <w:sz w:val="28"/>
                <w:szCs w:val="28"/>
              </w:rPr>
            </w:pPr>
            <w:r w:rsidRPr="00B31DD7">
              <w:rPr>
                <w:color w:val="000000"/>
                <w:sz w:val="28"/>
                <w:szCs w:val="28"/>
              </w:rPr>
              <w:t>Порядок здійснення державного гірничого нагляду визначається Кабінетом Міністрів України.</w:t>
            </w:r>
          </w:p>
          <w:p w14:paraId="6EC6FF9C" w14:textId="7CC08FAE" w:rsidR="00DC1527" w:rsidRPr="00B8152D" w:rsidRDefault="00DC1527" w:rsidP="00DC1527">
            <w:pPr>
              <w:pBdr>
                <w:top w:val="nil"/>
                <w:left w:val="nil"/>
                <w:bottom w:val="nil"/>
                <w:right w:val="nil"/>
                <w:between w:val="nil"/>
              </w:pBdr>
              <w:shd w:val="clear" w:color="auto" w:fill="FFFFFF"/>
              <w:spacing w:after="150"/>
              <w:jc w:val="both"/>
              <w:rPr>
                <w:b/>
                <w:color w:val="000000" w:themeColor="text1"/>
                <w:sz w:val="28"/>
                <w:szCs w:val="28"/>
              </w:rPr>
            </w:pPr>
            <w:r w:rsidRPr="00B31DD7">
              <w:rPr>
                <w:color w:val="000000"/>
                <w:sz w:val="28"/>
                <w:szCs w:val="28"/>
              </w:rPr>
              <w:t>Положення цієї статті щодо угод про розподіл продукції застосовуються з урахуванням особливостей, передбачених Законом України "Про угоди про розподіл продукції".</w:t>
            </w:r>
          </w:p>
        </w:tc>
        <w:tc>
          <w:tcPr>
            <w:tcW w:w="6963" w:type="dxa"/>
            <w:shd w:val="clear" w:color="auto" w:fill="auto"/>
          </w:tcPr>
          <w:p w14:paraId="025501EC"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lastRenderedPageBreak/>
              <w:t xml:space="preserve">Стаття 63. Повноваження органу державного гірничого нагляду щодо здійснення нагляду за </w:t>
            </w:r>
            <w:r w:rsidRPr="00B8152D">
              <w:rPr>
                <w:b/>
                <w:color w:val="000000"/>
                <w:sz w:val="28"/>
                <w:szCs w:val="28"/>
              </w:rPr>
              <w:lastRenderedPageBreak/>
              <w:t>веденням робіт по геологічному вивченню надр, їх використанням та охороною</w:t>
            </w:r>
          </w:p>
          <w:p w14:paraId="12376A04"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Орган державного гірничого нагляду перевіряє:</w:t>
            </w:r>
          </w:p>
          <w:p w14:paraId="72EAE688" w14:textId="77777777" w:rsidR="00DC1527" w:rsidRPr="00B8152D" w:rsidRDefault="00DC1527" w:rsidP="00DC1527">
            <w:pPr>
              <w:pBdr>
                <w:top w:val="nil"/>
                <w:left w:val="nil"/>
                <w:bottom w:val="nil"/>
                <w:right w:val="nil"/>
                <w:between w:val="nil"/>
              </w:pBdr>
              <w:shd w:val="clear" w:color="auto" w:fill="FFFFFF"/>
              <w:spacing w:before="240"/>
              <w:ind w:firstLine="332"/>
              <w:jc w:val="both"/>
              <w:rPr>
                <w:color w:val="000000"/>
                <w:sz w:val="28"/>
                <w:szCs w:val="28"/>
              </w:rPr>
            </w:pPr>
            <w:r w:rsidRPr="00B8152D">
              <w:rPr>
                <w:b/>
                <w:color w:val="000000"/>
                <w:sz w:val="28"/>
                <w:szCs w:val="28"/>
              </w:rPr>
              <w:t>1) гірничо-технічні, інженерно-геологічні, гідрогеологічні та інші умови розробки родовищ корисних копалин, будівництва та експлуатації підземних споруд, захоронення шкідливих речовин і відходів виробництва;</w:t>
            </w:r>
          </w:p>
          <w:p w14:paraId="389AE066"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2) додержання правил проведення геологічних і маркшейдерських робіт під час розробки родовищ корисних копалин;</w:t>
            </w:r>
          </w:p>
          <w:p w14:paraId="289F7F99"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3) правильність і своєчасність проведення заходів, що гарантують безпеку людей, майна і навколишнього природного середовища, гірничих виробок і свердловин від шкідливого впливу робіт, пов'язаних з користуванням надрами;</w:t>
            </w:r>
          </w:p>
          <w:p w14:paraId="09EEE28F"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4) готовність державних воєнізованих гірничорятувальних служб та формувань і диспетчерських служб до локалізації та ліквідації наслідків аварій;</w:t>
            </w:r>
          </w:p>
          <w:p w14:paraId="2C76307D"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5) вирішення інших питань щодо нагляду за використанням та охороною надр в межах своєї компетенції.</w:t>
            </w:r>
          </w:p>
          <w:p w14:paraId="4D2EE927"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lastRenderedPageBreak/>
              <w:t>Орган державного гірничого нагляду має право:</w:t>
            </w:r>
          </w:p>
          <w:p w14:paraId="1BB34A6C"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1) давати обов'язкові для виконання вказівки (приписи) про усунення порушень норм і правил ведення робіт під час геологічного вивчення надр, їх використання та охорони;</w:t>
            </w:r>
          </w:p>
          <w:p w14:paraId="483ACF20"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2) в порядку, встановленому законодавством України, припиняти роботи, пов'язані з користуванням надрами, у разі порушень відповідних норм і правил;</w:t>
            </w:r>
          </w:p>
          <w:p w14:paraId="1328D9D1" w14:textId="77777777" w:rsidR="00DC1527" w:rsidRPr="00B8152D" w:rsidRDefault="00DC1527" w:rsidP="00DC1527">
            <w:pPr>
              <w:shd w:val="clear" w:color="auto" w:fill="FFFFFF"/>
              <w:spacing w:before="240" w:after="240"/>
              <w:ind w:firstLine="332"/>
              <w:jc w:val="both"/>
              <w:rPr>
                <w:b/>
                <w:color w:val="000000"/>
                <w:sz w:val="28"/>
                <w:szCs w:val="28"/>
              </w:rPr>
            </w:pPr>
            <w:r w:rsidRPr="00B8152D">
              <w:rPr>
                <w:b/>
                <w:color w:val="000000"/>
                <w:sz w:val="28"/>
                <w:szCs w:val="28"/>
              </w:rPr>
              <w:t>Органу державного гірничого нагляду законодавством України може бути надано й інші права з метою запобігання порушенням законодавства про надра та їх припинення.</w:t>
            </w:r>
          </w:p>
          <w:p w14:paraId="6348EC6B" w14:textId="2138DC94" w:rsidR="00DC1527" w:rsidRPr="00B8152D" w:rsidRDefault="00DC1527" w:rsidP="00DC1527">
            <w:pPr>
              <w:shd w:val="clear" w:color="auto" w:fill="FFFFFF"/>
              <w:jc w:val="both"/>
              <w:rPr>
                <w:b/>
                <w:color w:val="000000" w:themeColor="text1"/>
                <w:sz w:val="28"/>
                <w:szCs w:val="28"/>
              </w:rPr>
            </w:pPr>
            <w:r w:rsidRPr="00B8152D">
              <w:rPr>
                <w:b/>
                <w:color w:val="000000"/>
                <w:sz w:val="28"/>
                <w:szCs w:val="28"/>
              </w:rPr>
              <w:t>Положення цієї статті щодо угод про розподіл продукції застосовуються з урахуванням особливостей, передбачених Законом України "Про угоди про розподіл продукції".</w:t>
            </w:r>
          </w:p>
        </w:tc>
      </w:tr>
      <w:tr w:rsidR="006D511D" w:rsidRPr="00B8152D" w14:paraId="32DFF657" w14:textId="77777777" w:rsidTr="007223DC">
        <w:trPr>
          <w:trHeight w:val="345"/>
        </w:trPr>
        <w:tc>
          <w:tcPr>
            <w:tcW w:w="6504" w:type="dxa"/>
            <w:shd w:val="clear" w:color="auto" w:fill="auto"/>
          </w:tcPr>
          <w:p w14:paraId="525B9872" w14:textId="77777777" w:rsidR="006D511D" w:rsidRPr="00B8152D" w:rsidRDefault="006D511D" w:rsidP="006D511D">
            <w:pPr>
              <w:shd w:val="clear" w:color="auto" w:fill="FFFFFF"/>
              <w:ind w:firstLine="314"/>
              <w:jc w:val="both"/>
              <w:rPr>
                <w:b/>
                <w:color w:val="000000"/>
                <w:sz w:val="28"/>
                <w:szCs w:val="28"/>
              </w:rPr>
            </w:pPr>
            <w:r w:rsidRPr="00B8152D">
              <w:rPr>
                <w:b/>
                <w:color w:val="000000"/>
                <w:sz w:val="28"/>
                <w:szCs w:val="28"/>
              </w:rPr>
              <w:lastRenderedPageBreak/>
              <w:t>Стаття 64. Порядок розгляду спорів з питань користування надрами</w:t>
            </w:r>
          </w:p>
          <w:p w14:paraId="1EF435A4" w14:textId="77777777" w:rsidR="006D511D" w:rsidRPr="00B31DD7" w:rsidRDefault="006D511D" w:rsidP="006D511D">
            <w:pPr>
              <w:shd w:val="clear" w:color="auto" w:fill="FFFFFF"/>
              <w:ind w:firstLine="314"/>
              <w:jc w:val="both"/>
              <w:rPr>
                <w:color w:val="000000"/>
                <w:sz w:val="28"/>
                <w:szCs w:val="28"/>
              </w:rPr>
            </w:pPr>
            <w:r w:rsidRPr="00B31DD7">
              <w:rPr>
                <w:color w:val="000000"/>
                <w:sz w:val="28"/>
                <w:szCs w:val="28"/>
              </w:rPr>
              <w:t xml:space="preserve">Спори з питань користування надрами розглядаються органом державного геологічного контролю, органом державного гірничого нагляду, центральним органом виконавчої влади, що реалізує державну політику із здійснення державного нагляду </w:t>
            </w:r>
            <w:r w:rsidRPr="00B31DD7">
              <w:rPr>
                <w:color w:val="000000"/>
                <w:sz w:val="28"/>
                <w:szCs w:val="28"/>
              </w:rPr>
              <w:lastRenderedPageBreak/>
              <w:t>(контролю) у сфері охорони навколишнього природного середовища, раціонального використання, відтворення і охорони природних ресурсів, місцевими радами або судом у порядку, встановленому законодавством України.</w:t>
            </w:r>
          </w:p>
          <w:p w14:paraId="19BAA175" w14:textId="77777777" w:rsidR="006D511D" w:rsidRPr="00B31DD7" w:rsidRDefault="006D511D" w:rsidP="006D511D">
            <w:pPr>
              <w:shd w:val="clear" w:color="auto" w:fill="FFFFFF"/>
              <w:ind w:firstLine="314"/>
              <w:jc w:val="both"/>
              <w:rPr>
                <w:color w:val="000000"/>
                <w:sz w:val="28"/>
                <w:szCs w:val="28"/>
              </w:rPr>
            </w:pPr>
            <w:r w:rsidRPr="00B31DD7">
              <w:rPr>
                <w:color w:val="000000"/>
                <w:sz w:val="28"/>
                <w:szCs w:val="28"/>
              </w:rPr>
              <w:t>Місцеві ради вирішують спори з питань користування надрами, пов'язані з розробкою родовищ корисних копалин місцевого значення, торфу, прісних підземних вод.</w:t>
            </w:r>
          </w:p>
          <w:p w14:paraId="27D0C6EB" w14:textId="77777777" w:rsidR="006D511D" w:rsidRPr="00B31DD7" w:rsidRDefault="006D511D" w:rsidP="006D511D">
            <w:pPr>
              <w:shd w:val="clear" w:color="auto" w:fill="FFFFFF"/>
              <w:ind w:firstLine="314"/>
              <w:jc w:val="both"/>
              <w:rPr>
                <w:color w:val="000000"/>
                <w:sz w:val="28"/>
                <w:szCs w:val="28"/>
              </w:rPr>
            </w:pPr>
            <w:r w:rsidRPr="00B31DD7">
              <w:rPr>
                <w:color w:val="000000"/>
                <w:sz w:val="28"/>
                <w:szCs w:val="28"/>
              </w:rPr>
              <w:t>Позивачі -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 звільняються від сплати державного мита у справах про стягнення коштів та відшкодування збитків, завданих державі внаслідок порушення законодавства про надра.</w:t>
            </w:r>
          </w:p>
          <w:p w14:paraId="0F6BEECE" w14:textId="77777777" w:rsidR="006D511D" w:rsidRPr="00B31DD7" w:rsidRDefault="006D511D" w:rsidP="006D511D">
            <w:pPr>
              <w:shd w:val="clear" w:color="auto" w:fill="FFFFFF"/>
              <w:ind w:firstLine="314"/>
              <w:jc w:val="both"/>
              <w:rPr>
                <w:color w:val="000000"/>
                <w:sz w:val="28"/>
                <w:szCs w:val="28"/>
              </w:rPr>
            </w:pPr>
            <w:r w:rsidRPr="00B31DD7">
              <w:rPr>
                <w:color w:val="000000"/>
                <w:sz w:val="28"/>
                <w:szCs w:val="28"/>
              </w:rPr>
              <w:t>Спори з питань користування надрами, які виникають з іншими державами, а також між іноземцями, особами без громадянства, іноземними юридичними особами та власником надр, розглядаються відповідно до законодавства України.</w:t>
            </w:r>
          </w:p>
          <w:p w14:paraId="0AA6D96C" w14:textId="3AB5089D" w:rsidR="006D511D" w:rsidRPr="00B8152D" w:rsidRDefault="006D511D" w:rsidP="006D511D">
            <w:pPr>
              <w:pBdr>
                <w:top w:val="nil"/>
                <w:left w:val="nil"/>
                <w:bottom w:val="nil"/>
                <w:right w:val="nil"/>
                <w:between w:val="nil"/>
              </w:pBdr>
              <w:shd w:val="clear" w:color="auto" w:fill="FFFFFF"/>
              <w:spacing w:after="150"/>
              <w:ind w:firstLine="314"/>
              <w:jc w:val="both"/>
              <w:rPr>
                <w:b/>
                <w:color w:val="000000" w:themeColor="text1"/>
                <w:sz w:val="28"/>
                <w:szCs w:val="28"/>
              </w:rPr>
            </w:pPr>
            <w:r w:rsidRPr="00B31DD7">
              <w:rPr>
                <w:color w:val="000000"/>
                <w:sz w:val="28"/>
                <w:szCs w:val="28"/>
              </w:rPr>
              <w:lastRenderedPageBreak/>
              <w:t>Спори з питань користування надрами на умовах розподілу продукції вирішуються відповідно до умов, передбачених такими угодами, що укладаються відповідно до Закону України "Про угоди про розподіл продукції".</w:t>
            </w:r>
          </w:p>
        </w:tc>
        <w:tc>
          <w:tcPr>
            <w:tcW w:w="6963" w:type="dxa"/>
            <w:shd w:val="clear" w:color="auto" w:fill="auto"/>
          </w:tcPr>
          <w:p w14:paraId="4E183637" w14:textId="77777777" w:rsidR="006D511D" w:rsidRPr="00B8152D" w:rsidRDefault="006D511D" w:rsidP="006D511D">
            <w:pPr>
              <w:shd w:val="clear" w:color="auto" w:fill="FFFFFF"/>
              <w:ind w:firstLine="332"/>
              <w:jc w:val="both"/>
              <w:rPr>
                <w:b/>
                <w:color w:val="000000"/>
                <w:sz w:val="28"/>
                <w:szCs w:val="28"/>
              </w:rPr>
            </w:pPr>
            <w:r w:rsidRPr="00B8152D">
              <w:rPr>
                <w:b/>
                <w:color w:val="000000"/>
                <w:sz w:val="28"/>
                <w:szCs w:val="28"/>
              </w:rPr>
              <w:lastRenderedPageBreak/>
              <w:t>Стаття 64. Порядок розгляду спорів з питань користування надрами</w:t>
            </w:r>
          </w:p>
          <w:p w14:paraId="11E4CB41" w14:textId="77777777" w:rsidR="006D511D" w:rsidRPr="00B8152D" w:rsidRDefault="006D511D" w:rsidP="006D511D">
            <w:pPr>
              <w:shd w:val="clear" w:color="auto" w:fill="FFFFFF"/>
              <w:ind w:firstLine="332"/>
              <w:jc w:val="both"/>
              <w:rPr>
                <w:b/>
                <w:color w:val="000000"/>
                <w:sz w:val="28"/>
                <w:szCs w:val="28"/>
              </w:rPr>
            </w:pPr>
            <w:r w:rsidRPr="00B8152D">
              <w:rPr>
                <w:b/>
                <w:color w:val="000000"/>
                <w:sz w:val="28"/>
                <w:szCs w:val="28"/>
              </w:rPr>
              <w:t>Спори з питань користування надрами розглядаються у порядку, встановленому законодавством України.</w:t>
            </w:r>
          </w:p>
          <w:p w14:paraId="115625FA" w14:textId="77777777" w:rsidR="006D511D" w:rsidRPr="00B8152D" w:rsidRDefault="006D511D" w:rsidP="006D511D">
            <w:pPr>
              <w:shd w:val="clear" w:color="auto" w:fill="FFFFFF"/>
              <w:ind w:firstLine="332"/>
              <w:jc w:val="both"/>
              <w:rPr>
                <w:b/>
                <w:color w:val="000000"/>
                <w:sz w:val="28"/>
                <w:szCs w:val="28"/>
              </w:rPr>
            </w:pPr>
            <w:r w:rsidRPr="00B8152D">
              <w:rPr>
                <w:b/>
                <w:bCs/>
                <w:color w:val="000000"/>
                <w:sz w:val="28"/>
                <w:szCs w:val="28"/>
              </w:rPr>
              <w:t xml:space="preserve">Центральний орган виконавчої влади, що реалізує державну політику у сфері геологічного вивчення та </w:t>
            </w:r>
            <w:r w:rsidRPr="00B8152D">
              <w:rPr>
                <w:b/>
                <w:bCs/>
                <w:color w:val="000000"/>
                <w:sz w:val="28"/>
                <w:szCs w:val="28"/>
              </w:rPr>
              <w:lastRenderedPageBreak/>
              <w:t>раціонального використання надр, центральний орган виконавчої влади, що реалізує державну політику у сфері охорони праці,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 мають право звертатися до адміністративного суду про стягнення коштів та відшкодування збитків, заподіяних державі внаслідок порушення законодавства про надра.</w:t>
            </w:r>
          </w:p>
          <w:p w14:paraId="30FBA57D" w14:textId="77777777" w:rsidR="006D511D" w:rsidRPr="00B8152D" w:rsidRDefault="006D511D" w:rsidP="006D511D">
            <w:pPr>
              <w:shd w:val="clear" w:color="auto" w:fill="FFFFFF"/>
              <w:suppressAutoHyphens/>
              <w:spacing w:before="120" w:after="120" w:line="120" w:lineRule="atLeast"/>
              <w:ind w:firstLine="332"/>
              <w:jc w:val="both"/>
              <w:rPr>
                <w:b/>
                <w:color w:val="000000"/>
                <w:spacing w:val="3"/>
                <w:sz w:val="28"/>
                <w:szCs w:val="28"/>
                <w:lang w:eastAsia="ar-SA"/>
              </w:rPr>
            </w:pPr>
            <w:r w:rsidRPr="00B8152D">
              <w:rPr>
                <w:b/>
                <w:color w:val="000000"/>
                <w:spacing w:val="3"/>
                <w:sz w:val="28"/>
                <w:szCs w:val="28"/>
                <w:lang w:eastAsia="ar-SA"/>
              </w:rPr>
              <w:t>Спори з питань користування надрами, які виникають з іншими державами, а також між іноземцями, особами без громадянства, іноземними юридичними особами та власником надр, розглядаються відповідно до законодавства України.</w:t>
            </w:r>
          </w:p>
          <w:p w14:paraId="410872B1" w14:textId="77777777" w:rsidR="006D511D" w:rsidRPr="00B8152D" w:rsidRDefault="006D511D" w:rsidP="006D511D">
            <w:pPr>
              <w:shd w:val="clear" w:color="auto" w:fill="FFFFFF"/>
              <w:suppressAutoHyphens/>
              <w:spacing w:before="120" w:after="120" w:line="120" w:lineRule="atLeast"/>
              <w:ind w:firstLine="332"/>
              <w:jc w:val="both"/>
              <w:rPr>
                <w:b/>
                <w:color w:val="000000"/>
                <w:spacing w:val="3"/>
                <w:sz w:val="28"/>
                <w:szCs w:val="28"/>
                <w:lang w:eastAsia="ar-SA"/>
              </w:rPr>
            </w:pPr>
            <w:r w:rsidRPr="00B8152D">
              <w:rPr>
                <w:b/>
                <w:color w:val="000000"/>
                <w:spacing w:val="3"/>
                <w:sz w:val="28"/>
                <w:szCs w:val="28"/>
                <w:lang w:eastAsia="ar-SA"/>
              </w:rPr>
              <w:t>Спори з питань користування надрами на умовах розподілу продукції вирішуються відповідно до умов, передбачених такими угодами, що укладаються відповідно до Закону України "Про угоди про розподіл продукції"».</w:t>
            </w:r>
          </w:p>
          <w:p w14:paraId="3DEFC832" w14:textId="77777777" w:rsidR="006D511D" w:rsidRPr="00B8152D" w:rsidRDefault="006D511D" w:rsidP="006D511D">
            <w:pPr>
              <w:shd w:val="clear" w:color="auto" w:fill="FFFFFF"/>
              <w:jc w:val="both"/>
              <w:rPr>
                <w:b/>
                <w:color w:val="000000" w:themeColor="text1"/>
                <w:sz w:val="28"/>
                <w:szCs w:val="28"/>
              </w:rPr>
            </w:pPr>
          </w:p>
        </w:tc>
      </w:tr>
      <w:tr w:rsidR="00634C74" w:rsidRPr="00B8152D" w14:paraId="7863DF69" w14:textId="77777777" w:rsidTr="007223DC">
        <w:trPr>
          <w:trHeight w:val="345"/>
        </w:trPr>
        <w:tc>
          <w:tcPr>
            <w:tcW w:w="6504" w:type="dxa"/>
            <w:shd w:val="clear" w:color="auto" w:fill="auto"/>
          </w:tcPr>
          <w:p w14:paraId="503E70D4" w14:textId="77777777" w:rsidR="00634C74" w:rsidRPr="00B8152D" w:rsidRDefault="00634C74" w:rsidP="00634C74">
            <w:pPr>
              <w:shd w:val="clear" w:color="auto" w:fill="FFFFFF"/>
              <w:tabs>
                <w:tab w:val="left" w:pos="933"/>
              </w:tabs>
              <w:ind w:firstLine="450"/>
              <w:jc w:val="both"/>
              <w:rPr>
                <w:b/>
                <w:color w:val="000000"/>
                <w:sz w:val="28"/>
                <w:szCs w:val="28"/>
              </w:rPr>
            </w:pPr>
            <w:r w:rsidRPr="00B8152D">
              <w:rPr>
                <w:b/>
                <w:color w:val="000000"/>
                <w:sz w:val="28"/>
                <w:szCs w:val="28"/>
              </w:rPr>
              <w:lastRenderedPageBreak/>
              <w:t>Стаття 68.</w:t>
            </w:r>
            <w:r w:rsidRPr="00B8152D">
              <w:rPr>
                <w:color w:val="000000"/>
                <w:sz w:val="28"/>
                <w:szCs w:val="28"/>
              </w:rPr>
              <w:t> </w:t>
            </w:r>
            <w:r w:rsidRPr="00B8152D">
              <w:rPr>
                <w:b/>
                <w:color w:val="000000"/>
                <w:sz w:val="28"/>
                <w:szCs w:val="28"/>
              </w:rPr>
              <w:t>Надання надр у користування іноземцям та особам без громадянства, іноземним юридичним особам</w:t>
            </w:r>
          </w:p>
          <w:p w14:paraId="067B486A" w14:textId="77777777" w:rsidR="00634C74" w:rsidRPr="00B8152D" w:rsidRDefault="00634C74" w:rsidP="00634C74">
            <w:pPr>
              <w:shd w:val="clear" w:color="auto" w:fill="FFFFFF"/>
              <w:ind w:firstLine="450"/>
              <w:jc w:val="both"/>
              <w:rPr>
                <w:b/>
                <w:color w:val="000000"/>
                <w:sz w:val="28"/>
                <w:szCs w:val="28"/>
              </w:rPr>
            </w:pPr>
          </w:p>
          <w:p w14:paraId="4295C45A" w14:textId="77777777" w:rsidR="00634C74" w:rsidRPr="00B31DD7" w:rsidRDefault="00634C74" w:rsidP="00634C74">
            <w:pPr>
              <w:shd w:val="clear" w:color="auto" w:fill="FFFFFF"/>
              <w:ind w:firstLine="450"/>
              <w:jc w:val="both"/>
              <w:rPr>
                <w:color w:val="000000"/>
                <w:sz w:val="28"/>
                <w:szCs w:val="28"/>
              </w:rPr>
            </w:pPr>
            <w:r w:rsidRPr="00B31DD7">
              <w:rPr>
                <w:color w:val="000000"/>
                <w:sz w:val="28"/>
                <w:szCs w:val="28"/>
              </w:rPr>
              <w:t>Іноземцям та особам без громадянства, іноземним юридичним особам надра у користування та право на переробку мінеральної сировини надаються на конкурсній основі на підставі угод (контрактів), що укладаються відповідно до вимог цього Кодексу та інших законодавчих актів України.</w:t>
            </w:r>
          </w:p>
          <w:p w14:paraId="2292A253" w14:textId="069A933B" w:rsidR="00634C74" w:rsidRPr="00B8152D" w:rsidRDefault="00634C74" w:rsidP="00634C74">
            <w:pPr>
              <w:pBdr>
                <w:top w:val="nil"/>
                <w:left w:val="nil"/>
                <w:bottom w:val="nil"/>
                <w:right w:val="nil"/>
                <w:between w:val="nil"/>
              </w:pBdr>
              <w:shd w:val="clear" w:color="auto" w:fill="FFFFFF"/>
              <w:spacing w:after="150"/>
              <w:jc w:val="both"/>
              <w:rPr>
                <w:b/>
                <w:color w:val="000000" w:themeColor="text1"/>
                <w:sz w:val="28"/>
                <w:szCs w:val="28"/>
              </w:rPr>
            </w:pPr>
            <w:r w:rsidRPr="00B31DD7">
              <w:rPr>
                <w:color w:val="000000"/>
                <w:sz w:val="28"/>
                <w:szCs w:val="28"/>
              </w:rPr>
              <w:t>Порядок укладання контрактів на користування надрами та переробку мінеральної сировини за участю іноземців та осіб без громадянства, іноземних юридичних осіб визначається Кабінетом Міністрів України.</w:t>
            </w:r>
          </w:p>
        </w:tc>
        <w:tc>
          <w:tcPr>
            <w:tcW w:w="6963" w:type="dxa"/>
            <w:shd w:val="clear" w:color="auto" w:fill="auto"/>
          </w:tcPr>
          <w:p w14:paraId="730EEC70" w14:textId="77777777" w:rsidR="00634C74" w:rsidRPr="00B8152D" w:rsidRDefault="00634C74" w:rsidP="00634C74">
            <w:pPr>
              <w:shd w:val="clear" w:color="auto" w:fill="FFFFFF"/>
              <w:ind w:firstLine="450"/>
              <w:jc w:val="both"/>
              <w:rPr>
                <w:b/>
                <w:color w:val="000000"/>
                <w:sz w:val="28"/>
                <w:szCs w:val="28"/>
              </w:rPr>
            </w:pPr>
            <w:r w:rsidRPr="00B8152D">
              <w:rPr>
                <w:b/>
                <w:color w:val="000000"/>
                <w:sz w:val="28"/>
                <w:szCs w:val="28"/>
              </w:rPr>
              <w:t>Стаття 68.</w:t>
            </w:r>
            <w:r w:rsidRPr="00B8152D">
              <w:rPr>
                <w:color w:val="000000"/>
                <w:sz w:val="28"/>
                <w:szCs w:val="28"/>
              </w:rPr>
              <w:t> </w:t>
            </w:r>
            <w:r w:rsidRPr="00B8152D">
              <w:rPr>
                <w:b/>
                <w:color w:val="000000"/>
                <w:sz w:val="28"/>
                <w:szCs w:val="28"/>
              </w:rPr>
              <w:t>Надання надр у користування іноземцям та особам без громадянства, іноземним юридичним особам</w:t>
            </w:r>
          </w:p>
          <w:p w14:paraId="1E9172C2" w14:textId="77777777" w:rsidR="00634C74" w:rsidRPr="00B8152D" w:rsidRDefault="00634C74" w:rsidP="00634C74">
            <w:pPr>
              <w:shd w:val="clear" w:color="auto" w:fill="FFFFFF"/>
              <w:ind w:firstLine="450"/>
              <w:jc w:val="both"/>
              <w:rPr>
                <w:b/>
                <w:color w:val="000000"/>
                <w:sz w:val="28"/>
                <w:szCs w:val="28"/>
              </w:rPr>
            </w:pPr>
          </w:p>
          <w:p w14:paraId="4CEC4FDF" w14:textId="480E06A9" w:rsidR="00634C74" w:rsidRPr="00B8152D" w:rsidRDefault="00634C74" w:rsidP="00634C74">
            <w:pPr>
              <w:shd w:val="clear" w:color="auto" w:fill="FFFFFF"/>
              <w:ind w:firstLine="450"/>
              <w:jc w:val="both"/>
              <w:rPr>
                <w:b/>
                <w:color w:val="000000"/>
                <w:sz w:val="28"/>
                <w:szCs w:val="28"/>
              </w:rPr>
            </w:pPr>
            <w:r w:rsidRPr="00B8152D">
              <w:rPr>
                <w:b/>
                <w:color w:val="000000"/>
                <w:sz w:val="28"/>
                <w:szCs w:val="28"/>
              </w:rPr>
              <w:t>Іноземці та особи без громадянства, іноземні юридичні особи (в тому числі через зареєстровані в Україні представництва) набувають право користування надрами на таких самих підставах, що і громадяни України та юридичні особи</w:t>
            </w:r>
            <w:r w:rsidR="008B3315">
              <w:rPr>
                <w:b/>
                <w:color w:val="000000"/>
                <w:sz w:val="28"/>
                <w:szCs w:val="28"/>
              </w:rPr>
              <w:t>,</w:t>
            </w:r>
            <w:r w:rsidRPr="00B8152D">
              <w:rPr>
                <w:b/>
                <w:color w:val="000000"/>
                <w:sz w:val="28"/>
                <w:szCs w:val="28"/>
              </w:rPr>
              <w:t xml:space="preserve"> зареєстровані в Україні.</w:t>
            </w:r>
          </w:p>
          <w:p w14:paraId="20C0FE39" w14:textId="77777777" w:rsidR="00634C74" w:rsidRPr="00B8152D" w:rsidRDefault="00634C74" w:rsidP="00634C74">
            <w:pPr>
              <w:shd w:val="clear" w:color="auto" w:fill="FFFFFF"/>
              <w:ind w:firstLine="450"/>
              <w:jc w:val="both"/>
              <w:rPr>
                <w:b/>
                <w:color w:val="000000"/>
                <w:sz w:val="28"/>
                <w:szCs w:val="28"/>
              </w:rPr>
            </w:pPr>
          </w:p>
          <w:p w14:paraId="26E58CE0" w14:textId="77777777" w:rsidR="00634C74" w:rsidRPr="00B8152D" w:rsidRDefault="00634C74" w:rsidP="00634C74">
            <w:pPr>
              <w:shd w:val="clear" w:color="auto" w:fill="FFFFFF"/>
              <w:ind w:firstLine="450"/>
              <w:jc w:val="both"/>
              <w:rPr>
                <w:b/>
                <w:color w:val="000000"/>
                <w:sz w:val="28"/>
                <w:szCs w:val="28"/>
              </w:rPr>
            </w:pPr>
          </w:p>
          <w:p w14:paraId="6E6A203E" w14:textId="77777777" w:rsidR="00634C74" w:rsidRPr="00B8152D" w:rsidRDefault="00634C74" w:rsidP="00634C74">
            <w:pPr>
              <w:shd w:val="clear" w:color="auto" w:fill="FFFFFF"/>
              <w:jc w:val="both"/>
              <w:rPr>
                <w:b/>
                <w:color w:val="000000" w:themeColor="text1"/>
                <w:sz w:val="28"/>
                <w:szCs w:val="28"/>
              </w:rPr>
            </w:pPr>
          </w:p>
        </w:tc>
      </w:tr>
      <w:tr w:rsidR="007223DC" w:rsidRPr="00B8152D" w14:paraId="2156AF52" w14:textId="77777777" w:rsidTr="007223DC">
        <w:trPr>
          <w:trHeight w:val="345"/>
        </w:trPr>
        <w:tc>
          <w:tcPr>
            <w:tcW w:w="6504" w:type="dxa"/>
            <w:shd w:val="clear" w:color="auto" w:fill="auto"/>
          </w:tcPr>
          <w:p w14:paraId="5F502894" w14:textId="0A844CB0" w:rsidR="007223DC" w:rsidRPr="00B8152D" w:rsidRDefault="007223DC" w:rsidP="00A62037">
            <w:pPr>
              <w:shd w:val="clear" w:color="auto" w:fill="FFFFFF"/>
              <w:ind w:firstLine="450"/>
              <w:jc w:val="both"/>
              <w:rPr>
                <w:b/>
                <w:color w:val="000000"/>
                <w:sz w:val="28"/>
                <w:szCs w:val="28"/>
              </w:rPr>
            </w:pPr>
            <w:r>
              <w:rPr>
                <w:b/>
                <w:color w:val="000000"/>
                <w:sz w:val="28"/>
                <w:szCs w:val="28"/>
              </w:rPr>
              <w:t>Норма відсутня</w:t>
            </w:r>
          </w:p>
        </w:tc>
        <w:tc>
          <w:tcPr>
            <w:tcW w:w="6963" w:type="dxa"/>
            <w:shd w:val="clear" w:color="auto" w:fill="auto"/>
          </w:tcPr>
          <w:p w14:paraId="171F1FE7" w14:textId="77777777" w:rsidR="007223DC" w:rsidRPr="00B8152D" w:rsidRDefault="007223DC" w:rsidP="0072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B8152D">
              <w:rPr>
                <w:b/>
                <w:color w:val="000000"/>
                <w:sz w:val="28"/>
                <w:szCs w:val="28"/>
              </w:rPr>
              <w:t>Розділ X</w:t>
            </w:r>
          </w:p>
          <w:p w14:paraId="20179EE3" w14:textId="77777777" w:rsidR="007223DC" w:rsidRPr="00B8152D" w:rsidRDefault="007223DC" w:rsidP="007223DC">
            <w:pPr>
              <w:shd w:val="clear" w:color="auto" w:fill="FFFFFF"/>
              <w:ind w:firstLine="450"/>
              <w:jc w:val="center"/>
              <w:rPr>
                <w:b/>
                <w:color w:val="000000"/>
                <w:sz w:val="28"/>
                <w:szCs w:val="28"/>
              </w:rPr>
            </w:pPr>
            <w:r w:rsidRPr="00B8152D">
              <w:rPr>
                <w:b/>
                <w:color w:val="000000"/>
                <w:sz w:val="28"/>
                <w:szCs w:val="28"/>
              </w:rPr>
              <w:t>ПЕРЕХІДНІ ПОЛОЖЕННЯ</w:t>
            </w:r>
          </w:p>
          <w:p w14:paraId="45372642" w14:textId="77777777" w:rsidR="007223DC" w:rsidRPr="00B8152D" w:rsidRDefault="007223DC" w:rsidP="007223DC">
            <w:pPr>
              <w:shd w:val="clear" w:color="auto" w:fill="FFFFFF"/>
              <w:ind w:firstLine="450"/>
              <w:jc w:val="center"/>
              <w:rPr>
                <w:b/>
                <w:color w:val="000000"/>
                <w:sz w:val="28"/>
                <w:szCs w:val="28"/>
              </w:rPr>
            </w:pPr>
          </w:p>
          <w:p w14:paraId="78D93EA3" w14:textId="6FC389DD" w:rsidR="007223DC" w:rsidRDefault="007223DC" w:rsidP="007223DC">
            <w:pPr>
              <w:shd w:val="clear" w:color="auto" w:fill="FFFFFF"/>
              <w:ind w:firstLine="450"/>
              <w:jc w:val="both"/>
              <w:rPr>
                <w:b/>
                <w:color w:val="000000"/>
                <w:sz w:val="28"/>
                <w:szCs w:val="28"/>
              </w:rPr>
            </w:pPr>
            <w:r w:rsidRPr="00B8152D">
              <w:rPr>
                <w:b/>
                <w:color w:val="000000"/>
                <w:sz w:val="28"/>
                <w:szCs w:val="28"/>
              </w:rPr>
              <w:t xml:space="preserve">1. Перехід на систему координат WGS 84 з внесенням відповідних змін до координат кутових точок ділянки надр у бланк спеціального дозволу для надрокористувачів, що отримали спеціальний дозвіл </w:t>
            </w:r>
            <w:r w:rsidRPr="00B8152D">
              <w:rPr>
                <w:b/>
                <w:color w:val="000000"/>
                <w:sz w:val="28"/>
                <w:szCs w:val="28"/>
              </w:rPr>
              <w:lastRenderedPageBreak/>
              <w:t xml:space="preserve">на користування надрами до </w:t>
            </w:r>
            <w:r w:rsidRPr="00B8152D">
              <w:rPr>
                <w:b/>
                <w:color w:val="000000"/>
                <w:spacing w:val="3"/>
                <w:sz w:val="28"/>
                <w:szCs w:val="28"/>
                <w:lang w:eastAsia="ar-SA"/>
              </w:rPr>
              <w:t>набрання чинності Законом України «Про внесення змін до деяких законодавчих актів України щодо удосконалення законодавства у сфері користування надрами»,</w:t>
            </w:r>
            <w:r w:rsidRPr="00B8152D">
              <w:rPr>
                <w:b/>
                <w:color w:val="000000"/>
                <w:sz w:val="28"/>
                <w:szCs w:val="28"/>
              </w:rPr>
              <w:t xml:space="preserve"> здійснюється протягом двох років для корисних копалин загальнодержавного значення, протягом трьох років для корисних копалин місцевого значення.</w:t>
            </w:r>
          </w:p>
          <w:p w14:paraId="0692FA46" w14:textId="565AEA3E" w:rsidR="007223DC" w:rsidRPr="00B8152D" w:rsidRDefault="007223DC" w:rsidP="00A62037">
            <w:pPr>
              <w:shd w:val="clear" w:color="auto" w:fill="FFFFFF"/>
              <w:ind w:firstLine="450"/>
              <w:jc w:val="both"/>
              <w:rPr>
                <w:b/>
                <w:color w:val="000000"/>
                <w:sz w:val="28"/>
                <w:szCs w:val="28"/>
              </w:rPr>
            </w:pPr>
            <w:r w:rsidRPr="00B8152D">
              <w:rPr>
                <w:b/>
                <w:color w:val="000000"/>
                <w:sz w:val="28"/>
                <w:szCs w:val="28"/>
              </w:rPr>
              <w:t>2. Заявник має право подання заяви  разом з документами на отримання, продовження строку дії спеціальних дозволів на користування надрами, їх переоформлення, внесення до них змін (у тому числі до угоди про умови користування надрами), передбачених частиною другою статті 16 цього Кодексу, у паперовій формі протягом шести місяців з дня набрання чинності цим Законом</w:t>
            </w:r>
            <w:r>
              <w:rPr>
                <w:b/>
                <w:color w:val="000000"/>
                <w:sz w:val="28"/>
                <w:szCs w:val="28"/>
              </w:rPr>
              <w:t>,</w:t>
            </w:r>
            <w:r w:rsidRPr="00B8152D">
              <w:rPr>
                <w:b/>
                <w:color w:val="000000"/>
                <w:sz w:val="28"/>
                <w:szCs w:val="28"/>
              </w:rPr>
              <w:t xml:space="preserve"> а в разі, якщо протягом цього часу спеціальний електронний кабінет не буде сформовано – до початку функціонування такого спеціального електронного кабінету. Про початок функціонування  спеціального електронного кабінету  центральний орган виконавчої влади, що реалізує державну політику у сфері геологічного вивчення та раціонального використання надр, повідомляє на своєму веб-сайті в мережі Інтернет шляхом опублікування відповідного наказу.</w:t>
            </w:r>
          </w:p>
          <w:p w14:paraId="4F97F81D" w14:textId="171CA565" w:rsidR="007223DC" w:rsidRPr="00B8152D" w:rsidRDefault="007223DC" w:rsidP="00A62037">
            <w:pPr>
              <w:shd w:val="clear" w:color="auto" w:fill="FFFFFF"/>
              <w:ind w:firstLine="456"/>
              <w:jc w:val="both"/>
              <w:rPr>
                <w:b/>
                <w:color w:val="000000"/>
                <w:sz w:val="28"/>
                <w:szCs w:val="28"/>
              </w:rPr>
            </w:pPr>
            <w:r w:rsidRPr="00B8152D">
              <w:rPr>
                <w:b/>
                <w:color w:val="000000"/>
                <w:sz w:val="28"/>
                <w:szCs w:val="28"/>
              </w:rPr>
              <w:t>3.</w:t>
            </w:r>
            <w:r w:rsidRPr="00B8152D">
              <w:rPr>
                <w:b/>
                <w:sz w:val="28"/>
                <w:szCs w:val="28"/>
              </w:rPr>
              <w:t xml:space="preserve"> Для спеціальних дозволів на користування надрами, які були видані до набрання чинності Законом </w:t>
            </w:r>
            <w:r w:rsidRPr="00B8152D">
              <w:rPr>
                <w:b/>
                <w:color w:val="000000"/>
                <w:sz w:val="28"/>
                <w:szCs w:val="28"/>
              </w:rPr>
              <w:t xml:space="preserve">України «Про внесення змін до деяких </w:t>
            </w:r>
            <w:r w:rsidRPr="00B8152D">
              <w:rPr>
                <w:b/>
                <w:color w:val="000000"/>
                <w:sz w:val="28"/>
                <w:szCs w:val="28"/>
              </w:rPr>
              <w:lastRenderedPageBreak/>
              <w:t>законодавчих актів України щодо удосконалення законодавства у сфері користування надрами»</w:t>
            </w:r>
            <w:r w:rsidRPr="00B8152D">
              <w:rPr>
                <w:b/>
                <w:sz w:val="28"/>
                <w:szCs w:val="28"/>
              </w:rPr>
              <w:t xml:space="preserve">, </w:t>
            </w:r>
            <w:r w:rsidRPr="00B8152D">
              <w:rPr>
                <w:b/>
                <w:color w:val="000000"/>
                <w:sz w:val="28"/>
                <w:szCs w:val="28"/>
              </w:rPr>
              <w:t>розмір меж початково наданої у користування ділянки надр, що може бути розширен</w:t>
            </w:r>
            <w:r>
              <w:rPr>
                <w:b/>
                <w:color w:val="000000"/>
                <w:sz w:val="28"/>
                <w:szCs w:val="28"/>
              </w:rPr>
              <w:t>о</w:t>
            </w:r>
            <w:r w:rsidRPr="00B8152D">
              <w:rPr>
                <w:b/>
                <w:color w:val="000000"/>
                <w:sz w:val="28"/>
                <w:szCs w:val="28"/>
              </w:rPr>
              <w:t xml:space="preserve"> не більш як на 50 відсотків відповідно по підпункту 2 частини 1 статті 16</w:t>
            </w:r>
            <w:r w:rsidRPr="007223DC">
              <w:rPr>
                <w:b/>
                <w:color w:val="000000"/>
                <w:sz w:val="28"/>
                <w:szCs w:val="28"/>
                <w:vertAlign w:val="superscript"/>
              </w:rPr>
              <w:t>1</w:t>
            </w:r>
            <w:r w:rsidRPr="00B8152D">
              <w:rPr>
                <w:b/>
                <w:color w:val="000000"/>
                <w:sz w:val="28"/>
                <w:szCs w:val="28"/>
              </w:rPr>
              <w:t xml:space="preserve"> цього Кодексу, визначається межами спеціального дозволу на користування надрами, дійсного на дату набрання чинності зазначеним Законом.</w:t>
            </w:r>
          </w:p>
          <w:p w14:paraId="636E80F9" w14:textId="53F20135" w:rsidR="007223DC" w:rsidRPr="00B8152D" w:rsidRDefault="007223DC" w:rsidP="007223DC">
            <w:pPr>
              <w:ind w:firstLine="456"/>
              <w:jc w:val="both"/>
              <w:rPr>
                <w:b/>
                <w:color w:val="000000" w:themeColor="text1"/>
                <w:sz w:val="28"/>
                <w:szCs w:val="28"/>
              </w:rPr>
            </w:pPr>
            <w:r w:rsidRPr="00B8152D">
              <w:rPr>
                <w:b/>
                <w:color w:val="000000"/>
                <w:sz w:val="28"/>
                <w:szCs w:val="28"/>
              </w:rPr>
              <w:t xml:space="preserve">4. </w:t>
            </w:r>
            <w:r w:rsidRPr="00B8152D">
              <w:rPr>
                <w:b/>
                <w:sz w:val="28"/>
                <w:szCs w:val="28"/>
              </w:rPr>
              <w:t xml:space="preserve">У разі подання надрокористувачем заяви з документами на продовження спеціального дозволу </w:t>
            </w:r>
            <w:r w:rsidRPr="00B8152D">
              <w:rPr>
                <w:b/>
                <w:sz w:val="28"/>
                <w:szCs w:val="28"/>
                <w:shd w:val="clear" w:color="auto" w:fill="FFFFFF"/>
              </w:rPr>
              <w:t xml:space="preserve">наданого на геологічне вивчення, геологічне вивчення, в тому числі дослідно-промислову розробку родовищ корисних копалин, геологічне вивчення нафтогазоносних надр, у тому числі дослідно-промислову розробку родовищ відповідно до пункту 14 Порядку надання спеціальних дозволів на користування надрами затвердженого постановою Кабінету Міністрів України від 30.05.2011 №615, до набрання чинності Закону </w:t>
            </w:r>
            <w:r w:rsidRPr="00B8152D">
              <w:rPr>
                <w:b/>
                <w:color w:val="000000"/>
                <w:sz w:val="28"/>
                <w:szCs w:val="28"/>
              </w:rPr>
              <w:t>України «Про внесення змін до деяких законодавчих актів України щодо удосконалення законодавства у сфері користування надрами»</w:t>
            </w:r>
            <w:r w:rsidRPr="00B8152D">
              <w:rPr>
                <w:b/>
                <w:sz w:val="28"/>
                <w:szCs w:val="28"/>
                <w:shd w:val="clear" w:color="auto" w:fill="FFFFFF"/>
              </w:rPr>
              <w:t xml:space="preserve">, він отримує право отримання спеціального дозволу на </w:t>
            </w:r>
            <w:r w:rsidRPr="00B8152D">
              <w:rPr>
                <w:b/>
                <w:sz w:val="28"/>
                <w:szCs w:val="28"/>
              </w:rPr>
              <w:t>геологічного вивчення, в тому числі дослідно-промислової розробки родовищ з подальшим видобуванням (промисловою розробкою) корисних копалин (у тому числі нафти і газу, бурштину) без аукціону відповідно до підпункту 8 частини 1 статті 16</w:t>
            </w:r>
            <w:r w:rsidRPr="007223DC">
              <w:rPr>
                <w:b/>
                <w:sz w:val="28"/>
                <w:szCs w:val="28"/>
                <w:vertAlign w:val="superscript"/>
              </w:rPr>
              <w:t>1</w:t>
            </w:r>
            <w:r w:rsidRPr="00B8152D">
              <w:rPr>
                <w:b/>
                <w:sz w:val="28"/>
                <w:szCs w:val="28"/>
              </w:rPr>
              <w:t xml:space="preserve"> цього Кодексу у разі сплати збору </w:t>
            </w:r>
            <w:r w:rsidRPr="00B8152D">
              <w:rPr>
                <w:b/>
                <w:sz w:val="28"/>
                <w:szCs w:val="28"/>
              </w:rPr>
              <w:lastRenderedPageBreak/>
              <w:t>за надання такого спеціального дозволу, розмір якого розраховується згідно з статтею 34 Кодексу про надра.</w:t>
            </w:r>
          </w:p>
        </w:tc>
      </w:tr>
      <w:tr w:rsidR="00094D43" w:rsidRPr="00B8152D" w14:paraId="2E84F2EF" w14:textId="77777777" w:rsidTr="00375E6A">
        <w:trPr>
          <w:trHeight w:val="345"/>
        </w:trPr>
        <w:tc>
          <w:tcPr>
            <w:tcW w:w="13467" w:type="dxa"/>
            <w:gridSpan w:val="2"/>
            <w:shd w:val="clear" w:color="auto" w:fill="auto"/>
          </w:tcPr>
          <w:p w14:paraId="4EC30AFC" w14:textId="77777777" w:rsidR="00094D43" w:rsidRPr="00B8152D" w:rsidRDefault="00094D43" w:rsidP="00094D43">
            <w:pPr>
              <w:shd w:val="clear" w:color="auto" w:fill="FFFFFF"/>
              <w:ind w:firstLine="450"/>
              <w:jc w:val="center"/>
              <w:rPr>
                <w:b/>
                <w:color w:val="000000"/>
                <w:sz w:val="28"/>
                <w:szCs w:val="28"/>
              </w:rPr>
            </w:pPr>
            <w:r w:rsidRPr="00B8152D">
              <w:rPr>
                <w:b/>
                <w:color w:val="000000"/>
                <w:sz w:val="28"/>
                <w:szCs w:val="28"/>
              </w:rPr>
              <w:lastRenderedPageBreak/>
              <w:t>Земельний кодекс України</w:t>
            </w:r>
          </w:p>
          <w:p w14:paraId="231317CE" w14:textId="2B895677" w:rsidR="00094D43" w:rsidRPr="00B8152D" w:rsidRDefault="00094D43" w:rsidP="00094D43">
            <w:pPr>
              <w:shd w:val="clear" w:color="auto" w:fill="FFFFFF"/>
              <w:jc w:val="center"/>
              <w:rPr>
                <w:b/>
                <w:color w:val="000000" w:themeColor="text1"/>
                <w:sz w:val="28"/>
                <w:szCs w:val="28"/>
              </w:rPr>
            </w:pPr>
            <w:r w:rsidRPr="00B8152D">
              <w:rPr>
                <w:b/>
                <w:bCs/>
                <w:color w:val="000000"/>
                <w:sz w:val="28"/>
                <w:szCs w:val="28"/>
                <w:shd w:val="clear" w:color="auto" w:fill="FFFFFF"/>
              </w:rPr>
              <w:t>(Відомості Верховної Ради України (ВВР), 2002, № 3-4, ст.27)</w:t>
            </w:r>
          </w:p>
        </w:tc>
      </w:tr>
      <w:tr w:rsidR="00EC6826" w:rsidRPr="00B8152D" w14:paraId="2A14A22B" w14:textId="77777777" w:rsidTr="007223DC">
        <w:trPr>
          <w:trHeight w:val="345"/>
        </w:trPr>
        <w:tc>
          <w:tcPr>
            <w:tcW w:w="6504" w:type="dxa"/>
            <w:shd w:val="clear" w:color="auto" w:fill="auto"/>
          </w:tcPr>
          <w:p w14:paraId="600FD8F1" w14:textId="77777777" w:rsidR="00EC6826" w:rsidRPr="00B8152D" w:rsidRDefault="00EC6826" w:rsidP="00EC6826">
            <w:pPr>
              <w:widowControl w:val="0"/>
              <w:suppressAutoHyphens/>
              <w:ind w:firstLine="180"/>
              <w:jc w:val="both"/>
              <w:rPr>
                <w:rFonts w:eastAsia="Andale Sans UI"/>
                <w:color w:val="000000"/>
                <w:kern w:val="1"/>
                <w:sz w:val="28"/>
                <w:szCs w:val="28"/>
              </w:rPr>
            </w:pPr>
            <w:r w:rsidRPr="00B8152D">
              <w:rPr>
                <w:rFonts w:eastAsia="Andale Sans UI"/>
                <w:b/>
                <w:color w:val="000000"/>
                <w:kern w:val="1"/>
                <w:sz w:val="28"/>
                <w:szCs w:val="28"/>
              </w:rPr>
              <w:t xml:space="preserve">Стаття 66. </w:t>
            </w:r>
            <w:r w:rsidRPr="00B8152D">
              <w:rPr>
                <w:rFonts w:eastAsia="Helvetica"/>
                <w:color w:val="000000"/>
                <w:kern w:val="1"/>
                <w:sz w:val="28"/>
                <w:szCs w:val="28"/>
              </w:rPr>
              <w:t>Землі промисловості</w:t>
            </w:r>
          </w:p>
          <w:p w14:paraId="5B026CFE" w14:textId="77777777" w:rsidR="00EC6826" w:rsidRPr="00B8152D" w:rsidRDefault="00EC6826" w:rsidP="00EC6826">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t>1. До земель промисловості належать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p w14:paraId="071C2524" w14:textId="77777777" w:rsidR="00EC6826" w:rsidRPr="00B8152D" w:rsidRDefault="00EC6826" w:rsidP="00EC6826">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t>2. Землі промисловості можуть перебувати у державній, комунальній та приватній власності.</w:t>
            </w:r>
          </w:p>
          <w:p w14:paraId="5DC999E3" w14:textId="77777777" w:rsidR="00EC6826" w:rsidRPr="00B8152D" w:rsidRDefault="00EC6826" w:rsidP="00EC6826">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t>3. Розміри земельних ділянок, що надаються для зазначених цілей, визначаються відповідно до затверджених в установленому порядку державних норм і проектної документації, а відведення земельних ділянок здійснюється з урахуванням черговості їх освоєння.</w:t>
            </w:r>
          </w:p>
          <w:p w14:paraId="1A218211" w14:textId="77777777" w:rsidR="00EC6826" w:rsidRPr="00B8152D" w:rsidRDefault="00EC6826" w:rsidP="00EC6826">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t xml:space="preserve">4. Надання земельних ділянок для потреб, пов'язаних з користуванням надрами, проводиться після оформлення в установленому порядку прав користування надрами і відновлення земель згідно із затвердженим відповідним робочим проектом </w:t>
            </w:r>
            <w:r w:rsidRPr="00B8152D">
              <w:rPr>
                <w:rFonts w:eastAsia="Andale Sans UI"/>
                <w:color w:val="000000"/>
                <w:kern w:val="1"/>
                <w:sz w:val="28"/>
                <w:szCs w:val="28"/>
              </w:rPr>
              <w:lastRenderedPageBreak/>
              <w:t>землеустрою на раніше відпрацьованих площах у встановлені строки.</w:t>
            </w:r>
          </w:p>
          <w:p w14:paraId="1408F6DD" w14:textId="12878F89" w:rsidR="00EC6826" w:rsidRPr="00B8152D" w:rsidRDefault="00EC6826" w:rsidP="00EC6826">
            <w:pPr>
              <w:pBdr>
                <w:top w:val="nil"/>
                <w:left w:val="nil"/>
                <w:bottom w:val="nil"/>
                <w:right w:val="nil"/>
                <w:between w:val="nil"/>
              </w:pBdr>
              <w:shd w:val="clear" w:color="auto" w:fill="FFFFFF"/>
              <w:spacing w:after="150"/>
              <w:jc w:val="both"/>
              <w:rPr>
                <w:b/>
                <w:color w:val="000000" w:themeColor="text1"/>
                <w:sz w:val="28"/>
                <w:szCs w:val="28"/>
              </w:rPr>
            </w:pPr>
            <w:r w:rsidRPr="00B8152D">
              <w:rPr>
                <w:rFonts w:eastAsia="Andale Sans UI"/>
                <w:b/>
                <w:color w:val="000000"/>
                <w:kern w:val="1"/>
                <w:sz w:val="28"/>
                <w:szCs w:val="28"/>
              </w:rPr>
              <w:t>Земельні ділянки усіх форм власності та категорій надаються власникам спеціальних дозволів на дослідно-промислову розробку родовищ бурштину, інших корисних копалин загальнодержавного значення та/або видобування бурштину, інших корисних копалин загальнодержавного значення шляхом встановлення земельних сервітутів згідно з межами та строками дії відповідних спеціальних дозволів на користування надрами (із автоматичним продовженням строку дії сервітуту в разі продовження строку дії відповідного спеціального дозволу на користування надрами) 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 та водного фонду</w:t>
            </w:r>
          </w:p>
        </w:tc>
        <w:tc>
          <w:tcPr>
            <w:tcW w:w="6963" w:type="dxa"/>
            <w:shd w:val="clear" w:color="auto" w:fill="auto"/>
          </w:tcPr>
          <w:p w14:paraId="759A2793" w14:textId="77777777" w:rsidR="00EC6826" w:rsidRPr="00B8152D" w:rsidRDefault="00EC6826" w:rsidP="00EC6826">
            <w:pPr>
              <w:shd w:val="clear" w:color="auto" w:fill="FFFFFF"/>
              <w:ind w:firstLine="450"/>
              <w:jc w:val="both"/>
              <w:rPr>
                <w:color w:val="000000"/>
                <w:sz w:val="28"/>
                <w:szCs w:val="28"/>
              </w:rPr>
            </w:pPr>
            <w:r w:rsidRPr="00B8152D">
              <w:rPr>
                <w:b/>
                <w:color w:val="000000"/>
                <w:sz w:val="28"/>
                <w:szCs w:val="28"/>
              </w:rPr>
              <w:lastRenderedPageBreak/>
              <w:t xml:space="preserve">Стаття 66. </w:t>
            </w:r>
            <w:r w:rsidRPr="00B8152D">
              <w:rPr>
                <w:color w:val="000000"/>
                <w:sz w:val="28"/>
                <w:szCs w:val="28"/>
              </w:rPr>
              <w:t>Землі промисловості</w:t>
            </w:r>
          </w:p>
          <w:p w14:paraId="35ED2412" w14:textId="77777777" w:rsidR="00EC6826" w:rsidRPr="00B8152D" w:rsidRDefault="00EC6826" w:rsidP="00EC6826">
            <w:pPr>
              <w:shd w:val="clear" w:color="auto" w:fill="FFFFFF"/>
              <w:ind w:firstLine="450"/>
              <w:jc w:val="both"/>
              <w:rPr>
                <w:color w:val="000000"/>
                <w:sz w:val="28"/>
                <w:szCs w:val="28"/>
              </w:rPr>
            </w:pPr>
            <w:r w:rsidRPr="00B8152D">
              <w:rPr>
                <w:color w:val="000000"/>
                <w:sz w:val="28"/>
                <w:szCs w:val="28"/>
              </w:rPr>
              <w:t>1. До земель промисловості належать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p w14:paraId="7F6CEE9C" w14:textId="77777777" w:rsidR="00B31DD7" w:rsidRDefault="00B31DD7" w:rsidP="00EC6826">
            <w:pPr>
              <w:shd w:val="clear" w:color="auto" w:fill="FFFFFF"/>
              <w:ind w:firstLine="450"/>
              <w:jc w:val="both"/>
              <w:rPr>
                <w:color w:val="000000"/>
                <w:sz w:val="28"/>
                <w:szCs w:val="28"/>
              </w:rPr>
            </w:pPr>
          </w:p>
          <w:p w14:paraId="658D8F25" w14:textId="77777777" w:rsidR="00EC6826" w:rsidRPr="00B8152D" w:rsidRDefault="00EC6826" w:rsidP="00EC6826">
            <w:pPr>
              <w:shd w:val="clear" w:color="auto" w:fill="FFFFFF"/>
              <w:ind w:firstLine="450"/>
              <w:jc w:val="both"/>
              <w:rPr>
                <w:color w:val="000000"/>
                <w:sz w:val="28"/>
                <w:szCs w:val="28"/>
              </w:rPr>
            </w:pPr>
            <w:r w:rsidRPr="00B8152D">
              <w:rPr>
                <w:color w:val="000000"/>
                <w:sz w:val="28"/>
                <w:szCs w:val="28"/>
              </w:rPr>
              <w:t>2. Землі промисловості можуть перебувати у державній, комунальній та приватній власності.</w:t>
            </w:r>
          </w:p>
          <w:p w14:paraId="110AC50B" w14:textId="77777777" w:rsidR="00B31DD7" w:rsidRDefault="00B31DD7" w:rsidP="00EC6826">
            <w:pPr>
              <w:shd w:val="clear" w:color="auto" w:fill="FFFFFF"/>
              <w:ind w:firstLine="450"/>
              <w:jc w:val="both"/>
              <w:rPr>
                <w:color w:val="000000"/>
                <w:sz w:val="28"/>
                <w:szCs w:val="28"/>
              </w:rPr>
            </w:pPr>
          </w:p>
          <w:p w14:paraId="02B958A9" w14:textId="77777777" w:rsidR="00EC6826" w:rsidRPr="00B8152D" w:rsidRDefault="00EC6826" w:rsidP="00EC6826">
            <w:pPr>
              <w:shd w:val="clear" w:color="auto" w:fill="FFFFFF"/>
              <w:ind w:firstLine="450"/>
              <w:jc w:val="both"/>
              <w:rPr>
                <w:color w:val="000000"/>
                <w:sz w:val="28"/>
                <w:szCs w:val="28"/>
              </w:rPr>
            </w:pPr>
            <w:r w:rsidRPr="00B8152D">
              <w:rPr>
                <w:color w:val="000000"/>
                <w:sz w:val="28"/>
                <w:szCs w:val="28"/>
              </w:rPr>
              <w:t>3. Розміри земельних ділянок, що надаються для зазначених цілей, визначаються відповідно до затверджених в установленому порядку державних норм і проектної документації, а відведення земельних ділянок здійснюється з урахуванням черговості їх освоєння.</w:t>
            </w:r>
          </w:p>
          <w:p w14:paraId="130B9100" w14:textId="210948FC" w:rsidR="00B31DD7" w:rsidRDefault="00EC6826" w:rsidP="007223DC">
            <w:pPr>
              <w:shd w:val="clear" w:color="auto" w:fill="FFFFFF"/>
              <w:ind w:firstLine="450"/>
              <w:jc w:val="both"/>
              <w:rPr>
                <w:b/>
                <w:color w:val="000000"/>
                <w:sz w:val="28"/>
                <w:szCs w:val="28"/>
              </w:rPr>
            </w:pPr>
            <w:r w:rsidRPr="00B8152D">
              <w:rPr>
                <w:color w:val="000000"/>
                <w:sz w:val="28"/>
                <w:szCs w:val="28"/>
              </w:rPr>
              <w:t xml:space="preserve">4. Надання земельних ділянок для потреб, пов'язаних з користуванням надрами, проводиться після оформлення в установленому порядку прав користування надрами і відновлення земель згідно із затвердженим відповідним робочим проектом </w:t>
            </w:r>
            <w:r w:rsidRPr="00B8152D">
              <w:rPr>
                <w:color w:val="000000"/>
                <w:sz w:val="28"/>
                <w:szCs w:val="28"/>
              </w:rPr>
              <w:lastRenderedPageBreak/>
              <w:t>землеустрою на раніше відпрацьованих площах у встановлені строки.</w:t>
            </w:r>
          </w:p>
          <w:p w14:paraId="36F32D10" w14:textId="7DC1069E" w:rsidR="00EC6826" w:rsidRPr="00B8152D" w:rsidRDefault="00EC6826" w:rsidP="00EC6826">
            <w:pPr>
              <w:shd w:val="clear" w:color="auto" w:fill="FFFFFF"/>
              <w:jc w:val="both"/>
              <w:rPr>
                <w:b/>
                <w:color w:val="000000" w:themeColor="text1"/>
                <w:sz w:val="28"/>
                <w:szCs w:val="28"/>
              </w:rPr>
            </w:pPr>
            <w:r w:rsidRPr="00B8152D">
              <w:rPr>
                <w:b/>
                <w:color w:val="000000"/>
                <w:sz w:val="28"/>
                <w:szCs w:val="28"/>
              </w:rPr>
              <w:t xml:space="preserve">Земельні ділянки усіх форм власності та категорій надаються власникам спеціальних </w:t>
            </w:r>
            <w:r w:rsidRPr="00B8152D">
              <w:rPr>
                <w:b/>
                <w:bCs/>
                <w:color w:val="000000"/>
                <w:sz w:val="28"/>
                <w:szCs w:val="28"/>
              </w:rPr>
              <w:t>дозволів на користування надрами з метою</w:t>
            </w:r>
            <w:r w:rsidRPr="00B8152D">
              <w:rPr>
                <w:b/>
                <w:color w:val="000000"/>
                <w:sz w:val="28"/>
                <w:szCs w:val="28"/>
              </w:rPr>
              <w:t xml:space="preserve"> </w:t>
            </w:r>
            <w:r w:rsidRPr="00B8152D">
              <w:rPr>
                <w:b/>
                <w:color w:val="000000"/>
                <w:sz w:val="28"/>
                <w:szCs w:val="28"/>
                <w:shd w:val="clear" w:color="auto" w:fill="FFFFFF"/>
              </w:rPr>
              <w:t>геологічного вивчення, у тому числі дослідно-промислової розробки родовищ з подальшим видобуванням (промислової розробки родовищ) корисних копалин загальнодержавного значення</w:t>
            </w:r>
            <w:r w:rsidRPr="00B8152D">
              <w:rPr>
                <w:b/>
                <w:color w:val="000000"/>
                <w:sz w:val="28"/>
                <w:szCs w:val="28"/>
              </w:rPr>
              <w:t xml:space="preserve"> та </w:t>
            </w:r>
            <w:r w:rsidRPr="00B8152D">
              <w:rPr>
                <w:b/>
                <w:color w:val="000000"/>
                <w:sz w:val="28"/>
                <w:szCs w:val="28"/>
                <w:shd w:val="clear" w:color="auto" w:fill="FFFFFF"/>
              </w:rPr>
              <w:t>видобуванням (промислової розробки родовищ) корисних копалин загальнодержавного значення</w:t>
            </w:r>
            <w:r w:rsidRPr="00B8152D">
              <w:rPr>
                <w:b/>
                <w:color w:val="000000"/>
                <w:sz w:val="28"/>
                <w:szCs w:val="28"/>
              </w:rPr>
              <w:t xml:space="preserve"> шляхом встановлення земельних сервітутів згідно з межами та строками дії відповідних спеціальних дозволів на користування надрами </w:t>
            </w:r>
            <w:r w:rsidRPr="00B8152D">
              <w:rPr>
                <w:b/>
                <w:bCs/>
                <w:color w:val="000000"/>
                <w:sz w:val="28"/>
                <w:szCs w:val="28"/>
              </w:rPr>
              <w:t xml:space="preserve">з правом будівництва та розміщення споруд/об'єктів, пов'язаних із зазначеним видом діяльності </w:t>
            </w:r>
            <w:r w:rsidRPr="00B8152D">
              <w:rPr>
                <w:b/>
                <w:color w:val="000000"/>
                <w:sz w:val="28"/>
                <w:szCs w:val="28"/>
              </w:rPr>
              <w:t>(із автоматичним продовженням строку дії сервітуту в разі продовження строку дії відповідного спеціального дозволу на користування надрами)</w:t>
            </w:r>
            <w:r w:rsidRPr="00B8152D">
              <w:rPr>
                <w:b/>
                <w:bCs/>
                <w:color w:val="000000"/>
                <w:sz w:val="28"/>
                <w:szCs w:val="28"/>
              </w:rPr>
              <w:t xml:space="preserve">, </w:t>
            </w:r>
            <w:r w:rsidRPr="00B8152D">
              <w:rPr>
                <w:b/>
                <w:color w:val="000000"/>
                <w:sz w:val="28"/>
                <w:szCs w:val="28"/>
              </w:rPr>
              <w:t>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w:t>
            </w:r>
          </w:p>
        </w:tc>
      </w:tr>
      <w:tr w:rsidR="008D21D4" w:rsidRPr="00B8152D" w14:paraId="4F372CBA" w14:textId="77777777" w:rsidTr="007223DC">
        <w:trPr>
          <w:trHeight w:val="345"/>
        </w:trPr>
        <w:tc>
          <w:tcPr>
            <w:tcW w:w="6504" w:type="dxa"/>
            <w:shd w:val="clear" w:color="auto" w:fill="auto"/>
          </w:tcPr>
          <w:p w14:paraId="1C4D72DD" w14:textId="77777777" w:rsidR="008D21D4" w:rsidRPr="00B8152D" w:rsidRDefault="008D21D4" w:rsidP="008D21D4">
            <w:pPr>
              <w:widowControl w:val="0"/>
              <w:suppressAutoHyphens/>
              <w:ind w:left="15" w:right="15" w:firstLine="405"/>
              <w:jc w:val="both"/>
              <w:rPr>
                <w:rFonts w:eastAsia="Andale Sans UI"/>
                <w:color w:val="000000"/>
                <w:kern w:val="1"/>
                <w:sz w:val="28"/>
                <w:szCs w:val="28"/>
              </w:rPr>
            </w:pPr>
            <w:r w:rsidRPr="00B8152D">
              <w:rPr>
                <w:rFonts w:eastAsia="Andale Sans UI"/>
                <w:b/>
                <w:color w:val="000000"/>
                <w:kern w:val="1"/>
                <w:sz w:val="28"/>
                <w:szCs w:val="28"/>
              </w:rPr>
              <w:lastRenderedPageBreak/>
              <w:t xml:space="preserve">Стаття 99. </w:t>
            </w:r>
            <w:r w:rsidRPr="00B8152D">
              <w:rPr>
                <w:rFonts w:eastAsia="Andale Sans UI"/>
                <w:color w:val="000000"/>
                <w:kern w:val="1"/>
                <w:sz w:val="28"/>
                <w:szCs w:val="28"/>
              </w:rPr>
              <w:t>Види права земельного сервітуту</w:t>
            </w:r>
          </w:p>
          <w:p w14:paraId="623C5B4E" w14:textId="77777777" w:rsidR="008D21D4" w:rsidRPr="00B8152D" w:rsidRDefault="008D21D4" w:rsidP="008D21D4">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t>Власники або землекористувачі земельних ділянок чи інші заінтересовані особи можуть вимагати встановлення таких земельних сервітутів:</w:t>
            </w:r>
          </w:p>
          <w:p w14:paraId="4087A311" w14:textId="77777777" w:rsidR="008D21D4" w:rsidRPr="00B8152D" w:rsidRDefault="008D21D4" w:rsidP="008D21D4">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lastRenderedPageBreak/>
              <w:t xml:space="preserve">... </w:t>
            </w:r>
          </w:p>
          <w:p w14:paraId="1D64F5E2" w14:textId="2E8793F3" w:rsidR="008D21D4" w:rsidRPr="00B8152D" w:rsidRDefault="008D21D4" w:rsidP="008D21D4">
            <w:pPr>
              <w:pBdr>
                <w:top w:val="nil"/>
                <w:left w:val="nil"/>
                <w:bottom w:val="nil"/>
                <w:right w:val="nil"/>
                <w:between w:val="nil"/>
              </w:pBdr>
              <w:shd w:val="clear" w:color="auto" w:fill="FFFFFF"/>
              <w:spacing w:after="150"/>
              <w:ind w:firstLine="314"/>
              <w:jc w:val="both"/>
              <w:rPr>
                <w:b/>
                <w:color w:val="000000" w:themeColor="text1"/>
                <w:sz w:val="28"/>
                <w:szCs w:val="28"/>
              </w:rPr>
            </w:pPr>
            <w:r w:rsidRPr="00B8152D">
              <w:rPr>
                <w:rFonts w:eastAsia="Andale Sans UI"/>
                <w:b/>
                <w:color w:val="000000"/>
                <w:kern w:val="1"/>
                <w:sz w:val="28"/>
                <w:szCs w:val="28"/>
              </w:rPr>
              <w:t>в</w:t>
            </w:r>
            <w:r w:rsidRPr="00B8152D">
              <w:rPr>
                <w:rFonts w:eastAsia="Andale Sans UI"/>
                <w:b/>
                <w:color w:val="000000"/>
                <w:kern w:val="1"/>
                <w:sz w:val="28"/>
                <w:szCs w:val="28"/>
                <w:vertAlign w:val="superscript"/>
              </w:rPr>
              <w:t>3</w:t>
            </w:r>
            <w:r w:rsidRPr="00B8152D">
              <w:rPr>
                <w:rFonts w:eastAsia="Andale Sans UI"/>
                <w:b/>
                <w:color w:val="000000"/>
                <w:kern w:val="1"/>
                <w:sz w:val="28"/>
                <w:szCs w:val="28"/>
              </w:rPr>
              <w:t xml:space="preserve">) право на користування земельною ділянкою для потреб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 за умови що при цьому не порушуються права землевласника, передбачені статтею </w:t>
            </w:r>
            <w:r w:rsidRPr="00B8152D">
              <w:rPr>
                <w:rFonts w:eastAsia="Andale Sans UI"/>
                <w:b/>
                <w:color w:val="000000"/>
                <w:kern w:val="1"/>
                <w:sz w:val="28"/>
                <w:szCs w:val="28"/>
                <w:shd w:val="clear" w:color="auto" w:fill="FFFFFF"/>
              </w:rPr>
              <w:t xml:space="preserve">98 </w:t>
            </w:r>
            <w:r w:rsidRPr="00B8152D">
              <w:rPr>
                <w:rFonts w:eastAsia="Andale Sans UI"/>
                <w:b/>
                <w:color w:val="000000"/>
                <w:kern w:val="1"/>
                <w:sz w:val="28"/>
                <w:szCs w:val="28"/>
              </w:rPr>
              <w:t>цього Кодексу;</w:t>
            </w:r>
          </w:p>
        </w:tc>
        <w:tc>
          <w:tcPr>
            <w:tcW w:w="6963" w:type="dxa"/>
            <w:shd w:val="clear" w:color="auto" w:fill="auto"/>
          </w:tcPr>
          <w:p w14:paraId="2243A3C7" w14:textId="77777777" w:rsidR="008D21D4" w:rsidRPr="00B8152D" w:rsidRDefault="008D21D4" w:rsidP="008D21D4">
            <w:pPr>
              <w:widowControl w:val="0"/>
              <w:suppressAutoHyphens/>
              <w:ind w:left="15" w:right="15" w:firstLine="405"/>
              <w:jc w:val="both"/>
              <w:rPr>
                <w:rFonts w:eastAsia="Andale Sans UI"/>
                <w:color w:val="000000"/>
                <w:kern w:val="1"/>
                <w:sz w:val="28"/>
                <w:szCs w:val="28"/>
              </w:rPr>
            </w:pPr>
            <w:r w:rsidRPr="00B8152D">
              <w:rPr>
                <w:rFonts w:eastAsia="Andale Sans UI"/>
                <w:b/>
                <w:color w:val="000000"/>
                <w:kern w:val="1"/>
                <w:sz w:val="28"/>
                <w:szCs w:val="28"/>
              </w:rPr>
              <w:lastRenderedPageBreak/>
              <w:t xml:space="preserve">Стаття 99. </w:t>
            </w:r>
            <w:r w:rsidRPr="00B8152D">
              <w:rPr>
                <w:rFonts w:eastAsia="Andale Sans UI"/>
                <w:color w:val="000000"/>
                <w:kern w:val="1"/>
                <w:sz w:val="28"/>
                <w:szCs w:val="28"/>
              </w:rPr>
              <w:t>Види права земельного сервітуту</w:t>
            </w:r>
          </w:p>
          <w:p w14:paraId="17EEBC3F" w14:textId="77777777" w:rsidR="008D21D4" w:rsidRPr="00B8152D" w:rsidRDefault="008D21D4" w:rsidP="008D21D4">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t>Власники або землекористувачі земельних ділянок чи інші заінтересовані особи можуть вимагати встановлення таких земельних сервітутів:</w:t>
            </w:r>
          </w:p>
          <w:p w14:paraId="3CB88425" w14:textId="77777777" w:rsidR="008D21D4" w:rsidRPr="00B8152D" w:rsidRDefault="008D21D4" w:rsidP="008D21D4">
            <w:pPr>
              <w:suppressAutoHyphens/>
              <w:spacing w:after="150"/>
              <w:ind w:firstLine="450"/>
              <w:jc w:val="both"/>
              <w:rPr>
                <w:rFonts w:eastAsia="Andale Sans UI"/>
                <w:color w:val="000000"/>
                <w:kern w:val="1"/>
                <w:sz w:val="28"/>
                <w:szCs w:val="28"/>
              </w:rPr>
            </w:pPr>
            <w:r w:rsidRPr="00B8152D">
              <w:rPr>
                <w:rFonts w:eastAsia="Andale Sans UI"/>
                <w:color w:val="000000"/>
                <w:kern w:val="1"/>
                <w:sz w:val="28"/>
                <w:szCs w:val="28"/>
              </w:rPr>
              <w:lastRenderedPageBreak/>
              <w:t xml:space="preserve">... </w:t>
            </w:r>
          </w:p>
          <w:p w14:paraId="4539A336" w14:textId="0DB24F52" w:rsidR="008D21D4" w:rsidRPr="00B8152D" w:rsidRDefault="008D21D4" w:rsidP="008D21D4">
            <w:pPr>
              <w:shd w:val="clear" w:color="auto" w:fill="FFFFFF"/>
              <w:ind w:firstLine="355"/>
              <w:jc w:val="both"/>
              <w:rPr>
                <w:b/>
                <w:color w:val="000000" w:themeColor="text1"/>
                <w:sz w:val="28"/>
                <w:szCs w:val="28"/>
              </w:rPr>
            </w:pPr>
            <w:r w:rsidRPr="00B8152D">
              <w:rPr>
                <w:rFonts w:eastAsia="Andale Sans UI"/>
                <w:b/>
                <w:color w:val="000000"/>
                <w:kern w:val="1"/>
                <w:sz w:val="28"/>
                <w:szCs w:val="28"/>
              </w:rPr>
              <w:t>в</w:t>
            </w:r>
            <w:r w:rsidRPr="00B8152D">
              <w:rPr>
                <w:rFonts w:eastAsia="Andale Sans UI"/>
                <w:b/>
                <w:color w:val="000000"/>
                <w:kern w:val="1"/>
                <w:sz w:val="28"/>
                <w:szCs w:val="28"/>
                <w:vertAlign w:val="superscript"/>
              </w:rPr>
              <w:t>3</w:t>
            </w:r>
            <w:r w:rsidRPr="00B8152D">
              <w:rPr>
                <w:rFonts w:eastAsia="Andale Sans UI"/>
                <w:b/>
                <w:color w:val="000000"/>
                <w:kern w:val="1"/>
                <w:sz w:val="28"/>
                <w:szCs w:val="28"/>
              </w:rPr>
              <w:t xml:space="preserve">) право на користування земельною ділянкою для потреб </w:t>
            </w:r>
            <w:r w:rsidRPr="00B8152D">
              <w:rPr>
                <w:b/>
                <w:color w:val="000000"/>
                <w:sz w:val="28"/>
                <w:szCs w:val="28"/>
                <w:shd w:val="clear" w:color="auto" w:fill="FFFFFF"/>
              </w:rPr>
              <w:t>геологічного вивчення, у тому числі дослідно-промислової розробки родовищ з подальшим видобуванням (промислової розробки родовищ) корисних копалин загальнодержавного значення</w:t>
            </w:r>
            <w:r w:rsidRPr="00B8152D">
              <w:rPr>
                <w:b/>
                <w:color w:val="000000"/>
                <w:sz w:val="28"/>
                <w:szCs w:val="28"/>
              </w:rPr>
              <w:t xml:space="preserve"> та </w:t>
            </w:r>
            <w:r w:rsidRPr="00B8152D">
              <w:rPr>
                <w:b/>
                <w:color w:val="000000"/>
                <w:sz w:val="28"/>
                <w:szCs w:val="28"/>
                <w:shd w:val="clear" w:color="auto" w:fill="FFFFFF"/>
              </w:rPr>
              <w:t>видобуванням (промислової розробки родовищ) корисних копалин загальнодержавного значення</w:t>
            </w:r>
            <w:r w:rsidRPr="00B8152D">
              <w:rPr>
                <w:b/>
                <w:color w:val="000000"/>
                <w:sz w:val="28"/>
                <w:szCs w:val="28"/>
              </w:rPr>
              <w:t xml:space="preserve"> </w:t>
            </w:r>
            <w:r w:rsidRPr="00B8152D">
              <w:rPr>
                <w:rFonts w:eastAsia="Andale Sans UI"/>
                <w:b/>
                <w:bCs/>
                <w:color w:val="000000"/>
                <w:kern w:val="1"/>
                <w:sz w:val="28"/>
                <w:szCs w:val="28"/>
              </w:rPr>
              <w:t xml:space="preserve">з правом будівництва та розміщення споруд/об'єктів, пов'язаних із зазначеним видом діяльності, </w:t>
            </w:r>
            <w:r w:rsidRPr="00B8152D">
              <w:rPr>
                <w:rFonts w:eastAsia="Andale Sans UI"/>
                <w:b/>
                <w:color w:val="000000"/>
                <w:kern w:val="1"/>
                <w:sz w:val="28"/>
                <w:szCs w:val="28"/>
              </w:rPr>
              <w:t xml:space="preserve">за умови що при цьому не порушуються права землевласника, передбачені статтею </w:t>
            </w:r>
            <w:r w:rsidRPr="00B8152D">
              <w:rPr>
                <w:rFonts w:eastAsia="Andale Sans UI"/>
                <w:b/>
                <w:color w:val="000000"/>
                <w:kern w:val="1"/>
                <w:sz w:val="28"/>
                <w:szCs w:val="28"/>
                <w:shd w:val="clear" w:color="auto" w:fill="FFFFFF"/>
              </w:rPr>
              <w:t xml:space="preserve">98 </w:t>
            </w:r>
            <w:r w:rsidRPr="00B8152D">
              <w:rPr>
                <w:rFonts w:eastAsia="Andale Sans UI"/>
                <w:b/>
                <w:color w:val="000000"/>
                <w:kern w:val="1"/>
                <w:sz w:val="28"/>
                <w:szCs w:val="28"/>
              </w:rPr>
              <w:t>цього Кодексу;</w:t>
            </w:r>
          </w:p>
        </w:tc>
      </w:tr>
      <w:tr w:rsidR="00730EA8" w:rsidRPr="00B8152D" w14:paraId="18221B40" w14:textId="77777777" w:rsidTr="007223DC">
        <w:trPr>
          <w:trHeight w:val="345"/>
        </w:trPr>
        <w:tc>
          <w:tcPr>
            <w:tcW w:w="6504" w:type="dxa"/>
            <w:shd w:val="clear" w:color="auto" w:fill="auto"/>
          </w:tcPr>
          <w:p w14:paraId="605DC752" w14:textId="77777777" w:rsidR="00730EA8" w:rsidRPr="00B8152D" w:rsidRDefault="00730EA8" w:rsidP="00730EA8">
            <w:pPr>
              <w:widowControl w:val="0"/>
              <w:suppressAutoHyphens/>
              <w:ind w:left="15" w:right="15" w:firstLine="405"/>
              <w:jc w:val="both"/>
              <w:rPr>
                <w:rFonts w:eastAsia="Andale Sans UI"/>
                <w:b/>
                <w:color w:val="000000"/>
                <w:kern w:val="1"/>
                <w:sz w:val="28"/>
                <w:szCs w:val="28"/>
              </w:rPr>
            </w:pPr>
            <w:r w:rsidRPr="00B8152D">
              <w:rPr>
                <w:rFonts w:eastAsia="Andale Sans UI"/>
                <w:b/>
                <w:color w:val="000000"/>
                <w:kern w:val="1"/>
                <w:sz w:val="28"/>
                <w:szCs w:val="28"/>
              </w:rPr>
              <w:lastRenderedPageBreak/>
              <w:t>Стаття 149. Порядок вилучення земельних ділянок</w:t>
            </w:r>
          </w:p>
          <w:p w14:paraId="08B48C3A" w14:textId="61A53652" w:rsidR="00730EA8" w:rsidRPr="00B8152D" w:rsidRDefault="006A29A0" w:rsidP="006A29A0">
            <w:pPr>
              <w:widowControl w:val="0"/>
              <w:suppressAutoHyphens/>
              <w:ind w:left="15" w:right="15" w:firstLine="405"/>
              <w:jc w:val="center"/>
              <w:rPr>
                <w:rFonts w:eastAsia="Andale Sans UI"/>
                <w:b/>
                <w:color w:val="000000"/>
                <w:kern w:val="1"/>
                <w:sz w:val="28"/>
                <w:szCs w:val="28"/>
              </w:rPr>
            </w:pPr>
            <w:r>
              <w:rPr>
                <w:rFonts w:eastAsia="Andale Sans UI"/>
                <w:b/>
                <w:color w:val="000000"/>
                <w:kern w:val="1"/>
                <w:sz w:val="28"/>
                <w:szCs w:val="28"/>
              </w:rPr>
              <w:t>(</w:t>
            </w:r>
            <w:r w:rsidR="00730EA8" w:rsidRPr="00B8152D">
              <w:rPr>
                <w:rFonts w:eastAsia="Andale Sans UI"/>
                <w:b/>
                <w:color w:val="000000"/>
                <w:kern w:val="1"/>
                <w:sz w:val="28"/>
                <w:szCs w:val="28"/>
              </w:rPr>
              <w:t>…</w:t>
            </w:r>
            <w:r>
              <w:rPr>
                <w:rFonts w:eastAsia="Andale Sans UI"/>
                <w:b/>
                <w:color w:val="000000"/>
                <w:kern w:val="1"/>
                <w:sz w:val="28"/>
                <w:szCs w:val="28"/>
              </w:rPr>
              <w:t>)</w:t>
            </w:r>
          </w:p>
          <w:p w14:paraId="11745514" w14:textId="77777777" w:rsidR="00730EA8" w:rsidRPr="00B8152D" w:rsidRDefault="00730EA8" w:rsidP="00730EA8">
            <w:pPr>
              <w:widowControl w:val="0"/>
              <w:suppressAutoHyphens/>
              <w:ind w:left="15" w:right="15" w:firstLine="405"/>
              <w:jc w:val="both"/>
              <w:rPr>
                <w:rFonts w:eastAsia="Andale Sans UI"/>
                <w:b/>
                <w:color w:val="000000"/>
                <w:kern w:val="1"/>
                <w:sz w:val="28"/>
                <w:szCs w:val="28"/>
              </w:rPr>
            </w:pPr>
          </w:p>
          <w:p w14:paraId="36F0A919" w14:textId="77777777" w:rsidR="00730EA8" w:rsidRPr="00B8152D" w:rsidRDefault="00730EA8" w:rsidP="00730EA8">
            <w:pPr>
              <w:widowControl w:val="0"/>
              <w:suppressAutoHyphens/>
              <w:ind w:left="15" w:right="15" w:firstLine="405"/>
              <w:jc w:val="both"/>
              <w:rPr>
                <w:rFonts w:eastAsia="Andale Sans UI"/>
                <w:b/>
                <w:color w:val="000000"/>
                <w:kern w:val="1"/>
                <w:sz w:val="28"/>
                <w:szCs w:val="28"/>
              </w:rPr>
            </w:pPr>
          </w:p>
          <w:p w14:paraId="3D9BD729" w14:textId="4993ECD6" w:rsidR="00730EA8" w:rsidRPr="00B8152D" w:rsidRDefault="00730EA8" w:rsidP="006A29A0">
            <w:pPr>
              <w:pBdr>
                <w:top w:val="nil"/>
                <w:left w:val="nil"/>
                <w:bottom w:val="nil"/>
                <w:right w:val="nil"/>
                <w:between w:val="nil"/>
              </w:pBdr>
              <w:shd w:val="clear" w:color="auto" w:fill="FFFFFF"/>
              <w:spacing w:after="150"/>
              <w:jc w:val="center"/>
              <w:rPr>
                <w:b/>
                <w:color w:val="000000" w:themeColor="text1"/>
                <w:sz w:val="28"/>
                <w:szCs w:val="28"/>
              </w:rPr>
            </w:pPr>
            <w:r w:rsidRPr="00B8152D">
              <w:rPr>
                <w:rFonts w:eastAsia="Andale Sans UI"/>
                <w:b/>
                <w:color w:val="000000"/>
                <w:kern w:val="1"/>
                <w:sz w:val="28"/>
                <w:szCs w:val="28"/>
              </w:rPr>
              <w:t>норма відсутня</w:t>
            </w:r>
          </w:p>
        </w:tc>
        <w:tc>
          <w:tcPr>
            <w:tcW w:w="6963" w:type="dxa"/>
            <w:shd w:val="clear" w:color="auto" w:fill="auto"/>
          </w:tcPr>
          <w:p w14:paraId="4AF1B5E4" w14:textId="77777777" w:rsidR="00730EA8" w:rsidRPr="00B8152D" w:rsidRDefault="00730EA8" w:rsidP="00730EA8">
            <w:pPr>
              <w:widowControl w:val="0"/>
              <w:suppressAutoHyphens/>
              <w:ind w:left="15" w:right="15" w:firstLine="405"/>
              <w:jc w:val="both"/>
              <w:rPr>
                <w:rFonts w:eastAsia="Andale Sans UI"/>
                <w:b/>
                <w:color w:val="000000"/>
                <w:kern w:val="1"/>
                <w:sz w:val="28"/>
                <w:szCs w:val="28"/>
              </w:rPr>
            </w:pPr>
            <w:r w:rsidRPr="00B8152D">
              <w:rPr>
                <w:rFonts w:eastAsia="Andale Sans UI"/>
                <w:b/>
                <w:color w:val="000000"/>
                <w:kern w:val="1"/>
                <w:sz w:val="28"/>
                <w:szCs w:val="28"/>
              </w:rPr>
              <w:t>Стаття 149. Порядок вилучення земельних ділянок</w:t>
            </w:r>
          </w:p>
          <w:p w14:paraId="1E21D73D" w14:textId="77777777" w:rsidR="006A29A0" w:rsidRPr="00B8152D" w:rsidRDefault="006A29A0" w:rsidP="006A29A0">
            <w:pPr>
              <w:widowControl w:val="0"/>
              <w:suppressAutoHyphens/>
              <w:ind w:left="15" w:right="15" w:firstLine="405"/>
              <w:jc w:val="center"/>
              <w:rPr>
                <w:rFonts w:eastAsia="Andale Sans UI"/>
                <w:b/>
                <w:color w:val="000000"/>
                <w:kern w:val="1"/>
                <w:sz w:val="28"/>
                <w:szCs w:val="28"/>
              </w:rPr>
            </w:pPr>
            <w:r>
              <w:rPr>
                <w:rFonts w:eastAsia="Andale Sans UI"/>
                <w:b/>
                <w:color w:val="000000"/>
                <w:kern w:val="1"/>
                <w:sz w:val="28"/>
                <w:szCs w:val="28"/>
              </w:rPr>
              <w:t>(</w:t>
            </w:r>
            <w:r w:rsidRPr="00B8152D">
              <w:rPr>
                <w:rFonts w:eastAsia="Andale Sans UI"/>
                <w:b/>
                <w:color w:val="000000"/>
                <w:kern w:val="1"/>
                <w:sz w:val="28"/>
                <w:szCs w:val="28"/>
              </w:rPr>
              <w:t>…</w:t>
            </w:r>
            <w:r>
              <w:rPr>
                <w:rFonts w:eastAsia="Andale Sans UI"/>
                <w:b/>
                <w:color w:val="000000"/>
                <w:kern w:val="1"/>
                <w:sz w:val="28"/>
                <w:szCs w:val="28"/>
              </w:rPr>
              <w:t>)</w:t>
            </w:r>
          </w:p>
          <w:p w14:paraId="4DFE22FA" w14:textId="77777777" w:rsidR="00730EA8" w:rsidRPr="00B8152D" w:rsidRDefault="00730EA8" w:rsidP="00730EA8">
            <w:pPr>
              <w:ind w:left="15" w:right="15" w:firstLine="405"/>
              <w:jc w:val="both"/>
              <w:rPr>
                <w:color w:val="000000"/>
                <w:sz w:val="28"/>
                <w:szCs w:val="28"/>
              </w:rPr>
            </w:pPr>
          </w:p>
          <w:p w14:paraId="2990C03E" w14:textId="77777777" w:rsidR="00730EA8" w:rsidRPr="00B8152D" w:rsidRDefault="00730EA8" w:rsidP="00730EA8">
            <w:pPr>
              <w:jc w:val="both"/>
              <w:rPr>
                <w:rFonts w:ascii="Helvetica" w:hAnsi="Helvetica"/>
                <w:color w:val="000000"/>
                <w:sz w:val="28"/>
                <w:szCs w:val="28"/>
              </w:rPr>
            </w:pPr>
            <w:r w:rsidRPr="00B8152D">
              <w:rPr>
                <w:b/>
                <w:bCs/>
                <w:color w:val="000000"/>
                <w:sz w:val="28"/>
                <w:szCs w:val="28"/>
              </w:rPr>
              <w:t xml:space="preserve">11. Для цілей видобування корисних копалин загальнодержавного значення вилучення земельних ділянок лісогосподарського призначення державної або комунальної власності відбувається без згоди землекористувача, на підставі рішень органів, зазначених у частині другій цієї статті, що мають бути прийняті протягом трьох місяців з дня подачі відповідної заяви особою, яка має спеціальний дозвіл на користування надрами. Одночасно з прийняттям рішення про вилучення земельної ділянки державної або комунальної власності відбувається передача </w:t>
            </w:r>
            <w:r w:rsidRPr="00B8152D">
              <w:rPr>
                <w:b/>
                <w:bCs/>
                <w:color w:val="000000"/>
                <w:sz w:val="28"/>
                <w:szCs w:val="28"/>
              </w:rPr>
              <w:lastRenderedPageBreak/>
              <w:t>відповідної земельної ділянки в оренду особі, яка має спеціальний дозвіл на користування надрами. Розрахунок втрат лісогосподарського виробництва та збитків, що будуть завдані землекористувачу внаслідок вилучення земельних ділянок для потреб, не пов’язаних з лісогосподарським виробництвом, визначаються відповідно до законодавства</w:t>
            </w:r>
          </w:p>
          <w:p w14:paraId="1E9A14F1" w14:textId="77777777" w:rsidR="00730EA8" w:rsidRPr="00B8152D" w:rsidRDefault="00730EA8" w:rsidP="00730EA8">
            <w:pPr>
              <w:shd w:val="clear" w:color="auto" w:fill="FFFFFF"/>
              <w:jc w:val="both"/>
              <w:rPr>
                <w:b/>
                <w:color w:val="000000" w:themeColor="text1"/>
                <w:sz w:val="28"/>
                <w:szCs w:val="28"/>
              </w:rPr>
            </w:pPr>
          </w:p>
        </w:tc>
      </w:tr>
      <w:tr w:rsidR="00E53249" w:rsidRPr="00B8152D" w14:paraId="1AABB8BD" w14:textId="77777777" w:rsidTr="007223DC">
        <w:trPr>
          <w:trHeight w:val="345"/>
        </w:trPr>
        <w:tc>
          <w:tcPr>
            <w:tcW w:w="6504" w:type="dxa"/>
            <w:shd w:val="clear" w:color="auto" w:fill="auto"/>
          </w:tcPr>
          <w:p w14:paraId="167D14C0" w14:textId="77777777" w:rsidR="00E53249" w:rsidRPr="00B8152D" w:rsidRDefault="00E53249" w:rsidP="00E53249">
            <w:pPr>
              <w:widowControl w:val="0"/>
              <w:suppressAutoHyphens/>
              <w:ind w:left="15" w:right="15" w:firstLine="405"/>
              <w:jc w:val="both"/>
              <w:rPr>
                <w:rFonts w:eastAsia="Andale Sans UI"/>
                <w:color w:val="000000"/>
                <w:kern w:val="1"/>
                <w:sz w:val="28"/>
                <w:szCs w:val="28"/>
              </w:rPr>
            </w:pPr>
            <w:r w:rsidRPr="00B8152D">
              <w:rPr>
                <w:rFonts w:eastAsia="Andale Sans UI"/>
                <w:b/>
                <w:color w:val="000000"/>
                <w:kern w:val="1"/>
                <w:sz w:val="28"/>
                <w:szCs w:val="28"/>
              </w:rPr>
              <w:lastRenderedPageBreak/>
              <w:t xml:space="preserve">Стаття 186. </w:t>
            </w:r>
            <w:r w:rsidRPr="00B8152D">
              <w:rPr>
                <w:rFonts w:eastAsia="Andale Sans UI"/>
                <w:color w:val="000000"/>
                <w:kern w:val="1"/>
                <w:sz w:val="28"/>
                <w:szCs w:val="28"/>
              </w:rPr>
              <w:t>Погодження і затвердження документації із землеустрою</w:t>
            </w:r>
          </w:p>
          <w:p w14:paraId="5791C431" w14:textId="77777777" w:rsidR="00E53249" w:rsidRPr="00B8152D" w:rsidRDefault="00E53249" w:rsidP="00E53249">
            <w:pPr>
              <w:widowControl w:val="0"/>
              <w:suppressAutoHyphens/>
              <w:ind w:left="15" w:right="15" w:firstLine="405"/>
              <w:jc w:val="both"/>
              <w:rPr>
                <w:rFonts w:eastAsia="Andale Sans UI"/>
                <w:color w:val="000000"/>
                <w:kern w:val="1"/>
                <w:sz w:val="28"/>
                <w:szCs w:val="28"/>
              </w:rPr>
            </w:pPr>
            <w:r w:rsidRPr="00B8152D">
              <w:rPr>
                <w:rFonts w:eastAsia="Andale Sans UI"/>
                <w:color w:val="000000"/>
                <w:kern w:val="1"/>
                <w:sz w:val="28"/>
                <w:szCs w:val="28"/>
              </w:rPr>
              <w:t xml:space="preserve">... </w:t>
            </w:r>
          </w:p>
          <w:p w14:paraId="0E207FB8" w14:textId="77777777" w:rsidR="00E53249" w:rsidRPr="00B8152D" w:rsidRDefault="00E53249" w:rsidP="00E53249">
            <w:pPr>
              <w:widowControl w:val="0"/>
              <w:suppressAutoHyphens/>
              <w:ind w:left="15" w:right="15" w:firstLine="405"/>
              <w:jc w:val="both"/>
              <w:rPr>
                <w:rFonts w:eastAsia="Andale Sans UI"/>
                <w:color w:val="000000"/>
                <w:kern w:val="1"/>
                <w:sz w:val="28"/>
                <w:szCs w:val="28"/>
              </w:rPr>
            </w:pPr>
            <w:r w:rsidRPr="00B8152D">
              <w:rPr>
                <w:rFonts w:eastAsia="Andale Sans UI"/>
                <w:color w:val="000000"/>
                <w:kern w:val="1"/>
                <w:sz w:val="28"/>
                <w:szCs w:val="28"/>
              </w:rPr>
              <w:t>11. Технічна документація із землеустрою щодо встановлення меж частини земельної ділянки, на яку поширюється право суборенди, сервітуту, погоджується землевласником та землекористувачем і затверджується особою, яка набуває право суборенди або сервітуту.</w:t>
            </w:r>
          </w:p>
          <w:p w14:paraId="7CDD19ED" w14:textId="0FD0693F" w:rsidR="00E53249" w:rsidRPr="00B8152D" w:rsidRDefault="00E53249" w:rsidP="00E53249">
            <w:pPr>
              <w:pBdr>
                <w:top w:val="nil"/>
                <w:left w:val="nil"/>
                <w:bottom w:val="nil"/>
                <w:right w:val="nil"/>
                <w:between w:val="nil"/>
              </w:pBdr>
              <w:shd w:val="clear" w:color="auto" w:fill="FFFFFF"/>
              <w:spacing w:after="150"/>
              <w:jc w:val="both"/>
              <w:rPr>
                <w:b/>
                <w:color w:val="000000" w:themeColor="text1"/>
                <w:sz w:val="28"/>
                <w:szCs w:val="28"/>
              </w:rPr>
            </w:pPr>
            <w:r w:rsidRPr="00B8152D">
              <w:rPr>
                <w:rFonts w:eastAsia="Andale Sans UI"/>
                <w:color w:val="000000"/>
                <w:kern w:val="1"/>
                <w:sz w:val="28"/>
                <w:szCs w:val="28"/>
              </w:rPr>
              <w:t xml:space="preserve">Технічна документація із землеустрою щодо встановлення меж частини земельної ділянки, на яку поширюється право сервітуту на користування земельною ділянкою для потреб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 у разі наявності в особи, яка набуває право сервітуту, спеціального дозволу на дослідно-промислову розробку родовищ бурштину, інших корисних </w:t>
            </w:r>
            <w:r w:rsidRPr="00B8152D">
              <w:rPr>
                <w:rFonts w:eastAsia="Andale Sans UI"/>
                <w:color w:val="000000"/>
                <w:kern w:val="1"/>
                <w:sz w:val="28"/>
                <w:szCs w:val="28"/>
              </w:rPr>
              <w:lastRenderedPageBreak/>
              <w:t>копалин загальнодержавного значення та/або видобування бурштину, інших корисних копалин загальнодержавного значення, погоджується землевласником або землекористувачем і затверджується особою, яка набуває право сервітуту.</w:t>
            </w:r>
          </w:p>
        </w:tc>
        <w:tc>
          <w:tcPr>
            <w:tcW w:w="6963" w:type="dxa"/>
            <w:shd w:val="clear" w:color="auto" w:fill="auto"/>
          </w:tcPr>
          <w:p w14:paraId="49626097" w14:textId="77777777" w:rsidR="00E53249" w:rsidRPr="00B8152D" w:rsidRDefault="00E53249" w:rsidP="00E53249">
            <w:pPr>
              <w:widowControl w:val="0"/>
              <w:suppressAutoHyphens/>
              <w:ind w:left="15" w:right="15" w:firstLine="405"/>
              <w:jc w:val="both"/>
              <w:rPr>
                <w:rFonts w:eastAsia="Andale Sans UI"/>
                <w:color w:val="000000"/>
                <w:kern w:val="1"/>
                <w:sz w:val="28"/>
                <w:szCs w:val="28"/>
              </w:rPr>
            </w:pPr>
            <w:r w:rsidRPr="00B8152D">
              <w:rPr>
                <w:rFonts w:eastAsia="Andale Sans UI"/>
                <w:b/>
                <w:color w:val="000000"/>
                <w:kern w:val="1"/>
                <w:sz w:val="28"/>
                <w:szCs w:val="28"/>
              </w:rPr>
              <w:lastRenderedPageBreak/>
              <w:t xml:space="preserve">Стаття 186. </w:t>
            </w:r>
            <w:r w:rsidRPr="00B8152D">
              <w:rPr>
                <w:rFonts w:eastAsia="Andale Sans UI"/>
                <w:color w:val="000000"/>
                <w:kern w:val="1"/>
                <w:sz w:val="28"/>
                <w:szCs w:val="28"/>
              </w:rPr>
              <w:t>Погодження і затвердження документації із землеустрою</w:t>
            </w:r>
          </w:p>
          <w:p w14:paraId="5E205E5D" w14:textId="77777777" w:rsidR="00E53249" w:rsidRPr="00B8152D" w:rsidRDefault="00E53249" w:rsidP="00E53249">
            <w:pPr>
              <w:widowControl w:val="0"/>
              <w:suppressAutoHyphens/>
              <w:ind w:left="15" w:right="15" w:firstLine="405"/>
              <w:jc w:val="both"/>
              <w:rPr>
                <w:rFonts w:eastAsia="Andale Sans UI"/>
                <w:color w:val="000000"/>
                <w:kern w:val="1"/>
                <w:sz w:val="28"/>
                <w:szCs w:val="28"/>
              </w:rPr>
            </w:pPr>
            <w:r w:rsidRPr="00B8152D">
              <w:rPr>
                <w:rFonts w:eastAsia="Andale Sans UI"/>
                <w:color w:val="000000"/>
                <w:kern w:val="1"/>
                <w:sz w:val="28"/>
                <w:szCs w:val="28"/>
              </w:rPr>
              <w:t xml:space="preserve">... </w:t>
            </w:r>
          </w:p>
          <w:p w14:paraId="1AD10A00" w14:textId="77777777" w:rsidR="00E53249" w:rsidRPr="00B8152D" w:rsidRDefault="00E53249" w:rsidP="00E53249">
            <w:pPr>
              <w:widowControl w:val="0"/>
              <w:suppressAutoHyphens/>
              <w:ind w:left="15" w:right="15" w:firstLine="405"/>
              <w:jc w:val="both"/>
              <w:rPr>
                <w:rFonts w:eastAsia="Andale Sans UI"/>
                <w:color w:val="000000"/>
                <w:kern w:val="1"/>
                <w:sz w:val="28"/>
                <w:szCs w:val="28"/>
              </w:rPr>
            </w:pPr>
            <w:r w:rsidRPr="00B8152D">
              <w:rPr>
                <w:rFonts w:eastAsia="Andale Sans UI"/>
                <w:color w:val="000000"/>
                <w:kern w:val="1"/>
                <w:sz w:val="28"/>
                <w:szCs w:val="28"/>
              </w:rPr>
              <w:t>11. Технічна документація із землеустрою щодо встановлення меж частини земельної ділянки, на яку поширюється право суборенди, сервітуту, погоджується землевласником та землекористувачем і затверджується особою, яка набуває право суборенди або сервітуту.</w:t>
            </w:r>
          </w:p>
          <w:p w14:paraId="493894A7" w14:textId="60797146" w:rsidR="00E53249" w:rsidRPr="00B8152D" w:rsidRDefault="00E53249" w:rsidP="00E53249">
            <w:pPr>
              <w:shd w:val="clear" w:color="auto" w:fill="FFFFFF"/>
              <w:jc w:val="both"/>
              <w:rPr>
                <w:b/>
                <w:color w:val="000000" w:themeColor="text1"/>
                <w:sz w:val="28"/>
                <w:szCs w:val="28"/>
              </w:rPr>
            </w:pPr>
            <w:r w:rsidRPr="00B8152D">
              <w:rPr>
                <w:rFonts w:eastAsia="Andale Sans UI"/>
                <w:color w:val="000000"/>
                <w:kern w:val="1"/>
                <w:sz w:val="28"/>
                <w:szCs w:val="28"/>
              </w:rPr>
              <w:t xml:space="preserve">Технічна документація із землеустрою щодо встановлення меж частини земельної ділянки, на яку поширюється право сервітуту на користування земельною ділянкою для потреб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 </w:t>
            </w:r>
            <w:r w:rsidRPr="00B8152D">
              <w:rPr>
                <w:rFonts w:eastAsia="Andale Sans UI"/>
                <w:b/>
                <w:bCs/>
                <w:color w:val="000000"/>
                <w:kern w:val="1"/>
                <w:sz w:val="28"/>
                <w:szCs w:val="28"/>
              </w:rPr>
              <w:t xml:space="preserve">з правом будівництва та розміщення споруд/об'єктів, пов'язаних із зазначеним видом діяльності, </w:t>
            </w:r>
            <w:r w:rsidRPr="00B8152D">
              <w:rPr>
                <w:rFonts w:eastAsia="Andale Sans UI"/>
                <w:color w:val="000000"/>
                <w:kern w:val="1"/>
                <w:sz w:val="28"/>
                <w:szCs w:val="28"/>
              </w:rPr>
              <w:t xml:space="preserve">у разі наявності в особи, яка набуває право сервітуту, спеціального дозволу на дослідно-промислову розробку родовищ бурштину, інших корисних копалин </w:t>
            </w:r>
            <w:r w:rsidRPr="00B8152D">
              <w:rPr>
                <w:rFonts w:eastAsia="Andale Sans UI"/>
                <w:color w:val="000000"/>
                <w:kern w:val="1"/>
                <w:sz w:val="28"/>
                <w:szCs w:val="28"/>
              </w:rPr>
              <w:lastRenderedPageBreak/>
              <w:t>загальнодержавного значення та/або видобування бурштину, інших корисних копалин загальнодержавного значення, погоджується землевласником або землекористувачем і затверджується особою, яка набуває право сервітуту.</w:t>
            </w:r>
          </w:p>
        </w:tc>
      </w:tr>
      <w:tr w:rsidR="00E53249" w:rsidRPr="00B8152D" w14:paraId="2F3DA8B8" w14:textId="77777777" w:rsidTr="00375E6A">
        <w:trPr>
          <w:trHeight w:val="345"/>
        </w:trPr>
        <w:tc>
          <w:tcPr>
            <w:tcW w:w="13467" w:type="dxa"/>
            <w:gridSpan w:val="2"/>
            <w:shd w:val="clear" w:color="auto" w:fill="auto"/>
          </w:tcPr>
          <w:p w14:paraId="4DD8A858" w14:textId="77777777" w:rsidR="00E53249" w:rsidRPr="00B8152D" w:rsidRDefault="00E53249" w:rsidP="00E53249">
            <w:pPr>
              <w:shd w:val="clear" w:color="auto" w:fill="FFFFFF"/>
              <w:ind w:firstLine="450"/>
              <w:jc w:val="center"/>
              <w:rPr>
                <w:b/>
                <w:color w:val="000000"/>
                <w:sz w:val="28"/>
                <w:szCs w:val="28"/>
              </w:rPr>
            </w:pPr>
            <w:r w:rsidRPr="00B8152D">
              <w:rPr>
                <w:b/>
                <w:color w:val="000000"/>
                <w:sz w:val="28"/>
                <w:szCs w:val="28"/>
              </w:rPr>
              <w:lastRenderedPageBreak/>
              <w:t>Гірничий Закон України</w:t>
            </w:r>
          </w:p>
          <w:p w14:paraId="6C270026" w14:textId="0BBF05AC" w:rsidR="00E53249" w:rsidRPr="00B8152D" w:rsidRDefault="00E53249" w:rsidP="00E53249">
            <w:pPr>
              <w:shd w:val="clear" w:color="auto" w:fill="FFFFFF"/>
              <w:jc w:val="center"/>
              <w:rPr>
                <w:b/>
                <w:color w:val="000000" w:themeColor="text1"/>
                <w:sz w:val="28"/>
                <w:szCs w:val="28"/>
              </w:rPr>
            </w:pPr>
            <w:r w:rsidRPr="00B8152D">
              <w:rPr>
                <w:b/>
                <w:bCs/>
                <w:color w:val="000000"/>
                <w:sz w:val="28"/>
                <w:szCs w:val="28"/>
                <w:shd w:val="clear" w:color="auto" w:fill="FFFFFF"/>
              </w:rPr>
              <w:t>(Відомості Верховної Ради України (ВВР), 1999, № 50, ст.433)</w:t>
            </w:r>
          </w:p>
        </w:tc>
      </w:tr>
      <w:tr w:rsidR="00E53249" w:rsidRPr="00B8152D" w14:paraId="4144D5C4" w14:textId="77777777" w:rsidTr="007223DC">
        <w:trPr>
          <w:trHeight w:val="345"/>
        </w:trPr>
        <w:tc>
          <w:tcPr>
            <w:tcW w:w="6504" w:type="dxa"/>
            <w:shd w:val="clear" w:color="auto" w:fill="auto"/>
          </w:tcPr>
          <w:p w14:paraId="4F330D87" w14:textId="77777777" w:rsidR="00E53249" w:rsidRPr="00B8152D" w:rsidRDefault="00E53249" w:rsidP="00E53249">
            <w:pPr>
              <w:shd w:val="clear" w:color="auto" w:fill="FFFFFF"/>
              <w:tabs>
                <w:tab w:val="left" w:pos="933"/>
              </w:tabs>
              <w:ind w:firstLine="314"/>
              <w:jc w:val="both"/>
              <w:rPr>
                <w:b/>
                <w:color w:val="000000"/>
                <w:sz w:val="28"/>
                <w:szCs w:val="28"/>
              </w:rPr>
            </w:pPr>
            <w:r w:rsidRPr="00B8152D">
              <w:rPr>
                <w:b/>
                <w:color w:val="000000"/>
                <w:sz w:val="28"/>
                <w:szCs w:val="28"/>
              </w:rPr>
              <w:t>Стаття 19. Порядок проведення гірничих робіт</w:t>
            </w:r>
          </w:p>
          <w:p w14:paraId="749AE016" w14:textId="414C9542" w:rsidR="00E53249" w:rsidRPr="00B8152D" w:rsidRDefault="006A29A0" w:rsidP="00E53249">
            <w:pPr>
              <w:shd w:val="clear" w:color="auto" w:fill="FFFFFF"/>
              <w:tabs>
                <w:tab w:val="left" w:pos="933"/>
              </w:tabs>
              <w:ind w:firstLine="450"/>
              <w:jc w:val="both"/>
              <w:rPr>
                <w:b/>
                <w:color w:val="000000"/>
                <w:sz w:val="28"/>
                <w:szCs w:val="28"/>
              </w:rPr>
            </w:pPr>
            <w:r>
              <w:rPr>
                <w:b/>
                <w:color w:val="000000"/>
                <w:sz w:val="28"/>
                <w:szCs w:val="28"/>
              </w:rPr>
              <w:t>(</w:t>
            </w:r>
            <w:r w:rsidR="00E53249" w:rsidRPr="00B8152D">
              <w:rPr>
                <w:b/>
                <w:color w:val="000000"/>
                <w:sz w:val="28"/>
                <w:szCs w:val="28"/>
              </w:rPr>
              <w:t>…</w:t>
            </w:r>
            <w:r>
              <w:rPr>
                <w:b/>
                <w:color w:val="000000"/>
                <w:sz w:val="28"/>
                <w:szCs w:val="28"/>
              </w:rPr>
              <w:t>)</w:t>
            </w:r>
          </w:p>
          <w:p w14:paraId="7493A958"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Проекти та паспорти доводяться до відома працівників</w:t>
            </w:r>
          </w:p>
          <w:p w14:paraId="5FD490D3"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гірничих підприємств у порядку, передбаченому правилами безпеки.</w:t>
            </w:r>
          </w:p>
          <w:p w14:paraId="78C4D23B" w14:textId="77777777" w:rsidR="00E53249" w:rsidRPr="00B8152D" w:rsidRDefault="00E53249" w:rsidP="00E53249">
            <w:pPr>
              <w:shd w:val="clear" w:color="auto" w:fill="FFFFFF"/>
              <w:tabs>
                <w:tab w:val="left" w:pos="933"/>
              </w:tabs>
              <w:ind w:firstLine="450"/>
              <w:jc w:val="both"/>
              <w:rPr>
                <w:b/>
                <w:color w:val="000000"/>
                <w:sz w:val="28"/>
                <w:szCs w:val="28"/>
              </w:rPr>
            </w:pPr>
            <w:r w:rsidRPr="00B8152D">
              <w:rPr>
                <w:b/>
                <w:color w:val="000000"/>
                <w:sz w:val="28"/>
                <w:szCs w:val="28"/>
              </w:rPr>
              <w:t>План розвитку гірничих робіт підприємства щорічно розглядається та погоджується з органами гірничого нагляду.</w:t>
            </w:r>
          </w:p>
          <w:p w14:paraId="69336C91" w14:textId="77777777" w:rsidR="00E53249" w:rsidRPr="00B8152D" w:rsidRDefault="00E53249" w:rsidP="00E53249">
            <w:pPr>
              <w:pBdr>
                <w:top w:val="nil"/>
                <w:left w:val="nil"/>
                <w:bottom w:val="nil"/>
                <w:right w:val="nil"/>
                <w:between w:val="nil"/>
              </w:pBdr>
              <w:shd w:val="clear" w:color="auto" w:fill="FFFFFF"/>
              <w:spacing w:after="150"/>
              <w:jc w:val="both"/>
              <w:rPr>
                <w:b/>
                <w:color w:val="000000" w:themeColor="text1"/>
                <w:sz w:val="28"/>
                <w:szCs w:val="28"/>
              </w:rPr>
            </w:pPr>
          </w:p>
        </w:tc>
        <w:tc>
          <w:tcPr>
            <w:tcW w:w="6963" w:type="dxa"/>
            <w:shd w:val="clear" w:color="auto" w:fill="auto"/>
          </w:tcPr>
          <w:p w14:paraId="31C20AA2" w14:textId="77777777" w:rsidR="00E53249" w:rsidRPr="00B8152D" w:rsidRDefault="00E53249" w:rsidP="00E53249">
            <w:pPr>
              <w:shd w:val="clear" w:color="auto" w:fill="FFFFFF"/>
              <w:tabs>
                <w:tab w:val="left" w:pos="933"/>
              </w:tabs>
              <w:ind w:firstLine="450"/>
              <w:jc w:val="both"/>
              <w:rPr>
                <w:b/>
                <w:color w:val="000000"/>
                <w:sz w:val="28"/>
                <w:szCs w:val="28"/>
              </w:rPr>
            </w:pPr>
            <w:r w:rsidRPr="00B8152D">
              <w:rPr>
                <w:b/>
                <w:color w:val="000000"/>
                <w:sz w:val="28"/>
                <w:szCs w:val="28"/>
              </w:rPr>
              <w:t>Стаття 19. Порядок проведення гірничих робіт</w:t>
            </w:r>
          </w:p>
          <w:p w14:paraId="4C654C2F" w14:textId="77777777" w:rsidR="006A29A0" w:rsidRPr="00B8152D" w:rsidRDefault="006A29A0" w:rsidP="006A29A0">
            <w:pPr>
              <w:shd w:val="clear" w:color="auto" w:fill="FFFFFF"/>
              <w:tabs>
                <w:tab w:val="left" w:pos="933"/>
              </w:tabs>
              <w:ind w:firstLine="450"/>
              <w:jc w:val="both"/>
              <w:rPr>
                <w:b/>
                <w:color w:val="000000"/>
                <w:sz w:val="28"/>
                <w:szCs w:val="28"/>
              </w:rPr>
            </w:pPr>
            <w:r>
              <w:rPr>
                <w:b/>
                <w:color w:val="000000"/>
                <w:sz w:val="28"/>
                <w:szCs w:val="28"/>
              </w:rPr>
              <w:t>(</w:t>
            </w:r>
            <w:r w:rsidRPr="00B8152D">
              <w:rPr>
                <w:b/>
                <w:color w:val="000000"/>
                <w:sz w:val="28"/>
                <w:szCs w:val="28"/>
              </w:rPr>
              <w:t>…</w:t>
            </w:r>
            <w:r>
              <w:rPr>
                <w:b/>
                <w:color w:val="000000"/>
                <w:sz w:val="28"/>
                <w:szCs w:val="28"/>
              </w:rPr>
              <w:t>)</w:t>
            </w:r>
          </w:p>
          <w:p w14:paraId="4342506C"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Проекти та паспорти доводяться до відома працівників</w:t>
            </w:r>
          </w:p>
          <w:p w14:paraId="62140DAF"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гірничих підприємств у порядку, передбаченому правилами безпеки.</w:t>
            </w:r>
          </w:p>
          <w:p w14:paraId="365DD33C" w14:textId="77777777" w:rsidR="00E53249" w:rsidRPr="00B8152D" w:rsidRDefault="00E53249" w:rsidP="00E53249">
            <w:pPr>
              <w:shd w:val="clear" w:color="auto" w:fill="FFFFFF"/>
              <w:tabs>
                <w:tab w:val="left" w:pos="933"/>
              </w:tabs>
              <w:ind w:firstLine="450"/>
              <w:jc w:val="both"/>
              <w:rPr>
                <w:b/>
                <w:color w:val="000000"/>
                <w:sz w:val="28"/>
                <w:szCs w:val="28"/>
              </w:rPr>
            </w:pPr>
            <w:r w:rsidRPr="00B8152D">
              <w:rPr>
                <w:b/>
                <w:color w:val="000000"/>
                <w:sz w:val="28"/>
                <w:szCs w:val="28"/>
              </w:rPr>
              <w:t>Підприємства щорічно інформують органи гірничого нагляду про план розвитку гірничих робіт.</w:t>
            </w:r>
          </w:p>
          <w:p w14:paraId="74D8EE8F" w14:textId="77777777" w:rsidR="00E53249" w:rsidRPr="00B8152D" w:rsidRDefault="00E53249" w:rsidP="00E53249">
            <w:pPr>
              <w:shd w:val="clear" w:color="auto" w:fill="FFFFFF"/>
              <w:jc w:val="both"/>
              <w:rPr>
                <w:b/>
                <w:color w:val="000000" w:themeColor="text1"/>
                <w:sz w:val="28"/>
                <w:szCs w:val="28"/>
              </w:rPr>
            </w:pPr>
          </w:p>
        </w:tc>
      </w:tr>
      <w:tr w:rsidR="00E53249" w:rsidRPr="00B8152D" w14:paraId="5DF2F828" w14:textId="77777777" w:rsidTr="007223DC">
        <w:trPr>
          <w:trHeight w:val="345"/>
        </w:trPr>
        <w:tc>
          <w:tcPr>
            <w:tcW w:w="6504" w:type="dxa"/>
            <w:shd w:val="clear" w:color="auto" w:fill="auto"/>
          </w:tcPr>
          <w:p w14:paraId="125A3FDA"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Стаття 24. Документи, що дають право на проведення гірничих робіт</w:t>
            </w:r>
          </w:p>
          <w:p w14:paraId="2B504A5D"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Гірниче підприємство при проведенні гірничих робіт повинно мати:</w:t>
            </w:r>
          </w:p>
          <w:p w14:paraId="4241A628"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спеціальний дозвіл на користування надрами;</w:t>
            </w:r>
          </w:p>
          <w:p w14:paraId="6B90143C"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акт про надання гірничого відводу (</w:t>
            </w:r>
            <w:r w:rsidRPr="00B8152D">
              <w:rPr>
                <w:b/>
                <w:color w:val="000000"/>
                <w:sz w:val="28"/>
                <w:szCs w:val="28"/>
              </w:rPr>
              <w:t>крім користувачів нафтогазоносними та бурштиноносними надрами</w:t>
            </w:r>
            <w:r w:rsidRPr="00B8152D">
              <w:rPr>
                <w:color w:val="000000"/>
                <w:sz w:val="28"/>
                <w:szCs w:val="28"/>
              </w:rPr>
              <w:t>);</w:t>
            </w:r>
          </w:p>
          <w:p w14:paraId="65288628" w14:textId="77777777" w:rsidR="006A29A0" w:rsidRPr="00B8152D" w:rsidRDefault="006A29A0" w:rsidP="006A29A0">
            <w:pPr>
              <w:shd w:val="clear" w:color="auto" w:fill="FFFFFF"/>
              <w:tabs>
                <w:tab w:val="left" w:pos="933"/>
              </w:tabs>
              <w:ind w:firstLine="450"/>
              <w:jc w:val="both"/>
              <w:rPr>
                <w:b/>
                <w:color w:val="000000"/>
                <w:sz w:val="28"/>
                <w:szCs w:val="28"/>
              </w:rPr>
            </w:pPr>
            <w:r>
              <w:rPr>
                <w:b/>
                <w:color w:val="000000"/>
                <w:sz w:val="28"/>
                <w:szCs w:val="28"/>
              </w:rPr>
              <w:t>(</w:t>
            </w:r>
            <w:r w:rsidRPr="00B8152D">
              <w:rPr>
                <w:b/>
                <w:color w:val="000000"/>
                <w:sz w:val="28"/>
                <w:szCs w:val="28"/>
              </w:rPr>
              <w:t>…</w:t>
            </w:r>
            <w:r>
              <w:rPr>
                <w:b/>
                <w:color w:val="000000"/>
                <w:sz w:val="28"/>
                <w:szCs w:val="28"/>
              </w:rPr>
              <w:t>)</w:t>
            </w:r>
          </w:p>
          <w:p w14:paraId="5BA38E11" w14:textId="77777777" w:rsidR="00E53249" w:rsidRPr="00B8152D" w:rsidRDefault="00E53249" w:rsidP="00E53249">
            <w:pPr>
              <w:pBdr>
                <w:top w:val="nil"/>
                <w:left w:val="nil"/>
                <w:bottom w:val="nil"/>
                <w:right w:val="nil"/>
                <w:between w:val="nil"/>
              </w:pBdr>
              <w:shd w:val="clear" w:color="auto" w:fill="FFFFFF"/>
              <w:spacing w:after="150"/>
              <w:jc w:val="both"/>
              <w:rPr>
                <w:b/>
                <w:color w:val="000000" w:themeColor="text1"/>
                <w:sz w:val="28"/>
                <w:szCs w:val="28"/>
              </w:rPr>
            </w:pPr>
          </w:p>
        </w:tc>
        <w:tc>
          <w:tcPr>
            <w:tcW w:w="6963" w:type="dxa"/>
            <w:shd w:val="clear" w:color="auto" w:fill="auto"/>
          </w:tcPr>
          <w:p w14:paraId="73A7B6EC"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lastRenderedPageBreak/>
              <w:t>Стаття 24. Документи, що дають право на проведення гірничих робіт</w:t>
            </w:r>
          </w:p>
          <w:p w14:paraId="04216264"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Гірниче підприємство при проведенні гірничих робіт повинно мати:</w:t>
            </w:r>
          </w:p>
          <w:p w14:paraId="0FC8441D"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спеціальний дозвіл на користування надрами;</w:t>
            </w:r>
          </w:p>
          <w:p w14:paraId="10E9BF57" w14:textId="77777777" w:rsidR="00E53249" w:rsidRPr="00B8152D" w:rsidRDefault="00E53249" w:rsidP="00E53249">
            <w:pPr>
              <w:shd w:val="clear" w:color="auto" w:fill="FFFFFF"/>
              <w:tabs>
                <w:tab w:val="left" w:pos="933"/>
              </w:tabs>
              <w:ind w:firstLine="450"/>
              <w:jc w:val="both"/>
              <w:rPr>
                <w:color w:val="000000"/>
                <w:sz w:val="28"/>
                <w:szCs w:val="28"/>
              </w:rPr>
            </w:pPr>
            <w:r w:rsidRPr="00B8152D">
              <w:rPr>
                <w:color w:val="000000"/>
                <w:sz w:val="28"/>
                <w:szCs w:val="28"/>
              </w:rPr>
              <w:t>акт про надання гірничого відводу (</w:t>
            </w:r>
            <w:r w:rsidRPr="00B8152D">
              <w:rPr>
                <w:b/>
                <w:color w:val="000000"/>
                <w:sz w:val="28"/>
                <w:szCs w:val="28"/>
              </w:rPr>
              <w:t>для гірничих об’єктів, розробка родовищ корисних копалин на яких здійснюється підземним способом</w:t>
            </w:r>
            <w:r w:rsidRPr="00B8152D">
              <w:rPr>
                <w:color w:val="000000"/>
                <w:sz w:val="28"/>
                <w:szCs w:val="28"/>
              </w:rPr>
              <w:t>);</w:t>
            </w:r>
          </w:p>
          <w:p w14:paraId="5EAF99A0" w14:textId="77777777" w:rsidR="006A29A0" w:rsidRPr="00B8152D" w:rsidRDefault="006A29A0" w:rsidP="006A29A0">
            <w:pPr>
              <w:shd w:val="clear" w:color="auto" w:fill="FFFFFF"/>
              <w:tabs>
                <w:tab w:val="left" w:pos="933"/>
              </w:tabs>
              <w:ind w:firstLine="450"/>
              <w:jc w:val="both"/>
              <w:rPr>
                <w:b/>
                <w:color w:val="000000"/>
                <w:sz w:val="28"/>
                <w:szCs w:val="28"/>
              </w:rPr>
            </w:pPr>
            <w:r>
              <w:rPr>
                <w:b/>
                <w:color w:val="000000"/>
                <w:sz w:val="28"/>
                <w:szCs w:val="28"/>
              </w:rPr>
              <w:t>(</w:t>
            </w:r>
            <w:r w:rsidRPr="00B8152D">
              <w:rPr>
                <w:b/>
                <w:color w:val="000000"/>
                <w:sz w:val="28"/>
                <w:szCs w:val="28"/>
              </w:rPr>
              <w:t>…</w:t>
            </w:r>
            <w:r>
              <w:rPr>
                <w:b/>
                <w:color w:val="000000"/>
                <w:sz w:val="28"/>
                <w:szCs w:val="28"/>
              </w:rPr>
              <w:t>)</w:t>
            </w:r>
          </w:p>
          <w:p w14:paraId="2C8DFB6B" w14:textId="77777777" w:rsidR="00E53249" w:rsidRPr="00B8152D" w:rsidRDefault="00E53249" w:rsidP="00E53249">
            <w:pPr>
              <w:shd w:val="clear" w:color="auto" w:fill="FFFFFF"/>
              <w:jc w:val="both"/>
              <w:rPr>
                <w:b/>
                <w:color w:val="000000" w:themeColor="text1"/>
                <w:sz w:val="28"/>
                <w:szCs w:val="28"/>
              </w:rPr>
            </w:pPr>
          </w:p>
        </w:tc>
      </w:tr>
      <w:tr w:rsidR="00AA13AF" w:rsidRPr="00B8152D" w14:paraId="27D1D58A" w14:textId="77777777" w:rsidTr="00375E6A">
        <w:trPr>
          <w:trHeight w:val="345"/>
        </w:trPr>
        <w:tc>
          <w:tcPr>
            <w:tcW w:w="13467" w:type="dxa"/>
            <w:gridSpan w:val="2"/>
            <w:shd w:val="clear" w:color="auto" w:fill="auto"/>
          </w:tcPr>
          <w:p w14:paraId="71FBAC5F" w14:textId="77777777" w:rsidR="00AA13AF" w:rsidRPr="00B8152D" w:rsidRDefault="00AA13AF" w:rsidP="00AA13AF">
            <w:pPr>
              <w:shd w:val="clear" w:color="auto" w:fill="FFFFFF"/>
              <w:ind w:firstLine="450"/>
              <w:jc w:val="center"/>
              <w:rPr>
                <w:b/>
                <w:color w:val="000000"/>
                <w:sz w:val="28"/>
                <w:szCs w:val="28"/>
              </w:rPr>
            </w:pPr>
            <w:r w:rsidRPr="00B8152D">
              <w:rPr>
                <w:b/>
                <w:color w:val="000000"/>
                <w:sz w:val="28"/>
                <w:szCs w:val="28"/>
              </w:rPr>
              <w:lastRenderedPageBreak/>
              <w:t>Закон України «Про нафту і газ»</w:t>
            </w:r>
          </w:p>
          <w:p w14:paraId="4B055D1C" w14:textId="5F10A468" w:rsidR="00AA13AF" w:rsidRPr="00B8152D" w:rsidRDefault="00AA13AF" w:rsidP="00AA13AF">
            <w:pPr>
              <w:shd w:val="clear" w:color="auto" w:fill="FFFFFF"/>
              <w:jc w:val="center"/>
              <w:rPr>
                <w:b/>
                <w:color w:val="000000" w:themeColor="text1"/>
                <w:sz w:val="28"/>
                <w:szCs w:val="28"/>
              </w:rPr>
            </w:pPr>
            <w:r w:rsidRPr="00B8152D">
              <w:rPr>
                <w:b/>
                <w:bCs/>
                <w:color w:val="000000"/>
                <w:sz w:val="28"/>
                <w:szCs w:val="28"/>
                <w:shd w:val="clear" w:color="auto" w:fill="FFFFFF"/>
              </w:rPr>
              <w:t>(Відомості Верховної Ради України (ВВР), 2001, № 50, ст.262)</w:t>
            </w:r>
          </w:p>
        </w:tc>
      </w:tr>
      <w:tr w:rsidR="00AA13AF" w:rsidRPr="00B8152D" w14:paraId="69832616" w14:textId="77777777" w:rsidTr="007223DC">
        <w:trPr>
          <w:trHeight w:val="345"/>
        </w:trPr>
        <w:tc>
          <w:tcPr>
            <w:tcW w:w="6504" w:type="dxa"/>
            <w:shd w:val="clear" w:color="auto" w:fill="auto"/>
          </w:tcPr>
          <w:p w14:paraId="151C72BD"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t>Стаття 4</w:t>
            </w:r>
            <w:r w:rsidRPr="00B8152D">
              <w:rPr>
                <w:color w:val="000000"/>
                <w:sz w:val="28"/>
                <w:szCs w:val="28"/>
                <w:vertAlign w:val="superscript"/>
              </w:rPr>
              <w:t>1</w:t>
            </w:r>
            <w:r w:rsidRPr="00B8152D">
              <w:rPr>
                <w:color w:val="000000"/>
                <w:sz w:val="28"/>
                <w:szCs w:val="28"/>
              </w:rPr>
              <w:t>. Особливості регулювання відносин у нафтогазовій галузі підприємств,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w:t>
            </w:r>
          </w:p>
          <w:p w14:paraId="7F6A85F0" w14:textId="77777777" w:rsidR="00AA13AF" w:rsidRPr="00B8152D" w:rsidRDefault="00AA13AF" w:rsidP="00AA13AF">
            <w:pPr>
              <w:shd w:val="clear" w:color="auto" w:fill="FFFFFF"/>
              <w:tabs>
                <w:tab w:val="left" w:pos="933"/>
              </w:tabs>
              <w:ind w:firstLine="450"/>
              <w:jc w:val="both"/>
              <w:rPr>
                <w:color w:val="000000"/>
                <w:sz w:val="28"/>
                <w:szCs w:val="28"/>
              </w:rPr>
            </w:pPr>
            <w:bookmarkStart w:id="29" w:name="n60"/>
            <w:bookmarkEnd w:id="29"/>
            <w:r w:rsidRPr="00B8152D">
              <w:rPr>
                <w:color w:val="000000"/>
                <w:sz w:val="28"/>
                <w:szCs w:val="28"/>
              </w:rPr>
              <w:t xml:space="preserve">Підприємства, частка держави у статутному капіталі яких 50 відсотків та більше, господарські товариства,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 підприємства, представництва та філії таких підприємств і товариств, учасники договорів про спільну діяльність, та/або особи, уповноважені договорами про спільну діяльність, укладеними за участю зазначених підприємств, щомісячно здійснюють продаж нафти сирої і газового конденсату власного видобутку, видобутих на підставі спеціальних дозволів на користування нафтогазоносними надрами (крім обсягів, що використовуються на власні технологічні потреби), а </w:t>
            </w:r>
            <w:r w:rsidRPr="00B8152D">
              <w:rPr>
                <w:color w:val="000000"/>
                <w:sz w:val="28"/>
                <w:szCs w:val="28"/>
              </w:rPr>
              <w:lastRenderedPageBreak/>
              <w:t>також скрапленого газу - виключно на біржових аукціонах.</w:t>
            </w:r>
          </w:p>
          <w:p w14:paraId="34A13AC1" w14:textId="77777777" w:rsidR="00AA13AF" w:rsidRPr="00B8152D" w:rsidRDefault="00AA13AF" w:rsidP="00AA13AF">
            <w:pPr>
              <w:shd w:val="clear" w:color="auto" w:fill="FFFFFF"/>
              <w:tabs>
                <w:tab w:val="left" w:pos="933"/>
              </w:tabs>
              <w:ind w:firstLine="450"/>
              <w:jc w:val="both"/>
              <w:rPr>
                <w:color w:val="000000"/>
                <w:sz w:val="28"/>
                <w:szCs w:val="28"/>
              </w:rPr>
            </w:pPr>
            <w:bookmarkStart w:id="30" w:name="n61"/>
            <w:bookmarkEnd w:id="30"/>
            <w:r w:rsidRPr="00B8152D">
              <w:rPr>
                <w:color w:val="000000"/>
                <w:sz w:val="28"/>
                <w:szCs w:val="28"/>
              </w:rPr>
              <w:t>Стартова ціна (без урахування податку на додану вартість та витрат на транспортування, постачання і зберігання) на біржових аукціонах для нафти та газового конденсату визначається на підставі митної вартості нафти за даними центрального органу виконавчої влади, що реалізує державну митну політику, за 15 днів, що передують даті реєстрації заявок на проведення біржового аукціону, та з урахуванням надбавки за якість для нафти сирої і газового конденсату. Зниження ціни на нафту або на газовий конденсат на біржових аукціонах нижче стартової ціни не допускається.</w:t>
            </w:r>
            <w:bookmarkStart w:id="31" w:name="n62"/>
            <w:bookmarkEnd w:id="31"/>
          </w:p>
          <w:bookmarkStart w:id="32" w:name="n63"/>
          <w:bookmarkEnd w:id="32"/>
          <w:p w14:paraId="2857CD9D"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fldChar w:fldCharType="begin"/>
            </w:r>
            <w:r w:rsidRPr="00B8152D">
              <w:rPr>
                <w:color w:val="000000"/>
                <w:sz w:val="28"/>
                <w:szCs w:val="28"/>
              </w:rPr>
              <w:instrText xml:space="preserve"> HYPERLINK "https://zakon.rada.gov.ua/laws/show/570-2014-%D0%BF" \l "n24" \t "_blank" </w:instrText>
            </w:r>
            <w:r w:rsidRPr="00B8152D">
              <w:rPr>
                <w:color w:val="000000"/>
                <w:sz w:val="28"/>
                <w:szCs w:val="28"/>
              </w:rPr>
              <w:fldChar w:fldCharType="separate"/>
            </w:r>
            <w:r w:rsidRPr="00B8152D">
              <w:rPr>
                <w:color w:val="000000"/>
                <w:sz w:val="28"/>
                <w:szCs w:val="28"/>
              </w:rPr>
              <w:t>Порядок організації та проведення біржових аукціонів з продажу нафти сирої і газового конденсату власного видобутку, скрапленого газу</w:t>
            </w:r>
            <w:r w:rsidRPr="00B8152D">
              <w:rPr>
                <w:color w:val="000000"/>
                <w:sz w:val="28"/>
                <w:szCs w:val="28"/>
              </w:rPr>
              <w:fldChar w:fldCharType="end"/>
            </w:r>
            <w:r w:rsidRPr="00B8152D">
              <w:rPr>
                <w:color w:val="000000"/>
                <w:sz w:val="28"/>
                <w:szCs w:val="28"/>
              </w:rPr>
              <w:t>, визначення стартових цін на таких аукціонах, надбавок за якість для нафти сирої і газового конденсату, а також порядок визначення обсягів реалізації на біржових аукціонах скрапленого газу для потреб населення встановлюються Кабінетом Міністрів України.</w:t>
            </w:r>
          </w:p>
          <w:p w14:paraId="4B77CF29" w14:textId="77777777" w:rsidR="00AA13AF" w:rsidRPr="00B8152D" w:rsidRDefault="00AA13AF" w:rsidP="00AA13AF">
            <w:pPr>
              <w:shd w:val="clear" w:color="auto" w:fill="FFFFFF"/>
              <w:tabs>
                <w:tab w:val="left" w:pos="933"/>
              </w:tabs>
              <w:ind w:firstLine="450"/>
              <w:jc w:val="both"/>
              <w:rPr>
                <w:color w:val="000000"/>
                <w:sz w:val="28"/>
                <w:szCs w:val="28"/>
              </w:rPr>
            </w:pPr>
            <w:bookmarkStart w:id="33" w:name="n64"/>
            <w:bookmarkEnd w:id="33"/>
            <w:r w:rsidRPr="00B8152D">
              <w:rPr>
                <w:color w:val="000000"/>
                <w:sz w:val="28"/>
                <w:szCs w:val="28"/>
              </w:rPr>
              <w:t xml:space="preserve">Передача покупцям нафти сирої і газового конденсату здійснюється на родовищах або вузлах обліку суб'єктів господарювання, визначених частиною першою цієї статті. Відвантаження придбаних на біржових аукціонах нафти сирої і газового конденсату здійснюється залізничним, </w:t>
            </w:r>
            <w:r w:rsidRPr="00B8152D">
              <w:rPr>
                <w:color w:val="000000"/>
                <w:sz w:val="28"/>
                <w:szCs w:val="28"/>
              </w:rPr>
              <w:lastRenderedPageBreak/>
              <w:t>автомобільним або трубопровідним транспортом. Спосіб відвантаження та напрямок транспортування визначаються покупцем у відповідних договорах купівлі-продажу.</w:t>
            </w:r>
          </w:p>
          <w:p w14:paraId="4E532A8A" w14:textId="77777777" w:rsidR="00AA13AF" w:rsidRPr="00B8152D" w:rsidRDefault="00AA13AF" w:rsidP="00AA13AF">
            <w:pPr>
              <w:shd w:val="clear" w:color="auto" w:fill="FFFFFF"/>
              <w:tabs>
                <w:tab w:val="left" w:pos="933"/>
              </w:tabs>
              <w:ind w:firstLine="450"/>
              <w:jc w:val="both"/>
              <w:rPr>
                <w:color w:val="000000"/>
                <w:sz w:val="28"/>
                <w:szCs w:val="28"/>
              </w:rPr>
            </w:pPr>
            <w:bookmarkStart w:id="34" w:name="n65"/>
            <w:bookmarkEnd w:id="34"/>
            <w:r w:rsidRPr="00B8152D">
              <w:rPr>
                <w:color w:val="000000"/>
                <w:sz w:val="28"/>
                <w:szCs w:val="28"/>
              </w:rPr>
              <w:t>У разі якщо ціна, за якою здійснюється реалізація нафти сирої і газового конденсату на біржових аукціонах, нижча за стартову ціну, яка визначена згідно з частиною другою цієї статті, суб'єкти господарювання, визначені частиною першою цієї статті, сплачують до державного бюджету штраф у розмірі 100 відсотків різниці вартості, обчисленої за стартовою ціною та фактичними цінами реалізації. Стягнення таких штрафів здійснюється податковими органами за поданням центрального органу виконавчої влади, що забезпечує формування та реалізує державну політику в нафтогазовому комплексі.</w:t>
            </w:r>
          </w:p>
          <w:p w14:paraId="6793D762" w14:textId="77777777" w:rsidR="00AA13AF" w:rsidRPr="00B8152D" w:rsidRDefault="00AA13AF" w:rsidP="00AA13AF">
            <w:pPr>
              <w:shd w:val="clear" w:color="auto" w:fill="FFFFFF"/>
              <w:tabs>
                <w:tab w:val="left" w:pos="933"/>
              </w:tabs>
              <w:ind w:firstLine="450"/>
              <w:jc w:val="both"/>
              <w:rPr>
                <w:color w:val="000000"/>
                <w:sz w:val="28"/>
                <w:szCs w:val="28"/>
              </w:rPr>
            </w:pPr>
            <w:bookmarkStart w:id="35" w:name="n66"/>
            <w:bookmarkStart w:id="36" w:name="n67"/>
            <w:bookmarkEnd w:id="35"/>
            <w:bookmarkEnd w:id="36"/>
            <w:r w:rsidRPr="00B8152D">
              <w:rPr>
                <w:color w:val="000000"/>
                <w:sz w:val="28"/>
                <w:szCs w:val="28"/>
              </w:rPr>
              <w:t xml:space="preserve">Якщо під час чергового біржового аукціону виставлені на продаж обсяги нафти сирої або газового конденсату не були реалізовані повністю або частково, вони виставляються на додатковий біржовий аукціон, що проводиться того самого календарного місяця. У разі якщо продаж зазначених обсягів нафти сирої і газового конденсату не відбувся на додатковому біржовому аукціоні або додатковий біржовий аукціон не був проведений, нереалізовані обсяги нафти сирої і газового конденсату на підставі договору купівлі-продажу за стартовою ціною додаткового біржового аукціону </w:t>
            </w:r>
            <w:r w:rsidRPr="00B8152D">
              <w:rPr>
                <w:color w:val="000000"/>
                <w:sz w:val="28"/>
                <w:szCs w:val="28"/>
              </w:rPr>
              <w:lastRenderedPageBreak/>
              <w:t>реалізуються Національній акціонерній компанії "Нафтогаз України". Національна акціонерна компанія "Нафтогаз України" оплачує відвантажені обсяги нафти сирої і газового конденсату протягом 30 днів з дати укладення договору купівлі-продажу.</w:t>
            </w:r>
          </w:p>
          <w:p w14:paraId="2DBAAFFB" w14:textId="77777777" w:rsidR="00AA13AF" w:rsidRPr="00B8152D" w:rsidRDefault="00AA13AF" w:rsidP="00AA13AF">
            <w:pPr>
              <w:shd w:val="clear" w:color="auto" w:fill="FFFFFF"/>
              <w:tabs>
                <w:tab w:val="left" w:pos="933"/>
              </w:tabs>
              <w:ind w:firstLine="450"/>
              <w:jc w:val="both"/>
              <w:rPr>
                <w:color w:val="000000"/>
                <w:sz w:val="28"/>
                <w:szCs w:val="28"/>
              </w:rPr>
            </w:pPr>
            <w:bookmarkStart w:id="37" w:name="n68"/>
            <w:bookmarkEnd w:id="37"/>
            <w:r w:rsidRPr="00B8152D">
              <w:rPr>
                <w:color w:val="000000"/>
                <w:sz w:val="28"/>
                <w:szCs w:val="28"/>
              </w:rPr>
              <w:t>З метою дотримання вимог цієї статті передання нафти сирої, газового конденсату та скрапленого газу на умовах договорів комісії, давальницької переробки, інших договорів, що не передбачають передання права власності на них, не допускається.</w:t>
            </w:r>
          </w:p>
          <w:p w14:paraId="67A2A091" w14:textId="6DFE00CE" w:rsidR="00AA13AF" w:rsidRPr="00B8152D" w:rsidRDefault="00AA13AF" w:rsidP="00AA13AF">
            <w:pPr>
              <w:pBdr>
                <w:top w:val="nil"/>
                <w:left w:val="nil"/>
                <w:bottom w:val="nil"/>
                <w:right w:val="nil"/>
                <w:between w:val="nil"/>
              </w:pBdr>
              <w:shd w:val="clear" w:color="auto" w:fill="FFFFFF"/>
              <w:spacing w:after="150"/>
              <w:jc w:val="both"/>
              <w:rPr>
                <w:b/>
                <w:color w:val="000000" w:themeColor="text1"/>
                <w:sz w:val="28"/>
                <w:szCs w:val="28"/>
              </w:rPr>
            </w:pPr>
            <w:bookmarkStart w:id="38" w:name="n69"/>
            <w:bookmarkEnd w:id="38"/>
            <w:r w:rsidRPr="00B8152D">
              <w:rPr>
                <w:color w:val="000000"/>
                <w:sz w:val="28"/>
                <w:szCs w:val="28"/>
              </w:rPr>
              <w:t>Дія цієї статті поширюється виключно на тих учасників договорів про спільну діяльність, відповідно до яких вартість вкладу підприємств,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дочірніх підприємств, представництв та філій таких підприємств і товариств, становить 50 відсотків та більше загальної вартості вкладів учасників договорів про спільну діяльність.</w:t>
            </w:r>
          </w:p>
        </w:tc>
        <w:tc>
          <w:tcPr>
            <w:tcW w:w="6963" w:type="dxa"/>
            <w:shd w:val="clear" w:color="auto" w:fill="auto"/>
          </w:tcPr>
          <w:p w14:paraId="4471C9C2"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lastRenderedPageBreak/>
              <w:t>Стаття 4</w:t>
            </w:r>
            <w:r w:rsidRPr="00B8152D">
              <w:rPr>
                <w:color w:val="000000"/>
                <w:sz w:val="28"/>
                <w:szCs w:val="28"/>
                <w:vertAlign w:val="superscript"/>
              </w:rPr>
              <w:t>1</w:t>
            </w:r>
            <w:r w:rsidRPr="00B8152D">
              <w:rPr>
                <w:color w:val="000000"/>
                <w:sz w:val="28"/>
                <w:szCs w:val="28"/>
              </w:rPr>
              <w:t xml:space="preserve">. Особливості регулювання відносин у нафтогазовій галузі підприємств, </w:t>
            </w:r>
            <w:r w:rsidRPr="00B8152D">
              <w:rPr>
                <w:b/>
                <w:bCs/>
                <w:color w:val="000000"/>
                <w:sz w:val="28"/>
                <w:szCs w:val="28"/>
              </w:rPr>
              <w:t>установ, організацій,</w:t>
            </w:r>
            <w:r w:rsidRPr="00B8152D">
              <w:rPr>
                <w:color w:val="000000"/>
                <w:sz w:val="28"/>
                <w:szCs w:val="28"/>
              </w:rPr>
              <w:t xml:space="preserve">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w:t>
            </w:r>
          </w:p>
          <w:p w14:paraId="5C55F91B"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t xml:space="preserve">Підприємства, </w:t>
            </w:r>
            <w:r w:rsidRPr="00B8152D">
              <w:rPr>
                <w:b/>
                <w:bCs/>
                <w:color w:val="000000"/>
                <w:sz w:val="28"/>
                <w:szCs w:val="28"/>
              </w:rPr>
              <w:t>установи, організації,</w:t>
            </w:r>
            <w:r w:rsidRPr="00B8152D">
              <w:rPr>
                <w:color w:val="000000"/>
                <w:sz w:val="28"/>
                <w:szCs w:val="28"/>
              </w:rPr>
              <w:t xml:space="preserve"> частка держави у статутному капіталі яких 50 відсотків та більше, господарські товариства,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 підприємства, представництва та філії таких підприємств, </w:t>
            </w:r>
            <w:r w:rsidRPr="00B8152D">
              <w:rPr>
                <w:b/>
                <w:bCs/>
                <w:color w:val="000000"/>
                <w:sz w:val="28"/>
                <w:szCs w:val="28"/>
              </w:rPr>
              <w:t>установ, організацій</w:t>
            </w:r>
            <w:r w:rsidRPr="00B8152D">
              <w:rPr>
                <w:color w:val="000000"/>
                <w:sz w:val="28"/>
                <w:szCs w:val="28"/>
              </w:rPr>
              <w:t xml:space="preserve"> і товариств, учасники договорів про спільну діяльність, та/або особи, уповноважені договорами про спільну діяльність, укладеними за участю зазначених підприємств, </w:t>
            </w:r>
            <w:r w:rsidRPr="00B8152D">
              <w:rPr>
                <w:b/>
                <w:bCs/>
                <w:color w:val="000000"/>
                <w:sz w:val="28"/>
                <w:szCs w:val="28"/>
              </w:rPr>
              <w:t>установ, організацій,</w:t>
            </w:r>
            <w:r w:rsidRPr="00B8152D">
              <w:rPr>
                <w:color w:val="000000"/>
                <w:sz w:val="28"/>
                <w:szCs w:val="28"/>
              </w:rPr>
              <w:t xml:space="preserve"> щомісячно здійснюють продаж нафти сирої і газового конденсату власного видобутку, видобутих на підставі спеціальних дозволів на користування нафтогазоносними надрами (крім обсягів, що використовуються на власні </w:t>
            </w:r>
            <w:r w:rsidRPr="00B8152D">
              <w:rPr>
                <w:color w:val="000000"/>
                <w:sz w:val="28"/>
                <w:szCs w:val="28"/>
              </w:rPr>
              <w:lastRenderedPageBreak/>
              <w:t>технологічні потреби), а також скрапленого газу - виключно на біржових аукціонах.</w:t>
            </w:r>
          </w:p>
          <w:p w14:paraId="694274A5"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t>Стартова ціна (без урахування податку на додану вартість та витрат на транспортування, постачання і зберігання) на біржових аукціонах для нафти та газового конденсату визначається на підставі митної вартості нафти за даними центрального органу виконавчої влади, що реалізує державну митну політику, за 15 днів, що передують даті реєстрації заявок на проведення біржового аукціону, та з урахуванням надбавки за якість для нафти сирої і газового конденсату. Зниження ціни на нафту або на газовий конденсат на біржових аукціонах нижче стартової ціни не допускається.</w:t>
            </w:r>
          </w:p>
          <w:p w14:paraId="3581D71A" w14:textId="77777777" w:rsidR="00AA13AF" w:rsidRPr="00B8152D" w:rsidRDefault="00BC667A" w:rsidP="00AA13AF">
            <w:pPr>
              <w:shd w:val="clear" w:color="auto" w:fill="FFFFFF"/>
              <w:tabs>
                <w:tab w:val="left" w:pos="933"/>
              </w:tabs>
              <w:ind w:firstLine="450"/>
              <w:jc w:val="both"/>
              <w:rPr>
                <w:color w:val="000000"/>
                <w:sz w:val="28"/>
                <w:szCs w:val="28"/>
              </w:rPr>
            </w:pPr>
            <w:hyperlink r:id="rId23" w:anchor="n24" w:tgtFrame="_blank" w:history="1">
              <w:r w:rsidR="00AA13AF" w:rsidRPr="00B8152D">
                <w:rPr>
                  <w:color w:val="000000"/>
                  <w:sz w:val="28"/>
                  <w:szCs w:val="28"/>
                </w:rPr>
                <w:t>Порядок організації та проведення біржових аукціонів з продажу нафти сирої і газового конденсату власного видобутку, скрапленого газу</w:t>
              </w:r>
            </w:hyperlink>
            <w:r w:rsidR="00AA13AF" w:rsidRPr="00B8152D">
              <w:rPr>
                <w:color w:val="000000"/>
                <w:sz w:val="28"/>
                <w:szCs w:val="28"/>
              </w:rPr>
              <w:t>, визначення стартових цін на таких аукціонах, надбавок за якість для нафти сирої і газового конденсату, а також порядок визначення обсягів реалізації на біржових аукціонах скрапленого газу для потреб населення встановлюються Кабінетом Міністрів України.</w:t>
            </w:r>
          </w:p>
          <w:p w14:paraId="5125CF45"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t xml:space="preserve">Передача покупцям нафти сирої і газового конденсату здійснюється на родовищах або вузлах обліку суб'єктів господарювання, визначених частиною першою цієї статті. Відвантаження придбаних на біржових аукціонах нафти сирої і газового конденсату здійснюється залізничним, автомобільним або трубопровідним транспортом. Спосіб відвантаження та </w:t>
            </w:r>
            <w:r w:rsidRPr="00B8152D">
              <w:rPr>
                <w:color w:val="000000"/>
                <w:sz w:val="28"/>
                <w:szCs w:val="28"/>
              </w:rPr>
              <w:lastRenderedPageBreak/>
              <w:t>напрямок транспортування визначаються покупцем у відповідних договорах купівлі-продажу.</w:t>
            </w:r>
          </w:p>
          <w:p w14:paraId="328D6734"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t>У разі якщо ціна, за якою здійснюється реалізація нафти сирої і газового конденсату на біржових аукціонах, нижча за стартову ціну, яка визначена згідно з частиною другою цієї статті, суб'єкти господарювання, визначені частиною першою цієї статті, сплачують до державного бюджету штраф у розмірі 100 відсотків різниці вартості, обчисленої за стартовою ціною та фактичними цінами реалізації. Стягнення таких штрафів здійснюється податковими органами за поданням центрального органу виконавчої влади, що забезпечує формування та реалізує державну політику в нафтогазовому комплексі.</w:t>
            </w:r>
          </w:p>
          <w:p w14:paraId="75BD0743"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t xml:space="preserve">Якщо під час чергового біржового аукціону виставлені на продаж обсяги нафти сирої або газового конденсату не були реалізовані повністю або частково, вони виставляються на додатковий біржовий аукціон, що проводиться того самого календарного місяця. У разі якщо продаж зазначених обсягів нафти сирої і газового конденсату не відбувся на додатковому біржовому аукціоні або додатковий біржовий аукціон не був проведений, нереалізовані обсяги нафти сирої і газового конденсату на підставі договору купівлі-продажу за стартовою ціною додаткового біржового аукціону реалізуються Національній акціонерній компанії "Нафтогаз України". Національна акціонерна компанія "Нафтогаз України" оплачує відвантажені обсяги нафти </w:t>
            </w:r>
            <w:r w:rsidRPr="00B8152D">
              <w:rPr>
                <w:color w:val="000000"/>
                <w:sz w:val="28"/>
                <w:szCs w:val="28"/>
              </w:rPr>
              <w:lastRenderedPageBreak/>
              <w:t>сирої і газового конденсату протягом 30 днів з дати укладення договору купівлі-продажу.</w:t>
            </w:r>
          </w:p>
          <w:p w14:paraId="6FCC7937" w14:textId="77777777" w:rsidR="00AA13AF" w:rsidRPr="00B8152D" w:rsidRDefault="00AA13AF" w:rsidP="00AA13AF">
            <w:pPr>
              <w:shd w:val="clear" w:color="auto" w:fill="FFFFFF"/>
              <w:tabs>
                <w:tab w:val="left" w:pos="933"/>
              </w:tabs>
              <w:ind w:firstLine="450"/>
              <w:jc w:val="both"/>
              <w:rPr>
                <w:color w:val="000000"/>
                <w:sz w:val="28"/>
                <w:szCs w:val="28"/>
              </w:rPr>
            </w:pPr>
            <w:r w:rsidRPr="00B8152D">
              <w:rPr>
                <w:color w:val="000000"/>
                <w:sz w:val="28"/>
                <w:szCs w:val="28"/>
              </w:rPr>
              <w:t>З метою дотримання вимог цієї статті передання нафти сирої, газового конденсату та скрапленого газу на умовах договорів комісії, давальницької переробки, інших договорів, що не передбачають передання права власності на них, не допускається.</w:t>
            </w:r>
          </w:p>
          <w:p w14:paraId="64F6C226" w14:textId="12533822" w:rsidR="00AA13AF" w:rsidRPr="00B8152D" w:rsidRDefault="00AA13AF" w:rsidP="00AA13AF">
            <w:pPr>
              <w:shd w:val="clear" w:color="auto" w:fill="FFFFFF"/>
              <w:jc w:val="both"/>
              <w:rPr>
                <w:b/>
                <w:color w:val="000000" w:themeColor="text1"/>
                <w:sz w:val="28"/>
                <w:szCs w:val="28"/>
              </w:rPr>
            </w:pPr>
            <w:r w:rsidRPr="00B8152D">
              <w:rPr>
                <w:color w:val="000000"/>
                <w:sz w:val="28"/>
                <w:szCs w:val="28"/>
              </w:rPr>
              <w:t xml:space="preserve">Дія цієї статті поширюється виключно на тих учасників договорів про спільну діяльність, відповідно до яких вартість вкладу підприємств, </w:t>
            </w:r>
            <w:r w:rsidRPr="00B8152D">
              <w:rPr>
                <w:b/>
                <w:bCs/>
                <w:color w:val="000000"/>
                <w:sz w:val="28"/>
                <w:szCs w:val="28"/>
              </w:rPr>
              <w:t>установ, організацій</w:t>
            </w:r>
            <w:r w:rsidRPr="00B8152D">
              <w:rPr>
                <w:color w:val="000000"/>
                <w:sz w:val="28"/>
                <w:szCs w:val="28"/>
              </w:rPr>
              <w:t xml:space="preserve">,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дочірніх підприємств, представництв та філій таких підприємств, </w:t>
            </w:r>
            <w:r w:rsidRPr="00B8152D">
              <w:rPr>
                <w:b/>
                <w:bCs/>
                <w:color w:val="000000"/>
                <w:sz w:val="28"/>
                <w:szCs w:val="28"/>
              </w:rPr>
              <w:t>установ, організацій</w:t>
            </w:r>
            <w:r w:rsidRPr="00B8152D">
              <w:rPr>
                <w:color w:val="000000"/>
                <w:sz w:val="28"/>
                <w:szCs w:val="28"/>
              </w:rPr>
              <w:t xml:space="preserve"> і товариств, становить 50 відсотків та більше загальної вартості вкладів учасників договорів про спільну діяльність.</w:t>
            </w:r>
          </w:p>
        </w:tc>
      </w:tr>
      <w:tr w:rsidR="00AA13AF" w:rsidRPr="00B8152D" w14:paraId="3B53E869" w14:textId="77777777" w:rsidTr="007223DC">
        <w:trPr>
          <w:trHeight w:val="345"/>
        </w:trPr>
        <w:tc>
          <w:tcPr>
            <w:tcW w:w="6504" w:type="dxa"/>
            <w:shd w:val="clear" w:color="auto" w:fill="auto"/>
          </w:tcPr>
          <w:p w14:paraId="649086D9" w14:textId="77777777" w:rsidR="00AA13AF" w:rsidRPr="00B8152D" w:rsidRDefault="00AA13AF" w:rsidP="0062314B">
            <w:pPr>
              <w:shd w:val="clear" w:color="auto" w:fill="FFFFFF"/>
              <w:spacing w:after="120"/>
              <w:ind w:firstLine="448"/>
              <w:jc w:val="both"/>
              <w:rPr>
                <w:bCs/>
                <w:color w:val="000000"/>
                <w:sz w:val="28"/>
                <w:szCs w:val="28"/>
              </w:rPr>
            </w:pPr>
            <w:r w:rsidRPr="00B8152D">
              <w:rPr>
                <w:b/>
                <w:bCs/>
                <w:color w:val="000000"/>
                <w:sz w:val="28"/>
                <w:szCs w:val="28"/>
              </w:rPr>
              <w:lastRenderedPageBreak/>
              <w:t>Стаття 13.</w:t>
            </w:r>
            <w:r w:rsidRPr="00B8152D">
              <w:rPr>
                <w:bCs/>
                <w:color w:val="000000"/>
                <w:sz w:val="28"/>
                <w:szCs w:val="28"/>
              </w:rPr>
              <w:t xml:space="preserve"> Види спеціальних дозволів на користування нафтогазоносними надрами</w:t>
            </w:r>
          </w:p>
          <w:p w14:paraId="17920CE6" w14:textId="77777777" w:rsidR="00AA13AF" w:rsidRPr="00B8152D" w:rsidRDefault="00AA13AF" w:rsidP="0062314B">
            <w:pPr>
              <w:shd w:val="clear" w:color="auto" w:fill="FFFFFF"/>
              <w:spacing w:after="120"/>
              <w:ind w:firstLine="448"/>
              <w:jc w:val="both"/>
              <w:rPr>
                <w:bCs/>
                <w:color w:val="000000"/>
                <w:sz w:val="28"/>
                <w:szCs w:val="28"/>
              </w:rPr>
            </w:pPr>
            <w:r w:rsidRPr="00B8152D">
              <w:rPr>
                <w:bCs/>
                <w:color w:val="000000"/>
                <w:sz w:val="28"/>
                <w:szCs w:val="28"/>
              </w:rPr>
              <w:t>На користування нафтогазоносними надрами надаються такі види спеціальних дозволів:</w:t>
            </w:r>
          </w:p>
          <w:p w14:paraId="590593C4" w14:textId="77777777"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lastRenderedPageBreak/>
              <w:t>на геологічне вивчення нафтогазоносних надр, у тому числі дослідно-промислову розробку родовищ;</w:t>
            </w:r>
          </w:p>
          <w:p w14:paraId="2CD3C527" w14:textId="4D43B79A" w:rsidR="00AA13AF" w:rsidRPr="00B8152D" w:rsidRDefault="006A29A0" w:rsidP="0062314B">
            <w:pPr>
              <w:shd w:val="clear" w:color="auto" w:fill="FFFFFF"/>
              <w:tabs>
                <w:tab w:val="left" w:pos="933"/>
              </w:tabs>
              <w:ind w:firstLine="450"/>
              <w:jc w:val="both"/>
              <w:rPr>
                <w:b/>
                <w:color w:val="000000" w:themeColor="text1"/>
                <w:sz w:val="28"/>
                <w:szCs w:val="28"/>
              </w:rPr>
            </w:pPr>
            <w:r>
              <w:rPr>
                <w:b/>
                <w:color w:val="000000"/>
                <w:sz w:val="28"/>
                <w:szCs w:val="28"/>
              </w:rPr>
              <w:t>(</w:t>
            </w:r>
            <w:r w:rsidRPr="00B8152D">
              <w:rPr>
                <w:b/>
                <w:color w:val="000000"/>
                <w:sz w:val="28"/>
                <w:szCs w:val="28"/>
              </w:rPr>
              <w:t>…</w:t>
            </w:r>
            <w:r>
              <w:rPr>
                <w:b/>
                <w:color w:val="000000"/>
                <w:sz w:val="28"/>
                <w:szCs w:val="28"/>
              </w:rPr>
              <w:t>)</w:t>
            </w:r>
          </w:p>
        </w:tc>
        <w:tc>
          <w:tcPr>
            <w:tcW w:w="6963" w:type="dxa"/>
            <w:shd w:val="clear" w:color="auto" w:fill="auto"/>
          </w:tcPr>
          <w:p w14:paraId="7196CB91" w14:textId="77777777" w:rsidR="00AA13AF" w:rsidRPr="00B8152D" w:rsidRDefault="00AA13AF" w:rsidP="00AA13AF">
            <w:pPr>
              <w:spacing w:after="150"/>
              <w:ind w:firstLine="450"/>
              <w:jc w:val="both"/>
              <w:rPr>
                <w:color w:val="000000"/>
                <w:sz w:val="28"/>
                <w:szCs w:val="28"/>
                <w:lang w:eastAsia="en-GB"/>
              </w:rPr>
            </w:pPr>
            <w:r w:rsidRPr="00B8152D">
              <w:rPr>
                <w:b/>
                <w:bCs/>
                <w:color w:val="000000"/>
                <w:sz w:val="28"/>
                <w:szCs w:val="28"/>
              </w:rPr>
              <w:lastRenderedPageBreak/>
              <w:t>Стаття 13. </w:t>
            </w:r>
            <w:r w:rsidRPr="00B8152D">
              <w:rPr>
                <w:color w:val="000000"/>
                <w:sz w:val="28"/>
                <w:szCs w:val="28"/>
              </w:rPr>
              <w:t>Види спеціальних дозволів на користування нафтогазоносними надрами</w:t>
            </w:r>
          </w:p>
          <w:p w14:paraId="410C613A" w14:textId="69EC869E" w:rsidR="00AA13AF" w:rsidRDefault="00AA13AF" w:rsidP="00AA13AF">
            <w:pPr>
              <w:spacing w:after="150"/>
              <w:ind w:firstLine="450"/>
              <w:jc w:val="both"/>
              <w:rPr>
                <w:color w:val="000000"/>
                <w:sz w:val="28"/>
                <w:szCs w:val="28"/>
              </w:rPr>
            </w:pPr>
            <w:r w:rsidRPr="00B8152D">
              <w:rPr>
                <w:color w:val="000000"/>
                <w:sz w:val="28"/>
                <w:szCs w:val="28"/>
              </w:rPr>
              <w:t>На користування нафтогазоносними надрами надаються такі види спеціальних дозволів:</w:t>
            </w:r>
          </w:p>
          <w:p w14:paraId="31F5504A" w14:textId="77777777" w:rsidR="0062314B" w:rsidRPr="00B8152D" w:rsidRDefault="0062314B" w:rsidP="00AA13AF">
            <w:pPr>
              <w:spacing w:after="150"/>
              <w:ind w:firstLine="450"/>
              <w:jc w:val="both"/>
              <w:rPr>
                <w:color w:val="000000"/>
                <w:sz w:val="28"/>
                <w:szCs w:val="28"/>
              </w:rPr>
            </w:pPr>
          </w:p>
          <w:p w14:paraId="3A02053F" w14:textId="77777777" w:rsidR="00AA13AF" w:rsidRPr="00B8152D" w:rsidRDefault="00AA13AF" w:rsidP="00AA13AF">
            <w:pPr>
              <w:spacing w:after="150"/>
              <w:ind w:firstLine="450"/>
              <w:jc w:val="both"/>
              <w:rPr>
                <w:b/>
                <w:color w:val="000000"/>
                <w:sz w:val="28"/>
                <w:szCs w:val="28"/>
              </w:rPr>
            </w:pPr>
            <w:r w:rsidRPr="00B8152D">
              <w:rPr>
                <w:b/>
                <w:color w:val="000000"/>
                <w:sz w:val="28"/>
                <w:szCs w:val="28"/>
              </w:rPr>
              <w:t>норму виключено</w:t>
            </w:r>
          </w:p>
          <w:p w14:paraId="533F37FE" w14:textId="634174A6" w:rsidR="00AA13AF" w:rsidRPr="00B8152D" w:rsidRDefault="006A29A0" w:rsidP="0062314B">
            <w:pPr>
              <w:shd w:val="clear" w:color="auto" w:fill="FFFFFF"/>
              <w:tabs>
                <w:tab w:val="left" w:pos="933"/>
              </w:tabs>
              <w:ind w:firstLine="450"/>
              <w:jc w:val="both"/>
              <w:rPr>
                <w:b/>
                <w:color w:val="000000" w:themeColor="text1"/>
                <w:sz w:val="28"/>
                <w:szCs w:val="28"/>
              </w:rPr>
            </w:pPr>
            <w:r>
              <w:rPr>
                <w:b/>
                <w:color w:val="000000"/>
                <w:sz w:val="28"/>
                <w:szCs w:val="28"/>
              </w:rPr>
              <w:t>(</w:t>
            </w:r>
            <w:r w:rsidRPr="00B8152D">
              <w:rPr>
                <w:b/>
                <w:color w:val="000000"/>
                <w:sz w:val="28"/>
                <w:szCs w:val="28"/>
              </w:rPr>
              <w:t>…</w:t>
            </w:r>
            <w:r>
              <w:rPr>
                <w:b/>
                <w:color w:val="000000"/>
                <w:sz w:val="28"/>
                <w:szCs w:val="28"/>
              </w:rPr>
              <w:t>)</w:t>
            </w:r>
          </w:p>
        </w:tc>
      </w:tr>
      <w:tr w:rsidR="00AA13AF" w:rsidRPr="00B8152D" w14:paraId="5F2F2A4C" w14:textId="77777777" w:rsidTr="007223DC">
        <w:trPr>
          <w:trHeight w:val="345"/>
        </w:trPr>
        <w:tc>
          <w:tcPr>
            <w:tcW w:w="6504" w:type="dxa"/>
            <w:shd w:val="clear" w:color="auto" w:fill="auto"/>
          </w:tcPr>
          <w:p w14:paraId="122D67BA" w14:textId="77777777" w:rsidR="00AA13AF" w:rsidRPr="00B8152D" w:rsidRDefault="00AA13AF" w:rsidP="00AA13AF">
            <w:pPr>
              <w:shd w:val="clear" w:color="auto" w:fill="FFFFFF"/>
              <w:spacing w:before="100" w:beforeAutospacing="1" w:after="150" w:afterAutospacing="1"/>
              <w:ind w:firstLine="450"/>
              <w:jc w:val="both"/>
              <w:rPr>
                <w:bCs/>
                <w:color w:val="000000"/>
                <w:sz w:val="28"/>
                <w:szCs w:val="28"/>
              </w:rPr>
            </w:pPr>
            <w:r w:rsidRPr="00B8152D">
              <w:rPr>
                <w:b/>
                <w:bCs/>
                <w:color w:val="000000"/>
                <w:sz w:val="28"/>
                <w:szCs w:val="28"/>
              </w:rPr>
              <w:lastRenderedPageBreak/>
              <w:t>Стаття 14.</w:t>
            </w:r>
            <w:r w:rsidRPr="00B8152D">
              <w:rPr>
                <w:bCs/>
                <w:color w:val="000000"/>
                <w:sz w:val="28"/>
                <w:szCs w:val="28"/>
              </w:rPr>
              <w:t xml:space="preserve"> Порядок надання спеціальних дозволів на користування нафтогазоносними надрами</w:t>
            </w:r>
          </w:p>
          <w:p w14:paraId="72F10191" w14:textId="77777777"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Спеціальні дозволи на користування нафтогазоносними надрами надаються переможцям аукціонів, крім випадків, визначених Кабінетом Міністрів України, центральним органом виконавчої влади, що реалізує державну політику у сфері геологічного вивчення та раціонального використання надр. Порядок проведення аукціонів з продажу спеціальних дозволів на користування надрами та порядок їх надання встановлюються Кабінетом Міністрів України.</w:t>
            </w:r>
          </w:p>
          <w:p w14:paraId="22D5FDF4" w14:textId="77777777"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 xml:space="preserve">Власник спеціального дозволу на користування нафтогазоносними надрами не може дарувати, продавати або в інший спосіб відчужувати права, надані йому спеціальним дозволом на користування нафтогазоносними надрами, іншій юридичній чи фізичній особі, в тому числі передавати їх до статутних капіталів </w:t>
            </w:r>
            <w:r w:rsidRPr="00B8152D">
              <w:rPr>
                <w:b/>
                <w:bCs/>
                <w:color w:val="000000"/>
                <w:sz w:val="28"/>
                <w:szCs w:val="28"/>
              </w:rPr>
              <w:lastRenderedPageBreak/>
              <w:t>створюваних за його участю суб'єктів господарювання, а також вноситись як вклад у спільну діяльність.</w:t>
            </w:r>
          </w:p>
          <w:p w14:paraId="1BFEDEED" w14:textId="77777777" w:rsidR="0062314B" w:rsidRPr="0062314B" w:rsidRDefault="0062314B" w:rsidP="0062314B">
            <w:pPr>
              <w:shd w:val="clear" w:color="auto" w:fill="FFFFFF"/>
              <w:spacing w:after="150"/>
              <w:ind w:firstLine="450"/>
              <w:jc w:val="both"/>
              <w:rPr>
                <w:bCs/>
                <w:color w:val="000000"/>
                <w:sz w:val="28"/>
                <w:szCs w:val="28"/>
              </w:rPr>
            </w:pPr>
            <w:r w:rsidRPr="0062314B">
              <w:rPr>
                <w:bCs/>
                <w:color w:val="000000"/>
                <w:sz w:val="28"/>
                <w:szCs w:val="28"/>
              </w:rPr>
              <w:t>Надання спеціальних дозволів на видобування нафти і газу (промислову розробку родовищ) здійснюється з урахуванням результатів оцінки впливу на довкілля.</w:t>
            </w:r>
          </w:p>
          <w:p w14:paraId="067C513C" w14:textId="2A7B1358" w:rsidR="00AA13AF" w:rsidRPr="0062314B" w:rsidRDefault="0062314B" w:rsidP="0062314B">
            <w:pPr>
              <w:shd w:val="clear" w:color="auto" w:fill="FFFFFF"/>
              <w:spacing w:after="150"/>
              <w:ind w:firstLine="450"/>
              <w:jc w:val="both"/>
              <w:rPr>
                <w:bCs/>
                <w:color w:val="000000"/>
                <w:sz w:val="28"/>
                <w:szCs w:val="28"/>
              </w:rPr>
            </w:pPr>
            <w:r w:rsidRPr="0062314B">
              <w:rPr>
                <w:bCs/>
                <w:color w:val="000000"/>
                <w:sz w:val="28"/>
                <w:szCs w:val="28"/>
              </w:rPr>
              <w:t>Продовження строку дії спеціального дозволу на користування нафтогазоносними надрами, його переоформлення, внесення до нього змін, зокрема у разі збільшення запасів корисних копалин, не є наданням спеціального дозволу на користування нафтогазоносними надрами та здійснюється безоплатно.</w:t>
            </w:r>
          </w:p>
          <w:p w14:paraId="23CF2C8C" w14:textId="0EC449EA" w:rsidR="00AA13AF" w:rsidRPr="00B8152D" w:rsidRDefault="00AA13AF" w:rsidP="00AA13AF">
            <w:pPr>
              <w:pBdr>
                <w:top w:val="nil"/>
                <w:left w:val="nil"/>
                <w:bottom w:val="nil"/>
                <w:right w:val="nil"/>
                <w:between w:val="nil"/>
              </w:pBdr>
              <w:shd w:val="clear" w:color="auto" w:fill="FFFFFF"/>
              <w:spacing w:after="150"/>
              <w:jc w:val="both"/>
              <w:rPr>
                <w:b/>
                <w:color w:val="000000" w:themeColor="text1"/>
                <w:sz w:val="28"/>
                <w:szCs w:val="28"/>
              </w:rPr>
            </w:pPr>
          </w:p>
        </w:tc>
        <w:tc>
          <w:tcPr>
            <w:tcW w:w="6963" w:type="dxa"/>
            <w:shd w:val="clear" w:color="auto" w:fill="auto"/>
          </w:tcPr>
          <w:p w14:paraId="2FDFBDA3" w14:textId="77777777" w:rsidR="00AA13AF" w:rsidRPr="00B8152D" w:rsidRDefault="00AA13AF" w:rsidP="00AA13AF">
            <w:pPr>
              <w:shd w:val="clear" w:color="auto" w:fill="FFFFFF"/>
              <w:spacing w:before="100" w:beforeAutospacing="1" w:after="150" w:afterAutospacing="1"/>
              <w:ind w:firstLine="450"/>
              <w:jc w:val="both"/>
              <w:rPr>
                <w:bCs/>
                <w:color w:val="000000"/>
                <w:sz w:val="28"/>
                <w:szCs w:val="28"/>
              </w:rPr>
            </w:pPr>
            <w:r w:rsidRPr="00B8152D">
              <w:rPr>
                <w:b/>
                <w:bCs/>
                <w:color w:val="000000"/>
                <w:sz w:val="28"/>
                <w:szCs w:val="28"/>
              </w:rPr>
              <w:lastRenderedPageBreak/>
              <w:t xml:space="preserve">Стаття 14. </w:t>
            </w:r>
            <w:r w:rsidRPr="00B8152D">
              <w:rPr>
                <w:bCs/>
                <w:color w:val="000000"/>
                <w:sz w:val="28"/>
                <w:szCs w:val="28"/>
              </w:rPr>
              <w:t>Порядок надання спеціальних дозволів на користування нафтогазоносними надрами</w:t>
            </w:r>
          </w:p>
          <w:p w14:paraId="357AD5AE" w14:textId="77777777"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Спеціальні дозволи на користування нафтогазоносними надрами надаються переможцям аукціонів, крім випадків, визначених Кодексом України про надра, центральним органом виконавчої влади, що реалізує державну політику у сфері геологічного вивчення та раціонального використання надр. Порядок проведення аукціонів з продажу спеціальних дозволів на користування надрами встановлюються Кабінетом Міністрів України, а порядок їх надання Кодексом України про надра.</w:t>
            </w:r>
          </w:p>
          <w:p w14:paraId="44644848" w14:textId="77777777"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 xml:space="preserve">Власник спеціального дозволу на користування нафтогазоносними надрами може продавати, використовувати у вигляді застави або в інший спосіб відчужувати права, надані йому спеціальним дозволом на користування нафтогазоносними надрами, іншій юридичній чи фізичній особі, а також суб’єкту господарювання державного сектору економіки, підприємству, господарському </w:t>
            </w:r>
            <w:r w:rsidRPr="00B8152D">
              <w:rPr>
                <w:b/>
                <w:bCs/>
                <w:color w:val="000000"/>
                <w:sz w:val="28"/>
                <w:szCs w:val="28"/>
              </w:rPr>
              <w:lastRenderedPageBreak/>
              <w:t xml:space="preserve">товариству,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в тому числі передавати їх до статутних капіталів створюваних за його участю суб'єктів господарювання, а також вноситись як вклад у спільну діяльність. </w:t>
            </w:r>
          </w:p>
          <w:p w14:paraId="5635C45A" w14:textId="77777777"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 xml:space="preserve">Суб’єкт господарювання державного сектору економіки, а також підприємство, господарське товариство,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нафтогазоносними надрами, виключно юридичній особі, частка держави в статутному капіталі якої становить 100 відсотків, та/або юридичній особі, у статутному капіталі якої не менш як 50 відсотків належить підприємству та/або господарському товариству, частка держави в статутному капіталі якого становить 100 відсотків. </w:t>
            </w:r>
          </w:p>
          <w:p w14:paraId="67BA947F" w14:textId="77777777"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 xml:space="preserve">У разі зміни організаційно-правової форми надрокористувача, якому було відчужено спеціальний дозвіл на користування нафтогазоносними надрами суб’єктом господарювання державного сектору економіки, а також підприємством, господарським товариством, у </w:t>
            </w:r>
            <w:r w:rsidRPr="00B8152D">
              <w:rPr>
                <w:b/>
                <w:bCs/>
                <w:color w:val="000000"/>
                <w:sz w:val="28"/>
                <w:szCs w:val="28"/>
              </w:rPr>
              <w:lastRenderedPageBreak/>
              <w:t>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(злиття, приєднання, поділу, перетворення), а також у відчуження 1 і більше відсотків акцій (за винятком продажу в результаті первинного публічного розміщення цінних паперів (публічна пропозиція), право користування надрами припиняється органом, який надав надра у користування.</w:t>
            </w:r>
          </w:p>
          <w:p w14:paraId="7BDFCA3D" w14:textId="6249653D" w:rsidR="00AA13AF" w:rsidRPr="00B8152D" w:rsidRDefault="00AA13AF" w:rsidP="00AA13AF">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 xml:space="preserve">Суб’єкт господарювання державного сектору економіки, а також підприємство, господарське товариство,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нафтогазоносними надрами іншій юридичній чи фізичній особі виключно за рішенням Кабінету Міністрів України (крім випадків, передбачених у частині </w:t>
            </w:r>
            <w:r w:rsidR="00294E54">
              <w:rPr>
                <w:b/>
                <w:bCs/>
                <w:color w:val="000000"/>
                <w:sz w:val="28"/>
                <w:szCs w:val="28"/>
              </w:rPr>
              <w:t>трет</w:t>
            </w:r>
            <w:r w:rsidRPr="00B8152D">
              <w:rPr>
                <w:b/>
                <w:bCs/>
                <w:color w:val="000000"/>
                <w:sz w:val="28"/>
                <w:szCs w:val="28"/>
              </w:rPr>
              <w:t>ій цієї статті).</w:t>
            </w:r>
          </w:p>
          <w:p w14:paraId="3CB9DE8F" w14:textId="77777777" w:rsidR="0062314B" w:rsidRPr="0062314B" w:rsidRDefault="0062314B" w:rsidP="0062314B">
            <w:pPr>
              <w:shd w:val="clear" w:color="auto" w:fill="FFFFFF"/>
              <w:spacing w:before="100" w:beforeAutospacing="1" w:after="150" w:afterAutospacing="1"/>
              <w:ind w:firstLine="450"/>
              <w:jc w:val="both"/>
              <w:rPr>
                <w:b/>
                <w:bCs/>
                <w:color w:val="000000"/>
                <w:sz w:val="28"/>
                <w:szCs w:val="28"/>
              </w:rPr>
            </w:pPr>
            <w:r w:rsidRPr="0062314B">
              <w:rPr>
                <w:b/>
                <w:bCs/>
                <w:color w:val="000000"/>
                <w:sz w:val="28"/>
                <w:szCs w:val="28"/>
              </w:rPr>
              <w:t>Надання спеціальних дозволів на видобування нафти і газу (промислову розробку родовищ) здійснюється з урахуванням результатів оцінки впливу на довкілля.</w:t>
            </w:r>
          </w:p>
          <w:p w14:paraId="5DECC42F" w14:textId="7EF130F6" w:rsidR="00AA13AF" w:rsidRPr="0062314B" w:rsidRDefault="0062314B" w:rsidP="0062314B">
            <w:pPr>
              <w:shd w:val="clear" w:color="auto" w:fill="FFFFFF"/>
              <w:spacing w:before="100" w:beforeAutospacing="1" w:after="150" w:afterAutospacing="1"/>
              <w:ind w:firstLine="450"/>
              <w:jc w:val="both"/>
            </w:pPr>
            <w:bookmarkStart w:id="39" w:name="n153"/>
            <w:bookmarkStart w:id="40" w:name="n154"/>
            <w:bookmarkEnd w:id="39"/>
            <w:bookmarkEnd w:id="40"/>
            <w:r w:rsidRPr="0062314B">
              <w:rPr>
                <w:b/>
                <w:bCs/>
                <w:color w:val="000000"/>
                <w:sz w:val="28"/>
                <w:szCs w:val="28"/>
              </w:rPr>
              <w:lastRenderedPageBreak/>
              <w:t>Продовження строку дії спеціального дозволу на користування нафтогазоносними надрами, його переоформлення, внесення до нього змін, зокрема у разі збільшення запасів корисних копалин, не є наданням спеціального дозволу на користування нафтогазоносними надрами та здійснюється безоплатно.</w:t>
            </w:r>
          </w:p>
        </w:tc>
      </w:tr>
      <w:tr w:rsidR="00375E6A" w:rsidRPr="00B8152D" w14:paraId="34DC8CE8" w14:textId="77777777" w:rsidTr="007223DC">
        <w:trPr>
          <w:trHeight w:val="345"/>
        </w:trPr>
        <w:tc>
          <w:tcPr>
            <w:tcW w:w="6504" w:type="dxa"/>
            <w:shd w:val="clear" w:color="auto" w:fill="auto"/>
          </w:tcPr>
          <w:p w14:paraId="53116C87" w14:textId="6EB4B0C9" w:rsidR="00375E6A" w:rsidRPr="00B8152D" w:rsidRDefault="00375E6A" w:rsidP="00375E6A">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lastRenderedPageBreak/>
              <w:t>Стаття 17. Строк дії спеціальних дозволів на користування нафтогазоносними надрами</w:t>
            </w:r>
          </w:p>
          <w:p w14:paraId="0AB6E734" w14:textId="77777777" w:rsidR="00375E6A" w:rsidRPr="00B9697D" w:rsidRDefault="00375E6A" w:rsidP="00375E6A">
            <w:pPr>
              <w:shd w:val="clear" w:color="auto" w:fill="FFFFFF"/>
              <w:spacing w:before="100" w:beforeAutospacing="1" w:after="150" w:afterAutospacing="1"/>
              <w:ind w:firstLine="450"/>
              <w:jc w:val="both"/>
              <w:rPr>
                <w:bCs/>
                <w:color w:val="000000"/>
                <w:sz w:val="28"/>
                <w:szCs w:val="28"/>
              </w:rPr>
            </w:pPr>
            <w:r w:rsidRPr="00B9697D">
              <w:rPr>
                <w:bCs/>
                <w:color w:val="000000"/>
                <w:sz w:val="28"/>
                <w:szCs w:val="28"/>
              </w:rPr>
              <w:t>Спеціальний дозвіл на користування нафтогазоносними надрами надається на такий строк для:</w:t>
            </w:r>
          </w:p>
          <w:p w14:paraId="4AB9E68A" w14:textId="77777777" w:rsidR="00375E6A" w:rsidRPr="00B8152D" w:rsidRDefault="00375E6A" w:rsidP="00375E6A">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t>геологічного вивчення нафтогазоносних надр, у тому числі дослідно-промислової розробки родовищ на суші - не більш як на 5 років, на континентальному шельфі та у межах виключної (морської) економічної зони України - 10 років;</w:t>
            </w:r>
          </w:p>
          <w:p w14:paraId="1ECFE569" w14:textId="77777777" w:rsidR="00375E6A" w:rsidRPr="00B9697D" w:rsidRDefault="00375E6A" w:rsidP="00375E6A">
            <w:pPr>
              <w:shd w:val="clear" w:color="auto" w:fill="FFFFFF"/>
              <w:spacing w:before="100" w:beforeAutospacing="1" w:after="150" w:afterAutospacing="1"/>
              <w:ind w:firstLine="450"/>
              <w:jc w:val="both"/>
              <w:rPr>
                <w:bCs/>
                <w:color w:val="000000"/>
                <w:sz w:val="28"/>
                <w:szCs w:val="28"/>
              </w:rPr>
            </w:pPr>
            <w:r w:rsidRPr="00B9697D">
              <w:rPr>
                <w:bCs/>
                <w:color w:val="000000"/>
                <w:sz w:val="28"/>
                <w:szCs w:val="28"/>
              </w:rPr>
              <w:t>видобутку нафти і газу (промислової розробки родовищ) на суші - не більш як на 20 років, на континентальному шельфі та у межах виключної (морської) економічної зони України - не більш як на 30 років;</w:t>
            </w:r>
          </w:p>
          <w:p w14:paraId="5BC0DBAA" w14:textId="77777777" w:rsidR="00375E6A" w:rsidRPr="00B9697D" w:rsidRDefault="00375E6A" w:rsidP="00375E6A">
            <w:pPr>
              <w:shd w:val="clear" w:color="auto" w:fill="FFFFFF"/>
              <w:spacing w:before="100" w:beforeAutospacing="1" w:after="150" w:afterAutospacing="1"/>
              <w:ind w:firstLine="450"/>
              <w:jc w:val="both"/>
              <w:rPr>
                <w:bCs/>
                <w:color w:val="000000"/>
                <w:sz w:val="28"/>
                <w:szCs w:val="28"/>
              </w:rPr>
            </w:pPr>
            <w:r w:rsidRPr="00B9697D">
              <w:rPr>
                <w:bCs/>
                <w:color w:val="000000"/>
                <w:sz w:val="28"/>
                <w:szCs w:val="28"/>
              </w:rPr>
              <w:t xml:space="preserve">геологічного вивчення нафтогазоносних надр з подальшою промисловою розробкою виявлених родовищ - на строк, що охоплював би період дії </w:t>
            </w:r>
            <w:r w:rsidRPr="00B9697D">
              <w:rPr>
                <w:bCs/>
                <w:color w:val="000000"/>
                <w:sz w:val="28"/>
                <w:szCs w:val="28"/>
              </w:rPr>
              <w:lastRenderedPageBreak/>
              <w:t>окремих спеціальних дозволів на геологічне вивчення нафтогазоносних надр і на видобування нафти і газу (промислову розробку родовищ), але не більш як на 20 років на суші і не більш як на 30 років на континентальному шельфі та в межах виключної (морської) економічної зони України;</w:t>
            </w:r>
          </w:p>
          <w:p w14:paraId="61D6723A" w14:textId="1E868A31" w:rsidR="00375E6A" w:rsidRPr="00B9697D" w:rsidRDefault="00375E6A" w:rsidP="00375E6A">
            <w:pPr>
              <w:shd w:val="clear" w:color="auto" w:fill="FFFFFF"/>
              <w:spacing w:before="100" w:beforeAutospacing="1" w:after="150" w:afterAutospacing="1"/>
              <w:ind w:firstLine="450"/>
              <w:jc w:val="both"/>
              <w:rPr>
                <w:bCs/>
                <w:color w:val="000000"/>
                <w:sz w:val="28"/>
                <w:szCs w:val="28"/>
              </w:rPr>
            </w:pPr>
            <w:r w:rsidRPr="00B9697D">
              <w:rPr>
                <w:bCs/>
                <w:color w:val="000000"/>
                <w:sz w:val="28"/>
                <w:szCs w:val="28"/>
              </w:rPr>
              <w:t>спорудження та експлуатації підземних сховищ нафти чи газу - не більш як на 50 років.</w:t>
            </w:r>
          </w:p>
          <w:p w14:paraId="47C99F23" w14:textId="77777777" w:rsidR="00375E6A" w:rsidRPr="00B9697D" w:rsidRDefault="00375E6A" w:rsidP="00375E6A">
            <w:pPr>
              <w:shd w:val="clear" w:color="auto" w:fill="FFFFFF"/>
              <w:spacing w:before="100" w:beforeAutospacing="1" w:after="150" w:afterAutospacing="1"/>
              <w:ind w:firstLine="450"/>
              <w:jc w:val="both"/>
              <w:rPr>
                <w:bCs/>
                <w:color w:val="000000"/>
                <w:sz w:val="28"/>
                <w:szCs w:val="28"/>
              </w:rPr>
            </w:pPr>
            <w:r w:rsidRPr="00B9697D">
              <w:rPr>
                <w:bCs/>
                <w:color w:val="000000"/>
                <w:sz w:val="28"/>
                <w:szCs w:val="28"/>
              </w:rPr>
              <w:t>Користувач нафтогазоносними надрами, який належно виконував вимоги та умови, передбачені спеціальним дозволом на користування нафтогазоносними надрами та угодою про користування нафтогазоносними надрами, має право на продовження строку дії цього дозволу.</w:t>
            </w:r>
          </w:p>
          <w:p w14:paraId="79C49EF1" w14:textId="77777777" w:rsidR="00375E6A" w:rsidRPr="00B8152D" w:rsidRDefault="00375E6A" w:rsidP="00375E6A">
            <w:pPr>
              <w:shd w:val="clear" w:color="auto" w:fill="FFFFFF"/>
              <w:spacing w:before="100" w:beforeAutospacing="1" w:after="150" w:afterAutospacing="1"/>
              <w:ind w:firstLine="450"/>
              <w:jc w:val="both"/>
              <w:rPr>
                <w:b/>
                <w:bCs/>
                <w:color w:val="000000"/>
                <w:sz w:val="28"/>
                <w:szCs w:val="28"/>
              </w:rPr>
            </w:pPr>
            <w:r w:rsidRPr="00B9697D">
              <w:rPr>
                <w:bCs/>
                <w:color w:val="000000"/>
                <w:sz w:val="28"/>
                <w:szCs w:val="28"/>
              </w:rPr>
              <w:t>Строк дії спеціального дозволу на користування нафтогазоносними надрами починається з дня одержання спеціального дозволу на користування нафтогазоносними надрами, якщо в ньому не передбачено інше</w:t>
            </w:r>
            <w:r w:rsidRPr="00B8152D">
              <w:rPr>
                <w:b/>
                <w:bCs/>
                <w:color w:val="000000"/>
                <w:sz w:val="28"/>
                <w:szCs w:val="28"/>
              </w:rPr>
              <w:t>. Користувач нафтогазоносними надрами зобов'язаний приступити до проведення робіт на визначеній ділянці нафтогазоносних надр не пізніше ніж через 180 календарних днів з моменту початку строку дії спеціального дозволу на користування нафтогазоносними надрами.</w:t>
            </w:r>
          </w:p>
          <w:p w14:paraId="5302E38E" w14:textId="6DCB040C" w:rsidR="00375E6A" w:rsidRPr="00B9697D" w:rsidRDefault="00375E6A" w:rsidP="00375E6A">
            <w:pPr>
              <w:pBdr>
                <w:top w:val="nil"/>
                <w:left w:val="nil"/>
                <w:bottom w:val="nil"/>
                <w:right w:val="nil"/>
                <w:between w:val="nil"/>
              </w:pBdr>
              <w:shd w:val="clear" w:color="auto" w:fill="FFFFFF"/>
              <w:spacing w:after="150"/>
              <w:ind w:firstLine="314"/>
              <w:jc w:val="both"/>
              <w:rPr>
                <w:color w:val="000000" w:themeColor="text1"/>
                <w:sz w:val="28"/>
                <w:szCs w:val="28"/>
              </w:rPr>
            </w:pPr>
            <w:r w:rsidRPr="00B9697D">
              <w:rPr>
                <w:bCs/>
                <w:color w:val="000000"/>
                <w:sz w:val="28"/>
                <w:szCs w:val="28"/>
              </w:rPr>
              <w:lastRenderedPageBreak/>
              <w:t>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w:t>
            </w:r>
          </w:p>
        </w:tc>
        <w:tc>
          <w:tcPr>
            <w:tcW w:w="6963" w:type="dxa"/>
            <w:shd w:val="clear" w:color="auto" w:fill="auto"/>
          </w:tcPr>
          <w:p w14:paraId="33B7BF58" w14:textId="77777777" w:rsidR="00375E6A" w:rsidRPr="00B8152D" w:rsidRDefault="00375E6A" w:rsidP="00375E6A">
            <w:pPr>
              <w:shd w:val="clear" w:color="auto" w:fill="FFFFFF"/>
              <w:spacing w:before="100" w:beforeAutospacing="1" w:after="150" w:afterAutospacing="1"/>
              <w:ind w:firstLine="450"/>
              <w:jc w:val="both"/>
              <w:rPr>
                <w:b/>
                <w:bCs/>
                <w:color w:val="000000"/>
                <w:sz w:val="28"/>
                <w:szCs w:val="28"/>
              </w:rPr>
            </w:pPr>
            <w:r w:rsidRPr="00B8152D">
              <w:rPr>
                <w:b/>
                <w:bCs/>
                <w:color w:val="000000"/>
                <w:sz w:val="28"/>
                <w:szCs w:val="28"/>
              </w:rPr>
              <w:lastRenderedPageBreak/>
              <w:t>Стаття 17. Строк дії спеціальних дозволів на користування нафтогазоносними надрами</w:t>
            </w:r>
          </w:p>
          <w:p w14:paraId="7C9C1525" w14:textId="28B0CE8C" w:rsidR="001551EB" w:rsidRPr="00B9697D" w:rsidRDefault="001551EB" w:rsidP="001551EB">
            <w:pPr>
              <w:spacing w:after="150"/>
              <w:ind w:firstLine="450"/>
              <w:jc w:val="both"/>
              <w:rPr>
                <w:color w:val="000000"/>
                <w:sz w:val="28"/>
                <w:szCs w:val="28"/>
                <w:lang w:eastAsia="en-US"/>
              </w:rPr>
            </w:pPr>
            <w:r w:rsidRPr="00B9697D">
              <w:rPr>
                <w:color w:val="000000"/>
                <w:sz w:val="28"/>
                <w:szCs w:val="28"/>
                <w:lang w:eastAsia="en-US"/>
              </w:rPr>
              <w:t>Спеціальний дозвіл на користування нафтогазоносними надрами надається на такий строк для:</w:t>
            </w:r>
          </w:p>
          <w:p w14:paraId="6A229237" w14:textId="385A8553" w:rsidR="002C1F0F" w:rsidRPr="00B8152D" w:rsidRDefault="002C1F0F" w:rsidP="001551EB">
            <w:pPr>
              <w:spacing w:after="150"/>
              <w:ind w:firstLine="450"/>
              <w:jc w:val="both"/>
              <w:rPr>
                <w:b/>
                <w:color w:val="000000"/>
                <w:sz w:val="28"/>
                <w:szCs w:val="28"/>
                <w:lang w:eastAsia="en-US"/>
              </w:rPr>
            </w:pPr>
          </w:p>
          <w:p w14:paraId="03B9A63C" w14:textId="4AE35B02" w:rsidR="002C1F0F" w:rsidRPr="00B8152D" w:rsidRDefault="002C1F0F" w:rsidP="001551EB">
            <w:pPr>
              <w:spacing w:after="150"/>
              <w:ind w:firstLine="450"/>
              <w:jc w:val="both"/>
              <w:rPr>
                <w:b/>
                <w:color w:val="000000"/>
                <w:sz w:val="28"/>
                <w:szCs w:val="28"/>
                <w:lang w:eastAsia="en-US"/>
              </w:rPr>
            </w:pPr>
          </w:p>
          <w:p w14:paraId="0F2736EB" w14:textId="77777777" w:rsidR="002C1F0F" w:rsidRPr="00B8152D" w:rsidRDefault="002C1F0F" w:rsidP="001551EB">
            <w:pPr>
              <w:spacing w:after="150"/>
              <w:ind w:firstLine="450"/>
              <w:jc w:val="both"/>
              <w:rPr>
                <w:b/>
                <w:color w:val="000000"/>
                <w:sz w:val="18"/>
                <w:szCs w:val="18"/>
                <w:lang w:eastAsia="en-US"/>
              </w:rPr>
            </w:pPr>
          </w:p>
          <w:p w14:paraId="0F74CE29" w14:textId="77777777" w:rsidR="000E5BD7" w:rsidRPr="00B9697D" w:rsidRDefault="000E5BD7" w:rsidP="000E5BD7">
            <w:pPr>
              <w:shd w:val="clear" w:color="auto" w:fill="FFFFFF"/>
              <w:spacing w:before="100" w:beforeAutospacing="1" w:after="150" w:afterAutospacing="1"/>
              <w:ind w:firstLine="450"/>
              <w:jc w:val="both"/>
              <w:rPr>
                <w:bCs/>
                <w:color w:val="000000"/>
                <w:sz w:val="28"/>
                <w:szCs w:val="28"/>
              </w:rPr>
            </w:pPr>
            <w:r w:rsidRPr="00B9697D">
              <w:rPr>
                <w:bCs/>
                <w:color w:val="000000"/>
                <w:sz w:val="28"/>
                <w:szCs w:val="28"/>
              </w:rPr>
              <w:t>видобутку нафти і газу (промислової розробки родовищ) на суші - не більш як на 20 років, на континентальному шельфі та у межах виключної (морської) економічної зони України - не більш як на 30 років;</w:t>
            </w:r>
          </w:p>
          <w:p w14:paraId="0F15ACBA" w14:textId="77777777" w:rsidR="000E5BD7" w:rsidRPr="00B9697D" w:rsidRDefault="000E5BD7" w:rsidP="000E5BD7">
            <w:pPr>
              <w:shd w:val="clear" w:color="auto" w:fill="FFFFFF"/>
              <w:spacing w:before="100" w:beforeAutospacing="1" w:after="150" w:afterAutospacing="1"/>
              <w:ind w:firstLine="450"/>
              <w:jc w:val="both"/>
              <w:rPr>
                <w:bCs/>
                <w:color w:val="000000"/>
                <w:sz w:val="28"/>
                <w:szCs w:val="28"/>
              </w:rPr>
            </w:pPr>
            <w:r w:rsidRPr="00B9697D">
              <w:rPr>
                <w:bCs/>
                <w:color w:val="000000"/>
                <w:sz w:val="28"/>
                <w:szCs w:val="28"/>
              </w:rPr>
              <w:t xml:space="preserve">геологічного вивчення нафтогазоносних надр з подальшою промисловою розробкою виявлених родовищ - на строк, що охоплював би період дії окремих спеціальних дозволів на геологічне вивчення нафтогазоносних надр і на видобування нафти і газу </w:t>
            </w:r>
            <w:r w:rsidRPr="00B9697D">
              <w:rPr>
                <w:bCs/>
                <w:color w:val="000000"/>
                <w:sz w:val="28"/>
                <w:szCs w:val="28"/>
              </w:rPr>
              <w:lastRenderedPageBreak/>
              <w:t>(промислову розробку родовищ), але не більш як на 20 років на суші і не більш як на 30 років на континентальному шельфі та в межах виключної (морської) економічної зони України;</w:t>
            </w:r>
          </w:p>
          <w:p w14:paraId="717BE45C" w14:textId="77777777" w:rsidR="001551EB" w:rsidRPr="00B9697D" w:rsidRDefault="001551EB" w:rsidP="001551EB">
            <w:pPr>
              <w:spacing w:after="150"/>
              <w:jc w:val="both"/>
              <w:rPr>
                <w:color w:val="000000"/>
                <w:sz w:val="28"/>
                <w:szCs w:val="28"/>
                <w:lang w:eastAsia="en-US"/>
              </w:rPr>
            </w:pPr>
            <w:r w:rsidRPr="00B9697D">
              <w:rPr>
                <w:color w:val="000000"/>
                <w:sz w:val="28"/>
                <w:szCs w:val="28"/>
                <w:lang w:eastAsia="en-US"/>
              </w:rPr>
              <w:t>спорудження та експлуатації підземних сховищ нафти чи газу - не більш як на 50 років.</w:t>
            </w:r>
          </w:p>
          <w:p w14:paraId="2810CFEA" w14:textId="77777777" w:rsidR="002C1F0F" w:rsidRPr="00B9697D" w:rsidRDefault="002C1F0F" w:rsidP="001551EB">
            <w:pPr>
              <w:spacing w:after="150"/>
              <w:ind w:firstLine="450"/>
              <w:jc w:val="both"/>
              <w:rPr>
                <w:b/>
                <w:color w:val="000000"/>
                <w:sz w:val="4"/>
                <w:szCs w:val="4"/>
                <w:lang w:eastAsia="en-US"/>
              </w:rPr>
            </w:pPr>
          </w:p>
          <w:p w14:paraId="38F4A45E" w14:textId="20318D92" w:rsidR="001551EB" w:rsidRPr="00B9697D" w:rsidRDefault="001551EB" w:rsidP="001551EB">
            <w:pPr>
              <w:spacing w:after="150"/>
              <w:ind w:firstLine="450"/>
              <w:jc w:val="both"/>
              <w:rPr>
                <w:color w:val="000000"/>
                <w:sz w:val="28"/>
                <w:szCs w:val="28"/>
                <w:lang w:eastAsia="en-US"/>
              </w:rPr>
            </w:pPr>
            <w:r w:rsidRPr="00B9697D">
              <w:rPr>
                <w:color w:val="000000"/>
                <w:sz w:val="28"/>
                <w:szCs w:val="28"/>
                <w:lang w:eastAsia="en-US"/>
              </w:rPr>
              <w:t>Користувач нафтогазоносними надрами, який належно виконував вимоги та умови, передбачені спеціальним дозволом на користування нафтогазоносними надрами та угодою про користування нафтогазоносними надрами, має право на продовження строку дії цього дозволу.</w:t>
            </w:r>
          </w:p>
          <w:p w14:paraId="27F02199" w14:textId="77777777" w:rsidR="00375E6A" w:rsidRPr="00B9697D" w:rsidRDefault="001551EB" w:rsidP="00122CE0">
            <w:pPr>
              <w:spacing w:after="150"/>
              <w:ind w:firstLine="450"/>
              <w:jc w:val="both"/>
              <w:rPr>
                <w:color w:val="000000"/>
                <w:sz w:val="28"/>
                <w:szCs w:val="28"/>
                <w:lang w:eastAsia="en-US"/>
              </w:rPr>
            </w:pPr>
            <w:r w:rsidRPr="00B9697D">
              <w:rPr>
                <w:color w:val="000000"/>
                <w:sz w:val="28"/>
                <w:szCs w:val="28"/>
                <w:lang w:eastAsia="en-US"/>
              </w:rPr>
              <w:t xml:space="preserve">Строк дії спеціального дозволу на користування нафтогазоносними надрами починається з дня одержання спеціального дозволу на користування нафтогазоносними надрами, якщо в ньому не передбачено інше. </w:t>
            </w:r>
          </w:p>
          <w:p w14:paraId="381E7841" w14:textId="358F1474" w:rsidR="002C1F0F" w:rsidRDefault="002C1F0F" w:rsidP="00122CE0">
            <w:pPr>
              <w:spacing w:after="150"/>
              <w:ind w:firstLine="450"/>
              <w:jc w:val="both"/>
              <w:rPr>
                <w:b/>
                <w:bCs/>
                <w:color w:val="000000"/>
                <w:sz w:val="28"/>
                <w:szCs w:val="28"/>
                <w:lang w:eastAsia="en-US"/>
              </w:rPr>
            </w:pPr>
          </w:p>
          <w:p w14:paraId="4D108779" w14:textId="1ECB20B6" w:rsidR="00F54430" w:rsidRDefault="00F54430" w:rsidP="00122CE0">
            <w:pPr>
              <w:spacing w:after="150"/>
              <w:ind w:firstLine="450"/>
              <w:jc w:val="both"/>
              <w:rPr>
                <w:b/>
                <w:bCs/>
                <w:color w:val="000000"/>
                <w:sz w:val="28"/>
                <w:szCs w:val="28"/>
                <w:lang w:eastAsia="en-US"/>
              </w:rPr>
            </w:pPr>
          </w:p>
          <w:p w14:paraId="71B2AA86" w14:textId="54119CEA" w:rsidR="00F54430" w:rsidRDefault="00F54430" w:rsidP="00122CE0">
            <w:pPr>
              <w:spacing w:after="150"/>
              <w:ind w:firstLine="450"/>
              <w:jc w:val="both"/>
              <w:rPr>
                <w:b/>
                <w:bCs/>
                <w:color w:val="000000"/>
                <w:sz w:val="28"/>
                <w:szCs w:val="28"/>
                <w:lang w:eastAsia="en-US"/>
              </w:rPr>
            </w:pPr>
          </w:p>
          <w:p w14:paraId="42BD98A5" w14:textId="6209EB46" w:rsidR="00F54430" w:rsidRDefault="00F54430" w:rsidP="00122CE0">
            <w:pPr>
              <w:spacing w:after="150"/>
              <w:ind w:firstLine="450"/>
              <w:jc w:val="both"/>
              <w:rPr>
                <w:b/>
                <w:bCs/>
                <w:color w:val="000000"/>
                <w:sz w:val="28"/>
                <w:szCs w:val="28"/>
                <w:lang w:eastAsia="en-US"/>
              </w:rPr>
            </w:pPr>
          </w:p>
          <w:p w14:paraId="3193CB1A" w14:textId="5E501BBD" w:rsidR="00F54430" w:rsidRDefault="00F54430" w:rsidP="00122CE0">
            <w:pPr>
              <w:spacing w:after="150"/>
              <w:ind w:firstLine="450"/>
              <w:jc w:val="both"/>
              <w:rPr>
                <w:b/>
                <w:bCs/>
                <w:color w:val="000000"/>
                <w:sz w:val="28"/>
                <w:szCs w:val="28"/>
                <w:lang w:eastAsia="en-US"/>
              </w:rPr>
            </w:pPr>
          </w:p>
          <w:p w14:paraId="4244F940" w14:textId="77777777" w:rsidR="00F54430" w:rsidRPr="00B8152D" w:rsidRDefault="00F54430" w:rsidP="00122CE0">
            <w:pPr>
              <w:spacing w:after="150"/>
              <w:ind w:firstLine="450"/>
              <w:jc w:val="both"/>
              <w:rPr>
                <w:b/>
                <w:bCs/>
                <w:color w:val="000000"/>
                <w:sz w:val="28"/>
                <w:szCs w:val="28"/>
                <w:lang w:eastAsia="en-US"/>
              </w:rPr>
            </w:pPr>
          </w:p>
          <w:p w14:paraId="30E0A311" w14:textId="6F8F258B" w:rsidR="00EE18E3" w:rsidRPr="00B9697D" w:rsidRDefault="00EE18E3" w:rsidP="00122CE0">
            <w:pPr>
              <w:spacing w:after="150"/>
              <w:ind w:firstLine="450"/>
              <w:jc w:val="both"/>
              <w:rPr>
                <w:color w:val="000000" w:themeColor="text1"/>
                <w:sz w:val="28"/>
                <w:szCs w:val="28"/>
              </w:rPr>
            </w:pPr>
            <w:r w:rsidRPr="00B9697D">
              <w:rPr>
                <w:bCs/>
                <w:color w:val="000000"/>
                <w:sz w:val="28"/>
                <w:szCs w:val="28"/>
                <w:lang w:eastAsia="en-US"/>
              </w:rPr>
              <w:lastRenderedPageBreak/>
              <w:t>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w:t>
            </w:r>
          </w:p>
        </w:tc>
      </w:tr>
      <w:tr w:rsidR="0039032C" w:rsidRPr="00B8152D" w14:paraId="266AFD56" w14:textId="77777777" w:rsidTr="007223DC">
        <w:trPr>
          <w:trHeight w:val="345"/>
        </w:trPr>
        <w:tc>
          <w:tcPr>
            <w:tcW w:w="6504" w:type="dxa"/>
            <w:shd w:val="clear" w:color="auto" w:fill="auto"/>
          </w:tcPr>
          <w:p w14:paraId="6E61AEC1" w14:textId="77777777" w:rsidR="0039032C" w:rsidRPr="00B8152D" w:rsidRDefault="0039032C" w:rsidP="0039032C">
            <w:pPr>
              <w:shd w:val="clear" w:color="auto" w:fill="FFFFFF"/>
              <w:spacing w:after="150"/>
              <w:ind w:firstLine="450"/>
              <w:jc w:val="both"/>
              <w:rPr>
                <w:b/>
                <w:color w:val="000000"/>
                <w:sz w:val="28"/>
                <w:szCs w:val="28"/>
                <w:lang w:eastAsia="uk-UA"/>
              </w:rPr>
            </w:pPr>
            <w:r w:rsidRPr="00B8152D">
              <w:rPr>
                <w:b/>
                <w:bCs/>
                <w:color w:val="000000"/>
                <w:sz w:val="28"/>
                <w:szCs w:val="28"/>
              </w:rPr>
              <w:lastRenderedPageBreak/>
              <w:t>Стаття 26. </w:t>
            </w:r>
            <w:r w:rsidRPr="00B8152D">
              <w:rPr>
                <w:b/>
                <w:color w:val="000000"/>
                <w:sz w:val="28"/>
                <w:szCs w:val="28"/>
              </w:rPr>
              <w:t>Зупинення дії спеціального дозволу на користування нафтогазоносними надрами</w:t>
            </w:r>
          </w:p>
          <w:p w14:paraId="347A1E59" w14:textId="77777777" w:rsidR="0039032C" w:rsidRPr="006A29A0" w:rsidRDefault="0039032C" w:rsidP="0039032C">
            <w:pPr>
              <w:shd w:val="clear" w:color="auto" w:fill="FFFFFF"/>
              <w:spacing w:after="150"/>
              <w:ind w:firstLine="450"/>
              <w:jc w:val="both"/>
              <w:rPr>
                <w:color w:val="000000"/>
                <w:sz w:val="28"/>
                <w:szCs w:val="28"/>
              </w:rPr>
            </w:pPr>
            <w:r w:rsidRPr="006A29A0">
              <w:rPr>
                <w:color w:val="000000"/>
                <w:sz w:val="28"/>
                <w:szCs w:val="28"/>
              </w:rPr>
              <w:t>Дія спеціального дозволу на користування нафтогазоносними надрами може бути тимчасово зупинена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w:t>
            </w:r>
          </w:p>
          <w:p w14:paraId="4BEB017E" w14:textId="77777777" w:rsidR="0039032C" w:rsidRPr="006A29A0" w:rsidRDefault="0039032C" w:rsidP="0039032C">
            <w:pPr>
              <w:shd w:val="clear" w:color="auto" w:fill="FFFFFF"/>
              <w:spacing w:after="150"/>
              <w:ind w:firstLine="450"/>
              <w:jc w:val="both"/>
              <w:rPr>
                <w:color w:val="000000"/>
                <w:sz w:val="28"/>
                <w:szCs w:val="28"/>
              </w:rPr>
            </w:pPr>
            <w:r w:rsidRPr="006A29A0">
              <w:rPr>
                <w:color w:val="000000"/>
                <w:sz w:val="28"/>
                <w:szCs w:val="28"/>
              </w:rPr>
              <w:t>порушення користувачем нафтогазоносними надрами або уповноваженим ним виконавцем робіт умов спеціального дозволу на користування нафтогазоносними надрами або угоди про умови користування нафтогазоносними надрами;</w:t>
            </w:r>
          </w:p>
          <w:p w14:paraId="11A50B5A" w14:textId="77777777" w:rsidR="0039032C" w:rsidRPr="006A29A0" w:rsidRDefault="0039032C" w:rsidP="0039032C">
            <w:pPr>
              <w:shd w:val="clear" w:color="auto" w:fill="FFFFFF"/>
              <w:spacing w:after="150"/>
              <w:ind w:firstLine="450"/>
              <w:jc w:val="both"/>
              <w:rPr>
                <w:color w:val="000000"/>
                <w:sz w:val="28"/>
                <w:szCs w:val="28"/>
              </w:rPr>
            </w:pPr>
            <w:r w:rsidRPr="006A29A0">
              <w:rPr>
                <w:color w:val="000000"/>
                <w:sz w:val="28"/>
                <w:szCs w:val="28"/>
              </w:rPr>
              <w:t xml:space="preserve">виникнення внаслідок виконання робіт, пов'язаних з користуванням нафтогазоносними надрами на ділянці, безпосередньої загрози життю </w:t>
            </w:r>
            <w:r w:rsidRPr="006A29A0">
              <w:rPr>
                <w:color w:val="000000"/>
                <w:sz w:val="28"/>
                <w:szCs w:val="28"/>
              </w:rPr>
              <w:lastRenderedPageBreak/>
              <w:t>чи здоров'ю працівників користувача нафтогазоносними надрами або населення;</w:t>
            </w:r>
          </w:p>
          <w:p w14:paraId="03B1479A" w14:textId="77777777" w:rsidR="0039032C" w:rsidRPr="006A29A0" w:rsidRDefault="0039032C" w:rsidP="0039032C">
            <w:pPr>
              <w:shd w:val="clear" w:color="auto" w:fill="FFFFFF"/>
              <w:spacing w:after="150"/>
              <w:ind w:firstLine="450"/>
              <w:jc w:val="both"/>
              <w:rPr>
                <w:color w:val="000000"/>
                <w:sz w:val="28"/>
                <w:szCs w:val="28"/>
              </w:rPr>
            </w:pPr>
            <w:r w:rsidRPr="006A29A0">
              <w:rPr>
                <w:color w:val="000000"/>
                <w:sz w:val="28"/>
                <w:szCs w:val="28"/>
              </w:rPr>
              <w:t>неодноразового порушення вимог законодавства щодо охорони довкілля і раціонального використання нафтогазоносних надр;</w:t>
            </w:r>
          </w:p>
          <w:p w14:paraId="4314927F" w14:textId="77777777" w:rsidR="0039032C" w:rsidRPr="006A29A0" w:rsidRDefault="0039032C" w:rsidP="0039032C">
            <w:pPr>
              <w:shd w:val="clear" w:color="auto" w:fill="FFFFFF"/>
              <w:spacing w:after="150"/>
              <w:ind w:firstLine="450"/>
              <w:jc w:val="both"/>
              <w:rPr>
                <w:color w:val="000000"/>
                <w:sz w:val="28"/>
                <w:szCs w:val="28"/>
              </w:rPr>
            </w:pPr>
            <w:r w:rsidRPr="006A29A0">
              <w:rPr>
                <w:color w:val="000000"/>
                <w:sz w:val="28"/>
                <w:szCs w:val="28"/>
              </w:rPr>
              <w:t>виконання на наданій ділянці робіт, не обумовлених спеціальним дозволом на користування нафтогазоносними надрами, крім пошуків і розвідки нових покладів нафти і газу в межах ділянки.</w:t>
            </w:r>
          </w:p>
          <w:p w14:paraId="0744EAC8" w14:textId="77777777" w:rsidR="0039032C" w:rsidRPr="006A29A0" w:rsidRDefault="0039032C" w:rsidP="0039032C">
            <w:pPr>
              <w:shd w:val="clear" w:color="auto" w:fill="FFFFFF"/>
              <w:tabs>
                <w:tab w:val="left" w:pos="933"/>
              </w:tabs>
              <w:ind w:firstLine="450"/>
              <w:jc w:val="both"/>
              <w:rPr>
                <w:color w:val="000000"/>
                <w:sz w:val="28"/>
                <w:szCs w:val="28"/>
              </w:rPr>
            </w:pPr>
            <w:r w:rsidRPr="006A29A0">
              <w:rPr>
                <w:color w:val="000000"/>
                <w:sz w:val="28"/>
                <w:szCs w:val="28"/>
              </w:rPr>
              <w:t>Протягом 20 календарних днів після зупинення дії спеціального дозволу на користування нафтогазоносними надрами надрокористувач зобов'язаний зупинити виконання на наданій йому у користування ділянці надр цільових робіт, передбачених цим дозволом.</w:t>
            </w:r>
          </w:p>
          <w:p w14:paraId="79EFA98F" w14:textId="77777777" w:rsidR="0039032C" w:rsidRPr="006A29A0" w:rsidRDefault="0039032C" w:rsidP="0039032C">
            <w:pPr>
              <w:shd w:val="clear" w:color="auto" w:fill="FFFFFF"/>
              <w:tabs>
                <w:tab w:val="left" w:pos="933"/>
              </w:tabs>
              <w:ind w:firstLine="450"/>
              <w:jc w:val="both"/>
              <w:rPr>
                <w:color w:val="000000"/>
                <w:sz w:val="28"/>
                <w:szCs w:val="28"/>
              </w:rPr>
            </w:pPr>
          </w:p>
          <w:p w14:paraId="7A48C7E9" w14:textId="77777777" w:rsidR="0039032C" w:rsidRPr="006A29A0" w:rsidRDefault="0039032C" w:rsidP="0039032C">
            <w:pPr>
              <w:shd w:val="clear" w:color="auto" w:fill="FFFFFF"/>
              <w:tabs>
                <w:tab w:val="left" w:pos="933"/>
              </w:tabs>
              <w:ind w:firstLine="450"/>
              <w:jc w:val="both"/>
              <w:rPr>
                <w:color w:val="000000"/>
                <w:sz w:val="28"/>
                <w:szCs w:val="28"/>
              </w:rPr>
            </w:pPr>
            <w:r w:rsidRPr="006A29A0">
              <w:rPr>
                <w:color w:val="000000"/>
                <w:sz w:val="28"/>
                <w:szCs w:val="28"/>
              </w:rPr>
              <w:t>Зупинення дії спеціального дозволу на користування нафтогазоносними надрами не знімає з користувача нафтогазоносними надрами обов'язку проводити роботи, пов'язані із запобіганням виникненню аварійної ситуації або усуненням її наслідків, а також виконання заходів, спрямованих на усунення порушень, що стали підставою для зупинення дії спеціального дозволу на користування нафтогазоносними надрами.</w:t>
            </w:r>
          </w:p>
          <w:p w14:paraId="552A2450" w14:textId="77777777" w:rsidR="0039032C" w:rsidRPr="006A29A0" w:rsidRDefault="0039032C" w:rsidP="0039032C">
            <w:pPr>
              <w:shd w:val="clear" w:color="auto" w:fill="FFFFFF"/>
              <w:tabs>
                <w:tab w:val="left" w:pos="933"/>
              </w:tabs>
              <w:ind w:firstLine="450"/>
              <w:jc w:val="both"/>
              <w:rPr>
                <w:color w:val="000000"/>
                <w:sz w:val="28"/>
                <w:szCs w:val="28"/>
              </w:rPr>
            </w:pPr>
          </w:p>
          <w:p w14:paraId="4CBFF5D7" w14:textId="77777777" w:rsidR="0039032C" w:rsidRPr="006A29A0" w:rsidRDefault="0039032C" w:rsidP="0039032C">
            <w:pPr>
              <w:shd w:val="clear" w:color="auto" w:fill="FFFFFF"/>
              <w:tabs>
                <w:tab w:val="left" w:pos="933"/>
              </w:tabs>
              <w:ind w:firstLine="450"/>
              <w:jc w:val="both"/>
              <w:rPr>
                <w:color w:val="000000"/>
                <w:sz w:val="28"/>
                <w:szCs w:val="28"/>
              </w:rPr>
            </w:pPr>
            <w:r w:rsidRPr="006A29A0">
              <w:rPr>
                <w:color w:val="000000"/>
                <w:sz w:val="28"/>
                <w:szCs w:val="28"/>
              </w:rPr>
              <w:lastRenderedPageBreak/>
              <w:t>Зупинення дії спеціального дозволу на користування нафтогазоносними надрами не перериває строк дії цього дозволу.</w:t>
            </w:r>
          </w:p>
          <w:p w14:paraId="7B471EB4" w14:textId="77777777" w:rsidR="0039032C" w:rsidRPr="006A29A0" w:rsidRDefault="0039032C" w:rsidP="0039032C">
            <w:pPr>
              <w:shd w:val="clear" w:color="auto" w:fill="FFFFFF"/>
              <w:tabs>
                <w:tab w:val="left" w:pos="933"/>
              </w:tabs>
              <w:ind w:firstLine="450"/>
              <w:jc w:val="both"/>
              <w:rPr>
                <w:color w:val="000000"/>
                <w:sz w:val="28"/>
                <w:szCs w:val="28"/>
              </w:rPr>
            </w:pPr>
          </w:p>
          <w:p w14:paraId="03283CDA" w14:textId="7271EB47" w:rsidR="0039032C" w:rsidRPr="00B8152D" w:rsidRDefault="0039032C" w:rsidP="0039032C">
            <w:pPr>
              <w:pBdr>
                <w:top w:val="nil"/>
                <w:left w:val="nil"/>
                <w:bottom w:val="nil"/>
                <w:right w:val="nil"/>
                <w:between w:val="nil"/>
              </w:pBdr>
              <w:shd w:val="clear" w:color="auto" w:fill="FFFFFF"/>
              <w:spacing w:after="150"/>
              <w:jc w:val="both"/>
              <w:rPr>
                <w:b/>
                <w:color w:val="000000" w:themeColor="text1"/>
                <w:sz w:val="28"/>
                <w:szCs w:val="28"/>
              </w:rPr>
            </w:pPr>
            <w:r w:rsidRPr="006A29A0">
              <w:rPr>
                <w:color w:val="000000"/>
                <w:sz w:val="28"/>
                <w:szCs w:val="28"/>
              </w:rPr>
              <w:t>Дія спеціального дозволу на користування нафтогазоносними надрами поновлюється після усунення користувачем нафтогазоносних надр причин, що обумовили зупинення його дії, і сплати усіх фінансових санкцій, накладених у зв'язку з причинами, що обумовили зупинення його дії.</w:t>
            </w:r>
          </w:p>
        </w:tc>
        <w:tc>
          <w:tcPr>
            <w:tcW w:w="6963" w:type="dxa"/>
            <w:shd w:val="clear" w:color="auto" w:fill="auto"/>
          </w:tcPr>
          <w:p w14:paraId="175C07CB" w14:textId="77777777" w:rsidR="0039032C" w:rsidRPr="00B8152D" w:rsidRDefault="0039032C" w:rsidP="0039032C">
            <w:pPr>
              <w:shd w:val="clear" w:color="auto" w:fill="FFFFFF"/>
              <w:spacing w:after="150"/>
              <w:ind w:firstLine="450"/>
              <w:jc w:val="both"/>
              <w:rPr>
                <w:b/>
                <w:color w:val="000000"/>
                <w:sz w:val="28"/>
                <w:szCs w:val="28"/>
                <w:lang w:eastAsia="uk-UA"/>
              </w:rPr>
            </w:pPr>
            <w:r w:rsidRPr="00B8152D">
              <w:rPr>
                <w:b/>
                <w:bCs/>
                <w:color w:val="000000"/>
                <w:sz w:val="28"/>
                <w:szCs w:val="28"/>
              </w:rPr>
              <w:lastRenderedPageBreak/>
              <w:t>Стаття 26. </w:t>
            </w:r>
            <w:r w:rsidRPr="00B8152D">
              <w:rPr>
                <w:b/>
                <w:color w:val="000000"/>
                <w:sz w:val="28"/>
                <w:szCs w:val="28"/>
              </w:rPr>
              <w:t>Зупинення дії спеціального дозволу на користування нафтогазоносними надрами</w:t>
            </w:r>
          </w:p>
          <w:p w14:paraId="40A3BA1B" w14:textId="77777777" w:rsidR="0039032C" w:rsidRPr="00B8152D" w:rsidRDefault="0039032C" w:rsidP="0039032C">
            <w:pPr>
              <w:shd w:val="clear" w:color="auto" w:fill="FFFFFF"/>
              <w:spacing w:before="240" w:after="240"/>
              <w:ind w:firstLine="460"/>
              <w:jc w:val="both"/>
              <w:rPr>
                <w:b/>
                <w:color w:val="000000"/>
                <w:sz w:val="28"/>
                <w:szCs w:val="28"/>
              </w:rPr>
            </w:pPr>
            <w:r w:rsidRPr="00B8152D">
              <w:rPr>
                <w:b/>
                <w:color w:val="000000"/>
                <w:sz w:val="28"/>
                <w:szCs w:val="28"/>
              </w:rPr>
              <w:t xml:space="preserve">Користування нафтогазоносними надрами може бути обмежено, тимчасово заборонено (зупинено)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центрального органу виконавчої влади, який забезпечує формування та реалізацію державної політики у сфері охорони навколишнього природного середовища, екологічної безпеки, центрального органу виконавчої влади, що реалізує державну політику у сфері охорони праці, центрального органу виконавчої влади, що забезпечує формування та реалізує державну політику у сфері охорони здоров'я, 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w:t>
            </w:r>
            <w:r w:rsidRPr="00B8152D">
              <w:rPr>
                <w:b/>
                <w:color w:val="000000"/>
                <w:sz w:val="28"/>
                <w:szCs w:val="28"/>
              </w:rPr>
              <w:lastRenderedPageBreak/>
              <w:t>який реалізує державну податкову політику (крім нафтогазоносних надр) або органів місцевого самоврядування в порядку та на підставах, встановлених законом.</w:t>
            </w:r>
          </w:p>
          <w:p w14:paraId="642782F6" w14:textId="77777777" w:rsidR="0039032C" w:rsidRPr="00B8152D" w:rsidRDefault="0039032C" w:rsidP="0039032C">
            <w:pPr>
              <w:shd w:val="clear" w:color="auto" w:fill="FFFFFF"/>
              <w:spacing w:before="240" w:after="240"/>
              <w:ind w:firstLine="460"/>
              <w:jc w:val="both"/>
              <w:rPr>
                <w:b/>
                <w:color w:val="000000"/>
                <w:sz w:val="28"/>
                <w:szCs w:val="28"/>
              </w:rPr>
            </w:pPr>
            <w:r w:rsidRPr="00B8152D">
              <w:rPr>
                <w:b/>
                <w:color w:val="000000"/>
                <w:sz w:val="28"/>
                <w:szCs w:val="28"/>
              </w:rPr>
              <w:t>Право користування нафтогазоносними надрами може бути зупинено шляхом тимчасового зупинення дії спеціального дозволу на користування надрами у разі:</w:t>
            </w:r>
          </w:p>
          <w:p w14:paraId="5AD7F972" w14:textId="77777777" w:rsidR="0039032C" w:rsidRPr="00B8152D" w:rsidRDefault="0039032C" w:rsidP="0039032C">
            <w:pPr>
              <w:shd w:val="clear" w:color="auto" w:fill="FFFFFF"/>
              <w:spacing w:before="240" w:after="240"/>
              <w:ind w:firstLine="460"/>
              <w:jc w:val="both"/>
              <w:rPr>
                <w:b/>
                <w:color w:val="000000"/>
                <w:sz w:val="28"/>
                <w:szCs w:val="28"/>
              </w:rPr>
            </w:pPr>
            <w:r w:rsidRPr="00B8152D">
              <w:rPr>
                <w:b/>
                <w:color w:val="000000"/>
                <w:sz w:val="28"/>
                <w:szCs w:val="28"/>
              </w:rPr>
              <w:t>1) виникнення внаслідок проведення робіт, пов’язаних з користуванням ділянкою надр, безпосередньої загрози життю чи здоров’ю людей;</w:t>
            </w:r>
          </w:p>
          <w:p w14:paraId="2A8981B4"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color w:val="000000"/>
                <w:sz w:val="28"/>
                <w:szCs w:val="28"/>
              </w:rPr>
              <w:t xml:space="preserve">2)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у разі </w:t>
            </w:r>
            <w:r w:rsidRPr="00B8152D">
              <w:rPr>
                <w:b/>
                <w:bCs/>
                <w:color w:val="000000"/>
                <w:sz w:val="28"/>
                <w:szCs w:val="28"/>
              </w:rPr>
              <w:t>невиконання в установлений строк приписів щодо усунення</w:t>
            </w:r>
            <w:r w:rsidRPr="00B8152D">
              <w:rPr>
                <w:b/>
                <w:color w:val="000000"/>
                <w:sz w:val="28"/>
                <w:szCs w:val="28"/>
              </w:rPr>
              <w:t xml:space="preserve"> </w:t>
            </w:r>
            <w:r w:rsidRPr="00B8152D">
              <w:rPr>
                <w:b/>
                <w:bCs/>
                <w:color w:val="000000"/>
                <w:sz w:val="28"/>
                <w:szCs w:val="28"/>
              </w:rPr>
              <w:t>порушення вимог угоди про умови користування ділянкою надр та програми робіт.</w:t>
            </w:r>
          </w:p>
          <w:p w14:paraId="78419075"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bCs/>
                <w:color w:val="000000"/>
                <w:sz w:val="28"/>
                <w:szCs w:val="28"/>
              </w:rPr>
              <w:t>Протягом 20 календарних днів після зупинення дії спеціального дозволу на користування надрами надрокористувач зобов’язаний зупинити проведення на наданій йому в користування ділянці надр робіт, передбачених дозволом.</w:t>
            </w:r>
          </w:p>
          <w:p w14:paraId="064FCFF2" w14:textId="77777777" w:rsidR="0039032C" w:rsidRPr="00B8152D" w:rsidRDefault="0039032C" w:rsidP="0039032C">
            <w:pPr>
              <w:shd w:val="clear" w:color="auto" w:fill="FFFFFF"/>
              <w:spacing w:before="240" w:after="240"/>
              <w:ind w:firstLine="460"/>
              <w:jc w:val="both"/>
              <w:rPr>
                <w:b/>
                <w:color w:val="000000"/>
                <w:sz w:val="28"/>
                <w:szCs w:val="28"/>
              </w:rPr>
            </w:pPr>
            <w:r w:rsidRPr="00B8152D">
              <w:rPr>
                <w:b/>
                <w:color w:val="000000"/>
                <w:sz w:val="28"/>
                <w:szCs w:val="28"/>
              </w:rPr>
              <w:lastRenderedPageBreak/>
              <w:t>Зупинення дії дозволу не звільняє надрокористувача від обов’язку проводити на ділянці надр роботи, пов’язані із запобіганням виникненню надзвичайної ситуації або усуненням її наслідків.</w:t>
            </w:r>
          </w:p>
          <w:p w14:paraId="3EE918B5" w14:textId="77777777" w:rsidR="0039032C" w:rsidRPr="00B8152D" w:rsidRDefault="0039032C" w:rsidP="0039032C">
            <w:pPr>
              <w:shd w:val="clear" w:color="auto" w:fill="FFFFFF"/>
              <w:spacing w:before="240" w:after="240"/>
              <w:ind w:firstLine="460"/>
              <w:jc w:val="both"/>
              <w:rPr>
                <w:b/>
                <w:color w:val="000000"/>
                <w:sz w:val="28"/>
                <w:szCs w:val="28"/>
              </w:rPr>
            </w:pPr>
            <w:r w:rsidRPr="00B8152D">
              <w:rPr>
                <w:b/>
                <w:color w:val="000000"/>
                <w:sz w:val="28"/>
                <w:szCs w:val="28"/>
              </w:rPr>
              <w:t>Зупинення дії дозволу не є підставою для переривання строку його дії.</w:t>
            </w:r>
          </w:p>
          <w:p w14:paraId="5B21EF61" w14:textId="77777777" w:rsidR="006A29A0" w:rsidRDefault="0039032C" w:rsidP="006A29A0">
            <w:pPr>
              <w:shd w:val="clear" w:color="auto" w:fill="FFFFFF"/>
              <w:spacing w:before="240" w:after="240"/>
              <w:ind w:firstLine="460"/>
              <w:jc w:val="both"/>
              <w:rPr>
                <w:b/>
                <w:color w:val="000000"/>
                <w:sz w:val="28"/>
                <w:szCs w:val="28"/>
              </w:rPr>
            </w:pPr>
            <w:r w:rsidRPr="00B8152D">
              <w:rPr>
                <w:b/>
                <w:color w:val="000000"/>
                <w:sz w:val="28"/>
                <w:szCs w:val="28"/>
              </w:rPr>
              <w:t>Дія дозволу поновлюється центральним органом виконавчої влади, що реалізує державну політику у сфері геологічного вивчення та раціонального використання надр після усунення надрокористувачем причин, що призвели до зупинення його дії.</w:t>
            </w:r>
          </w:p>
          <w:p w14:paraId="39B3164B" w14:textId="3FE93E9F" w:rsidR="0039032C" w:rsidRPr="006A29A0" w:rsidRDefault="0039032C" w:rsidP="006A29A0">
            <w:pPr>
              <w:shd w:val="clear" w:color="auto" w:fill="FFFFFF"/>
              <w:spacing w:before="240" w:after="240"/>
              <w:ind w:firstLine="460"/>
              <w:jc w:val="both"/>
              <w:rPr>
                <w:b/>
                <w:color w:val="000000"/>
                <w:sz w:val="28"/>
                <w:szCs w:val="28"/>
              </w:rPr>
            </w:pPr>
            <w:r w:rsidRPr="00B8152D">
              <w:rPr>
                <w:b/>
                <w:color w:val="000000"/>
                <w:sz w:val="28"/>
                <w:szCs w:val="28"/>
              </w:rPr>
              <w:t>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нафтогазоносними надрами продовжується органом з питань надання дозволу на строк такого зупинення та/або анулювання.</w:t>
            </w:r>
          </w:p>
        </w:tc>
      </w:tr>
      <w:tr w:rsidR="0039032C" w:rsidRPr="00B8152D" w14:paraId="28F60493" w14:textId="77777777" w:rsidTr="007223DC">
        <w:trPr>
          <w:trHeight w:val="345"/>
        </w:trPr>
        <w:tc>
          <w:tcPr>
            <w:tcW w:w="6504" w:type="dxa"/>
            <w:shd w:val="clear" w:color="auto" w:fill="auto"/>
          </w:tcPr>
          <w:p w14:paraId="00DEEC9D" w14:textId="77777777" w:rsidR="0039032C" w:rsidRPr="00B8152D" w:rsidRDefault="0039032C" w:rsidP="0039032C">
            <w:pPr>
              <w:spacing w:after="150"/>
              <w:ind w:firstLine="450"/>
              <w:jc w:val="both"/>
              <w:rPr>
                <w:b/>
                <w:color w:val="333333"/>
                <w:sz w:val="28"/>
                <w:szCs w:val="28"/>
              </w:rPr>
            </w:pPr>
            <w:r w:rsidRPr="00B8152D">
              <w:rPr>
                <w:b/>
                <w:bCs/>
                <w:color w:val="333333"/>
                <w:sz w:val="28"/>
                <w:szCs w:val="28"/>
              </w:rPr>
              <w:lastRenderedPageBreak/>
              <w:t>Стаття 27. </w:t>
            </w:r>
            <w:r w:rsidRPr="00B8152D">
              <w:rPr>
                <w:b/>
                <w:color w:val="333333"/>
                <w:sz w:val="28"/>
                <w:szCs w:val="28"/>
              </w:rPr>
              <w:t>Анулювання спеціального дозволу на користування нафтогазоносними надрами</w:t>
            </w:r>
          </w:p>
          <w:p w14:paraId="0327E090" w14:textId="77777777" w:rsidR="0039032C" w:rsidRPr="006A29A0" w:rsidRDefault="0039032C" w:rsidP="0039032C">
            <w:pPr>
              <w:spacing w:after="150"/>
              <w:ind w:firstLine="450"/>
              <w:jc w:val="both"/>
              <w:rPr>
                <w:color w:val="333333"/>
                <w:sz w:val="28"/>
                <w:szCs w:val="28"/>
              </w:rPr>
            </w:pPr>
            <w:r w:rsidRPr="006A29A0">
              <w:rPr>
                <w:color w:val="333333"/>
                <w:sz w:val="28"/>
                <w:szCs w:val="28"/>
              </w:rPr>
              <w:lastRenderedPageBreak/>
              <w:t>Анулювання спеціального дозволу на користування нафтогазоносними надрами здійснюється у разі:</w:t>
            </w:r>
          </w:p>
          <w:p w14:paraId="2BDE9728" w14:textId="77777777" w:rsidR="0039032C" w:rsidRPr="006A29A0" w:rsidRDefault="0039032C" w:rsidP="0039032C">
            <w:pPr>
              <w:spacing w:after="150"/>
              <w:ind w:firstLine="450"/>
              <w:jc w:val="both"/>
              <w:rPr>
                <w:color w:val="333333"/>
                <w:sz w:val="28"/>
                <w:szCs w:val="28"/>
              </w:rPr>
            </w:pPr>
            <w:r w:rsidRPr="006A29A0">
              <w:rPr>
                <w:color w:val="333333"/>
                <w:sz w:val="28"/>
                <w:szCs w:val="28"/>
              </w:rPr>
              <w:t>відмови користувача нафтогазоносними надрами від користування нафтогазоносними надрами;</w:t>
            </w:r>
          </w:p>
          <w:p w14:paraId="1559AA44" w14:textId="77777777" w:rsidR="0039032C" w:rsidRPr="006A29A0" w:rsidRDefault="0039032C" w:rsidP="0039032C">
            <w:pPr>
              <w:spacing w:after="150"/>
              <w:ind w:firstLine="450"/>
              <w:jc w:val="both"/>
              <w:rPr>
                <w:color w:val="333333"/>
                <w:sz w:val="28"/>
                <w:szCs w:val="28"/>
              </w:rPr>
            </w:pPr>
            <w:r w:rsidRPr="006A29A0">
              <w:rPr>
                <w:color w:val="333333"/>
                <w:sz w:val="28"/>
                <w:szCs w:val="28"/>
              </w:rPr>
              <w:t>ліквідації суб'єкта господарської діяльності, якому надано спеціальний дозвіл на користування нафтогазоносними надрами;</w:t>
            </w:r>
          </w:p>
          <w:p w14:paraId="2BE5BDE5" w14:textId="77777777" w:rsidR="0039032C" w:rsidRPr="006A29A0" w:rsidRDefault="0039032C" w:rsidP="0039032C">
            <w:pPr>
              <w:spacing w:after="150"/>
              <w:ind w:firstLine="450"/>
              <w:jc w:val="both"/>
              <w:rPr>
                <w:color w:val="333333"/>
                <w:sz w:val="28"/>
                <w:szCs w:val="28"/>
              </w:rPr>
            </w:pPr>
            <w:r w:rsidRPr="006A29A0">
              <w:rPr>
                <w:color w:val="333333"/>
                <w:sz w:val="28"/>
                <w:szCs w:val="28"/>
              </w:rPr>
              <w:t>вилучення в установленому законодавством порядку наданої у користування ділянки нафтогазоносних надр;</w:t>
            </w:r>
          </w:p>
          <w:p w14:paraId="27B2CB74" w14:textId="77777777" w:rsidR="0039032C" w:rsidRPr="006A29A0" w:rsidRDefault="0039032C" w:rsidP="0039032C">
            <w:pPr>
              <w:spacing w:after="150"/>
              <w:ind w:firstLine="450"/>
              <w:jc w:val="both"/>
              <w:rPr>
                <w:color w:val="333333"/>
                <w:sz w:val="28"/>
                <w:szCs w:val="28"/>
              </w:rPr>
            </w:pPr>
            <w:r w:rsidRPr="006A29A0">
              <w:rPr>
                <w:color w:val="333333"/>
                <w:sz w:val="28"/>
                <w:szCs w:val="28"/>
              </w:rPr>
              <w:t>визнання виданого спеціального дозволу на користування нафтогазоносними надрами недійсним;</w:t>
            </w:r>
          </w:p>
          <w:p w14:paraId="1133E764" w14:textId="77777777" w:rsidR="0039032C" w:rsidRPr="006A29A0" w:rsidRDefault="0039032C" w:rsidP="0039032C">
            <w:pPr>
              <w:spacing w:after="150"/>
              <w:ind w:firstLine="450"/>
              <w:jc w:val="both"/>
              <w:rPr>
                <w:color w:val="333333"/>
                <w:sz w:val="28"/>
                <w:szCs w:val="28"/>
              </w:rPr>
            </w:pPr>
            <w:r w:rsidRPr="006A29A0">
              <w:rPr>
                <w:color w:val="333333"/>
                <w:sz w:val="28"/>
                <w:szCs w:val="28"/>
              </w:rPr>
              <w:t>зупинення дії спеціального дозволу на користування нафтогазоносними надрами і невжиття користувачем нафтогазоносними надрами заходів для усунення причин цього зупинення;</w:t>
            </w:r>
          </w:p>
          <w:p w14:paraId="0F4092AD" w14:textId="77777777" w:rsidR="0039032C" w:rsidRPr="006A29A0" w:rsidRDefault="0039032C" w:rsidP="0039032C">
            <w:pPr>
              <w:spacing w:after="150"/>
              <w:ind w:firstLine="450"/>
              <w:jc w:val="both"/>
              <w:rPr>
                <w:color w:val="333333"/>
                <w:sz w:val="28"/>
                <w:szCs w:val="28"/>
              </w:rPr>
            </w:pPr>
            <w:r w:rsidRPr="006A29A0">
              <w:rPr>
                <w:color w:val="333333"/>
                <w:sz w:val="28"/>
                <w:szCs w:val="28"/>
              </w:rPr>
              <w:t>якщо користувач нафтогазоносними надрами без поважних причин протягом 180 календарних днів з моменту початку строку дії спеціального дозволу на користування нафтогазоносними надрами не приступив до користування нафтогазоносними надрами;</w:t>
            </w:r>
          </w:p>
          <w:p w14:paraId="3B47C08A" w14:textId="77777777" w:rsidR="0039032C" w:rsidRPr="006A29A0" w:rsidRDefault="0039032C" w:rsidP="0039032C">
            <w:pPr>
              <w:spacing w:after="150"/>
              <w:ind w:firstLine="450"/>
              <w:jc w:val="both"/>
              <w:rPr>
                <w:color w:val="333333"/>
                <w:sz w:val="28"/>
                <w:szCs w:val="28"/>
              </w:rPr>
            </w:pPr>
            <w:r w:rsidRPr="006A29A0">
              <w:rPr>
                <w:color w:val="333333"/>
                <w:sz w:val="28"/>
                <w:szCs w:val="28"/>
              </w:rPr>
              <w:lastRenderedPageBreak/>
              <w:t>використання нафтогазоносних надр не за призначенням.</w:t>
            </w:r>
          </w:p>
          <w:p w14:paraId="4AB24D7B" w14:textId="77777777" w:rsidR="0039032C" w:rsidRPr="006A29A0" w:rsidRDefault="0039032C" w:rsidP="0039032C">
            <w:pPr>
              <w:spacing w:after="150"/>
              <w:ind w:firstLine="450"/>
              <w:jc w:val="both"/>
              <w:rPr>
                <w:color w:val="333333"/>
                <w:sz w:val="28"/>
                <w:szCs w:val="28"/>
              </w:rPr>
            </w:pPr>
            <w:r w:rsidRPr="006A29A0">
              <w:rPr>
                <w:color w:val="333333"/>
                <w:sz w:val="28"/>
                <w:szCs w:val="28"/>
              </w:rPr>
              <w:t>Анулювання спеціального дозволу на користування нафтогазоносними надрами здійснюється центральним органом виконавчої влади, що реалізує державну політику у сфері геологічного вивчення та раціонального використання надр, а у випадках, передбачених </w:t>
            </w:r>
            <w:hyperlink r:id="rId24" w:anchor="n244" w:history="1">
              <w:r w:rsidRPr="006A29A0">
                <w:rPr>
                  <w:sz w:val="28"/>
                  <w:szCs w:val="28"/>
                </w:rPr>
                <w:t>абзацами четвертим - сьомим</w:t>
              </w:r>
            </w:hyperlink>
            <w:r w:rsidRPr="006A29A0">
              <w:rPr>
                <w:color w:val="333333"/>
                <w:sz w:val="28"/>
                <w:szCs w:val="28"/>
              </w:rPr>
              <w:t> частини першої цієї статті, у разі незгоди надрокористувача - у судовому порядку.</w:t>
            </w:r>
          </w:p>
          <w:p w14:paraId="355333A9" w14:textId="77777777" w:rsidR="0039032C" w:rsidRPr="006A29A0" w:rsidRDefault="0039032C" w:rsidP="0039032C">
            <w:pPr>
              <w:spacing w:after="150"/>
              <w:ind w:firstLine="450"/>
              <w:jc w:val="both"/>
              <w:rPr>
                <w:color w:val="333333"/>
                <w:sz w:val="28"/>
                <w:szCs w:val="28"/>
              </w:rPr>
            </w:pPr>
            <w:r w:rsidRPr="006A29A0">
              <w:rPr>
                <w:color w:val="333333"/>
                <w:sz w:val="28"/>
                <w:szCs w:val="28"/>
              </w:rPr>
              <w:t>Рішення про анулювання спеціального дозволу на користування нафтогазоносними надрами може бути оскаржене у судовому порядку.</w:t>
            </w:r>
          </w:p>
          <w:p w14:paraId="53F1BB47" w14:textId="77777777" w:rsidR="0039032C" w:rsidRPr="006A29A0" w:rsidRDefault="0039032C" w:rsidP="0039032C">
            <w:pPr>
              <w:spacing w:after="150"/>
              <w:ind w:firstLine="450"/>
              <w:jc w:val="both"/>
              <w:rPr>
                <w:color w:val="333333"/>
                <w:sz w:val="28"/>
                <w:szCs w:val="28"/>
              </w:rPr>
            </w:pPr>
            <w:r w:rsidRPr="006A29A0">
              <w:rPr>
                <w:color w:val="333333"/>
                <w:sz w:val="28"/>
                <w:szCs w:val="28"/>
              </w:rPr>
              <w:t>Анулювання спеціального дозволу на користування нафтогазоносними надрами тягне за собою розірвання угоди з надрокористувачем про умови користування нафтогазоносними надрами.</w:t>
            </w:r>
          </w:p>
          <w:p w14:paraId="6A4B1A86" w14:textId="7BAA674F" w:rsidR="0039032C" w:rsidRPr="00B8152D" w:rsidRDefault="0039032C" w:rsidP="0039032C">
            <w:pPr>
              <w:pBdr>
                <w:top w:val="nil"/>
                <w:left w:val="nil"/>
                <w:bottom w:val="nil"/>
                <w:right w:val="nil"/>
                <w:between w:val="nil"/>
              </w:pBdr>
              <w:shd w:val="clear" w:color="auto" w:fill="FFFFFF"/>
              <w:spacing w:after="150"/>
              <w:jc w:val="both"/>
              <w:rPr>
                <w:b/>
                <w:color w:val="000000" w:themeColor="text1"/>
                <w:sz w:val="28"/>
                <w:szCs w:val="28"/>
              </w:rPr>
            </w:pPr>
            <w:r w:rsidRPr="006A29A0">
              <w:rPr>
                <w:color w:val="333333"/>
                <w:sz w:val="28"/>
                <w:szCs w:val="28"/>
              </w:rPr>
              <w:t>Відшкодування збитків сторін, пов'язаних із анулюванням спеціального дозволу на користування нафтогазоносними надрами, здійснюється сторонами відповідно до угоди про умови користування нафтогазоносними надрами. У разі виникнення спору щодо відшкодування збитків він вирішується у судовому порядку.</w:t>
            </w:r>
          </w:p>
        </w:tc>
        <w:tc>
          <w:tcPr>
            <w:tcW w:w="6963" w:type="dxa"/>
            <w:shd w:val="clear" w:color="auto" w:fill="auto"/>
          </w:tcPr>
          <w:p w14:paraId="534A3DB4" w14:textId="77777777" w:rsidR="0039032C" w:rsidRPr="00B8152D" w:rsidRDefault="0039032C" w:rsidP="0039032C">
            <w:pPr>
              <w:spacing w:after="240"/>
              <w:ind w:firstLine="474"/>
              <w:jc w:val="both"/>
              <w:rPr>
                <w:b/>
                <w:color w:val="000000"/>
                <w:sz w:val="28"/>
                <w:szCs w:val="28"/>
              </w:rPr>
            </w:pPr>
            <w:r w:rsidRPr="00B8152D">
              <w:rPr>
                <w:b/>
                <w:color w:val="000000"/>
                <w:sz w:val="28"/>
                <w:szCs w:val="28"/>
              </w:rPr>
              <w:lastRenderedPageBreak/>
              <w:t>Стаття 27. Анулювання спеціального дозволу на користування нафтогазоносними надрами</w:t>
            </w:r>
          </w:p>
          <w:p w14:paraId="622E13E8"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bCs/>
                <w:color w:val="000000"/>
                <w:sz w:val="28"/>
                <w:szCs w:val="28"/>
              </w:rPr>
              <w:t xml:space="preserve">Право користування нафтогазоносними надрами припиняється шляхом закінчення встановленого строку користування нафтогазоносними надрами або </w:t>
            </w:r>
            <w:r w:rsidRPr="00B8152D">
              <w:rPr>
                <w:b/>
                <w:bCs/>
                <w:color w:val="000000"/>
                <w:sz w:val="28"/>
                <w:szCs w:val="28"/>
              </w:rPr>
              <w:lastRenderedPageBreak/>
              <w:t>анулювання спеціального дозволу на користування нафтогазоносними надрами.</w:t>
            </w:r>
          </w:p>
          <w:p w14:paraId="1CBE8C3E"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bCs/>
                <w:color w:val="000000"/>
                <w:sz w:val="28"/>
                <w:szCs w:val="28"/>
              </w:rPr>
              <w:t>Анулювання спеціального дозволу на користування нафтогазоносними надрами здійснюється у разі:</w:t>
            </w:r>
          </w:p>
          <w:p w14:paraId="5516DBA6"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bCs/>
                <w:color w:val="000000"/>
                <w:sz w:val="28"/>
                <w:szCs w:val="28"/>
              </w:rPr>
              <w:t>1) звернення користувача надр із заявою про анулювання спеціального дозволу на користування надрами;</w:t>
            </w:r>
          </w:p>
          <w:p w14:paraId="68F540D3" w14:textId="77777777" w:rsidR="0039032C" w:rsidRPr="00B8152D" w:rsidRDefault="0039032C" w:rsidP="0039032C">
            <w:pPr>
              <w:spacing w:after="150"/>
              <w:ind w:firstLine="450"/>
              <w:jc w:val="both"/>
              <w:rPr>
                <w:b/>
                <w:bCs/>
                <w:color w:val="000000"/>
                <w:sz w:val="28"/>
                <w:szCs w:val="28"/>
              </w:rPr>
            </w:pPr>
            <w:r w:rsidRPr="00B8152D">
              <w:rPr>
                <w:b/>
                <w:bCs/>
                <w:color w:val="000000"/>
                <w:sz w:val="28"/>
                <w:szCs w:val="28"/>
              </w:rPr>
              <w:t>2) якщо відпала потреба у користуванні нафтогазоносними надрами;</w:t>
            </w:r>
          </w:p>
          <w:p w14:paraId="23C4D078" w14:textId="77777777" w:rsidR="0039032C" w:rsidRPr="00B8152D" w:rsidRDefault="0039032C" w:rsidP="0039032C">
            <w:pPr>
              <w:spacing w:after="150"/>
              <w:ind w:firstLine="450"/>
              <w:jc w:val="both"/>
              <w:rPr>
                <w:b/>
                <w:bCs/>
                <w:color w:val="000000"/>
                <w:sz w:val="28"/>
                <w:szCs w:val="28"/>
              </w:rPr>
            </w:pPr>
            <w:r w:rsidRPr="00B8152D">
              <w:rPr>
                <w:b/>
                <w:bCs/>
                <w:color w:val="000000"/>
                <w:sz w:val="28"/>
                <w:szCs w:val="28"/>
              </w:rPr>
              <w:t>3) ліквідації юридичної особи або припинення діяльності фізичної особи надрокористувача;</w:t>
            </w:r>
          </w:p>
          <w:p w14:paraId="507E620F" w14:textId="77777777" w:rsidR="0039032C" w:rsidRPr="00B8152D" w:rsidRDefault="0039032C" w:rsidP="0039032C">
            <w:pPr>
              <w:spacing w:after="150"/>
              <w:ind w:firstLine="450"/>
              <w:jc w:val="both"/>
              <w:rPr>
                <w:b/>
                <w:bCs/>
                <w:color w:val="000000"/>
                <w:sz w:val="28"/>
                <w:szCs w:val="28"/>
              </w:rPr>
            </w:pPr>
            <w:r w:rsidRPr="00B8152D">
              <w:rPr>
                <w:b/>
                <w:bCs/>
                <w:color w:val="000000"/>
                <w:sz w:val="28"/>
                <w:szCs w:val="28"/>
              </w:rPr>
              <w:t>4) виникнення внаслідок проведення робіт, пов’язаних з користуванням ділянкою надр, безпосередньої загрози життю чи здоров’ю людей або істотного забруднення навколишнього природного середовища;</w:t>
            </w:r>
          </w:p>
          <w:p w14:paraId="1B84CAD1" w14:textId="77777777" w:rsidR="0039032C" w:rsidRPr="00B8152D" w:rsidRDefault="0039032C" w:rsidP="0039032C">
            <w:pPr>
              <w:spacing w:after="150"/>
              <w:ind w:firstLine="450"/>
              <w:jc w:val="both"/>
              <w:rPr>
                <w:b/>
                <w:bCs/>
                <w:color w:val="000000"/>
                <w:sz w:val="28"/>
                <w:szCs w:val="28"/>
              </w:rPr>
            </w:pPr>
            <w:r w:rsidRPr="00B8152D">
              <w:rPr>
                <w:b/>
                <w:bCs/>
                <w:color w:val="000000"/>
                <w:sz w:val="28"/>
                <w:szCs w:val="28"/>
                <w:shd w:val="clear" w:color="auto" w:fill="FFFFFF"/>
              </w:rPr>
              <w:t>5</w:t>
            </w:r>
            <w:r w:rsidRPr="00B8152D">
              <w:rPr>
                <w:b/>
                <w:bCs/>
                <w:color w:val="000000"/>
                <w:sz w:val="28"/>
                <w:szCs w:val="28"/>
              </w:rPr>
              <w:t>) не виконання, за винятком наявності незалежних від надрокористувача обставин, затвердженої програми робіт з порушенням строків на понад один рік з дати закінчення виконання відповідного етапу програми робіт;</w:t>
            </w:r>
          </w:p>
          <w:p w14:paraId="506586F2"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bCs/>
                <w:color w:val="000000"/>
                <w:sz w:val="28"/>
                <w:szCs w:val="28"/>
              </w:rPr>
              <w:t>6) наявності підстав, передбачених Законом України “Про санкції”.</w:t>
            </w:r>
          </w:p>
          <w:p w14:paraId="61F6D5A4"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bCs/>
                <w:color w:val="000000"/>
                <w:sz w:val="28"/>
                <w:szCs w:val="28"/>
              </w:rPr>
              <w:lastRenderedPageBreak/>
              <w:t xml:space="preserve">Право користування нафтогазоносними надрами припиняється центральним органом виконавчої влади, що реалізує державну політику у сфері геологічного вивчення та раціонального використання надр, а у випадках, передбачених пунктами 4, 5, цієї статті, у разі незгоди користувачів надр, - у судовому порядку. </w:t>
            </w:r>
          </w:p>
          <w:p w14:paraId="556EEBB7"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b/>
                <w:bCs/>
                <w:color w:val="000000"/>
                <w:sz w:val="28"/>
                <w:szCs w:val="28"/>
              </w:rPr>
              <w:t>При цьому питання про припинення права користування земельною ділянкою вирішується у встановленому земельним законодавством порядку.</w:t>
            </w:r>
          </w:p>
          <w:p w14:paraId="1B559DFB" w14:textId="77777777" w:rsidR="0039032C" w:rsidRPr="00B8152D" w:rsidRDefault="0039032C" w:rsidP="0039032C">
            <w:pPr>
              <w:spacing w:after="150"/>
              <w:ind w:firstLine="450"/>
              <w:jc w:val="both"/>
              <w:rPr>
                <w:b/>
                <w:bCs/>
                <w:color w:val="000000"/>
                <w:sz w:val="28"/>
                <w:szCs w:val="28"/>
              </w:rPr>
            </w:pPr>
            <w:r w:rsidRPr="00B8152D">
              <w:rPr>
                <w:b/>
                <w:bCs/>
                <w:color w:val="000000"/>
                <w:sz w:val="28"/>
                <w:szCs w:val="28"/>
              </w:rPr>
              <w:t>Законами України можуть бути передбачені й інші випадки анулювання спеціального дозволу на користування нафтогазоносними надрами.</w:t>
            </w:r>
          </w:p>
          <w:p w14:paraId="5E457067" w14:textId="77777777" w:rsidR="0039032C" w:rsidRPr="00B8152D" w:rsidRDefault="0039032C" w:rsidP="0039032C">
            <w:pPr>
              <w:shd w:val="clear" w:color="auto" w:fill="FFFFFF"/>
              <w:jc w:val="both"/>
              <w:rPr>
                <w:b/>
                <w:color w:val="000000" w:themeColor="text1"/>
                <w:sz w:val="28"/>
                <w:szCs w:val="28"/>
              </w:rPr>
            </w:pPr>
          </w:p>
        </w:tc>
      </w:tr>
      <w:tr w:rsidR="0039032C" w:rsidRPr="00B8152D" w14:paraId="5B66BF6E" w14:textId="77777777" w:rsidTr="004A4451">
        <w:trPr>
          <w:trHeight w:val="345"/>
        </w:trPr>
        <w:tc>
          <w:tcPr>
            <w:tcW w:w="13467" w:type="dxa"/>
            <w:gridSpan w:val="2"/>
            <w:shd w:val="clear" w:color="auto" w:fill="auto"/>
          </w:tcPr>
          <w:p w14:paraId="0A28D457" w14:textId="2154E502" w:rsidR="0039032C" w:rsidRPr="00B8152D" w:rsidRDefault="0039032C" w:rsidP="0039032C">
            <w:pPr>
              <w:shd w:val="clear" w:color="auto" w:fill="FFFFFF"/>
              <w:jc w:val="center"/>
              <w:rPr>
                <w:b/>
                <w:color w:val="000000" w:themeColor="text1"/>
                <w:sz w:val="28"/>
                <w:szCs w:val="28"/>
              </w:rPr>
            </w:pPr>
            <w:r w:rsidRPr="00B8152D">
              <w:rPr>
                <w:rFonts w:eastAsia="Andale Sans UI"/>
                <w:b/>
                <w:color w:val="000000"/>
                <w:kern w:val="1"/>
                <w:sz w:val="28"/>
                <w:szCs w:val="28"/>
              </w:rPr>
              <w:lastRenderedPageBreak/>
              <w:t>Закону України «Про регулювання містобудівної діяльності»</w:t>
            </w:r>
          </w:p>
        </w:tc>
      </w:tr>
      <w:tr w:rsidR="0039032C" w:rsidRPr="00B8152D" w14:paraId="490C3105" w14:textId="77777777" w:rsidTr="007223DC">
        <w:trPr>
          <w:trHeight w:val="345"/>
        </w:trPr>
        <w:tc>
          <w:tcPr>
            <w:tcW w:w="6504" w:type="dxa"/>
            <w:shd w:val="clear" w:color="auto" w:fill="auto"/>
          </w:tcPr>
          <w:p w14:paraId="5699B101" w14:textId="77777777" w:rsidR="0039032C" w:rsidRPr="00B8152D" w:rsidRDefault="0039032C" w:rsidP="0039032C">
            <w:pPr>
              <w:shd w:val="clear" w:color="auto" w:fill="FFFFFF"/>
              <w:ind w:firstLine="460"/>
              <w:jc w:val="both"/>
              <w:rPr>
                <w:color w:val="000000"/>
                <w:sz w:val="28"/>
                <w:szCs w:val="28"/>
              </w:rPr>
            </w:pPr>
            <w:r w:rsidRPr="00B8152D">
              <w:rPr>
                <w:b/>
                <w:color w:val="000000"/>
                <w:sz w:val="28"/>
                <w:szCs w:val="28"/>
              </w:rPr>
              <w:lastRenderedPageBreak/>
              <w:t xml:space="preserve">Стаття 4. </w:t>
            </w:r>
            <w:r w:rsidRPr="00B8152D">
              <w:rPr>
                <w:color w:val="000000"/>
                <w:sz w:val="28"/>
                <w:szCs w:val="28"/>
              </w:rPr>
              <w:t>Об’єкти та суб’єкти містобудування</w:t>
            </w:r>
          </w:p>
          <w:p w14:paraId="5C8F854D" w14:textId="77777777" w:rsidR="006A29A0" w:rsidRPr="006A29A0" w:rsidRDefault="006A29A0" w:rsidP="006A29A0">
            <w:pPr>
              <w:pStyle w:val="rvps2"/>
              <w:shd w:val="clear" w:color="auto" w:fill="FFFFFF"/>
              <w:spacing w:before="0" w:beforeAutospacing="0" w:after="150" w:afterAutospacing="0"/>
              <w:ind w:firstLine="450"/>
              <w:jc w:val="both"/>
              <w:rPr>
                <w:color w:val="333333"/>
                <w:sz w:val="28"/>
                <w:szCs w:val="28"/>
                <w:lang w:eastAsia="uk-UA"/>
              </w:rPr>
            </w:pPr>
            <w:r w:rsidRPr="006A29A0">
              <w:rPr>
                <w:color w:val="333333"/>
                <w:sz w:val="28"/>
                <w:szCs w:val="28"/>
              </w:rPr>
              <w:t>1. Об’єктами містобудування на державному та регіональному рівнях є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інфраструктури, функціональне зонування території України, її частин (груп областей), території Автономної Республіки Крим, областей, адміністративних районів.</w:t>
            </w:r>
          </w:p>
          <w:p w14:paraId="08F9C05B" w14:textId="77777777" w:rsidR="006A29A0" w:rsidRPr="006A29A0" w:rsidRDefault="006A29A0" w:rsidP="006A29A0">
            <w:pPr>
              <w:pStyle w:val="rvps2"/>
              <w:shd w:val="clear" w:color="auto" w:fill="FFFFFF"/>
              <w:spacing w:before="0" w:beforeAutospacing="0" w:after="150" w:afterAutospacing="0"/>
              <w:ind w:firstLine="450"/>
              <w:jc w:val="both"/>
              <w:rPr>
                <w:color w:val="333333"/>
                <w:sz w:val="28"/>
                <w:szCs w:val="28"/>
              </w:rPr>
            </w:pPr>
            <w:bookmarkStart w:id="41" w:name="n51"/>
            <w:bookmarkEnd w:id="41"/>
            <w:r w:rsidRPr="006A29A0">
              <w:rPr>
                <w:color w:val="333333"/>
                <w:sz w:val="28"/>
                <w:szCs w:val="28"/>
              </w:rPr>
              <w:t>Об’єктами містобудування на місцевому рівні є планувальна організація території населеного пункту, його частини (групи земельних ділянок) зі спільною планувальною структурою, об’ємно-просторовим рішенням, інженерно-транспортною інфраструктурою, комплексом об’єктів будівництва, що визначаються відповідно до:</w:t>
            </w:r>
          </w:p>
          <w:p w14:paraId="09ECC75A" w14:textId="77777777" w:rsidR="006A29A0" w:rsidRPr="006A29A0" w:rsidRDefault="006A29A0" w:rsidP="006A29A0">
            <w:pPr>
              <w:pStyle w:val="rvps2"/>
              <w:shd w:val="clear" w:color="auto" w:fill="FFFFFF"/>
              <w:spacing w:before="0" w:beforeAutospacing="0" w:after="150" w:afterAutospacing="0"/>
              <w:ind w:firstLine="450"/>
              <w:jc w:val="both"/>
              <w:rPr>
                <w:color w:val="333333"/>
                <w:sz w:val="28"/>
                <w:szCs w:val="28"/>
              </w:rPr>
            </w:pPr>
            <w:bookmarkStart w:id="42" w:name="n52"/>
            <w:bookmarkStart w:id="43" w:name="n53"/>
            <w:bookmarkEnd w:id="42"/>
            <w:bookmarkEnd w:id="43"/>
            <w:r w:rsidRPr="006A29A0">
              <w:rPr>
                <w:color w:val="333333"/>
                <w:sz w:val="28"/>
                <w:szCs w:val="28"/>
              </w:rPr>
              <w:t>у населених пунктах - меж населених пунктів, їх функціональних зон (сельбищної, промислової тощо), житлових районів, мікрорайонів (кварталів), приміських зон відповідно до містобудівної документації на місцевому рівні;</w:t>
            </w:r>
          </w:p>
          <w:p w14:paraId="6AB50B34" w14:textId="77777777" w:rsidR="006A29A0" w:rsidRPr="006A29A0" w:rsidRDefault="006A29A0" w:rsidP="006A29A0">
            <w:pPr>
              <w:pStyle w:val="rvps2"/>
              <w:shd w:val="clear" w:color="auto" w:fill="FFFFFF"/>
              <w:spacing w:before="0" w:beforeAutospacing="0" w:after="150" w:afterAutospacing="0"/>
              <w:ind w:firstLine="450"/>
              <w:jc w:val="both"/>
              <w:rPr>
                <w:color w:val="333333"/>
                <w:sz w:val="28"/>
                <w:szCs w:val="28"/>
              </w:rPr>
            </w:pPr>
            <w:bookmarkStart w:id="44" w:name="n54"/>
            <w:bookmarkStart w:id="45" w:name="n55"/>
            <w:bookmarkEnd w:id="44"/>
            <w:bookmarkEnd w:id="45"/>
            <w:r w:rsidRPr="006A29A0">
              <w:rPr>
                <w:color w:val="333333"/>
                <w:sz w:val="28"/>
                <w:szCs w:val="28"/>
              </w:rPr>
              <w:t>за межами населених пунктів - меж приміських зон, а також функціональних зон відповідно до містобудівної документації на регіональному рівні.</w:t>
            </w:r>
          </w:p>
          <w:p w14:paraId="2CF6988C" w14:textId="77777777" w:rsidR="006A29A0" w:rsidRPr="006A29A0" w:rsidRDefault="006A29A0" w:rsidP="006A29A0">
            <w:pPr>
              <w:pStyle w:val="rvps2"/>
              <w:shd w:val="clear" w:color="auto" w:fill="FFFFFF"/>
              <w:spacing w:before="0" w:beforeAutospacing="0" w:after="150" w:afterAutospacing="0"/>
              <w:ind w:firstLine="450"/>
              <w:jc w:val="both"/>
              <w:rPr>
                <w:color w:val="333333"/>
                <w:sz w:val="28"/>
                <w:szCs w:val="28"/>
              </w:rPr>
            </w:pPr>
            <w:bookmarkStart w:id="46" w:name="n56"/>
            <w:bookmarkStart w:id="47" w:name="n57"/>
            <w:bookmarkEnd w:id="46"/>
            <w:bookmarkEnd w:id="47"/>
            <w:r w:rsidRPr="006A29A0">
              <w:rPr>
                <w:color w:val="333333"/>
                <w:sz w:val="28"/>
                <w:szCs w:val="28"/>
              </w:rPr>
              <w:lastRenderedPageBreak/>
              <w:t>Об’єктами будівництва є будинки, будівлі, споруди будь-якого призначення, їх комплекси та частини, лінійні об’єкти інженерно-транспортної інфраструктури.</w:t>
            </w:r>
          </w:p>
          <w:p w14:paraId="403D7B02" w14:textId="77777777" w:rsidR="006A29A0" w:rsidRPr="00657F17" w:rsidRDefault="006A29A0" w:rsidP="006A29A0">
            <w:pPr>
              <w:pStyle w:val="rvps2"/>
              <w:shd w:val="clear" w:color="auto" w:fill="FFFFFF"/>
              <w:spacing w:before="0" w:beforeAutospacing="0" w:after="150" w:afterAutospacing="0"/>
              <w:ind w:firstLine="450"/>
              <w:jc w:val="both"/>
              <w:rPr>
                <w:color w:val="333333"/>
                <w:sz w:val="28"/>
                <w:szCs w:val="28"/>
              </w:rPr>
            </w:pPr>
            <w:bookmarkStart w:id="48" w:name="n58"/>
            <w:bookmarkStart w:id="49" w:name="n1181"/>
            <w:bookmarkEnd w:id="48"/>
            <w:bookmarkEnd w:id="49"/>
            <w:r w:rsidRPr="00657F17">
              <w:rPr>
                <w:color w:val="333333"/>
                <w:sz w:val="28"/>
                <w:szCs w:val="28"/>
              </w:rPr>
              <w:t>До об’єктів будівництва не належать нафтові і газові свердловини та об’єкти їх влаштування.</w:t>
            </w:r>
          </w:p>
          <w:p w14:paraId="1442FD52" w14:textId="77777777" w:rsidR="0039032C" w:rsidRPr="00B8152D" w:rsidRDefault="0039032C" w:rsidP="0039032C">
            <w:pPr>
              <w:pBdr>
                <w:top w:val="nil"/>
                <w:left w:val="nil"/>
                <w:bottom w:val="nil"/>
                <w:right w:val="nil"/>
                <w:between w:val="nil"/>
              </w:pBdr>
              <w:shd w:val="clear" w:color="auto" w:fill="FFFFFF"/>
              <w:spacing w:after="150"/>
              <w:jc w:val="both"/>
              <w:rPr>
                <w:b/>
                <w:color w:val="000000" w:themeColor="text1"/>
                <w:sz w:val="28"/>
                <w:szCs w:val="28"/>
              </w:rPr>
            </w:pPr>
          </w:p>
        </w:tc>
        <w:tc>
          <w:tcPr>
            <w:tcW w:w="6963" w:type="dxa"/>
            <w:shd w:val="clear" w:color="auto" w:fill="auto"/>
          </w:tcPr>
          <w:p w14:paraId="59932845" w14:textId="77777777" w:rsidR="0039032C" w:rsidRPr="00B8152D" w:rsidRDefault="0039032C" w:rsidP="0039032C">
            <w:pPr>
              <w:shd w:val="clear" w:color="auto" w:fill="FFFFFF"/>
              <w:ind w:firstLine="460"/>
              <w:jc w:val="both"/>
              <w:rPr>
                <w:color w:val="000000"/>
                <w:sz w:val="28"/>
                <w:szCs w:val="28"/>
              </w:rPr>
            </w:pPr>
            <w:r w:rsidRPr="00B8152D">
              <w:rPr>
                <w:b/>
                <w:color w:val="000000"/>
                <w:sz w:val="28"/>
                <w:szCs w:val="28"/>
              </w:rPr>
              <w:lastRenderedPageBreak/>
              <w:t xml:space="preserve">Стаття 4. </w:t>
            </w:r>
            <w:r w:rsidRPr="00B8152D">
              <w:rPr>
                <w:color w:val="000000"/>
                <w:sz w:val="28"/>
                <w:szCs w:val="28"/>
              </w:rPr>
              <w:t>Об’єкти та суб’єкти містобудування</w:t>
            </w:r>
          </w:p>
          <w:p w14:paraId="1EB4D33E" w14:textId="77777777" w:rsidR="00657F17" w:rsidRPr="006A29A0" w:rsidRDefault="00657F17" w:rsidP="00657F17">
            <w:pPr>
              <w:pStyle w:val="rvps2"/>
              <w:shd w:val="clear" w:color="auto" w:fill="FFFFFF"/>
              <w:spacing w:before="0" w:beforeAutospacing="0" w:after="150" w:afterAutospacing="0"/>
              <w:ind w:firstLine="450"/>
              <w:jc w:val="both"/>
              <w:rPr>
                <w:color w:val="333333"/>
                <w:sz w:val="28"/>
                <w:szCs w:val="28"/>
                <w:lang w:eastAsia="uk-UA"/>
              </w:rPr>
            </w:pPr>
            <w:r w:rsidRPr="006A29A0">
              <w:rPr>
                <w:color w:val="333333"/>
                <w:sz w:val="28"/>
                <w:szCs w:val="28"/>
              </w:rPr>
              <w:t>1. Об’єктами містобудування на державному та регіональному рівнях є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інфраструктури, функціональне зонування території України, її частин (груп областей), території Автономної Республіки Крим, областей, адміністративних районів.</w:t>
            </w:r>
          </w:p>
          <w:p w14:paraId="1A18A813" w14:textId="77777777" w:rsidR="00657F17" w:rsidRPr="006A29A0" w:rsidRDefault="00657F17" w:rsidP="00657F17">
            <w:pPr>
              <w:pStyle w:val="rvps2"/>
              <w:shd w:val="clear" w:color="auto" w:fill="FFFFFF"/>
              <w:spacing w:before="0" w:beforeAutospacing="0" w:after="150" w:afterAutospacing="0"/>
              <w:ind w:firstLine="450"/>
              <w:jc w:val="both"/>
              <w:rPr>
                <w:color w:val="333333"/>
                <w:sz w:val="28"/>
                <w:szCs w:val="28"/>
              </w:rPr>
            </w:pPr>
            <w:r w:rsidRPr="006A29A0">
              <w:rPr>
                <w:color w:val="333333"/>
                <w:sz w:val="28"/>
                <w:szCs w:val="28"/>
              </w:rPr>
              <w:t>Об’єктами містобудування на місцевому рівні є планувальна організація території населеного пункту, його частини (групи земельних ділянок) зі спільною планувальною структурою, об’ємно-просторовим рішенням, інженерно-транспортною інфраструктурою, комплексом об’єктів будівництва, що визначаються відповідно до:</w:t>
            </w:r>
          </w:p>
          <w:p w14:paraId="3EF49D5F" w14:textId="77777777" w:rsidR="00657F17" w:rsidRPr="006A29A0" w:rsidRDefault="00657F17" w:rsidP="00657F17">
            <w:pPr>
              <w:pStyle w:val="rvps2"/>
              <w:shd w:val="clear" w:color="auto" w:fill="FFFFFF"/>
              <w:spacing w:before="0" w:beforeAutospacing="0" w:after="150" w:afterAutospacing="0"/>
              <w:ind w:firstLine="450"/>
              <w:jc w:val="both"/>
              <w:rPr>
                <w:color w:val="333333"/>
                <w:sz w:val="28"/>
                <w:szCs w:val="28"/>
              </w:rPr>
            </w:pPr>
            <w:r w:rsidRPr="006A29A0">
              <w:rPr>
                <w:color w:val="333333"/>
                <w:sz w:val="28"/>
                <w:szCs w:val="28"/>
              </w:rPr>
              <w:t>у населених пунктах - меж населених пунктів, їх функціональних зон (сельбищної, промислової тощо), житлових районів, мікрорайонів (кварталів), приміських зон відповідно до містобудівної документації на місцевому рівні;</w:t>
            </w:r>
          </w:p>
          <w:p w14:paraId="49460F64" w14:textId="77777777" w:rsidR="00657F17" w:rsidRPr="006A29A0" w:rsidRDefault="00657F17" w:rsidP="00657F17">
            <w:pPr>
              <w:pStyle w:val="rvps2"/>
              <w:shd w:val="clear" w:color="auto" w:fill="FFFFFF"/>
              <w:spacing w:before="0" w:beforeAutospacing="0" w:after="150" w:afterAutospacing="0"/>
              <w:ind w:firstLine="450"/>
              <w:jc w:val="both"/>
              <w:rPr>
                <w:color w:val="333333"/>
                <w:sz w:val="28"/>
                <w:szCs w:val="28"/>
              </w:rPr>
            </w:pPr>
            <w:r w:rsidRPr="006A29A0">
              <w:rPr>
                <w:color w:val="333333"/>
                <w:sz w:val="28"/>
                <w:szCs w:val="28"/>
              </w:rPr>
              <w:t>за межами населених пунктів - меж приміських зон, а також функціональних зон відповідно до містобудівної документації на регіональному рівні.</w:t>
            </w:r>
          </w:p>
          <w:p w14:paraId="1FC94CEA" w14:textId="77777777" w:rsidR="00657F17" w:rsidRPr="006A29A0" w:rsidRDefault="00657F17" w:rsidP="00657F17">
            <w:pPr>
              <w:pStyle w:val="rvps2"/>
              <w:shd w:val="clear" w:color="auto" w:fill="FFFFFF"/>
              <w:spacing w:before="0" w:beforeAutospacing="0" w:after="150" w:afterAutospacing="0"/>
              <w:ind w:firstLine="450"/>
              <w:jc w:val="both"/>
              <w:rPr>
                <w:color w:val="333333"/>
                <w:sz w:val="28"/>
                <w:szCs w:val="28"/>
              </w:rPr>
            </w:pPr>
            <w:r w:rsidRPr="006A29A0">
              <w:rPr>
                <w:color w:val="333333"/>
                <w:sz w:val="28"/>
                <w:szCs w:val="28"/>
              </w:rPr>
              <w:t xml:space="preserve">Об’єктами будівництва є будинки, будівлі, споруди будь-якого призначення, їх комплекси та частини, </w:t>
            </w:r>
            <w:r w:rsidRPr="006A29A0">
              <w:rPr>
                <w:color w:val="333333"/>
                <w:sz w:val="28"/>
                <w:szCs w:val="28"/>
              </w:rPr>
              <w:lastRenderedPageBreak/>
              <w:t>лінійні об’єкти інженерно-транспортної інфраструктури.</w:t>
            </w:r>
          </w:p>
          <w:p w14:paraId="34BA4EDC" w14:textId="77777777" w:rsidR="0039032C" w:rsidRPr="00B8152D" w:rsidRDefault="0039032C" w:rsidP="0039032C">
            <w:pPr>
              <w:shd w:val="clear" w:color="auto" w:fill="FFFFFF"/>
              <w:spacing w:before="240" w:after="240"/>
              <w:ind w:firstLine="460"/>
              <w:jc w:val="both"/>
              <w:rPr>
                <w:b/>
                <w:bCs/>
                <w:color w:val="000000"/>
                <w:sz w:val="28"/>
                <w:szCs w:val="28"/>
              </w:rPr>
            </w:pPr>
            <w:r w:rsidRPr="00B8152D">
              <w:rPr>
                <w:color w:val="000000"/>
                <w:sz w:val="28"/>
                <w:szCs w:val="28"/>
              </w:rPr>
              <w:t xml:space="preserve">До об’єктів будівництва не належать нафтові і газові свердловини та об’єкти їх влаштування, </w:t>
            </w:r>
            <w:r w:rsidRPr="00B8152D">
              <w:rPr>
                <w:b/>
                <w:bCs/>
                <w:color w:val="000000"/>
                <w:sz w:val="28"/>
                <w:szCs w:val="28"/>
              </w:rPr>
              <w:t>а також необхідні інженерні лінійні комунікації для транспортування нафти і газу в місця підготовки продукції.</w:t>
            </w:r>
          </w:p>
          <w:p w14:paraId="68FCE5E3" w14:textId="77777777" w:rsidR="0039032C" w:rsidRPr="00B8152D" w:rsidRDefault="0039032C" w:rsidP="0039032C">
            <w:pPr>
              <w:shd w:val="clear" w:color="auto" w:fill="FFFFFF"/>
              <w:jc w:val="both"/>
              <w:rPr>
                <w:b/>
                <w:color w:val="000000" w:themeColor="text1"/>
                <w:sz w:val="28"/>
                <w:szCs w:val="28"/>
              </w:rPr>
            </w:pPr>
          </w:p>
        </w:tc>
      </w:tr>
    </w:tbl>
    <w:p w14:paraId="5A479A96" w14:textId="77777777" w:rsidR="00083871" w:rsidRPr="00B8152D" w:rsidRDefault="00083871" w:rsidP="00615E7A">
      <w:pPr>
        <w:rPr>
          <w:b/>
          <w:i/>
          <w:color w:val="000000" w:themeColor="text1"/>
          <w:sz w:val="28"/>
          <w:szCs w:val="28"/>
        </w:rPr>
      </w:pPr>
    </w:p>
    <w:p w14:paraId="089881D5" w14:textId="77777777" w:rsidR="00657F17" w:rsidRDefault="00657F17" w:rsidP="00615E7A">
      <w:pPr>
        <w:rPr>
          <w:b/>
          <w:bCs/>
          <w:iCs/>
          <w:color w:val="000000" w:themeColor="text1"/>
          <w:sz w:val="28"/>
          <w:szCs w:val="28"/>
        </w:rPr>
      </w:pPr>
    </w:p>
    <w:p w14:paraId="35876E24" w14:textId="068C9548" w:rsidR="00DA25CD" w:rsidRPr="00B8152D" w:rsidRDefault="00D42711" w:rsidP="00615E7A">
      <w:pPr>
        <w:rPr>
          <w:b/>
          <w:bCs/>
          <w:iCs/>
          <w:color w:val="000000" w:themeColor="text1"/>
          <w:sz w:val="28"/>
          <w:szCs w:val="28"/>
        </w:rPr>
      </w:pPr>
      <w:r w:rsidRPr="00B8152D">
        <w:rPr>
          <w:b/>
          <w:bCs/>
          <w:iCs/>
          <w:color w:val="000000" w:themeColor="text1"/>
          <w:sz w:val="28"/>
          <w:szCs w:val="28"/>
        </w:rPr>
        <w:t>Народні депутати України</w:t>
      </w:r>
    </w:p>
    <w:sectPr w:rsidR="00DA25CD" w:rsidRPr="00B8152D" w:rsidSect="00083871">
      <w:headerReference w:type="default" r:id="rId25"/>
      <w:footerReference w:type="even" r:id="rId26"/>
      <w:footerReference w:type="default" r:id="rId27"/>
      <w:pgSz w:w="15840" w:h="12240"/>
      <w:pgMar w:top="110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64D1" w14:textId="77777777" w:rsidR="00BC667A" w:rsidRDefault="00BC667A">
      <w:r>
        <w:separator/>
      </w:r>
    </w:p>
  </w:endnote>
  <w:endnote w:type="continuationSeparator" w:id="0">
    <w:p w14:paraId="7AB4826E" w14:textId="77777777" w:rsidR="00BC667A" w:rsidRDefault="00BC667A">
      <w:r>
        <w:continuationSeparator/>
      </w:r>
    </w:p>
  </w:endnote>
  <w:endnote w:type="continuationNotice" w:id="1">
    <w:p w14:paraId="6CF11181" w14:textId="77777777" w:rsidR="00BC667A" w:rsidRDefault="00BC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9552" w14:textId="77777777" w:rsidR="008E2F7C" w:rsidRDefault="008E2F7C" w:rsidP="00C95561">
    <w:pPr>
      <w:pStyle w:val="a7"/>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p w14:paraId="2E3D102E" w14:textId="77777777" w:rsidR="008E2F7C" w:rsidRDefault="008E2F7C" w:rsidP="005252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D7D3" w14:textId="5D2C44C3" w:rsidR="008E2F7C" w:rsidRPr="003F42B5" w:rsidRDefault="008E2F7C" w:rsidP="00C95561">
    <w:pPr>
      <w:pStyle w:val="a7"/>
      <w:framePr w:wrap="none" w:vAnchor="text" w:hAnchor="margin" w:xAlign="right" w:y="1"/>
      <w:rPr>
        <w:rStyle w:val="af6"/>
        <w:rFonts w:ascii="Times" w:hAnsi="Times"/>
        <w:sz w:val="16"/>
        <w:szCs w:val="16"/>
      </w:rPr>
    </w:pPr>
    <w:r w:rsidRPr="003F42B5">
      <w:rPr>
        <w:rStyle w:val="af6"/>
        <w:rFonts w:ascii="Times" w:hAnsi="Times"/>
        <w:sz w:val="16"/>
        <w:szCs w:val="16"/>
      </w:rPr>
      <w:fldChar w:fldCharType="begin"/>
    </w:r>
    <w:r w:rsidRPr="003F42B5">
      <w:rPr>
        <w:rStyle w:val="af6"/>
        <w:rFonts w:ascii="Times" w:hAnsi="Times"/>
        <w:sz w:val="16"/>
        <w:szCs w:val="16"/>
      </w:rPr>
      <w:instrText xml:space="preserve"> PAGE </w:instrText>
    </w:r>
    <w:r w:rsidRPr="003F42B5">
      <w:rPr>
        <w:rStyle w:val="af6"/>
        <w:rFonts w:ascii="Times" w:hAnsi="Times"/>
        <w:sz w:val="16"/>
        <w:szCs w:val="16"/>
      </w:rPr>
      <w:fldChar w:fldCharType="separate"/>
    </w:r>
    <w:r w:rsidR="0088174E">
      <w:rPr>
        <w:rStyle w:val="af6"/>
        <w:rFonts w:ascii="Times" w:hAnsi="Times"/>
        <w:noProof/>
        <w:sz w:val="16"/>
        <w:szCs w:val="16"/>
      </w:rPr>
      <w:t>2</w:t>
    </w:r>
    <w:r w:rsidRPr="003F42B5">
      <w:rPr>
        <w:rStyle w:val="af6"/>
        <w:rFonts w:ascii="Times" w:hAnsi="Times"/>
        <w:sz w:val="16"/>
        <w:szCs w:val="16"/>
      </w:rPr>
      <w:fldChar w:fldCharType="end"/>
    </w:r>
  </w:p>
  <w:p w14:paraId="3677851B" w14:textId="77777777" w:rsidR="008E2F7C" w:rsidRPr="003F42B5" w:rsidRDefault="008E2F7C" w:rsidP="005252A8">
    <w:pPr>
      <w:ind w:right="360"/>
      <w:rPr>
        <w:rFonts w:ascii="Times" w:hAnsi="Time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88411" w14:textId="77777777" w:rsidR="00BC667A" w:rsidRDefault="00BC667A">
      <w:r>
        <w:separator/>
      </w:r>
    </w:p>
  </w:footnote>
  <w:footnote w:type="continuationSeparator" w:id="0">
    <w:p w14:paraId="52D986B6" w14:textId="77777777" w:rsidR="00BC667A" w:rsidRDefault="00BC667A">
      <w:r>
        <w:continuationSeparator/>
      </w:r>
    </w:p>
  </w:footnote>
  <w:footnote w:type="continuationNotice" w:id="1">
    <w:p w14:paraId="0CBADA4F" w14:textId="77777777" w:rsidR="00BC667A" w:rsidRDefault="00BC66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ED2B" w14:textId="77777777" w:rsidR="008E2F7C" w:rsidRDefault="008E2F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D6D0E"/>
    <w:multiLevelType w:val="hybridMultilevel"/>
    <w:tmpl w:val="9E6E6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B1D69"/>
    <w:multiLevelType w:val="multilevel"/>
    <w:tmpl w:val="D57A4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34DE0"/>
    <w:multiLevelType w:val="hybridMultilevel"/>
    <w:tmpl w:val="AA227E7C"/>
    <w:lvl w:ilvl="0" w:tplc="B9522B1E">
      <w:start w:val="1"/>
      <w:numFmt w:val="decimal"/>
      <w:lvlText w:val="%1."/>
      <w:lvlJc w:val="left"/>
      <w:pPr>
        <w:tabs>
          <w:tab w:val="num" w:pos="720"/>
        </w:tabs>
        <w:ind w:left="720" w:hanging="360"/>
      </w:pPr>
    </w:lvl>
    <w:lvl w:ilvl="1" w:tplc="67F82572" w:tentative="1">
      <w:start w:val="1"/>
      <w:numFmt w:val="decimal"/>
      <w:lvlText w:val="%2."/>
      <w:lvlJc w:val="left"/>
      <w:pPr>
        <w:tabs>
          <w:tab w:val="num" w:pos="1440"/>
        </w:tabs>
        <w:ind w:left="1440" w:hanging="360"/>
      </w:pPr>
    </w:lvl>
    <w:lvl w:ilvl="2" w:tplc="0E1C978C" w:tentative="1">
      <w:start w:val="1"/>
      <w:numFmt w:val="decimal"/>
      <w:lvlText w:val="%3."/>
      <w:lvlJc w:val="left"/>
      <w:pPr>
        <w:tabs>
          <w:tab w:val="num" w:pos="2160"/>
        </w:tabs>
        <w:ind w:left="2160" w:hanging="360"/>
      </w:pPr>
    </w:lvl>
    <w:lvl w:ilvl="3" w:tplc="3BD84BBE" w:tentative="1">
      <w:start w:val="1"/>
      <w:numFmt w:val="decimal"/>
      <w:lvlText w:val="%4."/>
      <w:lvlJc w:val="left"/>
      <w:pPr>
        <w:tabs>
          <w:tab w:val="num" w:pos="2880"/>
        </w:tabs>
        <w:ind w:left="2880" w:hanging="360"/>
      </w:pPr>
    </w:lvl>
    <w:lvl w:ilvl="4" w:tplc="39FE414C" w:tentative="1">
      <w:start w:val="1"/>
      <w:numFmt w:val="decimal"/>
      <w:lvlText w:val="%5."/>
      <w:lvlJc w:val="left"/>
      <w:pPr>
        <w:tabs>
          <w:tab w:val="num" w:pos="3600"/>
        </w:tabs>
        <w:ind w:left="3600" w:hanging="360"/>
      </w:pPr>
    </w:lvl>
    <w:lvl w:ilvl="5" w:tplc="4BC2D2DA" w:tentative="1">
      <w:start w:val="1"/>
      <w:numFmt w:val="decimal"/>
      <w:lvlText w:val="%6."/>
      <w:lvlJc w:val="left"/>
      <w:pPr>
        <w:tabs>
          <w:tab w:val="num" w:pos="4320"/>
        </w:tabs>
        <w:ind w:left="4320" w:hanging="360"/>
      </w:pPr>
    </w:lvl>
    <w:lvl w:ilvl="6" w:tplc="885CA53C" w:tentative="1">
      <w:start w:val="1"/>
      <w:numFmt w:val="decimal"/>
      <w:lvlText w:val="%7."/>
      <w:lvlJc w:val="left"/>
      <w:pPr>
        <w:tabs>
          <w:tab w:val="num" w:pos="5040"/>
        </w:tabs>
        <w:ind w:left="5040" w:hanging="360"/>
      </w:pPr>
    </w:lvl>
    <w:lvl w:ilvl="7" w:tplc="74F0AB72" w:tentative="1">
      <w:start w:val="1"/>
      <w:numFmt w:val="decimal"/>
      <w:lvlText w:val="%8."/>
      <w:lvlJc w:val="left"/>
      <w:pPr>
        <w:tabs>
          <w:tab w:val="num" w:pos="5760"/>
        </w:tabs>
        <w:ind w:left="5760" w:hanging="360"/>
      </w:pPr>
    </w:lvl>
    <w:lvl w:ilvl="8" w:tplc="D4F8AF8A" w:tentative="1">
      <w:start w:val="1"/>
      <w:numFmt w:val="decimal"/>
      <w:lvlText w:val="%9."/>
      <w:lvlJc w:val="left"/>
      <w:pPr>
        <w:tabs>
          <w:tab w:val="num" w:pos="6480"/>
        </w:tabs>
        <w:ind w:left="6480" w:hanging="360"/>
      </w:pPr>
    </w:lvl>
  </w:abstractNum>
  <w:abstractNum w:abstractNumId="4" w15:restartNumberingAfterBreak="0">
    <w:nsid w:val="47681747"/>
    <w:multiLevelType w:val="multilevel"/>
    <w:tmpl w:val="6D6E9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9433C5"/>
    <w:multiLevelType w:val="multilevel"/>
    <w:tmpl w:val="BAC00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062A82"/>
    <w:multiLevelType w:val="hybridMultilevel"/>
    <w:tmpl w:val="1856E3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7934D4D"/>
    <w:multiLevelType w:val="multilevel"/>
    <w:tmpl w:val="99EED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F144F1"/>
    <w:multiLevelType w:val="multilevel"/>
    <w:tmpl w:val="4B102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13E1C"/>
    <w:multiLevelType w:val="multilevel"/>
    <w:tmpl w:val="F9BE7220"/>
    <w:lvl w:ilvl="0">
      <w:start w:val="1"/>
      <w:numFmt w:val="decimal"/>
      <w:lvlText w:val="%1)"/>
      <w:lvlJc w:val="left"/>
      <w:pPr>
        <w:ind w:left="720" w:hanging="360"/>
      </w:pPr>
      <w:rPr>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ED1E25"/>
    <w:multiLevelType w:val="multilevel"/>
    <w:tmpl w:val="67FCC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0F0B84"/>
    <w:multiLevelType w:val="hybridMultilevel"/>
    <w:tmpl w:val="144866A8"/>
    <w:lvl w:ilvl="0" w:tplc="F0D84FD6">
      <w:start w:val="1"/>
      <w:numFmt w:val="decimal"/>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num w:numId="1">
    <w:abstractNumId w:val="2"/>
  </w:num>
  <w:num w:numId="2">
    <w:abstractNumId w:val="9"/>
  </w:num>
  <w:num w:numId="3">
    <w:abstractNumId w:val="7"/>
  </w:num>
  <w:num w:numId="4">
    <w:abstractNumId w:val="4"/>
  </w:num>
  <w:num w:numId="5">
    <w:abstractNumId w:val="10"/>
  </w:num>
  <w:num w:numId="6">
    <w:abstractNumId w:val="3"/>
  </w:num>
  <w:num w:numId="7">
    <w:abstractNumId w:val="6"/>
  </w:num>
  <w:num w:numId="8">
    <w:abstractNumId w:val="0"/>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F"/>
    <w:rsid w:val="00003986"/>
    <w:rsid w:val="00004DD4"/>
    <w:rsid w:val="000110C4"/>
    <w:rsid w:val="0001268C"/>
    <w:rsid w:val="000133FE"/>
    <w:rsid w:val="00015664"/>
    <w:rsid w:val="00021728"/>
    <w:rsid w:val="00021C4A"/>
    <w:rsid w:val="0002343E"/>
    <w:rsid w:val="0002588A"/>
    <w:rsid w:val="00025B1B"/>
    <w:rsid w:val="00027232"/>
    <w:rsid w:val="00027F79"/>
    <w:rsid w:val="00030B62"/>
    <w:rsid w:val="00033B8B"/>
    <w:rsid w:val="000340D4"/>
    <w:rsid w:val="00042F7B"/>
    <w:rsid w:val="00047AF0"/>
    <w:rsid w:val="00050F16"/>
    <w:rsid w:val="000512B2"/>
    <w:rsid w:val="000517D1"/>
    <w:rsid w:val="00053E4A"/>
    <w:rsid w:val="00063ED8"/>
    <w:rsid w:val="00064D90"/>
    <w:rsid w:val="00065A32"/>
    <w:rsid w:val="00066746"/>
    <w:rsid w:val="000725FC"/>
    <w:rsid w:val="000728B6"/>
    <w:rsid w:val="00074D9B"/>
    <w:rsid w:val="00083871"/>
    <w:rsid w:val="00083E62"/>
    <w:rsid w:val="00085329"/>
    <w:rsid w:val="00086114"/>
    <w:rsid w:val="00090C7B"/>
    <w:rsid w:val="00092717"/>
    <w:rsid w:val="00093192"/>
    <w:rsid w:val="00094B3A"/>
    <w:rsid w:val="00094D43"/>
    <w:rsid w:val="00095334"/>
    <w:rsid w:val="00095F71"/>
    <w:rsid w:val="000A062E"/>
    <w:rsid w:val="000A0C86"/>
    <w:rsid w:val="000A1F7F"/>
    <w:rsid w:val="000A3DF4"/>
    <w:rsid w:val="000A60D3"/>
    <w:rsid w:val="000A70E2"/>
    <w:rsid w:val="000B2A02"/>
    <w:rsid w:val="000B48C9"/>
    <w:rsid w:val="000B770A"/>
    <w:rsid w:val="000C0D11"/>
    <w:rsid w:val="000C4F2A"/>
    <w:rsid w:val="000D02E5"/>
    <w:rsid w:val="000D4CAB"/>
    <w:rsid w:val="000E5BD7"/>
    <w:rsid w:val="000F1503"/>
    <w:rsid w:val="000F65A8"/>
    <w:rsid w:val="000F76C2"/>
    <w:rsid w:val="000F77ED"/>
    <w:rsid w:val="00100D2F"/>
    <w:rsid w:val="00102C70"/>
    <w:rsid w:val="00103161"/>
    <w:rsid w:val="0011166B"/>
    <w:rsid w:val="0011648A"/>
    <w:rsid w:val="00116ADE"/>
    <w:rsid w:val="00122CE0"/>
    <w:rsid w:val="001241C6"/>
    <w:rsid w:val="0012423E"/>
    <w:rsid w:val="001278D8"/>
    <w:rsid w:val="00127DBD"/>
    <w:rsid w:val="001310B7"/>
    <w:rsid w:val="00132D7E"/>
    <w:rsid w:val="0013417A"/>
    <w:rsid w:val="001372EC"/>
    <w:rsid w:val="00141E06"/>
    <w:rsid w:val="001524B9"/>
    <w:rsid w:val="001551EB"/>
    <w:rsid w:val="001553AC"/>
    <w:rsid w:val="0016302C"/>
    <w:rsid w:val="00173BFC"/>
    <w:rsid w:val="00175744"/>
    <w:rsid w:val="00175EAB"/>
    <w:rsid w:val="00186921"/>
    <w:rsid w:val="001950F5"/>
    <w:rsid w:val="001A220C"/>
    <w:rsid w:val="001A3DC2"/>
    <w:rsid w:val="001A3E6A"/>
    <w:rsid w:val="001A4E97"/>
    <w:rsid w:val="001B3EF3"/>
    <w:rsid w:val="001B504E"/>
    <w:rsid w:val="001C02F6"/>
    <w:rsid w:val="001C15B1"/>
    <w:rsid w:val="001C54F9"/>
    <w:rsid w:val="001D7F0C"/>
    <w:rsid w:val="001F0075"/>
    <w:rsid w:val="001F0611"/>
    <w:rsid w:val="001F08D0"/>
    <w:rsid w:val="001F60BE"/>
    <w:rsid w:val="001F6A35"/>
    <w:rsid w:val="002002DB"/>
    <w:rsid w:val="002048AA"/>
    <w:rsid w:val="00205659"/>
    <w:rsid w:val="002079EE"/>
    <w:rsid w:val="00213E5E"/>
    <w:rsid w:val="00215FC4"/>
    <w:rsid w:val="00221BFD"/>
    <w:rsid w:val="00226AA3"/>
    <w:rsid w:val="002322AF"/>
    <w:rsid w:val="00235925"/>
    <w:rsid w:val="0023600D"/>
    <w:rsid w:val="002366E9"/>
    <w:rsid w:val="00237101"/>
    <w:rsid w:val="00245CD4"/>
    <w:rsid w:val="0025178E"/>
    <w:rsid w:val="0025215A"/>
    <w:rsid w:val="002570FD"/>
    <w:rsid w:val="00262668"/>
    <w:rsid w:val="0026365A"/>
    <w:rsid w:val="0026409D"/>
    <w:rsid w:val="00265BD1"/>
    <w:rsid w:val="002714CF"/>
    <w:rsid w:val="00276160"/>
    <w:rsid w:val="00276D68"/>
    <w:rsid w:val="00282E72"/>
    <w:rsid w:val="00290957"/>
    <w:rsid w:val="00290E0E"/>
    <w:rsid w:val="00294146"/>
    <w:rsid w:val="00294E54"/>
    <w:rsid w:val="00296E4D"/>
    <w:rsid w:val="002A0E14"/>
    <w:rsid w:val="002A21A8"/>
    <w:rsid w:val="002A291E"/>
    <w:rsid w:val="002A2EF7"/>
    <w:rsid w:val="002A39A9"/>
    <w:rsid w:val="002B196C"/>
    <w:rsid w:val="002C1F0F"/>
    <w:rsid w:val="002C2A15"/>
    <w:rsid w:val="002C32E4"/>
    <w:rsid w:val="002C3598"/>
    <w:rsid w:val="002C5775"/>
    <w:rsid w:val="002D1CAD"/>
    <w:rsid w:val="002D1DDB"/>
    <w:rsid w:val="002D3C90"/>
    <w:rsid w:val="002D7479"/>
    <w:rsid w:val="002E7532"/>
    <w:rsid w:val="002F1C24"/>
    <w:rsid w:val="00305EAE"/>
    <w:rsid w:val="00305FC8"/>
    <w:rsid w:val="003069AC"/>
    <w:rsid w:val="00311F63"/>
    <w:rsid w:val="003173A5"/>
    <w:rsid w:val="0032078F"/>
    <w:rsid w:val="00322835"/>
    <w:rsid w:val="00323ECD"/>
    <w:rsid w:val="00324AC8"/>
    <w:rsid w:val="0033020F"/>
    <w:rsid w:val="00331495"/>
    <w:rsid w:val="0033249B"/>
    <w:rsid w:val="00334BFC"/>
    <w:rsid w:val="00340461"/>
    <w:rsid w:val="0034108C"/>
    <w:rsid w:val="003458EB"/>
    <w:rsid w:val="00345943"/>
    <w:rsid w:val="00347A8F"/>
    <w:rsid w:val="00355055"/>
    <w:rsid w:val="00357A46"/>
    <w:rsid w:val="00357FE6"/>
    <w:rsid w:val="00362118"/>
    <w:rsid w:val="0036754A"/>
    <w:rsid w:val="00375E6A"/>
    <w:rsid w:val="00380565"/>
    <w:rsid w:val="0039032C"/>
    <w:rsid w:val="003934E3"/>
    <w:rsid w:val="003945FE"/>
    <w:rsid w:val="0039582F"/>
    <w:rsid w:val="00397BFA"/>
    <w:rsid w:val="003A20DE"/>
    <w:rsid w:val="003A4607"/>
    <w:rsid w:val="003A50CA"/>
    <w:rsid w:val="003A5886"/>
    <w:rsid w:val="003A6FC2"/>
    <w:rsid w:val="003A73B0"/>
    <w:rsid w:val="003A767A"/>
    <w:rsid w:val="003B13BF"/>
    <w:rsid w:val="003B3194"/>
    <w:rsid w:val="003B5175"/>
    <w:rsid w:val="003C4F51"/>
    <w:rsid w:val="003D1E13"/>
    <w:rsid w:val="003D2418"/>
    <w:rsid w:val="003D4FCB"/>
    <w:rsid w:val="003E2596"/>
    <w:rsid w:val="003E2CD6"/>
    <w:rsid w:val="003E35F9"/>
    <w:rsid w:val="003E4E9F"/>
    <w:rsid w:val="003F2B9D"/>
    <w:rsid w:val="003F42B5"/>
    <w:rsid w:val="003F7C5A"/>
    <w:rsid w:val="00400B81"/>
    <w:rsid w:val="0040175E"/>
    <w:rsid w:val="0040254E"/>
    <w:rsid w:val="0040308E"/>
    <w:rsid w:val="00406E01"/>
    <w:rsid w:val="00411D56"/>
    <w:rsid w:val="004143C1"/>
    <w:rsid w:val="004145FD"/>
    <w:rsid w:val="00421B95"/>
    <w:rsid w:val="00423659"/>
    <w:rsid w:val="004327CF"/>
    <w:rsid w:val="0043310E"/>
    <w:rsid w:val="004331D8"/>
    <w:rsid w:val="0043543A"/>
    <w:rsid w:val="004370C6"/>
    <w:rsid w:val="00444E72"/>
    <w:rsid w:val="004471E6"/>
    <w:rsid w:val="00450810"/>
    <w:rsid w:val="00450BC0"/>
    <w:rsid w:val="00451584"/>
    <w:rsid w:val="0045304B"/>
    <w:rsid w:val="00454BD1"/>
    <w:rsid w:val="004554FB"/>
    <w:rsid w:val="0047067C"/>
    <w:rsid w:val="0047072E"/>
    <w:rsid w:val="004929D0"/>
    <w:rsid w:val="00492F98"/>
    <w:rsid w:val="0049317E"/>
    <w:rsid w:val="0049364F"/>
    <w:rsid w:val="00493C9B"/>
    <w:rsid w:val="0049655D"/>
    <w:rsid w:val="00497A0B"/>
    <w:rsid w:val="00497EA7"/>
    <w:rsid w:val="004A1D5C"/>
    <w:rsid w:val="004A4025"/>
    <w:rsid w:val="004A4451"/>
    <w:rsid w:val="004A4609"/>
    <w:rsid w:val="004A4C4D"/>
    <w:rsid w:val="004B6D3D"/>
    <w:rsid w:val="004C2013"/>
    <w:rsid w:val="004C2FB3"/>
    <w:rsid w:val="004C4533"/>
    <w:rsid w:val="004C785B"/>
    <w:rsid w:val="004D0048"/>
    <w:rsid w:val="004D0320"/>
    <w:rsid w:val="004D49C4"/>
    <w:rsid w:val="004D51D4"/>
    <w:rsid w:val="004D6CA5"/>
    <w:rsid w:val="004E1CDF"/>
    <w:rsid w:val="004E42C6"/>
    <w:rsid w:val="004E774E"/>
    <w:rsid w:val="004F1D7D"/>
    <w:rsid w:val="004F4E35"/>
    <w:rsid w:val="0050241D"/>
    <w:rsid w:val="00504E90"/>
    <w:rsid w:val="00507ED1"/>
    <w:rsid w:val="00510AF2"/>
    <w:rsid w:val="005169C3"/>
    <w:rsid w:val="0051755E"/>
    <w:rsid w:val="00523496"/>
    <w:rsid w:val="005252A8"/>
    <w:rsid w:val="00527C50"/>
    <w:rsid w:val="00534247"/>
    <w:rsid w:val="005342AF"/>
    <w:rsid w:val="005356BB"/>
    <w:rsid w:val="00536152"/>
    <w:rsid w:val="005418DD"/>
    <w:rsid w:val="0054523B"/>
    <w:rsid w:val="005503B7"/>
    <w:rsid w:val="005513BC"/>
    <w:rsid w:val="00554018"/>
    <w:rsid w:val="00555840"/>
    <w:rsid w:val="005571AE"/>
    <w:rsid w:val="00557B01"/>
    <w:rsid w:val="005627ED"/>
    <w:rsid w:val="00571229"/>
    <w:rsid w:val="005712E9"/>
    <w:rsid w:val="0057205C"/>
    <w:rsid w:val="00577EE6"/>
    <w:rsid w:val="00580DF9"/>
    <w:rsid w:val="0058303C"/>
    <w:rsid w:val="00584217"/>
    <w:rsid w:val="00584BE5"/>
    <w:rsid w:val="00586336"/>
    <w:rsid w:val="0059224C"/>
    <w:rsid w:val="005959B7"/>
    <w:rsid w:val="00596A9C"/>
    <w:rsid w:val="00596D9A"/>
    <w:rsid w:val="005A12F1"/>
    <w:rsid w:val="005B417D"/>
    <w:rsid w:val="005C3262"/>
    <w:rsid w:val="005C55FC"/>
    <w:rsid w:val="005D1E80"/>
    <w:rsid w:val="005D3C82"/>
    <w:rsid w:val="005D6C6A"/>
    <w:rsid w:val="005D7C5C"/>
    <w:rsid w:val="005E09AD"/>
    <w:rsid w:val="005E4E99"/>
    <w:rsid w:val="005E77AE"/>
    <w:rsid w:val="005E7E5E"/>
    <w:rsid w:val="005F794F"/>
    <w:rsid w:val="0060254A"/>
    <w:rsid w:val="006105D8"/>
    <w:rsid w:val="006126DF"/>
    <w:rsid w:val="00615641"/>
    <w:rsid w:val="00615725"/>
    <w:rsid w:val="00615E7A"/>
    <w:rsid w:val="006167F8"/>
    <w:rsid w:val="006205A4"/>
    <w:rsid w:val="0062314B"/>
    <w:rsid w:val="0062463E"/>
    <w:rsid w:val="00624B95"/>
    <w:rsid w:val="00625C78"/>
    <w:rsid w:val="00627F3C"/>
    <w:rsid w:val="0063099D"/>
    <w:rsid w:val="006312A7"/>
    <w:rsid w:val="006347BF"/>
    <w:rsid w:val="00634C74"/>
    <w:rsid w:val="00642593"/>
    <w:rsid w:val="00643662"/>
    <w:rsid w:val="0064397F"/>
    <w:rsid w:val="00647525"/>
    <w:rsid w:val="006505E2"/>
    <w:rsid w:val="00651364"/>
    <w:rsid w:val="00653598"/>
    <w:rsid w:val="00655003"/>
    <w:rsid w:val="00657468"/>
    <w:rsid w:val="00657F17"/>
    <w:rsid w:val="006614BE"/>
    <w:rsid w:val="00665931"/>
    <w:rsid w:val="00665F98"/>
    <w:rsid w:val="006675B8"/>
    <w:rsid w:val="006707FE"/>
    <w:rsid w:val="00676995"/>
    <w:rsid w:val="006773CE"/>
    <w:rsid w:val="00681F36"/>
    <w:rsid w:val="00682677"/>
    <w:rsid w:val="00684C41"/>
    <w:rsid w:val="00687CE7"/>
    <w:rsid w:val="0069190D"/>
    <w:rsid w:val="0069466F"/>
    <w:rsid w:val="00694B35"/>
    <w:rsid w:val="00695491"/>
    <w:rsid w:val="006958B3"/>
    <w:rsid w:val="00695E97"/>
    <w:rsid w:val="0069651F"/>
    <w:rsid w:val="006A0475"/>
    <w:rsid w:val="006A29A0"/>
    <w:rsid w:val="006A4204"/>
    <w:rsid w:val="006A5BA8"/>
    <w:rsid w:val="006B0AE4"/>
    <w:rsid w:val="006B13B7"/>
    <w:rsid w:val="006B459A"/>
    <w:rsid w:val="006B76B3"/>
    <w:rsid w:val="006B7CA6"/>
    <w:rsid w:val="006C1B61"/>
    <w:rsid w:val="006C38C5"/>
    <w:rsid w:val="006C7B49"/>
    <w:rsid w:val="006D003B"/>
    <w:rsid w:val="006D1822"/>
    <w:rsid w:val="006D27DD"/>
    <w:rsid w:val="006D511D"/>
    <w:rsid w:val="006D6C5A"/>
    <w:rsid w:val="006E0A73"/>
    <w:rsid w:val="006E22DA"/>
    <w:rsid w:val="006F00BF"/>
    <w:rsid w:val="006F4A19"/>
    <w:rsid w:val="006F5B65"/>
    <w:rsid w:val="00700E01"/>
    <w:rsid w:val="00702F57"/>
    <w:rsid w:val="00707B75"/>
    <w:rsid w:val="00713BE3"/>
    <w:rsid w:val="00720C26"/>
    <w:rsid w:val="007223DC"/>
    <w:rsid w:val="0072280D"/>
    <w:rsid w:val="00722AF2"/>
    <w:rsid w:val="00725457"/>
    <w:rsid w:val="00726684"/>
    <w:rsid w:val="00726E8A"/>
    <w:rsid w:val="00726FEF"/>
    <w:rsid w:val="00730EA8"/>
    <w:rsid w:val="0073310B"/>
    <w:rsid w:val="0073319E"/>
    <w:rsid w:val="00733A80"/>
    <w:rsid w:val="00737BD1"/>
    <w:rsid w:val="007401DB"/>
    <w:rsid w:val="00742280"/>
    <w:rsid w:val="00746F6B"/>
    <w:rsid w:val="00760B61"/>
    <w:rsid w:val="00761ADA"/>
    <w:rsid w:val="0076457F"/>
    <w:rsid w:val="007652CD"/>
    <w:rsid w:val="0076598E"/>
    <w:rsid w:val="007700A4"/>
    <w:rsid w:val="007706EB"/>
    <w:rsid w:val="00771871"/>
    <w:rsid w:val="007723F8"/>
    <w:rsid w:val="00773A2E"/>
    <w:rsid w:val="0077440F"/>
    <w:rsid w:val="00775DD9"/>
    <w:rsid w:val="00783987"/>
    <w:rsid w:val="00786EF2"/>
    <w:rsid w:val="00790497"/>
    <w:rsid w:val="00794144"/>
    <w:rsid w:val="00797969"/>
    <w:rsid w:val="007A4027"/>
    <w:rsid w:val="007A5174"/>
    <w:rsid w:val="007B30E8"/>
    <w:rsid w:val="007B3291"/>
    <w:rsid w:val="007B3A20"/>
    <w:rsid w:val="007B7CE9"/>
    <w:rsid w:val="007C029D"/>
    <w:rsid w:val="007C52CB"/>
    <w:rsid w:val="007C62AF"/>
    <w:rsid w:val="007C6BCB"/>
    <w:rsid w:val="007D2A61"/>
    <w:rsid w:val="007D3ACC"/>
    <w:rsid w:val="007D4A14"/>
    <w:rsid w:val="007D67D9"/>
    <w:rsid w:val="007E2CA6"/>
    <w:rsid w:val="007E4975"/>
    <w:rsid w:val="007E5E66"/>
    <w:rsid w:val="007F0D17"/>
    <w:rsid w:val="007F3CF1"/>
    <w:rsid w:val="007F5AA6"/>
    <w:rsid w:val="007F696C"/>
    <w:rsid w:val="00802578"/>
    <w:rsid w:val="00804AD5"/>
    <w:rsid w:val="0080585D"/>
    <w:rsid w:val="00806404"/>
    <w:rsid w:val="00806AFE"/>
    <w:rsid w:val="00806B9F"/>
    <w:rsid w:val="00807B1B"/>
    <w:rsid w:val="00811AE4"/>
    <w:rsid w:val="00812D87"/>
    <w:rsid w:val="00815050"/>
    <w:rsid w:val="008159AE"/>
    <w:rsid w:val="00825405"/>
    <w:rsid w:val="00831F7F"/>
    <w:rsid w:val="008333CF"/>
    <w:rsid w:val="00834665"/>
    <w:rsid w:val="0083594F"/>
    <w:rsid w:val="0084056D"/>
    <w:rsid w:val="00842E0B"/>
    <w:rsid w:val="008437E9"/>
    <w:rsid w:val="00845EAC"/>
    <w:rsid w:val="00845F7F"/>
    <w:rsid w:val="0084627A"/>
    <w:rsid w:val="00852C6A"/>
    <w:rsid w:val="00852E17"/>
    <w:rsid w:val="00854398"/>
    <w:rsid w:val="00861CE4"/>
    <w:rsid w:val="00863FD1"/>
    <w:rsid w:val="008646E5"/>
    <w:rsid w:val="00865ED4"/>
    <w:rsid w:val="00873904"/>
    <w:rsid w:val="00874917"/>
    <w:rsid w:val="0088174E"/>
    <w:rsid w:val="00881A52"/>
    <w:rsid w:val="00882C3B"/>
    <w:rsid w:val="00882F57"/>
    <w:rsid w:val="00890F45"/>
    <w:rsid w:val="00896177"/>
    <w:rsid w:val="00896DFC"/>
    <w:rsid w:val="008A105D"/>
    <w:rsid w:val="008A1F27"/>
    <w:rsid w:val="008A4BF3"/>
    <w:rsid w:val="008A68CE"/>
    <w:rsid w:val="008A7644"/>
    <w:rsid w:val="008A7FF6"/>
    <w:rsid w:val="008B3315"/>
    <w:rsid w:val="008B5139"/>
    <w:rsid w:val="008C0BA7"/>
    <w:rsid w:val="008C1776"/>
    <w:rsid w:val="008C72B5"/>
    <w:rsid w:val="008D0519"/>
    <w:rsid w:val="008D186C"/>
    <w:rsid w:val="008D21D4"/>
    <w:rsid w:val="008D2F1F"/>
    <w:rsid w:val="008D529D"/>
    <w:rsid w:val="008D6FF6"/>
    <w:rsid w:val="008D7E3F"/>
    <w:rsid w:val="008E00B5"/>
    <w:rsid w:val="008E05C1"/>
    <w:rsid w:val="008E1EB1"/>
    <w:rsid w:val="008E2F7C"/>
    <w:rsid w:val="008E6C43"/>
    <w:rsid w:val="008F0AFC"/>
    <w:rsid w:val="008F5E40"/>
    <w:rsid w:val="008F6B17"/>
    <w:rsid w:val="009007EA"/>
    <w:rsid w:val="00901337"/>
    <w:rsid w:val="009034AB"/>
    <w:rsid w:val="00905456"/>
    <w:rsid w:val="00907109"/>
    <w:rsid w:val="00911722"/>
    <w:rsid w:val="00912767"/>
    <w:rsid w:val="00914560"/>
    <w:rsid w:val="009166FA"/>
    <w:rsid w:val="009175DA"/>
    <w:rsid w:val="00921968"/>
    <w:rsid w:val="009219C3"/>
    <w:rsid w:val="009260F1"/>
    <w:rsid w:val="00932B2E"/>
    <w:rsid w:val="00940B50"/>
    <w:rsid w:val="00945777"/>
    <w:rsid w:val="00947301"/>
    <w:rsid w:val="00950583"/>
    <w:rsid w:val="00952772"/>
    <w:rsid w:val="00963924"/>
    <w:rsid w:val="009648CA"/>
    <w:rsid w:val="00965EDB"/>
    <w:rsid w:val="00970414"/>
    <w:rsid w:val="00970BF8"/>
    <w:rsid w:val="009714B0"/>
    <w:rsid w:val="0097565E"/>
    <w:rsid w:val="00976E72"/>
    <w:rsid w:val="00981197"/>
    <w:rsid w:val="00986404"/>
    <w:rsid w:val="0098778E"/>
    <w:rsid w:val="009A3762"/>
    <w:rsid w:val="009A6C3B"/>
    <w:rsid w:val="009B02CC"/>
    <w:rsid w:val="009B50E3"/>
    <w:rsid w:val="009C0AA6"/>
    <w:rsid w:val="009C47E7"/>
    <w:rsid w:val="009C5E2B"/>
    <w:rsid w:val="009C6DCE"/>
    <w:rsid w:val="009D266D"/>
    <w:rsid w:val="009D5753"/>
    <w:rsid w:val="009D6EDD"/>
    <w:rsid w:val="009D7479"/>
    <w:rsid w:val="009E31DC"/>
    <w:rsid w:val="009E34F0"/>
    <w:rsid w:val="009E5911"/>
    <w:rsid w:val="009E7581"/>
    <w:rsid w:val="009F3645"/>
    <w:rsid w:val="009F6076"/>
    <w:rsid w:val="00A03851"/>
    <w:rsid w:val="00A0484C"/>
    <w:rsid w:val="00A057F6"/>
    <w:rsid w:val="00A06394"/>
    <w:rsid w:val="00A1027B"/>
    <w:rsid w:val="00A108CB"/>
    <w:rsid w:val="00A11342"/>
    <w:rsid w:val="00A159E9"/>
    <w:rsid w:val="00A21C04"/>
    <w:rsid w:val="00A3696B"/>
    <w:rsid w:val="00A37D51"/>
    <w:rsid w:val="00A41097"/>
    <w:rsid w:val="00A41234"/>
    <w:rsid w:val="00A52A17"/>
    <w:rsid w:val="00A54E8F"/>
    <w:rsid w:val="00A6093F"/>
    <w:rsid w:val="00A62037"/>
    <w:rsid w:val="00A640D4"/>
    <w:rsid w:val="00A6767B"/>
    <w:rsid w:val="00A70855"/>
    <w:rsid w:val="00A71388"/>
    <w:rsid w:val="00A72B12"/>
    <w:rsid w:val="00A74999"/>
    <w:rsid w:val="00A752D0"/>
    <w:rsid w:val="00A81E5F"/>
    <w:rsid w:val="00A83B55"/>
    <w:rsid w:val="00A87732"/>
    <w:rsid w:val="00A877C3"/>
    <w:rsid w:val="00A91154"/>
    <w:rsid w:val="00A92EDA"/>
    <w:rsid w:val="00A95302"/>
    <w:rsid w:val="00A96399"/>
    <w:rsid w:val="00AA13AF"/>
    <w:rsid w:val="00AA19F1"/>
    <w:rsid w:val="00AA1C44"/>
    <w:rsid w:val="00AA3438"/>
    <w:rsid w:val="00AA3D8B"/>
    <w:rsid w:val="00AA6AD7"/>
    <w:rsid w:val="00AA74CF"/>
    <w:rsid w:val="00AB20F1"/>
    <w:rsid w:val="00AB28FE"/>
    <w:rsid w:val="00AB2C5D"/>
    <w:rsid w:val="00AB2F5C"/>
    <w:rsid w:val="00AB321F"/>
    <w:rsid w:val="00AB3362"/>
    <w:rsid w:val="00AB547E"/>
    <w:rsid w:val="00AB681D"/>
    <w:rsid w:val="00AC1061"/>
    <w:rsid w:val="00AC28A9"/>
    <w:rsid w:val="00AC2D99"/>
    <w:rsid w:val="00AD2B04"/>
    <w:rsid w:val="00AD45BA"/>
    <w:rsid w:val="00AE04F3"/>
    <w:rsid w:val="00AE619A"/>
    <w:rsid w:val="00AE759E"/>
    <w:rsid w:val="00AF2F45"/>
    <w:rsid w:val="00AF4633"/>
    <w:rsid w:val="00AF5251"/>
    <w:rsid w:val="00B0309F"/>
    <w:rsid w:val="00B04FAE"/>
    <w:rsid w:val="00B311B4"/>
    <w:rsid w:val="00B31DD7"/>
    <w:rsid w:val="00B35700"/>
    <w:rsid w:val="00B363F1"/>
    <w:rsid w:val="00B3670C"/>
    <w:rsid w:val="00B43015"/>
    <w:rsid w:val="00B446BB"/>
    <w:rsid w:val="00B461DC"/>
    <w:rsid w:val="00B51AD4"/>
    <w:rsid w:val="00B5385B"/>
    <w:rsid w:val="00B6399C"/>
    <w:rsid w:val="00B65B6A"/>
    <w:rsid w:val="00B663D3"/>
    <w:rsid w:val="00B663D5"/>
    <w:rsid w:val="00B66625"/>
    <w:rsid w:val="00B6692B"/>
    <w:rsid w:val="00B70A35"/>
    <w:rsid w:val="00B74335"/>
    <w:rsid w:val="00B77010"/>
    <w:rsid w:val="00B8152D"/>
    <w:rsid w:val="00B82111"/>
    <w:rsid w:val="00B840AD"/>
    <w:rsid w:val="00B85B42"/>
    <w:rsid w:val="00B8649F"/>
    <w:rsid w:val="00B9528F"/>
    <w:rsid w:val="00B9679C"/>
    <w:rsid w:val="00B9697D"/>
    <w:rsid w:val="00BA10E1"/>
    <w:rsid w:val="00BB136B"/>
    <w:rsid w:val="00BB22D9"/>
    <w:rsid w:val="00BB2868"/>
    <w:rsid w:val="00BB30C2"/>
    <w:rsid w:val="00BC230E"/>
    <w:rsid w:val="00BC40BA"/>
    <w:rsid w:val="00BC582D"/>
    <w:rsid w:val="00BC667A"/>
    <w:rsid w:val="00BD2658"/>
    <w:rsid w:val="00BD458B"/>
    <w:rsid w:val="00BD5691"/>
    <w:rsid w:val="00BD5D82"/>
    <w:rsid w:val="00BD6872"/>
    <w:rsid w:val="00BE028C"/>
    <w:rsid w:val="00BE2C1E"/>
    <w:rsid w:val="00BE3F93"/>
    <w:rsid w:val="00BE4874"/>
    <w:rsid w:val="00BE720F"/>
    <w:rsid w:val="00BF1B4A"/>
    <w:rsid w:val="00BF545E"/>
    <w:rsid w:val="00BF687E"/>
    <w:rsid w:val="00BF7D63"/>
    <w:rsid w:val="00C00810"/>
    <w:rsid w:val="00C06E11"/>
    <w:rsid w:val="00C16041"/>
    <w:rsid w:val="00C170A9"/>
    <w:rsid w:val="00C23D0C"/>
    <w:rsid w:val="00C24067"/>
    <w:rsid w:val="00C24844"/>
    <w:rsid w:val="00C26E39"/>
    <w:rsid w:val="00C30B9E"/>
    <w:rsid w:val="00C312CC"/>
    <w:rsid w:val="00C34030"/>
    <w:rsid w:val="00C34C96"/>
    <w:rsid w:val="00C374BA"/>
    <w:rsid w:val="00C453A4"/>
    <w:rsid w:val="00C50F24"/>
    <w:rsid w:val="00C513F1"/>
    <w:rsid w:val="00C53C3C"/>
    <w:rsid w:val="00C54B10"/>
    <w:rsid w:val="00C56942"/>
    <w:rsid w:val="00C56D7C"/>
    <w:rsid w:val="00C6105B"/>
    <w:rsid w:val="00C65D9C"/>
    <w:rsid w:val="00C66115"/>
    <w:rsid w:val="00C719F3"/>
    <w:rsid w:val="00C73057"/>
    <w:rsid w:val="00C737BE"/>
    <w:rsid w:val="00C77E34"/>
    <w:rsid w:val="00C80CD9"/>
    <w:rsid w:val="00C81E7F"/>
    <w:rsid w:val="00C87DB9"/>
    <w:rsid w:val="00C95561"/>
    <w:rsid w:val="00CA1273"/>
    <w:rsid w:val="00CA5CDF"/>
    <w:rsid w:val="00CA5D69"/>
    <w:rsid w:val="00CB0C8A"/>
    <w:rsid w:val="00CB7F2E"/>
    <w:rsid w:val="00CC02C3"/>
    <w:rsid w:val="00CC0614"/>
    <w:rsid w:val="00CC3AB8"/>
    <w:rsid w:val="00CC486F"/>
    <w:rsid w:val="00CC4CD5"/>
    <w:rsid w:val="00CD0D24"/>
    <w:rsid w:val="00CD1B60"/>
    <w:rsid w:val="00CD263B"/>
    <w:rsid w:val="00CE0DAE"/>
    <w:rsid w:val="00CE1228"/>
    <w:rsid w:val="00CE2083"/>
    <w:rsid w:val="00CE2996"/>
    <w:rsid w:val="00CF07F1"/>
    <w:rsid w:val="00CF2DD0"/>
    <w:rsid w:val="00CF31E1"/>
    <w:rsid w:val="00D10540"/>
    <w:rsid w:val="00D11538"/>
    <w:rsid w:val="00D159DA"/>
    <w:rsid w:val="00D22BAB"/>
    <w:rsid w:val="00D25D9D"/>
    <w:rsid w:val="00D27F2B"/>
    <w:rsid w:val="00D31993"/>
    <w:rsid w:val="00D35E0B"/>
    <w:rsid w:val="00D35FFE"/>
    <w:rsid w:val="00D36A2C"/>
    <w:rsid w:val="00D42711"/>
    <w:rsid w:val="00D43E54"/>
    <w:rsid w:val="00D5178F"/>
    <w:rsid w:val="00D52BEC"/>
    <w:rsid w:val="00D56120"/>
    <w:rsid w:val="00D5668C"/>
    <w:rsid w:val="00D579EA"/>
    <w:rsid w:val="00D57A71"/>
    <w:rsid w:val="00D60DA3"/>
    <w:rsid w:val="00D61B9C"/>
    <w:rsid w:val="00D61C32"/>
    <w:rsid w:val="00D64D16"/>
    <w:rsid w:val="00D70167"/>
    <w:rsid w:val="00D74258"/>
    <w:rsid w:val="00D74697"/>
    <w:rsid w:val="00D821B2"/>
    <w:rsid w:val="00D873F7"/>
    <w:rsid w:val="00D91EC4"/>
    <w:rsid w:val="00D92E44"/>
    <w:rsid w:val="00D96271"/>
    <w:rsid w:val="00D97D7E"/>
    <w:rsid w:val="00DA0D96"/>
    <w:rsid w:val="00DA25CD"/>
    <w:rsid w:val="00DA3CA9"/>
    <w:rsid w:val="00DA54E8"/>
    <w:rsid w:val="00DB0ADD"/>
    <w:rsid w:val="00DB1CA1"/>
    <w:rsid w:val="00DB3D1F"/>
    <w:rsid w:val="00DB77DF"/>
    <w:rsid w:val="00DC0458"/>
    <w:rsid w:val="00DC1527"/>
    <w:rsid w:val="00DD5CF1"/>
    <w:rsid w:val="00DD62C6"/>
    <w:rsid w:val="00DE68FB"/>
    <w:rsid w:val="00DE6A2E"/>
    <w:rsid w:val="00DF0455"/>
    <w:rsid w:val="00DF20BB"/>
    <w:rsid w:val="00DF4782"/>
    <w:rsid w:val="00E03F97"/>
    <w:rsid w:val="00E04342"/>
    <w:rsid w:val="00E046E7"/>
    <w:rsid w:val="00E04D0F"/>
    <w:rsid w:val="00E14939"/>
    <w:rsid w:val="00E14D0C"/>
    <w:rsid w:val="00E16DE9"/>
    <w:rsid w:val="00E25343"/>
    <w:rsid w:val="00E26C45"/>
    <w:rsid w:val="00E26D9E"/>
    <w:rsid w:val="00E31A93"/>
    <w:rsid w:val="00E34704"/>
    <w:rsid w:val="00E40715"/>
    <w:rsid w:val="00E43146"/>
    <w:rsid w:val="00E4549F"/>
    <w:rsid w:val="00E45BE0"/>
    <w:rsid w:val="00E505AD"/>
    <w:rsid w:val="00E512FF"/>
    <w:rsid w:val="00E51509"/>
    <w:rsid w:val="00E5276A"/>
    <w:rsid w:val="00E53249"/>
    <w:rsid w:val="00E558A8"/>
    <w:rsid w:val="00E620DB"/>
    <w:rsid w:val="00E67FCE"/>
    <w:rsid w:val="00E70E7F"/>
    <w:rsid w:val="00E71D4F"/>
    <w:rsid w:val="00E7286E"/>
    <w:rsid w:val="00E729C9"/>
    <w:rsid w:val="00E7385E"/>
    <w:rsid w:val="00E751CB"/>
    <w:rsid w:val="00E77517"/>
    <w:rsid w:val="00E77946"/>
    <w:rsid w:val="00E802DF"/>
    <w:rsid w:val="00E80EA1"/>
    <w:rsid w:val="00E810E0"/>
    <w:rsid w:val="00E8368E"/>
    <w:rsid w:val="00E84913"/>
    <w:rsid w:val="00E862DB"/>
    <w:rsid w:val="00E87D4C"/>
    <w:rsid w:val="00E92C83"/>
    <w:rsid w:val="00E93305"/>
    <w:rsid w:val="00E958B4"/>
    <w:rsid w:val="00E979B3"/>
    <w:rsid w:val="00EA3B24"/>
    <w:rsid w:val="00EA4F55"/>
    <w:rsid w:val="00EA5DB9"/>
    <w:rsid w:val="00EB0BF1"/>
    <w:rsid w:val="00EB312D"/>
    <w:rsid w:val="00EC4AA6"/>
    <w:rsid w:val="00EC6216"/>
    <w:rsid w:val="00EC6826"/>
    <w:rsid w:val="00ED0E7B"/>
    <w:rsid w:val="00ED1943"/>
    <w:rsid w:val="00ED56FF"/>
    <w:rsid w:val="00ED62B6"/>
    <w:rsid w:val="00EE18E3"/>
    <w:rsid w:val="00EE30B6"/>
    <w:rsid w:val="00EE4E60"/>
    <w:rsid w:val="00EE552F"/>
    <w:rsid w:val="00EF27D2"/>
    <w:rsid w:val="00EF34E8"/>
    <w:rsid w:val="00EF5614"/>
    <w:rsid w:val="00EF72BF"/>
    <w:rsid w:val="00F00692"/>
    <w:rsid w:val="00F0096F"/>
    <w:rsid w:val="00F02307"/>
    <w:rsid w:val="00F064CE"/>
    <w:rsid w:val="00F07472"/>
    <w:rsid w:val="00F07AD2"/>
    <w:rsid w:val="00F102B4"/>
    <w:rsid w:val="00F113C1"/>
    <w:rsid w:val="00F1234E"/>
    <w:rsid w:val="00F17650"/>
    <w:rsid w:val="00F223D0"/>
    <w:rsid w:val="00F23AC3"/>
    <w:rsid w:val="00F33D68"/>
    <w:rsid w:val="00F3582B"/>
    <w:rsid w:val="00F3730D"/>
    <w:rsid w:val="00F52D31"/>
    <w:rsid w:val="00F54430"/>
    <w:rsid w:val="00F6257F"/>
    <w:rsid w:val="00F6298A"/>
    <w:rsid w:val="00F646BD"/>
    <w:rsid w:val="00F67D5D"/>
    <w:rsid w:val="00F7195C"/>
    <w:rsid w:val="00F73611"/>
    <w:rsid w:val="00F744DD"/>
    <w:rsid w:val="00F749B0"/>
    <w:rsid w:val="00F76D3F"/>
    <w:rsid w:val="00F92036"/>
    <w:rsid w:val="00F948E4"/>
    <w:rsid w:val="00F96A29"/>
    <w:rsid w:val="00FA2A9E"/>
    <w:rsid w:val="00FA342E"/>
    <w:rsid w:val="00FA3D89"/>
    <w:rsid w:val="00FB0659"/>
    <w:rsid w:val="00FB3408"/>
    <w:rsid w:val="00FC065B"/>
    <w:rsid w:val="00FC3DDF"/>
    <w:rsid w:val="00FC6284"/>
    <w:rsid w:val="00FD0EBA"/>
    <w:rsid w:val="00FD24C0"/>
    <w:rsid w:val="00FD553A"/>
    <w:rsid w:val="00FE0C4C"/>
    <w:rsid w:val="00FE1A33"/>
    <w:rsid w:val="00FF03C3"/>
    <w:rsid w:val="00FF40FC"/>
    <w:rsid w:val="00FF4D55"/>
    <w:rsid w:val="00FF551C"/>
    <w:rsid w:val="00FF5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CCE9"/>
  <w15:docId w15:val="{DDDA0509-C5F1-4F2D-8F2A-850415DC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139"/>
    <w:rPr>
      <w:rFonts w:ascii="Times New Roman" w:eastAsia="Times New Roman" w:hAnsi="Times New Roman" w:cs="Times New Roman"/>
      <w:sz w:val="24"/>
      <w:szCs w:val="24"/>
      <w:lang w:eastAsia="ru-RU"/>
    </w:rPr>
  </w:style>
  <w:style w:type="paragraph" w:styleId="1">
    <w:name w:val="heading 1"/>
    <w:basedOn w:val="a"/>
    <w:next w:val="a"/>
    <w:uiPriority w:val="9"/>
    <w:qFormat/>
    <w:pPr>
      <w:keepNext/>
      <w:keepLines/>
      <w:spacing w:before="480" w:after="120" w:line="259" w:lineRule="auto"/>
      <w:outlineLvl w:val="0"/>
    </w:pPr>
    <w:rPr>
      <w:rFonts w:ascii="Calibri" w:eastAsia="Calibri" w:hAnsi="Calibri" w:cs="Calibri"/>
      <w:b/>
      <w:sz w:val="48"/>
      <w:szCs w:val="48"/>
      <w:lang w:eastAsia="en-US"/>
    </w:rPr>
  </w:style>
  <w:style w:type="paragraph" w:styleId="2">
    <w:name w:val="heading 2"/>
    <w:basedOn w:val="a"/>
    <w:next w:val="a"/>
    <w:uiPriority w:val="9"/>
    <w:semiHidden/>
    <w:unhideWhenUsed/>
    <w:qFormat/>
    <w:pPr>
      <w:keepNext/>
      <w:keepLines/>
      <w:spacing w:before="360" w:after="80" w:line="259" w:lineRule="auto"/>
      <w:outlineLvl w:val="1"/>
    </w:pPr>
    <w:rPr>
      <w:rFonts w:ascii="Calibri" w:eastAsia="Calibri" w:hAnsi="Calibri" w:cs="Calibri"/>
      <w:b/>
      <w:sz w:val="36"/>
      <w:szCs w:val="36"/>
      <w:lang w:eastAsia="en-US"/>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line="259" w:lineRule="auto"/>
    </w:pPr>
    <w:rPr>
      <w:rFonts w:ascii="Calibri" w:eastAsia="Calibri" w:hAnsi="Calibri" w:cs="Calibri"/>
      <w:b/>
      <w:sz w:val="72"/>
      <w:szCs w:val="72"/>
      <w:lang w:eastAsia="en-US"/>
    </w:rPr>
  </w:style>
  <w:style w:type="table" w:styleId="a4">
    <w:name w:val="Table Grid"/>
    <w:basedOn w:val="a1"/>
    <w:uiPriority w:val="39"/>
    <w:rsid w:val="0019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4E54"/>
    <w:pPr>
      <w:tabs>
        <w:tab w:val="center" w:pos="4680"/>
        <w:tab w:val="right" w:pos="9360"/>
      </w:tabs>
    </w:pPr>
    <w:rPr>
      <w:rFonts w:ascii="Calibri" w:eastAsia="Calibri" w:hAnsi="Calibri" w:cs="Calibri"/>
      <w:sz w:val="22"/>
      <w:szCs w:val="22"/>
      <w:lang w:eastAsia="en-US"/>
    </w:rPr>
  </w:style>
  <w:style w:type="character" w:customStyle="1" w:styleId="a6">
    <w:name w:val="Верхній колонтитул Знак"/>
    <w:basedOn w:val="a0"/>
    <w:link w:val="a5"/>
    <w:uiPriority w:val="99"/>
    <w:rsid w:val="00194E54"/>
  </w:style>
  <w:style w:type="paragraph" w:styleId="a7">
    <w:name w:val="footer"/>
    <w:basedOn w:val="a"/>
    <w:link w:val="a8"/>
    <w:uiPriority w:val="99"/>
    <w:unhideWhenUsed/>
    <w:rsid w:val="00194E54"/>
    <w:pPr>
      <w:tabs>
        <w:tab w:val="center" w:pos="4680"/>
        <w:tab w:val="right" w:pos="9360"/>
      </w:tabs>
    </w:pPr>
    <w:rPr>
      <w:rFonts w:ascii="Calibri" w:eastAsia="Calibri" w:hAnsi="Calibri" w:cs="Calibri"/>
      <w:sz w:val="22"/>
      <w:szCs w:val="22"/>
      <w:lang w:eastAsia="en-US"/>
    </w:rPr>
  </w:style>
  <w:style w:type="character" w:customStyle="1" w:styleId="a8">
    <w:name w:val="Нижній колонтитул Знак"/>
    <w:basedOn w:val="a0"/>
    <w:link w:val="a7"/>
    <w:uiPriority w:val="99"/>
    <w:rsid w:val="00194E54"/>
  </w:style>
  <w:style w:type="character" w:styleId="a9">
    <w:name w:val="Hyperlink"/>
    <w:uiPriority w:val="99"/>
    <w:unhideWhenUsed/>
    <w:rsid w:val="00FB261C"/>
    <w:rPr>
      <w:color w:val="0000FF"/>
      <w:u w:val="single"/>
    </w:rPr>
  </w:style>
  <w:style w:type="paragraph" w:customStyle="1" w:styleId="rvps2">
    <w:name w:val="rvps2"/>
    <w:basedOn w:val="a"/>
    <w:rsid w:val="00A02352"/>
    <w:pPr>
      <w:spacing w:before="100" w:beforeAutospacing="1" w:after="100" w:afterAutospacing="1"/>
    </w:pPr>
    <w:rPr>
      <w:lang w:eastAsia="en-US"/>
    </w:rPr>
  </w:style>
  <w:style w:type="paragraph" w:styleId="aa">
    <w:name w:val="Subtitle"/>
    <w:basedOn w:val="a"/>
    <w:next w:val="a"/>
    <w:uiPriority w:val="11"/>
    <w:qFormat/>
    <w:pPr>
      <w:keepNext/>
      <w:keepLines/>
      <w:spacing w:before="360" w:after="80" w:line="259" w:lineRule="auto"/>
    </w:pPr>
    <w:rPr>
      <w:rFonts w:ascii="Georgia" w:eastAsia="Georgia" w:hAnsi="Georgia" w:cs="Georgia"/>
      <w:i/>
      <w:color w:val="666666"/>
      <w:sz w:val="48"/>
      <w:szCs w:val="48"/>
      <w:lang w:eastAsia="en-US"/>
    </w:rPr>
  </w:style>
  <w:style w:type="table" w:customStyle="1" w:styleId="9">
    <w:name w:val="9"/>
    <w:basedOn w:val="a1"/>
    <w:tblPr>
      <w:tblStyleRowBandSize w:val="1"/>
      <w:tblStyleColBandSize w:val="1"/>
    </w:tblPr>
  </w:style>
  <w:style w:type="table" w:customStyle="1" w:styleId="8">
    <w:name w:val="8"/>
    <w:basedOn w:val="a1"/>
    <w:tblPr>
      <w:tblStyleRowBandSize w:val="1"/>
      <w:tblStyleColBandSize w:val="1"/>
      <w:tblCellMar>
        <w:top w:w="100" w:type="dxa"/>
        <w:left w:w="100" w:type="dxa"/>
        <w:bottom w:w="100" w:type="dxa"/>
        <w:right w:w="100" w:type="dxa"/>
      </w:tblCellMar>
    </w:tblPr>
  </w:style>
  <w:style w:type="table" w:customStyle="1" w:styleId="7">
    <w:name w:val="7"/>
    <w:basedOn w:val="a1"/>
    <w:tblPr>
      <w:tblStyleRowBandSize w:val="1"/>
      <w:tblStyleColBandSize w:val="1"/>
      <w:tblCellMar>
        <w:top w:w="100" w:type="dxa"/>
        <w:left w:w="100" w:type="dxa"/>
        <w:bottom w:w="100" w:type="dxa"/>
        <w:right w:w="100" w:type="dxa"/>
      </w:tblCellMar>
    </w:tblPr>
  </w:style>
  <w:style w:type="table" w:customStyle="1" w:styleId="60">
    <w:name w:val="6"/>
    <w:basedOn w:val="a1"/>
    <w:tblPr>
      <w:tblStyleRowBandSize w:val="1"/>
      <w:tblStyleColBandSize w:val="1"/>
      <w:tblCellMar>
        <w:top w:w="100" w:type="dxa"/>
        <w:left w:w="100" w:type="dxa"/>
        <w:bottom w:w="100" w:type="dxa"/>
        <w:right w:w="100" w:type="dxa"/>
      </w:tblCellMar>
    </w:tblPr>
  </w:style>
  <w:style w:type="paragraph" w:styleId="ab">
    <w:name w:val="List Paragraph"/>
    <w:basedOn w:val="a"/>
    <w:uiPriority w:val="34"/>
    <w:qFormat/>
    <w:rsid w:val="00E3692E"/>
    <w:pPr>
      <w:spacing w:after="160" w:line="259" w:lineRule="auto"/>
      <w:ind w:left="720"/>
      <w:contextualSpacing/>
    </w:pPr>
    <w:rPr>
      <w:rFonts w:ascii="Calibri" w:eastAsia="Calibri" w:hAnsi="Calibri" w:cs="Calibri"/>
      <w:sz w:val="22"/>
      <w:szCs w:val="22"/>
      <w:lang w:eastAsia="en-US"/>
    </w:rPr>
  </w:style>
  <w:style w:type="table" w:customStyle="1" w:styleId="50">
    <w:name w:val="5"/>
    <w:basedOn w:val="a1"/>
    <w:tblPr>
      <w:tblStyleRowBandSize w:val="1"/>
      <w:tblStyleColBandSize w:val="1"/>
      <w:tblCellMar>
        <w:top w:w="100" w:type="dxa"/>
        <w:left w:w="100" w:type="dxa"/>
        <w:bottom w:w="100" w:type="dxa"/>
        <w:right w:w="100" w:type="dxa"/>
      </w:tblCellMar>
    </w:tbl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tblPr>
      <w:tblStyleRowBandSize w:val="1"/>
      <w:tblStyleColBandSize w:val="1"/>
      <w:tblCellMar>
        <w:left w:w="40" w:type="dxa"/>
        <w:right w:w="40" w:type="dxa"/>
      </w:tblCellMar>
    </w:tblPr>
  </w:style>
  <w:style w:type="table" w:customStyle="1" w:styleId="10">
    <w:name w:val="1"/>
    <w:basedOn w:val="a1"/>
    <w:tblPr>
      <w:tblStyleRowBandSize w:val="1"/>
      <w:tblStyleColBandSize w:val="1"/>
      <w:tblCellMar>
        <w:left w:w="40" w:type="dxa"/>
        <w:right w:w="40" w:type="dxa"/>
      </w:tblCellMar>
    </w:tblPr>
  </w:style>
  <w:style w:type="paragraph" w:styleId="ac">
    <w:name w:val="Balloon Text"/>
    <w:basedOn w:val="a"/>
    <w:link w:val="ad"/>
    <w:uiPriority w:val="99"/>
    <w:semiHidden/>
    <w:unhideWhenUsed/>
    <w:rsid w:val="00FB3408"/>
    <w:rPr>
      <w:rFonts w:ascii="Tahoma" w:eastAsia="Calibri" w:hAnsi="Tahoma" w:cs="Tahoma"/>
      <w:sz w:val="16"/>
      <w:szCs w:val="16"/>
      <w:lang w:eastAsia="en-US"/>
    </w:rPr>
  </w:style>
  <w:style w:type="character" w:customStyle="1" w:styleId="ad">
    <w:name w:val="Текст у виносці Знак"/>
    <w:link w:val="ac"/>
    <w:uiPriority w:val="99"/>
    <w:semiHidden/>
    <w:rsid w:val="00FB3408"/>
    <w:rPr>
      <w:rFonts w:ascii="Tahoma" w:hAnsi="Tahoma" w:cs="Tahoma"/>
      <w:sz w:val="16"/>
      <w:szCs w:val="16"/>
    </w:rPr>
  </w:style>
  <w:style w:type="character" w:styleId="ae">
    <w:name w:val="annotation reference"/>
    <w:uiPriority w:val="99"/>
    <w:semiHidden/>
    <w:unhideWhenUsed/>
    <w:rsid w:val="003A6FC2"/>
    <w:rPr>
      <w:sz w:val="16"/>
      <w:szCs w:val="16"/>
    </w:rPr>
  </w:style>
  <w:style w:type="paragraph" w:styleId="af">
    <w:name w:val="annotation text"/>
    <w:basedOn w:val="a"/>
    <w:link w:val="af0"/>
    <w:uiPriority w:val="99"/>
    <w:semiHidden/>
    <w:unhideWhenUsed/>
    <w:rsid w:val="003A6FC2"/>
    <w:pPr>
      <w:spacing w:after="160"/>
    </w:pPr>
    <w:rPr>
      <w:rFonts w:ascii="Calibri" w:eastAsia="Calibri" w:hAnsi="Calibri" w:cs="Calibri"/>
      <w:sz w:val="20"/>
      <w:szCs w:val="20"/>
      <w:lang w:eastAsia="en-US"/>
    </w:rPr>
  </w:style>
  <w:style w:type="character" w:customStyle="1" w:styleId="af0">
    <w:name w:val="Текст примітки Знак"/>
    <w:link w:val="af"/>
    <w:uiPriority w:val="99"/>
    <w:semiHidden/>
    <w:rsid w:val="003A6FC2"/>
    <w:rPr>
      <w:sz w:val="20"/>
      <w:szCs w:val="20"/>
    </w:rPr>
  </w:style>
  <w:style w:type="paragraph" w:styleId="af1">
    <w:name w:val="annotation subject"/>
    <w:basedOn w:val="af"/>
    <w:next w:val="af"/>
    <w:link w:val="af2"/>
    <w:uiPriority w:val="99"/>
    <w:semiHidden/>
    <w:unhideWhenUsed/>
    <w:rsid w:val="003A6FC2"/>
    <w:rPr>
      <w:b/>
      <w:bCs/>
    </w:rPr>
  </w:style>
  <w:style w:type="character" w:customStyle="1" w:styleId="af2">
    <w:name w:val="Тема примітки Знак"/>
    <w:link w:val="af1"/>
    <w:uiPriority w:val="99"/>
    <w:semiHidden/>
    <w:rsid w:val="003A6FC2"/>
    <w:rPr>
      <w:b/>
      <w:bCs/>
      <w:sz w:val="20"/>
      <w:szCs w:val="20"/>
    </w:rPr>
  </w:style>
  <w:style w:type="paragraph" w:styleId="af3">
    <w:name w:val="Revision"/>
    <w:hidden/>
    <w:uiPriority w:val="99"/>
    <w:semiHidden/>
    <w:rsid w:val="00B65B6A"/>
    <w:rPr>
      <w:sz w:val="22"/>
      <w:szCs w:val="22"/>
      <w:lang w:eastAsia="en-US"/>
    </w:rPr>
  </w:style>
  <w:style w:type="paragraph" w:styleId="af4">
    <w:name w:val="Body Text"/>
    <w:basedOn w:val="a"/>
    <w:link w:val="af5"/>
    <w:rsid w:val="003A73B0"/>
    <w:pPr>
      <w:widowControl w:val="0"/>
      <w:suppressAutoHyphens/>
      <w:spacing w:after="120"/>
    </w:pPr>
    <w:rPr>
      <w:rFonts w:eastAsia="Andale Sans UI"/>
      <w:kern w:val="1"/>
      <w:lang w:eastAsia="en-US"/>
    </w:rPr>
  </w:style>
  <w:style w:type="character" w:customStyle="1" w:styleId="af5">
    <w:name w:val="Основний текст Знак"/>
    <w:link w:val="af4"/>
    <w:rsid w:val="003A73B0"/>
    <w:rPr>
      <w:rFonts w:ascii="Times New Roman" w:eastAsia="Andale Sans UI" w:hAnsi="Times New Roman" w:cs="Times New Roman"/>
      <w:kern w:val="1"/>
      <w:sz w:val="24"/>
      <w:szCs w:val="24"/>
    </w:rPr>
  </w:style>
  <w:style w:type="character" w:styleId="af6">
    <w:name w:val="page number"/>
    <w:basedOn w:val="a0"/>
    <w:uiPriority w:val="99"/>
    <w:semiHidden/>
    <w:unhideWhenUsed/>
    <w:rsid w:val="005252A8"/>
  </w:style>
  <w:style w:type="paragraph" w:styleId="af7">
    <w:name w:val="Normal (Web)"/>
    <w:basedOn w:val="a"/>
    <w:uiPriority w:val="99"/>
    <w:semiHidden/>
    <w:unhideWhenUsed/>
    <w:rsid w:val="00C95561"/>
    <w:pPr>
      <w:spacing w:before="100" w:beforeAutospacing="1" w:after="100" w:afterAutospacing="1"/>
    </w:pPr>
  </w:style>
  <w:style w:type="character" w:customStyle="1" w:styleId="apple-converted-space">
    <w:name w:val="apple-converted-space"/>
    <w:basedOn w:val="a0"/>
    <w:rsid w:val="0049655D"/>
  </w:style>
  <w:style w:type="character" w:customStyle="1" w:styleId="rvts46">
    <w:name w:val="rvts46"/>
    <w:basedOn w:val="a0"/>
    <w:rsid w:val="00F17650"/>
  </w:style>
  <w:style w:type="character" w:customStyle="1" w:styleId="rvts9">
    <w:name w:val="rvts9"/>
    <w:basedOn w:val="a0"/>
    <w:rsid w:val="00F17650"/>
  </w:style>
  <w:style w:type="character" w:customStyle="1" w:styleId="rvts37">
    <w:name w:val="rvts37"/>
    <w:basedOn w:val="a0"/>
    <w:rsid w:val="00A95302"/>
  </w:style>
  <w:style w:type="paragraph" w:styleId="HTML">
    <w:name w:val="HTML Preformatted"/>
    <w:basedOn w:val="a"/>
    <w:link w:val="HTML0"/>
    <w:uiPriority w:val="99"/>
    <w:unhideWhenUsed/>
    <w:rsid w:val="001D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link w:val="HTML"/>
    <w:uiPriority w:val="99"/>
    <w:rsid w:val="001D7F0C"/>
    <w:rPr>
      <w:rFonts w:ascii="Courier New" w:eastAsia="Times New Roman" w:hAnsi="Courier New" w:cs="Courier New"/>
      <w:sz w:val="20"/>
      <w:szCs w:val="20"/>
      <w:lang w:eastAsia="uk-UA"/>
    </w:rPr>
  </w:style>
  <w:style w:type="paragraph" w:customStyle="1" w:styleId="rvps18">
    <w:name w:val="rvps18"/>
    <w:basedOn w:val="a"/>
    <w:rsid w:val="0061564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761">
      <w:bodyDiv w:val="1"/>
      <w:marLeft w:val="0"/>
      <w:marRight w:val="0"/>
      <w:marTop w:val="0"/>
      <w:marBottom w:val="0"/>
      <w:divBdr>
        <w:top w:val="none" w:sz="0" w:space="0" w:color="auto"/>
        <w:left w:val="none" w:sz="0" w:space="0" w:color="auto"/>
        <w:bottom w:val="none" w:sz="0" w:space="0" w:color="auto"/>
        <w:right w:val="none" w:sz="0" w:space="0" w:color="auto"/>
      </w:divBdr>
    </w:div>
    <w:div w:id="54090627">
      <w:bodyDiv w:val="1"/>
      <w:marLeft w:val="0"/>
      <w:marRight w:val="0"/>
      <w:marTop w:val="0"/>
      <w:marBottom w:val="0"/>
      <w:divBdr>
        <w:top w:val="none" w:sz="0" w:space="0" w:color="auto"/>
        <w:left w:val="none" w:sz="0" w:space="0" w:color="auto"/>
        <w:bottom w:val="none" w:sz="0" w:space="0" w:color="auto"/>
        <w:right w:val="none" w:sz="0" w:space="0" w:color="auto"/>
      </w:divBdr>
      <w:divsChild>
        <w:div w:id="123039190">
          <w:marLeft w:val="288"/>
          <w:marRight w:val="0"/>
          <w:marTop w:val="0"/>
          <w:marBottom w:val="0"/>
          <w:divBdr>
            <w:top w:val="none" w:sz="0" w:space="0" w:color="auto"/>
            <w:left w:val="none" w:sz="0" w:space="0" w:color="auto"/>
            <w:bottom w:val="none" w:sz="0" w:space="0" w:color="auto"/>
            <w:right w:val="none" w:sz="0" w:space="0" w:color="auto"/>
          </w:divBdr>
        </w:div>
        <w:div w:id="296879208">
          <w:marLeft w:val="288"/>
          <w:marRight w:val="0"/>
          <w:marTop w:val="0"/>
          <w:marBottom w:val="0"/>
          <w:divBdr>
            <w:top w:val="none" w:sz="0" w:space="0" w:color="auto"/>
            <w:left w:val="none" w:sz="0" w:space="0" w:color="auto"/>
            <w:bottom w:val="none" w:sz="0" w:space="0" w:color="auto"/>
            <w:right w:val="none" w:sz="0" w:space="0" w:color="auto"/>
          </w:divBdr>
        </w:div>
        <w:div w:id="297953469">
          <w:marLeft w:val="288"/>
          <w:marRight w:val="0"/>
          <w:marTop w:val="0"/>
          <w:marBottom w:val="0"/>
          <w:divBdr>
            <w:top w:val="none" w:sz="0" w:space="0" w:color="auto"/>
            <w:left w:val="none" w:sz="0" w:space="0" w:color="auto"/>
            <w:bottom w:val="none" w:sz="0" w:space="0" w:color="auto"/>
            <w:right w:val="none" w:sz="0" w:space="0" w:color="auto"/>
          </w:divBdr>
        </w:div>
        <w:div w:id="472986834">
          <w:marLeft w:val="288"/>
          <w:marRight w:val="0"/>
          <w:marTop w:val="0"/>
          <w:marBottom w:val="0"/>
          <w:divBdr>
            <w:top w:val="none" w:sz="0" w:space="0" w:color="auto"/>
            <w:left w:val="none" w:sz="0" w:space="0" w:color="auto"/>
            <w:bottom w:val="none" w:sz="0" w:space="0" w:color="auto"/>
            <w:right w:val="none" w:sz="0" w:space="0" w:color="auto"/>
          </w:divBdr>
        </w:div>
        <w:div w:id="635111509">
          <w:marLeft w:val="288"/>
          <w:marRight w:val="0"/>
          <w:marTop w:val="0"/>
          <w:marBottom w:val="0"/>
          <w:divBdr>
            <w:top w:val="none" w:sz="0" w:space="0" w:color="auto"/>
            <w:left w:val="none" w:sz="0" w:space="0" w:color="auto"/>
            <w:bottom w:val="none" w:sz="0" w:space="0" w:color="auto"/>
            <w:right w:val="none" w:sz="0" w:space="0" w:color="auto"/>
          </w:divBdr>
        </w:div>
        <w:div w:id="687755705">
          <w:marLeft w:val="288"/>
          <w:marRight w:val="0"/>
          <w:marTop w:val="0"/>
          <w:marBottom w:val="0"/>
          <w:divBdr>
            <w:top w:val="none" w:sz="0" w:space="0" w:color="auto"/>
            <w:left w:val="none" w:sz="0" w:space="0" w:color="auto"/>
            <w:bottom w:val="none" w:sz="0" w:space="0" w:color="auto"/>
            <w:right w:val="none" w:sz="0" w:space="0" w:color="auto"/>
          </w:divBdr>
        </w:div>
        <w:div w:id="1125000398">
          <w:marLeft w:val="288"/>
          <w:marRight w:val="0"/>
          <w:marTop w:val="0"/>
          <w:marBottom w:val="0"/>
          <w:divBdr>
            <w:top w:val="none" w:sz="0" w:space="0" w:color="auto"/>
            <w:left w:val="none" w:sz="0" w:space="0" w:color="auto"/>
            <w:bottom w:val="none" w:sz="0" w:space="0" w:color="auto"/>
            <w:right w:val="none" w:sz="0" w:space="0" w:color="auto"/>
          </w:divBdr>
        </w:div>
        <w:div w:id="1867133744">
          <w:marLeft w:val="288"/>
          <w:marRight w:val="0"/>
          <w:marTop w:val="0"/>
          <w:marBottom w:val="0"/>
          <w:divBdr>
            <w:top w:val="none" w:sz="0" w:space="0" w:color="auto"/>
            <w:left w:val="none" w:sz="0" w:space="0" w:color="auto"/>
            <w:bottom w:val="none" w:sz="0" w:space="0" w:color="auto"/>
            <w:right w:val="none" w:sz="0" w:space="0" w:color="auto"/>
          </w:divBdr>
        </w:div>
      </w:divsChild>
    </w:div>
    <w:div w:id="54789604">
      <w:bodyDiv w:val="1"/>
      <w:marLeft w:val="0"/>
      <w:marRight w:val="0"/>
      <w:marTop w:val="0"/>
      <w:marBottom w:val="0"/>
      <w:divBdr>
        <w:top w:val="none" w:sz="0" w:space="0" w:color="auto"/>
        <w:left w:val="none" w:sz="0" w:space="0" w:color="auto"/>
        <w:bottom w:val="none" w:sz="0" w:space="0" w:color="auto"/>
        <w:right w:val="none" w:sz="0" w:space="0" w:color="auto"/>
      </w:divBdr>
    </w:div>
    <w:div w:id="65765074">
      <w:bodyDiv w:val="1"/>
      <w:marLeft w:val="0"/>
      <w:marRight w:val="0"/>
      <w:marTop w:val="0"/>
      <w:marBottom w:val="0"/>
      <w:divBdr>
        <w:top w:val="none" w:sz="0" w:space="0" w:color="auto"/>
        <w:left w:val="none" w:sz="0" w:space="0" w:color="auto"/>
        <w:bottom w:val="none" w:sz="0" w:space="0" w:color="auto"/>
        <w:right w:val="none" w:sz="0" w:space="0" w:color="auto"/>
      </w:divBdr>
    </w:div>
    <w:div w:id="70932646">
      <w:bodyDiv w:val="1"/>
      <w:marLeft w:val="0"/>
      <w:marRight w:val="0"/>
      <w:marTop w:val="0"/>
      <w:marBottom w:val="0"/>
      <w:divBdr>
        <w:top w:val="none" w:sz="0" w:space="0" w:color="auto"/>
        <w:left w:val="none" w:sz="0" w:space="0" w:color="auto"/>
        <w:bottom w:val="none" w:sz="0" w:space="0" w:color="auto"/>
        <w:right w:val="none" w:sz="0" w:space="0" w:color="auto"/>
      </w:divBdr>
    </w:div>
    <w:div w:id="251862557">
      <w:bodyDiv w:val="1"/>
      <w:marLeft w:val="0"/>
      <w:marRight w:val="0"/>
      <w:marTop w:val="0"/>
      <w:marBottom w:val="0"/>
      <w:divBdr>
        <w:top w:val="none" w:sz="0" w:space="0" w:color="auto"/>
        <w:left w:val="none" w:sz="0" w:space="0" w:color="auto"/>
        <w:bottom w:val="none" w:sz="0" w:space="0" w:color="auto"/>
        <w:right w:val="none" w:sz="0" w:space="0" w:color="auto"/>
      </w:divBdr>
    </w:div>
    <w:div w:id="542984952">
      <w:bodyDiv w:val="1"/>
      <w:marLeft w:val="0"/>
      <w:marRight w:val="0"/>
      <w:marTop w:val="0"/>
      <w:marBottom w:val="0"/>
      <w:divBdr>
        <w:top w:val="none" w:sz="0" w:space="0" w:color="auto"/>
        <w:left w:val="none" w:sz="0" w:space="0" w:color="auto"/>
        <w:bottom w:val="none" w:sz="0" w:space="0" w:color="auto"/>
        <w:right w:val="none" w:sz="0" w:space="0" w:color="auto"/>
      </w:divBdr>
    </w:div>
    <w:div w:id="581329771">
      <w:bodyDiv w:val="1"/>
      <w:marLeft w:val="0"/>
      <w:marRight w:val="0"/>
      <w:marTop w:val="0"/>
      <w:marBottom w:val="0"/>
      <w:divBdr>
        <w:top w:val="none" w:sz="0" w:space="0" w:color="auto"/>
        <w:left w:val="none" w:sz="0" w:space="0" w:color="auto"/>
        <w:bottom w:val="none" w:sz="0" w:space="0" w:color="auto"/>
        <w:right w:val="none" w:sz="0" w:space="0" w:color="auto"/>
      </w:divBdr>
    </w:div>
    <w:div w:id="607927044">
      <w:bodyDiv w:val="1"/>
      <w:marLeft w:val="0"/>
      <w:marRight w:val="0"/>
      <w:marTop w:val="0"/>
      <w:marBottom w:val="0"/>
      <w:divBdr>
        <w:top w:val="none" w:sz="0" w:space="0" w:color="auto"/>
        <w:left w:val="none" w:sz="0" w:space="0" w:color="auto"/>
        <w:bottom w:val="none" w:sz="0" w:space="0" w:color="auto"/>
        <w:right w:val="none" w:sz="0" w:space="0" w:color="auto"/>
      </w:divBdr>
    </w:div>
    <w:div w:id="689575431">
      <w:bodyDiv w:val="1"/>
      <w:marLeft w:val="0"/>
      <w:marRight w:val="0"/>
      <w:marTop w:val="0"/>
      <w:marBottom w:val="0"/>
      <w:divBdr>
        <w:top w:val="none" w:sz="0" w:space="0" w:color="auto"/>
        <w:left w:val="none" w:sz="0" w:space="0" w:color="auto"/>
        <w:bottom w:val="none" w:sz="0" w:space="0" w:color="auto"/>
        <w:right w:val="none" w:sz="0" w:space="0" w:color="auto"/>
      </w:divBdr>
    </w:div>
    <w:div w:id="787548680">
      <w:bodyDiv w:val="1"/>
      <w:marLeft w:val="0"/>
      <w:marRight w:val="0"/>
      <w:marTop w:val="0"/>
      <w:marBottom w:val="0"/>
      <w:divBdr>
        <w:top w:val="none" w:sz="0" w:space="0" w:color="auto"/>
        <w:left w:val="none" w:sz="0" w:space="0" w:color="auto"/>
        <w:bottom w:val="none" w:sz="0" w:space="0" w:color="auto"/>
        <w:right w:val="none" w:sz="0" w:space="0" w:color="auto"/>
      </w:divBdr>
    </w:div>
    <w:div w:id="818348554">
      <w:bodyDiv w:val="1"/>
      <w:marLeft w:val="0"/>
      <w:marRight w:val="0"/>
      <w:marTop w:val="0"/>
      <w:marBottom w:val="0"/>
      <w:divBdr>
        <w:top w:val="none" w:sz="0" w:space="0" w:color="auto"/>
        <w:left w:val="none" w:sz="0" w:space="0" w:color="auto"/>
        <w:bottom w:val="none" w:sz="0" w:space="0" w:color="auto"/>
        <w:right w:val="none" w:sz="0" w:space="0" w:color="auto"/>
      </w:divBdr>
    </w:div>
    <w:div w:id="837888067">
      <w:bodyDiv w:val="1"/>
      <w:marLeft w:val="0"/>
      <w:marRight w:val="0"/>
      <w:marTop w:val="0"/>
      <w:marBottom w:val="0"/>
      <w:divBdr>
        <w:top w:val="none" w:sz="0" w:space="0" w:color="auto"/>
        <w:left w:val="none" w:sz="0" w:space="0" w:color="auto"/>
        <w:bottom w:val="none" w:sz="0" w:space="0" w:color="auto"/>
        <w:right w:val="none" w:sz="0" w:space="0" w:color="auto"/>
      </w:divBdr>
    </w:div>
    <w:div w:id="890579297">
      <w:bodyDiv w:val="1"/>
      <w:marLeft w:val="0"/>
      <w:marRight w:val="0"/>
      <w:marTop w:val="0"/>
      <w:marBottom w:val="0"/>
      <w:divBdr>
        <w:top w:val="none" w:sz="0" w:space="0" w:color="auto"/>
        <w:left w:val="none" w:sz="0" w:space="0" w:color="auto"/>
        <w:bottom w:val="none" w:sz="0" w:space="0" w:color="auto"/>
        <w:right w:val="none" w:sz="0" w:space="0" w:color="auto"/>
      </w:divBdr>
    </w:div>
    <w:div w:id="893665634">
      <w:bodyDiv w:val="1"/>
      <w:marLeft w:val="0"/>
      <w:marRight w:val="0"/>
      <w:marTop w:val="0"/>
      <w:marBottom w:val="0"/>
      <w:divBdr>
        <w:top w:val="none" w:sz="0" w:space="0" w:color="auto"/>
        <w:left w:val="none" w:sz="0" w:space="0" w:color="auto"/>
        <w:bottom w:val="none" w:sz="0" w:space="0" w:color="auto"/>
        <w:right w:val="none" w:sz="0" w:space="0" w:color="auto"/>
      </w:divBdr>
    </w:div>
    <w:div w:id="913588522">
      <w:bodyDiv w:val="1"/>
      <w:marLeft w:val="0"/>
      <w:marRight w:val="0"/>
      <w:marTop w:val="0"/>
      <w:marBottom w:val="0"/>
      <w:divBdr>
        <w:top w:val="none" w:sz="0" w:space="0" w:color="auto"/>
        <w:left w:val="none" w:sz="0" w:space="0" w:color="auto"/>
        <w:bottom w:val="none" w:sz="0" w:space="0" w:color="auto"/>
        <w:right w:val="none" w:sz="0" w:space="0" w:color="auto"/>
      </w:divBdr>
    </w:div>
    <w:div w:id="952979679">
      <w:bodyDiv w:val="1"/>
      <w:marLeft w:val="0"/>
      <w:marRight w:val="0"/>
      <w:marTop w:val="0"/>
      <w:marBottom w:val="0"/>
      <w:divBdr>
        <w:top w:val="none" w:sz="0" w:space="0" w:color="auto"/>
        <w:left w:val="none" w:sz="0" w:space="0" w:color="auto"/>
        <w:bottom w:val="none" w:sz="0" w:space="0" w:color="auto"/>
        <w:right w:val="none" w:sz="0" w:space="0" w:color="auto"/>
      </w:divBdr>
    </w:div>
    <w:div w:id="976420970">
      <w:bodyDiv w:val="1"/>
      <w:marLeft w:val="0"/>
      <w:marRight w:val="0"/>
      <w:marTop w:val="0"/>
      <w:marBottom w:val="0"/>
      <w:divBdr>
        <w:top w:val="none" w:sz="0" w:space="0" w:color="auto"/>
        <w:left w:val="none" w:sz="0" w:space="0" w:color="auto"/>
        <w:bottom w:val="none" w:sz="0" w:space="0" w:color="auto"/>
        <w:right w:val="none" w:sz="0" w:space="0" w:color="auto"/>
      </w:divBdr>
    </w:div>
    <w:div w:id="1005664855">
      <w:bodyDiv w:val="1"/>
      <w:marLeft w:val="0"/>
      <w:marRight w:val="0"/>
      <w:marTop w:val="0"/>
      <w:marBottom w:val="0"/>
      <w:divBdr>
        <w:top w:val="none" w:sz="0" w:space="0" w:color="auto"/>
        <w:left w:val="none" w:sz="0" w:space="0" w:color="auto"/>
        <w:bottom w:val="none" w:sz="0" w:space="0" w:color="auto"/>
        <w:right w:val="none" w:sz="0" w:space="0" w:color="auto"/>
      </w:divBdr>
      <w:divsChild>
        <w:div w:id="254634231">
          <w:marLeft w:val="0"/>
          <w:marRight w:val="0"/>
          <w:marTop w:val="0"/>
          <w:marBottom w:val="0"/>
          <w:divBdr>
            <w:top w:val="none" w:sz="0" w:space="0" w:color="auto"/>
            <w:left w:val="none" w:sz="0" w:space="0" w:color="auto"/>
            <w:bottom w:val="none" w:sz="0" w:space="0" w:color="auto"/>
            <w:right w:val="none" w:sz="0" w:space="0" w:color="auto"/>
          </w:divBdr>
        </w:div>
        <w:div w:id="1888450086">
          <w:marLeft w:val="0"/>
          <w:marRight w:val="0"/>
          <w:marTop w:val="0"/>
          <w:marBottom w:val="0"/>
          <w:divBdr>
            <w:top w:val="none" w:sz="0" w:space="0" w:color="auto"/>
            <w:left w:val="none" w:sz="0" w:space="0" w:color="auto"/>
            <w:bottom w:val="none" w:sz="0" w:space="0" w:color="auto"/>
            <w:right w:val="none" w:sz="0" w:space="0" w:color="auto"/>
          </w:divBdr>
        </w:div>
      </w:divsChild>
    </w:div>
    <w:div w:id="1019817160">
      <w:bodyDiv w:val="1"/>
      <w:marLeft w:val="0"/>
      <w:marRight w:val="0"/>
      <w:marTop w:val="0"/>
      <w:marBottom w:val="0"/>
      <w:divBdr>
        <w:top w:val="none" w:sz="0" w:space="0" w:color="auto"/>
        <w:left w:val="none" w:sz="0" w:space="0" w:color="auto"/>
        <w:bottom w:val="none" w:sz="0" w:space="0" w:color="auto"/>
        <w:right w:val="none" w:sz="0" w:space="0" w:color="auto"/>
      </w:divBdr>
    </w:div>
    <w:div w:id="1111126448">
      <w:bodyDiv w:val="1"/>
      <w:marLeft w:val="0"/>
      <w:marRight w:val="0"/>
      <w:marTop w:val="0"/>
      <w:marBottom w:val="0"/>
      <w:divBdr>
        <w:top w:val="none" w:sz="0" w:space="0" w:color="auto"/>
        <w:left w:val="none" w:sz="0" w:space="0" w:color="auto"/>
        <w:bottom w:val="none" w:sz="0" w:space="0" w:color="auto"/>
        <w:right w:val="none" w:sz="0" w:space="0" w:color="auto"/>
      </w:divBdr>
    </w:div>
    <w:div w:id="1114784414">
      <w:bodyDiv w:val="1"/>
      <w:marLeft w:val="0"/>
      <w:marRight w:val="0"/>
      <w:marTop w:val="0"/>
      <w:marBottom w:val="0"/>
      <w:divBdr>
        <w:top w:val="none" w:sz="0" w:space="0" w:color="auto"/>
        <w:left w:val="none" w:sz="0" w:space="0" w:color="auto"/>
        <w:bottom w:val="none" w:sz="0" w:space="0" w:color="auto"/>
        <w:right w:val="none" w:sz="0" w:space="0" w:color="auto"/>
      </w:divBdr>
    </w:div>
    <w:div w:id="1127355414">
      <w:bodyDiv w:val="1"/>
      <w:marLeft w:val="0"/>
      <w:marRight w:val="0"/>
      <w:marTop w:val="0"/>
      <w:marBottom w:val="0"/>
      <w:divBdr>
        <w:top w:val="none" w:sz="0" w:space="0" w:color="auto"/>
        <w:left w:val="none" w:sz="0" w:space="0" w:color="auto"/>
        <w:bottom w:val="none" w:sz="0" w:space="0" w:color="auto"/>
        <w:right w:val="none" w:sz="0" w:space="0" w:color="auto"/>
      </w:divBdr>
    </w:div>
    <w:div w:id="1155803960">
      <w:bodyDiv w:val="1"/>
      <w:marLeft w:val="0"/>
      <w:marRight w:val="0"/>
      <w:marTop w:val="0"/>
      <w:marBottom w:val="0"/>
      <w:divBdr>
        <w:top w:val="none" w:sz="0" w:space="0" w:color="auto"/>
        <w:left w:val="none" w:sz="0" w:space="0" w:color="auto"/>
        <w:bottom w:val="none" w:sz="0" w:space="0" w:color="auto"/>
        <w:right w:val="none" w:sz="0" w:space="0" w:color="auto"/>
      </w:divBdr>
    </w:div>
    <w:div w:id="1196849738">
      <w:bodyDiv w:val="1"/>
      <w:marLeft w:val="0"/>
      <w:marRight w:val="0"/>
      <w:marTop w:val="0"/>
      <w:marBottom w:val="0"/>
      <w:divBdr>
        <w:top w:val="none" w:sz="0" w:space="0" w:color="auto"/>
        <w:left w:val="none" w:sz="0" w:space="0" w:color="auto"/>
        <w:bottom w:val="none" w:sz="0" w:space="0" w:color="auto"/>
        <w:right w:val="none" w:sz="0" w:space="0" w:color="auto"/>
      </w:divBdr>
    </w:div>
    <w:div w:id="1205025338">
      <w:bodyDiv w:val="1"/>
      <w:marLeft w:val="0"/>
      <w:marRight w:val="0"/>
      <w:marTop w:val="0"/>
      <w:marBottom w:val="0"/>
      <w:divBdr>
        <w:top w:val="none" w:sz="0" w:space="0" w:color="auto"/>
        <w:left w:val="none" w:sz="0" w:space="0" w:color="auto"/>
        <w:bottom w:val="none" w:sz="0" w:space="0" w:color="auto"/>
        <w:right w:val="none" w:sz="0" w:space="0" w:color="auto"/>
      </w:divBdr>
    </w:div>
    <w:div w:id="1346714423">
      <w:bodyDiv w:val="1"/>
      <w:marLeft w:val="0"/>
      <w:marRight w:val="0"/>
      <w:marTop w:val="0"/>
      <w:marBottom w:val="0"/>
      <w:divBdr>
        <w:top w:val="none" w:sz="0" w:space="0" w:color="auto"/>
        <w:left w:val="none" w:sz="0" w:space="0" w:color="auto"/>
        <w:bottom w:val="none" w:sz="0" w:space="0" w:color="auto"/>
        <w:right w:val="none" w:sz="0" w:space="0" w:color="auto"/>
      </w:divBdr>
      <w:divsChild>
        <w:div w:id="2051369423">
          <w:marLeft w:val="0"/>
          <w:marRight w:val="0"/>
          <w:marTop w:val="0"/>
          <w:marBottom w:val="0"/>
          <w:divBdr>
            <w:top w:val="none" w:sz="0" w:space="0" w:color="auto"/>
            <w:left w:val="none" w:sz="0" w:space="0" w:color="auto"/>
            <w:bottom w:val="none" w:sz="0" w:space="0" w:color="auto"/>
            <w:right w:val="none" w:sz="0" w:space="0" w:color="auto"/>
          </w:divBdr>
          <w:divsChild>
            <w:div w:id="1533610178">
              <w:marLeft w:val="0"/>
              <w:marRight w:val="0"/>
              <w:marTop w:val="0"/>
              <w:marBottom w:val="0"/>
              <w:divBdr>
                <w:top w:val="none" w:sz="0" w:space="0" w:color="auto"/>
                <w:left w:val="none" w:sz="0" w:space="0" w:color="auto"/>
                <w:bottom w:val="none" w:sz="0" w:space="0" w:color="auto"/>
                <w:right w:val="none" w:sz="0" w:space="0" w:color="auto"/>
              </w:divBdr>
              <w:divsChild>
                <w:div w:id="269319256">
                  <w:marLeft w:val="0"/>
                  <w:marRight w:val="0"/>
                  <w:marTop w:val="0"/>
                  <w:marBottom w:val="0"/>
                  <w:divBdr>
                    <w:top w:val="none" w:sz="0" w:space="0" w:color="auto"/>
                    <w:left w:val="none" w:sz="0" w:space="0" w:color="auto"/>
                    <w:bottom w:val="none" w:sz="0" w:space="0" w:color="auto"/>
                    <w:right w:val="none" w:sz="0" w:space="0" w:color="auto"/>
                  </w:divBdr>
                  <w:divsChild>
                    <w:div w:id="2301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31961">
      <w:bodyDiv w:val="1"/>
      <w:marLeft w:val="0"/>
      <w:marRight w:val="0"/>
      <w:marTop w:val="0"/>
      <w:marBottom w:val="0"/>
      <w:divBdr>
        <w:top w:val="none" w:sz="0" w:space="0" w:color="auto"/>
        <w:left w:val="none" w:sz="0" w:space="0" w:color="auto"/>
        <w:bottom w:val="none" w:sz="0" w:space="0" w:color="auto"/>
        <w:right w:val="none" w:sz="0" w:space="0" w:color="auto"/>
      </w:divBdr>
    </w:div>
    <w:div w:id="1418554559">
      <w:bodyDiv w:val="1"/>
      <w:marLeft w:val="0"/>
      <w:marRight w:val="0"/>
      <w:marTop w:val="0"/>
      <w:marBottom w:val="0"/>
      <w:divBdr>
        <w:top w:val="none" w:sz="0" w:space="0" w:color="auto"/>
        <w:left w:val="none" w:sz="0" w:space="0" w:color="auto"/>
        <w:bottom w:val="none" w:sz="0" w:space="0" w:color="auto"/>
        <w:right w:val="none" w:sz="0" w:space="0" w:color="auto"/>
      </w:divBdr>
    </w:div>
    <w:div w:id="1440880904">
      <w:bodyDiv w:val="1"/>
      <w:marLeft w:val="0"/>
      <w:marRight w:val="0"/>
      <w:marTop w:val="0"/>
      <w:marBottom w:val="0"/>
      <w:divBdr>
        <w:top w:val="none" w:sz="0" w:space="0" w:color="auto"/>
        <w:left w:val="none" w:sz="0" w:space="0" w:color="auto"/>
        <w:bottom w:val="none" w:sz="0" w:space="0" w:color="auto"/>
        <w:right w:val="none" w:sz="0" w:space="0" w:color="auto"/>
      </w:divBdr>
    </w:div>
    <w:div w:id="1464930097">
      <w:bodyDiv w:val="1"/>
      <w:marLeft w:val="0"/>
      <w:marRight w:val="0"/>
      <w:marTop w:val="0"/>
      <w:marBottom w:val="0"/>
      <w:divBdr>
        <w:top w:val="none" w:sz="0" w:space="0" w:color="auto"/>
        <w:left w:val="none" w:sz="0" w:space="0" w:color="auto"/>
        <w:bottom w:val="none" w:sz="0" w:space="0" w:color="auto"/>
        <w:right w:val="none" w:sz="0" w:space="0" w:color="auto"/>
      </w:divBdr>
    </w:div>
    <w:div w:id="1483277685">
      <w:bodyDiv w:val="1"/>
      <w:marLeft w:val="0"/>
      <w:marRight w:val="0"/>
      <w:marTop w:val="0"/>
      <w:marBottom w:val="0"/>
      <w:divBdr>
        <w:top w:val="none" w:sz="0" w:space="0" w:color="auto"/>
        <w:left w:val="none" w:sz="0" w:space="0" w:color="auto"/>
        <w:bottom w:val="none" w:sz="0" w:space="0" w:color="auto"/>
        <w:right w:val="none" w:sz="0" w:space="0" w:color="auto"/>
      </w:divBdr>
    </w:div>
    <w:div w:id="1489595606">
      <w:bodyDiv w:val="1"/>
      <w:marLeft w:val="0"/>
      <w:marRight w:val="0"/>
      <w:marTop w:val="0"/>
      <w:marBottom w:val="0"/>
      <w:divBdr>
        <w:top w:val="none" w:sz="0" w:space="0" w:color="auto"/>
        <w:left w:val="none" w:sz="0" w:space="0" w:color="auto"/>
        <w:bottom w:val="none" w:sz="0" w:space="0" w:color="auto"/>
        <w:right w:val="none" w:sz="0" w:space="0" w:color="auto"/>
      </w:divBdr>
    </w:div>
    <w:div w:id="1495955266">
      <w:bodyDiv w:val="1"/>
      <w:marLeft w:val="0"/>
      <w:marRight w:val="0"/>
      <w:marTop w:val="0"/>
      <w:marBottom w:val="0"/>
      <w:divBdr>
        <w:top w:val="none" w:sz="0" w:space="0" w:color="auto"/>
        <w:left w:val="none" w:sz="0" w:space="0" w:color="auto"/>
        <w:bottom w:val="none" w:sz="0" w:space="0" w:color="auto"/>
        <w:right w:val="none" w:sz="0" w:space="0" w:color="auto"/>
      </w:divBdr>
    </w:div>
    <w:div w:id="1496917880">
      <w:bodyDiv w:val="1"/>
      <w:marLeft w:val="0"/>
      <w:marRight w:val="0"/>
      <w:marTop w:val="0"/>
      <w:marBottom w:val="0"/>
      <w:divBdr>
        <w:top w:val="none" w:sz="0" w:space="0" w:color="auto"/>
        <w:left w:val="none" w:sz="0" w:space="0" w:color="auto"/>
        <w:bottom w:val="none" w:sz="0" w:space="0" w:color="auto"/>
        <w:right w:val="none" w:sz="0" w:space="0" w:color="auto"/>
      </w:divBdr>
    </w:div>
    <w:div w:id="1527329214">
      <w:bodyDiv w:val="1"/>
      <w:marLeft w:val="0"/>
      <w:marRight w:val="0"/>
      <w:marTop w:val="0"/>
      <w:marBottom w:val="0"/>
      <w:divBdr>
        <w:top w:val="none" w:sz="0" w:space="0" w:color="auto"/>
        <w:left w:val="none" w:sz="0" w:space="0" w:color="auto"/>
        <w:bottom w:val="none" w:sz="0" w:space="0" w:color="auto"/>
        <w:right w:val="none" w:sz="0" w:space="0" w:color="auto"/>
      </w:divBdr>
    </w:div>
    <w:div w:id="1652249389">
      <w:bodyDiv w:val="1"/>
      <w:marLeft w:val="0"/>
      <w:marRight w:val="0"/>
      <w:marTop w:val="0"/>
      <w:marBottom w:val="0"/>
      <w:divBdr>
        <w:top w:val="none" w:sz="0" w:space="0" w:color="auto"/>
        <w:left w:val="none" w:sz="0" w:space="0" w:color="auto"/>
        <w:bottom w:val="none" w:sz="0" w:space="0" w:color="auto"/>
        <w:right w:val="none" w:sz="0" w:space="0" w:color="auto"/>
      </w:divBdr>
    </w:div>
    <w:div w:id="1670210880">
      <w:bodyDiv w:val="1"/>
      <w:marLeft w:val="0"/>
      <w:marRight w:val="0"/>
      <w:marTop w:val="0"/>
      <w:marBottom w:val="0"/>
      <w:divBdr>
        <w:top w:val="none" w:sz="0" w:space="0" w:color="auto"/>
        <w:left w:val="none" w:sz="0" w:space="0" w:color="auto"/>
        <w:bottom w:val="none" w:sz="0" w:space="0" w:color="auto"/>
        <w:right w:val="none" w:sz="0" w:space="0" w:color="auto"/>
      </w:divBdr>
    </w:div>
    <w:div w:id="1678997271">
      <w:bodyDiv w:val="1"/>
      <w:marLeft w:val="0"/>
      <w:marRight w:val="0"/>
      <w:marTop w:val="0"/>
      <w:marBottom w:val="0"/>
      <w:divBdr>
        <w:top w:val="none" w:sz="0" w:space="0" w:color="auto"/>
        <w:left w:val="none" w:sz="0" w:space="0" w:color="auto"/>
        <w:bottom w:val="none" w:sz="0" w:space="0" w:color="auto"/>
        <w:right w:val="none" w:sz="0" w:space="0" w:color="auto"/>
      </w:divBdr>
    </w:div>
    <w:div w:id="1681080890">
      <w:bodyDiv w:val="1"/>
      <w:marLeft w:val="0"/>
      <w:marRight w:val="0"/>
      <w:marTop w:val="0"/>
      <w:marBottom w:val="0"/>
      <w:divBdr>
        <w:top w:val="none" w:sz="0" w:space="0" w:color="auto"/>
        <w:left w:val="none" w:sz="0" w:space="0" w:color="auto"/>
        <w:bottom w:val="none" w:sz="0" w:space="0" w:color="auto"/>
        <w:right w:val="none" w:sz="0" w:space="0" w:color="auto"/>
      </w:divBdr>
    </w:div>
    <w:div w:id="1833720661">
      <w:bodyDiv w:val="1"/>
      <w:marLeft w:val="0"/>
      <w:marRight w:val="0"/>
      <w:marTop w:val="0"/>
      <w:marBottom w:val="0"/>
      <w:divBdr>
        <w:top w:val="none" w:sz="0" w:space="0" w:color="auto"/>
        <w:left w:val="none" w:sz="0" w:space="0" w:color="auto"/>
        <w:bottom w:val="none" w:sz="0" w:space="0" w:color="auto"/>
        <w:right w:val="none" w:sz="0" w:space="0" w:color="auto"/>
      </w:divBdr>
    </w:div>
    <w:div w:id="1835296334">
      <w:bodyDiv w:val="1"/>
      <w:marLeft w:val="0"/>
      <w:marRight w:val="0"/>
      <w:marTop w:val="0"/>
      <w:marBottom w:val="0"/>
      <w:divBdr>
        <w:top w:val="none" w:sz="0" w:space="0" w:color="auto"/>
        <w:left w:val="none" w:sz="0" w:space="0" w:color="auto"/>
        <w:bottom w:val="none" w:sz="0" w:space="0" w:color="auto"/>
        <w:right w:val="none" w:sz="0" w:space="0" w:color="auto"/>
      </w:divBdr>
    </w:div>
    <w:div w:id="1844053295">
      <w:bodyDiv w:val="1"/>
      <w:marLeft w:val="0"/>
      <w:marRight w:val="0"/>
      <w:marTop w:val="0"/>
      <w:marBottom w:val="0"/>
      <w:divBdr>
        <w:top w:val="none" w:sz="0" w:space="0" w:color="auto"/>
        <w:left w:val="none" w:sz="0" w:space="0" w:color="auto"/>
        <w:bottom w:val="none" w:sz="0" w:space="0" w:color="auto"/>
        <w:right w:val="none" w:sz="0" w:space="0" w:color="auto"/>
      </w:divBdr>
    </w:div>
    <w:div w:id="1867256938">
      <w:bodyDiv w:val="1"/>
      <w:marLeft w:val="0"/>
      <w:marRight w:val="0"/>
      <w:marTop w:val="0"/>
      <w:marBottom w:val="0"/>
      <w:divBdr>
        <w:top w:val="none" w:sz="0" w:space="0" w:color="auto"/>
        <w:left w:val="none" w:sz="0" w:space="0" w:color="auto"/>
        <w:bottom w:val="none" w:sz="0" w:space="0" w:color="auto"/>
        <w:right w:val="none" w:sz="0" w:space="0" w:color="auto"/>
      </w:divBdr>
    </w:div>
    <w:div w:id="1905525780">
      <w:bodyDiv w:val="1"/>
      <w:marLeft w:val="0"/>
      <w:marRight w:val="0"/>
      <w:marTop w:val="0"/>
      <w:marBottom w:val="0"/>
      <w:divBdr>
        <w:top w:val="none" w:sz="0" w:space="0" w:color="auto"/>
        <w:left w:val="none" w:sz="0" w:space="0" w:color="auto"/>
        <w:bottom w:val="none" w:sz="0" w:space="0" w:color="auto"/>
        <w:right w:val="none" w:sz="0" w:space="0" w:color="auto"/>
      </w:divBdr>
    </w:div>
    <w:div w:id="1988778695">
      <w:bodyDiv w:val="1"/>
      <w:marLeft w:val="0"/>
      <w:marRight w:val="0"/>
      <w:marTop w:val="0"/>
      <w:marBottom w:val="0"/>
      <w:divBdr>
        <w:top w:val="none" w:sz="0" w:space="0" w:color="auto"/>
        <w:left w:val="none" w:sz="0" w:space="0" w:color="auto"/>
        <w:bottom w:val="none" w:sz="0" w:space="0" w:color="auto"/>
        <w:right w:val="none" w:sz="0" w:space="0" w:color="auto"/>
      </w:divBdr>
    </w:div>
    <w:div w:id="2078362167">
      <w:bodyDiv w:val="1"/>
      <w:marLeft w:val="0"/>
      <w:marRight w:val="0"/>
      <w:marTop w:val="0"/>
      <w:marBottom w:val="0"/>
      <w:divBdr>
        <w:top w:val="none" w:sz="0" w:space="0" w:color="auto"/>
        <w:left w:val="none" w:sz="0" w:space="0" w:color="auto"/>
        <w:bottom w:val="none" w:sz="0" w:space="0" w:color="auto"/>
        <w:right w:val="none" w:sz="0" w:space="0" w:color="auto"/>
      </w:divBdr>
    </w:div>
    <w:div w:id="214075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z1157-13" TargetMode="External"/><Relationship Id="rId18" Type="http://schemas.openxmlformats.org/officeDocument/2006/relationships/hyperlink" Target="https://zakon.rada.gov.ua/laws/show/939-2018-%D0%B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zakon.rada.gov.ua/laws/show/1039-14" TargetMode="External"/><Relationship Id="rId7" Type="http://schemas.openxmlformats.org/officeDocument/2006/relationships/styles" Target="styles.xml"/><Relationship Id="rId12" Type="http://schemas.openxmlformats.org/officeDocument/2006/relationships/hyperlink" Target="https://zakon.rada.gov.ua/laws/show/1039-14" TargetMode="External"/><Relationship Id="rId17" Type="http://schemas.openxmlformats.org/officeDocument/2006/relationships/hyperlink" Target="https://zakon.rada.gov.ua/laws/show/1644-1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3855-12" TargetMode="External"/><Relationship Id="rId20" Type="http://schemas.openxmlformats.org/officeDocument/2006/relationships/hyperlink" Target="https://zakon.rada.gov.ua/laws/show/132/94-%D0%B2%D1%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2665-14" TargetMode="External"/><Relationship Id="rId5" Type="http://schemas.openxmlformats.org/officeDocument/2006/relationships/customXml" Target="../customXml/item5.xml"/><Relationship Id="rId15" Type="http://schemas.openxmlformats.org/officeDocument/2006/relationships/hyperlink" Target="https://zakon.rada.gov.ua/laws/show/939-2018-%D0%BF" TargetMode="External"/><Relationship Id="rId23" Type="http://schemas.openxmlformats.org/officeDocument/2006/relationships/hyperlink" Target="https://zakon.rada.gov.ua/laws/show/570-2014-%D0%B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zakon.rada.gov.ua/laws/show/75-95-%D0%B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z1156-13" TargetMode="External"/><Relationship Id="rId22" Type="http://schemas.openxmlformats.org/officeDocument/2006/relationships/hyperlink" Target="https://zakon.rada.gov.ua/laws/show/132/94-%D0%B2%D1%8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Ij31Y/67akH7xsvB38ULNxJFGw==">AMUW2mWd8FIO8Brd21lQ+OAafzbXrWaCif2JoaRWpRDreDHkrAinnFHEABAj7SnNKTPDM4m43Vgo5rW3WZMaqsMt368DtllBFZOiqkPZJJgzCPY1FoEg1+uQ20p51OuATbPmBX7UkdlWBHN04IVvzGh3RZ86ryk/0zNATyZJk7eXNdGaO4/71XJ+uRcUkrmsCPv4L7bLqInUico6mEeXMY2BNcTlnavqP3lI3zupmtODFCI3X0nBCyQ=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84E014-5CDE-4C8B-A939-5E2726398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57C35-9982-43D3-9807-DD88244C0585}">
  <ds:schemaRefs>
    <ds:schemaRef ds:uri="http://schemas.microsoft.com/sharepoint/v3/contenttype/forms"/>
  </ds:schemaRefs>
</ds:datastoreItem>
</file>

<file path=customXml/itemProps4.xml><?xml version="1.0" encoding="utf-8"?>
<ds:datastoreItem xmlns:ds="http://schemas.openxmlformats.org/officeDocument/2006/customXml" ds:itemID="{64A8BC00-704E-4610-A568-7DEECB03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CCADEB-C50F-496A-A4A2-A372B677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95752</Words>
  <Characters>54579</Characters>
  <Application>Microsoft Office Word</Application>
  <DocSecurity>0</DocSecurity>
  <Lines>454</Lines>
  <Paragraphs>300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150031</CharactersWithSpaces>
  <SharedDoc>false</SharedDoc>
  <HLinks>
    <vt:vector size="114" baseType="variant">
      <vt:variant>
        <vt:i4>6488184</vt:i4>
      </vt:variant>
      <vt:variant>
        <vt:i4>54</vt:i4>
      </vt:variant>
      <vt:variant>
        <vt:i4>0</vt:i4>
      </vt:variant>
      <vt:variant>
        <vt:i4>5</vt:i4>
      </vt:variant>
      <vt:variant>
        <vt:lpwstr>https://zakon.rada.gov.ua/laws/show/2059-19</vt:lpwstr>
      </vt:variant>
      <vt:variant>
        <vt:lpwstr>n303</vt:lpwstr>
      </vt:variant>
      <vt:variant>
        <vt:i4>5636168</vt:i4>
      </vt:variant>
      <vt:variant>
        <vt:i4>51</vt:i4>
      </vt:variant>
      <vt:variant>
        <vt:i4>0</vt:i4>
      </vt:variant>
      <vt:variant>
        <vt:i4>5</vt:i4>
      </vt:variant>
      <vt:variant>
        <vt:lpwstr>https://zakon.rada.gov.ua/laws/show/2059-19</vt:lpwstr>
      </vt:variant>
      <vt:variant>
        <vt:lpwstr>n5</vt:lpwstr>
      </vt:variant>
      <vt:variant>
        <vt:i4>5636168</vt:i4>
      </vt:variant>
      <vt:variant>
        <vt:i4>48</vt:i4>
      </vt:variant>
      <vt:variant>
        <vt:i4>0</vt:i4>
      </vt:variant>
      <vt:variant>
        <vt:i4>5</vt:i4>
      </vt:variant>
      <vt:variant>
        <vt:lpwstr>https://zakon.rada.gov.ua/laws/show/2059-19</vt:lpwstr>
      </vt:variant>
      <vt:variant>
        <vt:lpwstr>n5</vt:lpwstr>
      </vt:variant>
      <vt:variant>
        <vt:i4>6750321</vt:i4>
      </vt:variant>
      <vt:variant>
        <vt:i4>45</vt:i4>
      </vt:variant>
      <vt:variant>
        <vt:i4>0</vt:i4>
      </vt:variant>
      <vt:variant>
        <vt:i4>5</vt:i4>
      </vt:variant>
      <vt:variant>
        <vt:lpwstr>https://zakon.rada.gov.ua/laws/show/2059-19</vt:lpwstr>
      </vt:variant>
      <vt:variant>
        <vt:lpwstr>n195</vt:lpwstr>
      </vt:variant>
      <vt:variant>
        <vt:i4>6422641</vt:i4>
      </vt:variant>
      <vt:variant>
        <vt:i4>42</vt:i4>
      </vt:variant>
      <vt:variant>
        <vt:i4>0</vt:i4>
      </vt:variant>
      <vt:variant>
        <vt:i4>5</vt:i4>
      </vt:variant>
      <vt:variant>
        <vt:lpwstr>https://zakon.rada.gov.ua/laws/show/2059-19</vt:lpwstr>
      </vt:variant>
      <vt:variant>
        <vt:lpwstr>n190</vt:lpwstr>
      </vt:variant>
      <vt:variant>
        <vt:i4>6488184</vt:i4>
      </vt:variant>
      <vt:variant>
        <vt:i4>39</vt:i4>
      </vt:variant>
      <vt:variant>
        <vt:i4>0</vt:i4>
      </vt:variant>
      <vt:variant>
        <vt:i4>5</vt:i4>
      </vt:variant>
      <vt:variant>
        <vt:lpwstr>https://zakon.rada.gov.ua/laws/show/2059-19</vt:lpwstr>
      </vt:variant>
      <vt:variant>
        <vt:lpwstr>n303</vt:lpwstr>
      </vt:variant>
      <vt:variant>
        <vt:i4>5636168</vt:i4>
      </vt:variant>
      <vt:variant>
        <vt:i4>36</vt:i4>
      </vt:variant>
      <vt:variant>
        <vt:i4>0</vt:i4>
      </vt:variant>
      <vt:variant>
        <vt:i4>5</vt:i4>
      </vt:variant>
      <vt:variant>
        <vt:lpwstr>https://zakon.rada.gov.ua/laws/show/2059-19</vt:lpwstr>
      </vt:variant>
      <vt:variant>
        <vt:lpwstr>n5</vt:lpwstr>
      </vt:variant>
      <vt:variant>
        <vt:i4>5636168</vt:i4>
      </vt:variant>
      <vt:variant>
        <vt:i4>33</vt:i4>
      </vt:variant>
      <vt:variant>
        <vt:i4>0</vt:i4>
      </vt:variant>
      <vt:variant>
        <vt:i4>5</vt:i4>
      </vt:variant>
      <vt:variant>
        <vt:lpwstr>https://zakon.rada.gov.ua/laws/show/2059-19</vt:lpwstr>
      </vt:variant>
      <vt:variant>
        <vt:lpwstr>n5</vt:lpwstr>
      </vt:variant>
      <vt:variant>
        <vt:i4>6750321</vt:i4>
      </vt:variant>
      <vt:variant>
        <vt:i4>30</vt:i4>
      </vt:variant>
      <vt:variant>
        <vt:i4>0</vt:i4>
      </vt:variant>
      <vt:variant>
        <vt:i4>5</vt:i4>
      </vt:variant>
      <vt:variant>
        <vt:lpwstr>https://zakon.rada.gov.ua/laws/show/2059-19</vt:lpwstr>
      </vt:variant>
      <vt:variant>
        <vt:lpwstr>n195</vt:lpwstr>
      </vt:variant>
      <vt:variant>
        <vt:i4>6422641</vt:i4>
      </vt:variant>
      <vt:variant>
        <vt:i4>27</vt:i4>
      </vt:variant>
      <vt:variant>
        <vt:i4>0</vt:i4>
      </vt:variant>
      <vt:variant>
        <vt:i4>5</vt:i4>
      </vt:variant>
      <vt:variant>
        <vt:lpwstr>https://zakon.rada.gov.ua/laws/show/2059-19</vt:lpwstr>
      </vt:variant>
      <vt:variant>
        <vt:lpwstr>n190</vt:lpwstr>
      </vt:variant>
      <vt:variant>
        <vt:i4>2621567</vt:i4>
      </vt:variant>
      <vt:variant>
        <vt:i4>24</vt:i4>
      </vt:variant>
      <vt:variant>
        <vt:i4>0</vt:i4>
      </vt:variant>
      <vt:variant>
        <vt:i4>5</vt:i4>
      </vt:variant>
      <vt:variant>
        <vt:lpwstr>https://zakon.rada.gov.ua/laws/show/132/94-%D0%B2%D1%80</vt:lpwstr>
      </vt:variant>
      <vt:variant>
        <vt:lpwstr>n383</vt:lpwstr>
      </vt:variant>
      <vt:variant>
        <vt:i4>7077946</vt:i4>
      </vt:variant>
      <vt:variant>
        <vt:i4>21</vt:i4>
      </vt:variant>
      <vt:variant>
        <vt:i4>0</vt:i4>
      </vt:variant>
      <vt:variant>
        <vt:i4>5</vt:i4>
      </vt:variant>
      <vt:variant>
        <vt:lpwstr>https://zakon.rada.gov.ua/laws/show/75-95-%D0%BF</vt:lpwstr>
      </vt:variant>
      <vt:variant>
        <vt:lpwstr>n14</vt:lpwstr>
      </vt:variant>
      <vt:variant>
        <vt:i4>720909</vt:i4>
      </vt:variant>
      <vt:variant>
        <vt:i4>18</vt:i4>
      </vt:variant>
      <vt:variant>
        <vt:i4>0</vt:i4>
      </vt:variant>
      <vt:variant>
        <vt:i4>5</vt:i4>
      </vt:variant>
      <vt:variant>
        <vt:lpwstr>https://zakon.rada.gov.ua/laws/show/939-2018-%D0%BF</vt:lpwstr>
      </vt:variant>
      <vt:variant>
        <vt:lpwstr>n15</vt:lpwstr>
      </vt:variant>
      <vt:variant>
        <vt:i4>6815780</vt:i4>
      </vt:variant>
      <vt:variant>
        <vt:i4>15</vt:i4>
      </vt:variant>
      <vt:variant>
        <vt:i4>0</vt:i4>
      </vt:variant>
      <vt:variant>
        <vt:i4>5</vt:i4>
      </vt:variant>
      <vt:variant>
        <vt:lpwstr>https://zakon.rada.gov.ua/laws/show/1644-18</vt:lpwstr>
      </vt:variant>
      <vt:variant>
        <vt:lpwstr/>
      </vt:variant>
      <vt:variant>
        <vt:i4>6750247</vt:i4>
      </vt:variant>
      <vt:variant>
        <vt:i4>12</vt:i4>
      </vt:variant>
      <vt:variant>
        <vt:i4>0</vt:i4>
      </vt:variant>
      <vt:variant>
        <vt:i4>5</vt:i4>
      </vt:variant>
      <vt:variant>
        <vt:lpwstr>https://zakon.rada.gov.ua/laws/show/3855-12</vt:lpwstr>
      </vt:variant>
      <vt:variant>
        <vt:lpwstr/>
      </vt:variant>
      <vt:variant>
        <vt:i4>720909</vt:i4>
      </vt:variant>
      <vt:variant>
        <vt:i4>9</vt:i4>
      </vt:variant>
      <vt:variant>
        <vt:i4>0</vt:i4>
      </vt:variant>
      <vt:variant>
        <vt:i4>5</vt:i4>
      </vt:variant>
      <vt:variant>
        <vt:lpwstr>https://zakon.rada.gov.ua/laws/show/939-2018-%D0%BF</vt:lpwstr>
      </vt:variant>
      <vt:variant>
        <vt:lpwstr>n15</vt:lpwstr>
      </vt:variant>
      <vt:variant>
        <vt:i4>7340078</vt:i4>
      </vt:variant>
      <vt:variant>
        <vt:i4>6</vt:i4>
      </vt:variant>
      <vt:variant>
        <vt:i4>0</vt:i4>
      </vt:variant>
      <vt:variant>
        <vt:i4>5</vt:i4>
      </vt:variant>
      <vt:variant>
        <vt:lpwstr>https://zakon.rada.gov.ua/laws/show/z1156-13</vt:lpwstr>
      </vt:variant>
      <vt:variant>
        <vt:lpwstr>n14</vt:lpwstr>
      </vt:variant>
      <vt:variant>
        <vt:i4>7340079</vt:i4>
      </vt:variant>
      <vt:variant>
        <vt:i4>3</vt:i4>
      </vt:variant>
      <vt:variant>
        <vt:i4>0</vt:i4>
      </vt:variant>
      <vt:variant>
        <vt:i4>5</vt:i4>
      </vt:variant>
      <vt:variant>
        <vt:lpwstr>https://zakon.rada.gov.ua/laws/show/z1157-13</vt:lpwstr>
      </vt:variant>
      <vt:variant>
        <vt:lpwstr>n14</vt:lpwstr>
      </vt: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2021-03-10T08:17:00Z</dcterms:created>
  <dcterms:modified xsi:type="dcterms:W3CDTF">2021-03-10T08:17:00Z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