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6B" w:rsidRPr="00CF3D54" w:rsidRDefault="0066356B" w:rsidP="0066356B">
      <w:pPr>
        <w:spacing w:before="120" w:after="120"/>
        <w:jc w:val="center"/>
        <w:rPr>
          <w:b/>
        </w:rPr>
      </w:pPr>
      <w:bookmarkStart w:id="0" w:name="_GoBack"/>
      <w:bookmarkEnd w:id="0"/>
      <w:r w:rsidRPr="00CF3D54">
        <w:rPr>
          <w:b/>
        </w:rPr>
        <w:t>ПОЯСНЮВАЛЬНА ЗАПИСКА</w:t>
      </w:r>
    </w:p>
    <w:p w:rsidR="0066356B" w:rsidRPr="00CF3D54" w:rsidRDefault="0066356B" w:rsidP="0066356B">
      <w:pPr>
        <w:pStyle w:val="rvps6"/>
        <w:spacing w:before="120" w:beforeAutospacing="0" w:after="120" w:afterAutospacing="0"/>
        <w:jc w:val="center"/>
        <w:rPr>
          <w:b/>
          <w:bCs/>
          <w:sz w:val="28"/>
          <w:szCs w:val="28"/>
          <w:lang w:val="uk-UA"/>
        </w:rPr>
      </w:pPr>
      <w:r w:rsidRPr="00CF3D54">
        <w:rPr>
          <w:b/>
          <w:sz w:val="28"/>
          <w:szCs w:val="28"/>
          <w:lang w:val="uk-UA"/>
        </w:rPr>
        <w:t>до проекту Закону України</w:t>
      </w:r>
      <w:r w:rsidRPr="00CF3D54">
        <w:rPr>
          <w:sz w:val="28"/>
          <w:szCs w:val="28"/>
          <w:lang w:val="uk-UA"/>
        </w:rPr>
        <w:t xml:space="preserve"> </w:t>
      </w:r>
      <w:r w:rsidR="00634605" w:rsidRPr="00CF3D54">
        <w:rPr>
          <w:b/>
          <w:sz w:val="28"/>
          <w:szCs w:val="28"/>
          <w:lang w:val="uk-UA"/>
        </w:rPr>
        <w:t>«Про внесення змін до Податкового кодексу України (щодо уточнення операцій, звільнених від оподаткування)»</w:t>
      </w:r>
    </w:p>
    <w:p w:rsidR="0066356B" w:rsidRPr="00CF3D54" w:rsidRDefault="0066356B" w:rsidP="0066356B">
      <w:pPr>
        <w:pStyle w:val="rvps6"/>
        <w:spacing w:before="120" w:beforeAutospacing="0" w:after="120" w:afterAutospacing="0"/>
        <w:ind w:firstLine="720"/>
        <w:jc w:val="both"/>
        <w:rPr>
          <w:rFonts w:cs="Calibri"/>
          <w:b/>
          <w:bCs/>
          <w:sz w:val="28"/>
          <w:szCs w:val="28"/>
          <w:lang w:val="uk-UA" w:eastAsia="en-US"/>
        </w:rPr>
      </w:pPr>
    </w:p>
    <w:p w:rsidR="0066356B" w:rsidRPr="00CF3D54" w:rsidRDefault="0066356B" w:rsidP="0066356B">
      <w:pPr>
        <w:pStyle w:val="rvps6"/>
        <w:numPr>
          <w:ilvl w:val="0"/>
          <w:numId w:val="10"/>
        </w:numPr>
        <w:spacing w:before="120" w:beforeAutospacing="0" w:after="120" w:afterAutospacing="0"/>
        <w:jc w:val="both"/>
        <w:rPr>
          <w:b/>
          <w:sz w:val="28"/>
          <w:szCs w:val="28"/>
          <w:lang w:val="uk-UA"/>
        </w:rPr>
      </w:pPr>
      <w:r w:rsidRPr="00CF3D54">
        <w:rPr>
          <w:b/>
          <w:sz w:val="28"/>
          <w:szCs w:val="28"/>
          <w:lang w:val="uk-UA"/>
        </w:rPr>
        <w:t>Обґрунтування необхідності прийняття проекту Закону.</w:t>
      </w:r>
    </w:p>
    <w:p w:rsidR="0066356B" w:rsidRPr="00CF3D54" w:rsidRDefault="00336560" w:rsidP="0066356B">
      <w:pPr>
        <w:pStyle w:val="rvps6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F3D54">
        <w:rPr>
          <w:sz w:val="28"/>
          <w:szCs w:val="28"/>
          <w:lang w:val="uk-UA"/>
        </w:rPr>
        <w:t xml:space="preserve">Податок на додану вартість (далі ПДВ) є </w:t>
      </w:r>
      <w:r w:rsidRPr="00CF3D54">
        <w:rPr>
          <w:sz w:val="28"/>
          <w:szCs w:val="28"/>
          <w:shd w:val="clear" w:color="auto" w:fill="FFFFFF"/>
          <w:lang w:val="uk-UA"/>
        </w:rPr>
        <w:t>стабільним і вагомим джерелом доходу бюджету, що застосовується переважною більшістю розвинутих країн світу і тих, що розвиваються</w:t>
      </w:r>
      <w:r w:rsidR="0066356B" w:rsidRPr="00CF3D54">
        <w:rPr>
          <w:sz w:val="28"/>
          <w:szCs w:val="28"/>
          <w:lang w:val="uk-UA"/>
        </w:rPr>
        <w:t>.</w:t>
      </w:r>
      <w:r w:rsidRPr="00CF3D54">
        <w:rPr>
          <w:sz w:val="28"/>
          <w:szCs w:val="28"/>
          <w:lang w:val="uk-UA"/>
        </w:rPr>
        <w:t xml:space="preserve"> </w:t>
      </w:r>
      <w:r w:rsidRPr="00CF3D54">
        <w:rPr>
          <w:color w:val="000000"/>
          <w:sz w:val="28"/>
          <w:szCs w:val="28"/>
          <w:shd w:val="clear" w:color="auto" w:fill="FFFFFF"/>
          <w:lang w:val="uk-UA"/>
        </w:rPr>
        <w:t>У міжнародній практиці ПДВ застосовується за економічними моделями з вигодою для держави, а отже і для населення країни.</w:t>
      </w:r>
    </w:p>
    <w:p w:rsidR="003E40D2" w:rsidRPr="00CF3D54" w:rsidRDefault="00DC43D1" w:rsidP="003E40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31.03.2020 Верховною Радою України прийнято закон 552-ІХ </w:t>
      </w:r>
      <w:r w:rsidRPr="00CF3D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 внесення змін до деяких законодавчих актів України щодо умов обігу земель сільськогосподарського призначення, який набирає чинності з 01.07.2021, що </w:t>
      </w:r>
      <w:r w:rsidR="00CF3D54" w:rsidRPr="00CF3D54">
        <w:rPr>
          <w:rFonts w:ascii="Times New Roman" w:hAnsi="Times New Roman" w:cs="Times New Roman"/>
          <w:bCs/>
          <w:color w:val="auto"/>
          <w:sz w:val="28"/>
          <w:szCs w:val="28"/>
        </w:rPr>
        <w:t>відкриває</w:t>
      </w:r>
      <w:r w:rsidRPr="00CF3D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«ринок землі»</w:t>
      </w:r>
      <w:r w:rsidR="003E40D2" w:rsidRPr="00CF3D54">
        <w:rPr>
          <w:rFonts w:ascii="Times New Roman" w:hAnsi="Times New Roman" w:cs="Times New Roman"/>
          <w:bCs/>
          <w:color w:val="auto"/>
          <w:sz w:val="28"/>
          <w:szCs w:val="28"/>
        </w:rPr>
        <w:t>. Отже</w:t>
      </w:r>
      <w:r w:rsidR="00E8637F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E40D2" w:rsidRPr="00CF3D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F3D54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суб’єкти</w:t>
      </w:r>
      <w:r w:rsidR="003E40D2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господарювання</w:t>
      </w:r>
      <w:r w:rsidR="00E86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діяльність яких спеціалізуються на нерухомості,</w:t>
      </w:r>
      <w:r w:rsidR="00F601FD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можуть</w:t>
      </w:r>
      <w:r w:rsidR="003E40D2" w:rsidRPr="00CF3D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розпоч</w:t>
      </w:r>
      <w:r w:rsidR="00F601FD" w:rsidRPr="00CF3D5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E40D2" w:rsidRPr="00CF3D54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F601FD" w:rsidRPr="00CF3D54">
        <w:rPr>
          <w:rFonts w:ascii="Times New Roman" w:hAnsi="Times New Roman" w:cs="Times New Roman"/>
          <w:bCs/>
          <w:color w:val="auto"/>
          <w:sz w:val="28"/>
          <w:szCs w:val="28"/>
        </w:rPr>
        <w:t>и діяльність</w:t>
      </w:r>
      <w:r w:rsidR="00E8637F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601FD" w:rsidRPr="00CF3D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якій левова частка буде складати</w:t>
      </w:r>
      <w:r w:rsidR="003E40D2" w:rsidRPr="00CF3D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операції з </w:t>
      </w:r>
      <w:r w:rsidR="003E40D2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постачання (продаж, передача) земельних ділянок, земельних часток (паїв), які на підставі абзацу першого п.197.1.21. Податкового кодексу України будуть звільнені від оподаткування, що</w:t>
      </w:r>
      <w:r w:rsidR="00E86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свою чергу</w:t>
      </w:r>
      <w:r w:rsidR="00F601FD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може</w:t>
      </w:r>
      <w:r w:rsidR="003E40D2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призве</w:t>
      </w:r>
      <w:r w:rsidR="00F601FD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</w:t>
      </w:r>
      <w:r w:rsidR="003E40D2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</w:t>
      </w:r>
      <w:r w:rsidR="00F601FD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значних ненадходжень до</w:t>
      </w:r>
      <w:r w:rsidR="003E40D2" w:rsidRPr="00CF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бюджету.</w:t>
      </w:r>
    </w:p>
    <w:p w:rsidR="0066356B" w:rsidRPr="00CF3D54" w:rsidRDefault="00DC43D1" w:rsidP="00F601FD">
      <w:r w:rsidRPr="00CF3D54">
        <w:tab/>
      </w:r>
    </w:p>
    <w:p w:rsidR="0066356B" w:rsidRPr="00CF3D54" w:rsidRDefault="0066356B" w:rsidP="0066356B">
      <w:pPr>
        <w:pStyle w:val="af2"/>
        <w:spacing w:before="120"/>
        <w:ind w:firstLine="720"/>
        <w:jc w:val="both"/>
        <w:rPr>
          <w:b/>
        </w:rPr>
      </w:pPr>
      <w:r w:rsidRPr="00CF3D54">
        <w:rPr>
          <w:b/>
        </w:rPr>
        <w:t>2. Цілі та завдання законопроекту.</w:t>
      </w:r>
    </w:p>
    <w:p w:rsidR="0066356B" w:rsidRPr="00CF3D54" w:rsidRDefault="0066356B" w:rsidP="0066356B">
      <w:pPr>
        <w:spacing w:before="120" w:after="120"/>
        <w:ind w:firstLine="709"/>
        <w:jc w:val="both"/>
      </w:pPr>
      <w:r w:rsidRPr="00CF3D54">
        <w:t>Метою законопроекту збільшення надходжень до державного бюджет</w:t>
      </w:r>
      <w:r w:rsidR="00F601FD" w:rsidRPr="00CF3D54">
        <w:t>у</w:t>
      </w:r>
      <w:r w:rsidRPr="00CF3D54">
        <w:t>.</w:t>
      </w:r>
    </w:p>
    <w:p w:rsidR="0066356B" w:rsidRPr="00CF3D54" w:rsidRDefault="0066356B" w:rsidP="0066356B">
      <w:pPr>
        <w:pStyle w:val="af2"/>
        <w:spacing w:before="120"/>
        <w:ind w:firstLine="709"/>
        <w:jc w:val="both"/>
      </w:pPr>
      <w:r w:rsidRPr="00CF3D54">
        <w:t xml:space="preserve">Завданням законопроекту є удосконалення окремих норм Податкового кодексу України з метою узгодження окремих елементів </w:t>
      </w:r>
      <w:r w:rsidR="00F601FD" w:rsidRPr="00CF3D54">
        <w:t xml:space="preserve">у </w:t>
      </w:r>
      <w:r w:rsidR="00CF3D54" w:rsidRPr="00CF3D54">
        <w:t>зв’язку</w:t>
      </w:r>
      <w:r w:rsidR="00F601FD" w:rsidRPr="00CF3D54">
        <w:t xml:space="preserve"> із прийняттям </w:t>
      </w:r>
      <w:r w:rsidRPr="00CF3D54">
        <w:t xml:space="preserve"> </w:t>
      </w:r>
      <w:r w:rsidR="00F601FD" w:rsidRPr="00CF3D54">
        <w:rPr>
          <w:shd w:val="clear" w:color="auto" w:fill="FFFFFF"/>
        </w:rPr>
        <w:t>закон 552-ІХ</w:t>
      </w:r>
      <w:r w:rsidR="00F601FD" w:rsidRPr="00CF3D54">
        <w:t xml:space="preserve">  від 31.03.2020 </w:t>
      </w:r>
      <w:r w:rsidRPr="00CF3D54">
        <w:t>та досягнення вищезазначеної мети.</w:t>
      </w:r>
    </w:p>
    <w:p w:rsidR="0066356B" w:rsidRPr="00CF3D54" w:rsidRDefault="0066356B" w:rsidP="0066356B">
      <w:pPr>
        <w:pStyle w:val="af2"/>
        <w:spacing w:before="120"/>
        <w:ind w:firstLine="720"/>
        <w:jc w:val="both"/>
      </w:pPr>
    </w:p>
    <w:p w:rsidR="0066356B" w:rsidRPr="00CF3D54" w:rsidRDefault="0066356B" w:rsidP="0066356B">
      <w:pPr>
        <w:pStyle w:val="af2"/>
        <w:numPr>
          <w:ilvl w:val="0"/>
          <w:numId w:val="11"/>
        </w:numPr>
        <w:autoSpaceDE/>
        <w:autoSpaceDN/>
        <w:spacing w:before="120"/>
        <w:jc w:val="both"/>
        <w:rPr>
          <w:b/>
          <w:color w:val="000000"/>
        </w:rPr>
      </w:pPr>
      <w:r w:rsidRPr="00CF3D54">
        <w:rPr>
          <w:b/>
          <w:color w:val="000000"/>
        </w:rPr>
        <w:t>Загальна характеристика та основні положення законопроекту.</w:t>
      </w:r>
    </w:p>
    <w:p w:rsidR="0066356B" w:rsidRPr="00CF3D54" w:rsidRDefault="0066356B" w:rsidP="0066356B">
      <w:pPr>
        <w:pStyle w:val="af2"/>
        <w:spacing w:before="120"/>
        <w:ind w:firstLine="720"/>
        <w:jc w:val="both"/>
        <w:rPr>
          <w:color w:val="0070C0"/>
        </w:rPr>
      </w:pPr>
      <w:r w:rsidRPr="00CF3D54">
        <w:t>Поданим проектом Закону передбачається внесення змін до Податкового кодексу України</w:t>
      </w:r>
      <w:r w:rsidRPr="00CF3D54">
        <w:rPr>
          <w:rFonts w:eastAsia="BatangChe"/>
        </w:rPr>
        <w:t>.</w:t>
      </w:r>
    </w:p>
    <w:p w:rsidR="0066356B" w:rsidRPr="00CF3D54" w:rsidRDefault="0066356B" w:rsidP="0066356B">
      <w:pPr>
        <w:pStyle w:val="af2"/>
        <w:spacing w:before="120"/>
        <w:ind w:firstLine="720"/>
        <w:jc w:val="both"/>
      </w:pPr>
      <w:r w:rsidRPr="00CF3D54">
        <w:t xml:space="preserve">У Податковому кодексі України пропонується удосконалити підпункт </w:t>
      </w:r>
      <w:r w:rsidR="00F601FD" w:rsidRPr="00CF3D54">
        <w:t>197.1.21.</w:t>
      </w:r>
      <w:r w:rsidRPr="00CF3D54">
        <w:t xml:space="preserve"> пункту </w:t>
      </w:r>
      <w:r w:rsidR="00F601FD" w:rsidRPr="00CF3D54">
        <w:t>197</w:t>
      </w:r>
      <w:r w:rsidRPr="00CF3D54">
        <w:t xml:space="preserve">.1 статті </w:t>
      </w:r>
      <w:r w:rsidR="00F601FD" w:rsidRPr="00CF3D54">
        <w:t>197</w:t>
      </w:r>
      <w:r w:rsidRPr="00CF3D54">
        <w:t xml:space="preserve"> в частині </w:t>
      </w:r>
      <w:r w:rsidR="00F601FD" w:rsidRPr="00CF3D54">
        <w:t>виключення положень абзацу першого даного підпункту</w:t>
      </w:r>
      <w:r w:rsidRPr="00CF3D54">
        <w:t>.</w:t>
      </w:r>
    </w:p>
    <w:p w:rsidR="0066356B" w:rsidRPr="00CF3D54" w:rsidRDefault="0066356B" w:rsidP="0066356B">
      <w:pPr>
        <w:pStyle w:val="af2"/>
        <w:spacing w:before="120"/>
        <w:ind w:firstLine="720"/>
        <w:jc w:val="both"/>
      </w:pPr>
    </w:p>
    <w:p w:rsidR="0066356B" w:rsidRPr="00CF3D54" w:rsidRDefault="0066356B" w:rsidP="0066356B">
      <w:pPr>
        <w:pStyle w:val="af2"/>
        <w:spacing w:before="120"/>
        <w:ind w:firstLine="720"/>
        <w:jc w:val="both"/>
        <w:rPr>
          <w:b/>
        </w:rPr>
      </w:pPr>
      <w:r w:rsidRPr="00CF3D54">
        <w:rPr>
          <w:b/>
        </w:rPr>
        <w:t>4. Стан нормативно-правової бази у даній сфері правового регулювання.</w:t>
      </w:r>
    </w:p>
    <w:p w:rsidR="0066356B" w:rsidRPr="00CF3D54" w:rsidRDefault="0066356B" w:rsidP="0066356B">
      <w:pPr>
        <w:pStyle w:val="af0"/>
        <w:spacing w:before="120"/>
        <w:ind w:left="0" w:firstLine="709"/>
        <w:jc w:val="both"/>
        <w:rPr>
          <w:bCs/>
          <w:sz w:val="28"/>
          <w:szCs w:val="28"/>
          <w:lang w:val="uk-UA"/>
        </w:rPr>
      </w:pPr>
      <w:r w:rsidRPr="00CF3D54">
        <w:rPr>
          <w:bCs/>
          <w:sz w:val="28"/>
          <w:szCs w:val="28"/>
          <w:lang w:val="uk-UA"/>
        </w:rPr>
        <w:t xml:space="preserve">Основним нормативно-правовим актом, який регулює відносини у сфері оподаткування є Податковий кодекс України. </w:t>
      </w:r>
    </w:p>
    <w:p w:rsidR="0066356B" w:rsidRPr="00CF3D54" w:rsidRDefault="0066356B" w:rsidP="0066356B">
      <w:pPr>
        <w:pStyle w:val="af2"/>
        <w:spacing w:before="120"/>
        <w:ind w:firstLine="720"/>
        <w:jc w:val="both"/>
        <w:rPr>
          <w:b/>
        </w:rPr>
      </w:pPr>
      <w:r w:rsidRPr="00CF3D54">
        <w:rPr>
          <w:b/>
        </w:rPr>
        <w:t xml:space="preserve">5. Фінансово-економічне обґрунтування. </w:t>
      </w:r>
    </w:p>
    <w:p w:rsidR="0066356B" w:rsidRPr="00CF3D54" w:rsidRDefault="0066356B" w:rsidP="0066356B">
      <w:pPr>
        <w:pStyle w:val="af2"/>
        <w:spacing w:before="120"/>
        <w:ind w:firstLine="720"/>
        <w:jc w:val="both"/>
      </w:pPr>
      <w:r w:rsidRPr="00CF3D54">
        <w:t>Прийняття проекту Закону не потребуватиме додаткових витрат Державного та місцевих бюджетів України.</w:t>
      </w:r>
      <w:r w:rsidR="00F601FD" w:rsidRPr="00CF3D54">
        <w:t xml:space="preserve"> Буде сприяти надходженням до державного бюджету.</w:t>
      </w:r>
    </w:p>
    <w:p w:rsidR="0066356B" w:rsidRPr="00CF3D54" w:rsidRDefault="0066356B" w:rsidP="0066356B">
      <w:pPr>
        <w:spacing w:before="120" w:after="120"/>
        <w:ind w:firstLine="720"/>
        <w:jc w:val="both"/>
        <w:rPr>
          <w:bCs/>
        </w:rPr>
      </w:pPr>
    </w:p>
    <w:p w:rsidR="0066356B" w:rsidRPr="00CF3D54" w:rsidRDefault="0066356B" w:rsidP="0066356B">
      <w:pPr>
        <w:spacing w:before="120" w:after="120"/>
        <w:ind w:firstLine="720"/>
        <w:jc w:val="both"/>
        <w:rPr>
          <w:b/>
          <w:color w:val="000000"/>
        </w:rPr>
      </w:pPr>
      <w:r w:rsidRPr="00CF3D54">
        <w:rPr>
          <w:b/>
        </w:rPr>
        <w:t xml:space="preserve">6. </w:t>
      </w:r>
      <w:r w:rsidRPr="00CF3D54">
        <w:rPr>
          <w:b/>
          <w:color w:val="000000"/>
        </w:rPr>
        <w:t>Обґрунтування очікуваних соціально-економічних, правових та інших наслідків застосування законопроекту після його прийняття</w:t>
      </w:r>
    </w:p>
    <w:p w:rsidR="0066356B" w:rsidRPr="00CF3D54" w:rsidRDefault="0066356B" w:rsidP="0066356B">
      <w:pPr>
        <w:pStyle w:val="rvps6"/>
        <w:spacing w:before="120" w:beforeAutospacing="0" w:after="120" w:afterAutospacing="0"/>
        <w:ind w:firstLine="720"/>
        <w:jc w:val="both"/>
        <w:rPr>
          <w:sz w:val="28"/>
          <w:szCs w:val="28"/>
          <w:lang w:val="uk-UA"/>
        </w:rPr>
      </w:pPr>
      <w:r w:rsidRPr="00CF3D54">
        <w:rPr>
          <w:sz w:val="28"/>
          <w:szCs w:val="28"/>
          <w:lang w:val="uk-UA"/>
        </w:rPr>
        <w:t xml:space="preserve">Прийняття законопроекту дозволить значно удосконалити окремі елементи механізму справляння </w:t>
      </w:r>
      <w:r w:rsidR="00E63F49" w:rsidRPr="00CF3D54">
        <w:rPr>
          <w:sz w:val="28"/>
          <w:szCs w:val="28"/>
          <w:lang w:val="uk-UA"/>
        </w:rPr>
        <w:t xml:space="preserve">податків з урахуванням прийнятого  </w:t>
      </w:r>
      <w:r w:rsidR="00E63F49" w:rsidRPr="00CF3D54">
        <w:rPr>
          <w:sz w:val="28"/>
          <w:szCs w:val="28"/>
          <w:shd w:val="clear" w:color="auto" w:fill="FFFFFF"/>
          <w:lang w:val="uk-UA"/>
        </w:rPr>
        <w:t>закону 552-ІХ</w:t>
      </w:r>
      <w:r w:rsidR="00E63F49" w:rsidRPr="00CF3D54">
        <w:rPr>
          <w:sz w:val="28"/>
          <w:szCs w:val="28"/>
          <w:lang w:val="uk-UA"/>
        </w:rPr>
        <w:t xml:space="preserve">  від 31.03.2020</w:t>
      </w:r>
      <w:r w:rsidRPr="00CF3D54">
        <w:rPr>
          <w:sz w:val="28"/>
          <w:szCs w:val="28"/>
          <w:lang w:val="uk-UA"/>
        </w:rPr>
        <w:t>.</w:t>
      </w:r>
    </w:p>
    <w:p w:rsidR="0066356B" w:rsidRPr="00CF3D54" w:rsidRDefault="0066356B" w:rsidP="0066356B">
      <w:pPr>
        <w:pStyle w:val="rvps6"/>
        <w:spacing w:before="120" w:beforeAutospacing="0" w:after="120" w:afterAutospacing="0"/>
        <w:ind w:firstLine="720"/>
        <w:jc w:val="both"/>
        <w:rPr>
          <w:sz w:val="28"/>
          <w:szCs w:val="28"/>
          <w:lang w:val="uk-UA"/>
        </w:rPr>
      </w:pPr>
      <w:r w:rsidRPr="00CF3D54">
        <w:rPr>
          <w:sz w:val="28"/>
          <w:szCs w:val="28"/>
          <w:lang w:val="uk-UA"/>
        </w:rPr>
        <w:t>Дані законодавчі зміни покликані запобігти ухиленню від сплати податку та встановити більш справедливі умови оподаткування у порівнянні із чинними на момент подання законопроекту.</w:t>
      </w:r>
    </w:p>
    <w:p w:rsidR="00AF6012" w:rsidRPr="00CF3D54" w:rsidRDefault="00AF6012" w:rsidP="0066356B"/>
    <w:p w:rsidR="00F127E4" w:rsidRPr="00CF3D54" w:rsidRDefault="00F127E4" w:rsidP="0066356B"/>
    <w:p w:rsidR="00F127E4" w:rsidRPr="00CF3D54" w:rsidRDefault="00F127E4" w:rsidP="0066356B"/>
    <w:p w:rsidR="00F127E4" w:rsidRPr="00CF3D54" w:rsidRDefault="00F127E4" w:rsidP="0066356B">
      <w:pPr>
        <w:rPr>
          <w:b/>
        </w:rPr>
      </w:pPr>
      <w:r w:rsidRPr="00CF3D54">
        <w:rPr>
          <w:b/>
        </w:rPr>
        <w:t>Народний депутат України</w:t>
      </w:r>
      <w:r w:rsidRPr="00CF3D54">
        <w:rPr>
          <w:b/>
        </w:rPr>
        <w:tab/>
      </w:r>
      <w:r w:rsidRPr="00CF3D54">
        <w:rPr>
          <w:b/>
        </w:rPr>
        <w:tab/>
      </w:r>
      <w:r w:rsidRPr="00CF3D54">
        <w:rPr>
          <w:b/>
        </w:rPr>
        <w:tab/>
      </w:r>
      <w:r w:rsidRPr="00CF3D54">
        <w:rPr>
          <w:b/>
        </w:rPr>
        <w:tab/>
      </w:r>
      <w:r w:rsidRPr="00CF3D54">
        <w:rPr>
          <w:b/>
        </w:rPr>
        <w:tab/>
      </w:r>
      <w:r w:rsidRPr="00CF3D54">
        <w:rPr>
          <w:b/>
        </w:rPr>
        <w:tab/>
      </w:r>
      <w:r w:rsidR="00E63F49" w:rsidRPr="00CF3D54">
        <w:rPr>
          <w:b/>
        </w:rPr>
        <w:t>Олексій КОВАЛЬОВ</w:t>
      </w:r>
    </w:p>
    <w:sectPr w:rsidR="00F127E4" w:rsidRPr="00CF3D54" w:rsidSect="000F71D9">
      <w:headerReference w:type="even" r:id="rId11"/>
      <w:headerReference w:type="default" r:id="rId12"/>
      <w:pgSz w:w="11906" w:h="16838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10" w:rsidRDefault="00AE5910">
      <w:r>
        <w:separator/>
      </w:r>
    </w:p>
  </w:endnote>
  <w:endnote w:type="continuationSeparator" w:id="0">
    <w:p w:rsidR="00AE5910" w:rsidRDefault="00AE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10" w:rsidRDefault="00AE5910">
      <w:r>
        <w:separator/>
      </w:r>
    </w:p>
  </w:footnote>
  <w:footnote w:type="continuationSeparator" w:id="0">
    <w:p w:rsidR="00AE5910" w:rsidRDefault="00AE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E5" w:rsidRDefault="00661EE5" w:rsidP="00661E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EE5" w:rsidRDefault="00661E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E5" w:rsidRDefault="00661EE5" w:rsidP="00661E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D6D">
      <w:rPr>
        <w:rStyle w:val="a7"/>
        <w:noProof/>
      </w:rPr>
      <w:t>2</w:t>
    </w:r>
    <w:r>
      <w:rPr>
        <w:rStyle w:val="a7"/>
      </w:rPr>
      <w:fldChar w:fldCharType="end"/>
    </w:r>
  </w:p>
  <w:p w:rsidR="00661EE5" w:rsidRDefault="00661EE5" w:rsidP="005F7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6AB"/>
    <w:multiLevelType w:val="hybridMultilevel"/>
    <w:tmpl w:val="B680011C"/>
    <w:lvl w:ilvl="0" w:tplc="C166190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227666"/>
    <w:multiLevelType w:val="hybridMultilevel"/>
    <w:tmpl w:val="E72A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B5E"/>
    <w:multiLevelType w:val="hybridMultilevel"/>
    <w:tmpl w:val="AF526FF2"/>
    <w:lvl w:ilvl="0" w:tplc="486E2ACE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CC01D3E"/>
    <w:multiLevelType w:val="hybridMultilevel"/>
    <w:tmpl w:val="FB884448"/>
    <w:lvl w:ilvl="0" w:tplc="915025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D4B56FF"/>
    <w:multiLevelType w:val="hybridMultilevel"/>
    <w:tmpl w:val="5F52485C"/>
    <w:lvl w:ilvl="0" w:tplc="69C89AD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BE50A04"/>
    <w:multiLevelType w:val="singleLevel"/>
    <w:tmpl w:val="52284E86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abstractNum w:abstractNumId="6" w15:restartNumberingAfterBreak="0">
    <w:nsid w:val="49B6189D"/>
    <w:multiLevelType w:val="hybridMultilevel"/>
    <w:tmpl w:val="0B2854CE"/>
    <w:lvl w:ilvl="0" w:tplc="7EC6EF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3CA3904"/>
    <w:multiLevelType w:val="hybridMultilevel"/>
    <w:tmpl w:val="3830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6039A8"/>
    <w:multiLevelType w:val="hybridMultilevel"/>
    <w:tmpl w:val="2AA8B2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3671D"/>
    <w:multiLevelType w:val="hybridMultilevel"/>
    <w:tmpl w:val="D488E374"/>
    <w:lvl w:ilvl="0" w:tplc="EAEE3EF6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BC1563"/>
    <w:multiLevelType w:val="singleLevel"/>
    <w:tmpl w:val="DA4C1B90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FB"/>
    <w:rsid w:val="000256A9"/>
    <w:rsid w:val="0003113D"/>
    <w:rsid w:val="00052FEA"/>
    <w:rsid w:val="00082EE7"/>
    <w:rsid w:val="000A5387"/>
    <w:rsid w:val="000C2C8B"/>
    <w:rsid w:val="000D2FD2"/>
    <w:rsid w:val="000E5236"/>
    <w:rsid w:val="000F164A"/>
    <w:rsid w:val="000F38AB"/>
    <w:rsid w:val="000F71D9"/>
    <w:rsid w:val="00116550"/>
    <w:rsid w:val="00122317"/>
    <w:rsid w:val="001401C2"/>
    <w:rsid w:val="00146BD6"/>
    <w:rsid w:val="001470FF"/>
    <w:rsid w:val="00151F83"/>
    <w:rsid w:val="00160316"/>
    <w:rsid w:val="00161F55"/>
    <w:rsid w:val="00174050"/>
    <w:rsid w:val="0018037E"/>
    <w:rsid w:val="00181CCA"/>
    <w:rsid w:val="00195377"/>
    <w:rsid w:val="00197A0F"/>
    <w:rsid w:val="001A0F0C"/>
    <w:rsid w:val="001A2CBF"/>
    <w:rsid w:val="001D788E"/>
    <w:rsid w:val="001F3DC0"/>
    <w:rsid w:val="001F542D"/>
    <w:rsid w:val="00201A32"/>
    <w:rsid w:val="00201DB3"/>
    <w:rsid w:val="00210B29"/>
    <w:rsid w:val="00227E58"/>
    <w:rsid w:val="00232DDA"/>
    <w:rsid w:val="0023521C"/>
    <w:rsid w:val="00277088"/>
    <w:rsid w:val="00291C31"/>
    <w:rsid w:val="00293688"/>
    <w:rsid w:val="002A3C32"/>
    <w:rsid w:val="002B7932"/>
    <w:rsid w:val="002C1FBE"/>
    <w:rsid w:val="002C33AD"/>
    <w:rsid w:val="002E3A87"/>
    <w:rsid w:val="002F01AA"/>
    <w:rsid w:val="002F32E2"/>
    <w:rsid w:val="003005F6"/>
    <w:rsid w:val="00313456"/>
    <w:rsid w:val="00323AFB"/>
    <w:rsid w:val="003331D7"/>
    <w:rsid w:val="00336560"/>
    <w:rsid w:val="00352D1B"/>
    <w:rsid w:val="003567C0"/>
    <w:rsid w:val="00366487"/>
    <w:rsid w:val="00373CC5"/>
    <w:rsid w:val="003831E7"/>
    <w:rsid w:val="003901A2"/>
    <w:rsid w:val="003C2552"/>
    <w:rsid w:val="003D2654"/>
    <w:rsid w:val="003E40D2"/>
    <w:rsid w:val="00401490"/>
    <w:rsid w:val="004066C3"/>
    <w:rsid w:val="00420190"/>
    <w:rsid w:val="00430FED"/>
    <w:rsid w:val="00454219"/>
    <w:rsid w:val="00455D55"/>
    <w:rsid w:val="00471E95"/>
    <w:rsid w:val="00477784"/>
    <w:rsid w:val="004A0458"/>
    <w:rsid w:val="004C70FD"/>
    <w:rsid w:val="00516580"/>
    <w:rsid w:val="00531DB9"/>
    <w:rsid w:val="00537867"/>
    <w:rsid w:val="00547067"/>
    <w:rsid w:val="00547D37"/>
    <w:rsid w:val="005532E3"/>
    <w:rsid w:val="00564FE2"/>
    <w:rsid w:val="005766FB"/>
    <w:rsid w:val="005779A3"/>
    <w:rsid w:val="005836AE"/>
    <w:rsid w:val="00592C0C"/>
    <w:rsid w:val="00594234"/>
    <w:rsid w:val="005A0729"/>
    <w:rsid w:val="005B0CB7"/>
    <w:rsid w:val="005B5538"/>
    <w:rsid w:val="005B62DD"/>
    <w:rsid w:val="005B735C"/>
    <w:rsid w:val="005F0A28"/>
    <w:rsid w:val="005F79BF"/>
    <w:rsid w:val="005F7A56"/>
    <w:rsid w:val="006017EB"/>
    <w:rsid w:val="00602157"/>
    <w:rsid w:val="0062022B"/>
    <w:rsid w:val="00620D82"/>
    <w:rsid w:val="0062307D"/>
    <w:rsid w:val="006278AC"/>
    <w:rsid w:val="00634605"/>
    <w:rsid w:val="006455DF"/>
    <w:rsid w:val="00661EE5"/>
    <w:rsid w:val="00662B7F"/>
    <w:rsid w:val="0066356B"/>
    <w:rsid w:val="00665BAB"/>
    <w:rsid w:val="006901B2"/>
    <w:rsid w:val="006A0C9F"/>
    <w:rsid w:val="006A7A00"/>
    <w:rsid w:val="006C3422"/>
    <w:rsid w:val="006C61B1"/>
    <w:rsid w:val="006D07DF"/>
    <w:rsid w:val="006D2E48"/>
    <w:rsid w:val="006D72BB"/>
    <w:rsid w:val="006E5FBB"/>
    <w:rsid w:val="0070337A"/>
    <w:rsid w:val="007176BA"/>
    <w:rsid w:val="00760E6B"/>
    <w:rsid w:val="0076388C"/>
    <w:rsid w:val="00773289"/>
    <w:rsid w:val="00773CC5"/>
    <w:rsid w:val="0079204D"/>
    <w:rsid w:val="007A05B9"/>
    <w:rsid w:val="007B62BE"/>
    <w:rsid w:val="007C0F39"/>
    <w:rsid w:val="007D617D"/>
    <w:rsid w:val="008027A1"/>
    <w:rsid w:val="008048F9"/>
    <w:rsid w:val="008158CE"/>
    <w:rsid w:val="00821500"/>
    <w:rsid w:val="0082187A"/>
    <w:rsid w:val="00840974"/>
    <w:rsid w:val="00853390"/>
    <w:rsid w:val="00867801"/>
    <w:rsid w:val="00870A68"/>
    <w:rsid w:val="00875DE2"/>
    <w:rsid w:val="008769DF"/>
    <w:rsid w:val="00880581"/>
    <w:rsid w:val="00883A2A"/>
    <w:rsid w:val="008871DA"/>
    <w:rsid w:val="00894147"/>
    <w:rsid w:val="008A2362"/>
    <w:rsid w:val="008A7C09"/>
    <w:rsid w:val="008B1308"/>
    <w:rsid w:val="008B5A1C"/>
    <w:rsid w:val="008B6C3C"/>
    <w:rsid w:val="008C15D1"/>
    <w:rsid w:val="008D32B9"/>
    <w:rsid w:val="008D5469"/>
    <w:rsid w:val="008D6D51"/>
    <w:rsid w:val="009075B7"/>
    <w:rsid w:val="00951A98"/>
    <w:rsid w:val="00957087"/>
    <w:rsid w:val="009653AD"/>
    <w:rsid w:val="00966CE7"/>
    <w:rsid w:val="00967607"/>
    <w:rsid w:val="00981027"/>
    <w:rsid w:val="009B74D0"/>
    <w:rsid w:val="009C341B"/>
    <w:rsid w:val="009D59AE"/>
    <w:rsid w:val="009E32DE"/>
    <w:rsid w:val="009E7E01"/>
    <w:rsid w:val="00A01AF2"/>
    <w:rsid w:val="00A14953"/>
    <w:rsid w:val="00A14B41"/>
    <w:rsid w:val="00A2100F"/>
    <w:rsid w:val="00A51D58"/>
    <w:rsid w:val="00A5270D"/>
    <w:rsid w:val="00A56DCC"/>
    <w:rsid w:val="00A57CB1"/>
    <w:rsid w:val="00A666BC"/>
    <w:rsid w:val="00A84498"/>
    <w:rsid w:val="00AB1AB3"/>
    <w:rsid w:val="00AB4DF4"/>
    <w:rsid w:val="00AC1D6B"/>
    <w:rsid w:val="00AC2BCF"/>
    <w:rsid w:val="00AD2CF8"/>
    <w:rsid w:val="00AD368E"/>
    <w:rsid w:val="00AE5910"/>
    <w:rsid w:val="00AF6012"/>
    <w:rsid w:val="00B02196"/>
    <w:rsid w:val="00B1221B"/>
    <w:rsid w:val="00B13F1E"/>
    <w:rsid w:val="00B1763F"/>
    <w:rsid w:val="00B4326A"/>
    <w:rsid w:val="00B54C7A"/>
    <w:rsid w:val="00B91B9E"/>
    <w:rsid w:val="00B94A95"/>
    <w:rsid w:val="00BA2F50"/>
    <w:rsid w:val="00BB2233"/>
    <w:rsid w:val="00BF2272"/>
    <w:rsid w:val="00C03CB3"/>
    <w:rsid w:val="00C04E56"/>
    <w:rsid w:val="00C059B4"/>
    <w:rsid w:val="00C05AB6"/>
    <w:rsid w:val="00C450B7"/>
    <w:rsid w:val="00C472B4"/>
    <w:rsid w:val="00C50ABD"/>
    <w:rsid w:val="00C87D63"/>
    <w:rsid w:val="00C96BB9"/>
    <w:rsid w:val="00CB4AB6"/>
    <w:rsid w:val="00CC4946"/>
    <w:rsid w:val="00CC6F6F"/>
    <w:rsid w:val="00CD6489"/>
    <w:rsid w:val="00CF3096"/>
    <w:rsid w:val="00CF3D54"/>
    <w:rsid w:val="00D068D2"/>
    <w:rsid w:val="00D278A9"/>
    <w:rsid w:val="00D40236"/>
    <w:rsid w:val="00D5489B"/>
    <w:rsid w:val="00D54D00"/>
    <w:rsid w:val="00D76EC4"/>
    <w:rsid w:val="00D85285"/>
    <w:rsid w:val="00D87940"/>
    <w:rsid w:val="00D92860"/>
    <w:rsid w:val="00D95DFA"/>
    <w:rsid w:val="00DA1A3F"/>
    <w:rsid w:val="00DC43D1"/>
    <w:rsid w:val="00DD05E7"/>
    <w:rsid w:val="00DD370C"/>
    <w:rsid w:val="00DD63DB"/>
    <w:rsid w:val="00DE3604"/>
    <w:rsid w:val="00E07C8F"/>
    <w:rsid w:val="00E1158F"/>
    <w:rsid w:val="00E31BE1"/>
    <w:rsid w:val="00E352D0"/>
    <w:rsid w:val="00E40A22"/>
    <w:rsid w:val="00E418B3"/>
    <w:rsid w:val="00E51BDD"/>
    <w:rsid w:val="00E63F49"/>
    <w:rsid w:val="00E85846"/>
    <w:rsid w:val="00E8637F"/>
    <w:rsid w:val="00E940A6"/>
    <w:rsid w:val="00EA2B02"/>
    <w:rsid w:val="00EA578D"/>
    <w:rsid w:val="00EB4B11"/>
    <w:rsid w:val="00EB651A"/>
    <w:rsid w:val="00EB6D1D"/>
    <w:rsid w:val="00EB7ADB"/>
    <w:rsid w:val="00ED3550"/>
    <w:rsid w:val="00ED5209"/>
    <w:rsid w:val="00EE4917"/>
    <w:rsid w:val="00EE5813"/>
    <w:rsid w:val="00EF5D29"/>
    <w:rsid w:val="00F127E4"/>
    <w:rsid w:val="00F274CF"/>
    <w:rsid w:val="00F42CF9"/>
    <w:rsid w:val="00F5591F"/>
    <w:rsid w:val="00F57B6F"/>
    <w:rsid w:val="00F601FD"/>
    <w:rsid w:val="00F72FE2"/>
    <w:rsid w:val="00F735E2"/>
    <w:rsid w:val="00F90F6C"/>
    <w:rsid w:val="00FA098F"/>
    <w:rsid w:val="00FA31B1"/>
    <w:rsid w:val="00FC2442"/>
    <w:rsid w:val="00FE42C1"/>
    <w:rsid w:val="00FE7D6D"/>
    <w:rsid w:val="00FF1978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886FA-4DDF-40DC-9115-06B01ADA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F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C4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3AF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3AFB"/>
    <w:rPr>
      <w:rFonts w:cs="Times New Roman"/>
      <w:b/>
      <w:bCs/>
      <w:sz w:val="28"/>
      <w:szCs w:val="28"/>
      <w:lang w:val="uk-UA" w:eastAsia="uk-UA" w:bidi="ar-SA"/>
    </w:rPr>
  </w:style>
  <w:style w:type="paragraph" w:styleId="21">
    <w:name w:val="Body Text 2"/>
    <w:basedOn w:val="a"/>
    <w:link w:val="22"/>
    <w:uiPriority w:val="99"/>
    <w:rsid w:val="00323AFB"/>
    <w:pPr>
      <w:tabs>
        <w:tab w:val="left" w:pos="0"/>
      </w:tabs>
      <w:jc w:val="both"/>
    </w:pPr>
    <w:rPr>
      <w:b/>
      <w:bCs/>
    </w:rPr>
  </w:style>
  <w:style w:type="character" w:customStyle="1" w:styleId="22">
    <w:name w:val="Основний текст 2 Знак"/>
    <w:basedOn w:val="a0"/>
    <w:link w:val="21"/>
    <w:uiPriority w:val="99"/>
    <w:locked/>
    <w:rsid w:val="00323AFB"/>
    <w:rPr>
      <w:rFonts w:cs="Times New Roman"/>
      <w:b/>
      <w:bCs/>
      <w:sz w:val="28"/>
      <w:szCs w:val="28"/>
      <w:lang w:val="uk-UA" w:eastAsia="uk-UA" w:bidi="ar-SA"/>
    </w:rPr>
  </w:style>
  <w:style w:type="paragraph" w:styleId="a3">
    <w:name w:val="Balloon Text"/>
    <w:basedOn w:val="a"/>
    <w:link w:val="a4"/>
    <w:uiPriority w:val="99"/>
    <w:semiHidden/>
    <w:rsid w:val="00AC1D6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rsid w:val="00323AFB"/>
    <w:pPr>
      <w:ind w:firstLine="724"/>
      <w:jc w:val="both"/>
    </w:pPr>
    <w:rPr>
      <w:b/>
      <w:bCs/>
    </w:rPr>
  </w:style>
  <w:style w:type="character" w:customStyle="1" w:styleId="24">
    <w:name w:val="Основний текст з відступом 2 Знак"/>
    <w:basedOn w:val="a0"/>
    <w:link w:val="23"/>
    <w:uiPriority w:val="99"/>
    <w:locked/>
    <w:rsid w:val="00323AFB"/>
    <w:rPr>
      <w:rFonts w:cs="Times New Roman"/>
      <w:b/>
      <w:bCs/>
      <w:sz w:val="28"/>
      <w:szCs w:val="28"/>
      <w:lang w:val="uk-UA" w:eastAsia="uk-UA" w:bidi="ar-SA"/>
    </w:rPr>
  </w:style>
  <w:style w:type="paragraph" w:styleId="3">
    <w:name w:val="Body Text Indent 3"/>
    <w:basedOn w:val="a"/>
    <w:link w:val="30"/>
    <w:uiPriority w:val="99"/>
    <w:rsid w:val="00323AFB"/>
    <w:pPr>
      <w:ind w:firstLine="709"/>
      <w:jc w:val="both"/>
    </w:p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323AFB"/>
    <w:rPr>
      <w:rFonts w:cs="Times New Roman"/>
      <w:sz w:val="28"/>
      <w:szCs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323AF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323AFB"/>
    <w:rPr>
      <w:rFonts w:cs="Times New Roman"/>
    </w:rPr>
  </w:style>
  <w:style w:type="character" w:customStyle="1" w:styleId="rvts0">
    <w:name w:val="rvts0"/>
    <w:basedOn w:val="a0"/>
    <w:uiPriority w:val="99"/>
    <w:rsid w:val="00E85846"/>
    <w:rPr>
      <w:rFonts w:cs="Times New Roman"/>
    </w:rPr>
  </w:style>
  <w:style w:type="character" w:customStyle="1" w:styleId="rvts9">
    <w:name w:val="rvts9"/>
    <w:basedOn w:val="a0"/>
    <w:uiPriority w:val="99"/>
    <w:rsid w:val="00E85846"/>
    <w:rPr>
      <w:rFonts w:cs="Times New Roman"/>
    </w:rPr>
  </w:style>
  <w:style w:type="paragraph" w:customStyle="1" w:styleId="rvps2">
    <w:name w:val="rvps2"/>
    <w:basedOn w:val="a"/>
    <w:uiPriority w:val="99"/>
    <w:rsid w:val="00E858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37">
    <w:name w:val="rvts37"/>
    <w:basedOn w:val="a0"/>
    <w:uiPriority w:val="99"/>
    <w:rsid w:val="00E85846"/>
    <w:rPr>
      <w:rFonts w:cs="Times New Roman"/>
    </w:rPr>
  </w:style>
  <w:style w:type="paragraph" w:styleId="a8">
    <w:name w:val="footnote text"/>
    <w:basedOn w:val="a"/>
    <w:link w:val="a9"/>
    <w:uiPriority w:val="99"/>
    <w:rsid w:val="00867801"/>
    <w:pPr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виноски Знак"/>
    <w:basedOn w:val="a0"/>
    <w:link w:val="a8"/>
    <w:uiPriority w:val="99"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867801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867801"/>
    <w:rPr>
      <w:rFonts w:cs="Times New Roman"/>
      <w:color w:val="0000FF"/>
      <w:u w:val="single"/>
    </w:rPr>
  </w:style>
  <w:style w:type="paragraph" w:customStyle="1" w:styleId="ac">
    <w:name w:val="Назва документа"/>
    <w:basedOn w:val="a"/>
    <w:next w:val="a"/>
    <w:uiPriority w:val="99"/>
    <w:rsid w:val="00146BD6"/>
    <w:pPr>
      <w:keepNext/>
      <w:keepLines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11">
    <w:name w:val="Знак Знак1 Знак Знак Знак Знак Знак Знак"/>
    <w:basedOn w:val="a"/>
    <w:uiPriority w:val="99"/>
    <w:rsid w:val="00E352D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9204D"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47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77784"/>
    <w:rPr>
      <w:rFonts w:ascii="Courier New" w:hAnsi="Courier New" w:cs="Courier New"/>
      <w:sz w:val="20"/>
      <w:szCs w:val="20"/>
    </w:rPr>
  </w:style>
  <w:style w:type="character" w:styleId="ad">
    <w:name w:val="Emphasis"/>
    <w:basedOn w:val="a0"/>
    <w:uiPriority w:val="99"/>
    <w:qFormat/>
    <w:locked/>
    <w:rsid w:val="005B735C"/>
    <w:rPr>
      <w:rFonts w:cs="Times New Roman"/>
      <w:i/>
      <w:iCs/>
    </w:rPr>
  </w:style>
  <w:style w:type="paragraph" w:styleId="ae">
    <w:name w:val="footer"/>
    <w:basedOn w:val="a"/>
    <w:link w:val="af"/>
    <w:uiPriority w:val="99"/>
    <w:semiHidden/>
    <w:locked/>
    <w:rsid w:val="005F79BF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locked/>
    <w:rsid w:val="005F79BF"/>
    <w:rPr>
      <w:rFonts w:cs="Times New Roman"/>
      <w:sz w:val="28"/>
      <w:szCs w:val="28"/>
      <w:lang w:val="uk-UA" w:eastAsia="uk-UA"/>
    </w:rPr>
  </w:style>
  <w:style w:type="paragraph" w:styleId="af0">
    <w:name w:val="Body Text Indent"/>
    <w:basedOn w:val="a"/>
    <w:link w:val="af1"/>
    <w:uiPriority w:val="99"/>
    <w:locked/>
    <w:rsid w:val="00AF6012"/>
    <w:pPr>
      <w:spacing w:after="120"/>
      <w:ind w:left="283"/>
    </w:pPr>
    <w:rPr>
      <w:sz w:val="24"/>
      <w:szCs w:val="24"/>
      <w:lang w:val="ru-RU" w:eastAsia="ru-RU"/>
    </w:rPr>
  </w:style>
  <w:style w:type="character" w:customStyle="1" w:styleId="af1">
    <w:name w:val="Основний текст з відступом Знак"/>
    <w:basedOn w:val="a0"/>
    <w:link w:val="af0"/>
    <w:uiPriority w:val="99"/>
    <w:locked/>
    <w:rsid w:val="00AF6012"/>
    <w:rPr>
      <w:rFonts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locked/>
    <w:rsid w:val="00760E6B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locked/>
    <w:rsid w:val="00760E6B"/>
    <w:rPr>
      <w:rFonts w:cs="Times New Roman"/>
      <w:sz w:val="28"/>
      <w:szCs w:val="28"/>
    </w:rPr>
  </w:style>
  <w:style w:type="paragraph" w:customStyle="1" w:styleId="rvps6">
    <w:name w:val="rvps6"/>
    <w:basedOn w:val="a"/>
    <w:uiPriority w:val="99"/>
    <w:rsid w:val="00760E6B"/>
    <w:pP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rsid w:val="00760E6B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66356B"/>
    <w:pPr>
      <w:autoSpaceDE/>
      <w:autoSpaceDN/>
      <w:spacing w:after="120"/>
      <w:ind w:left="567"/>
      <w:contextualSpacing/>
    </w:pPr>
    <w:rPr>
      <w:rFonts w:ascii="Arial" w:hAnsi="Arial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DC4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3D5C-653B-4822-A355-A068E2FA6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9B3EF-DA1A-4CAA-941D-126982C95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1D160-698F-434C-B31F-54441627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85965-3C07-4A1D-9956-4AD6A0C8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2020-11-11T10:35:00Z</dcterms:created>
  <dcterms:modified xsi:type="dcterms:W3CDTF">2020-11-11T10:35:00Z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