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0A52" w14:textId="77777777" w:rsidR="00B5795E" w:rsidRDefault="00230877" w:rsidP="00B5795E">
      <w:pPr>
        <w:ind w:firstLine="540"/>
        <w:jc w:val="center"/>
        <w:rPr>
          <w:rFonts w:eastAsia="Times New Roman" w:cs="Times New Roman"/>
          <w:b/>
          <w:szCs w:val="28"/>
        </w:rPr>
      </w:pPr>
      <w:bookmarkStart w:id="0" w:name="_GoBack"/>
      <w:bookmarkEnd w:id="0"/>
      <w:r>
        <w:rPr>
          <w:rFonts w:eastAsia="Times New Roman" w:cs="Times New Roman"/>
          <w:b/>
          <w:szCs w:val="28"/>
        </w:rPr>
        <w:t>ПОЯСНЮВАЛЬНА ЗАПИСКА</w:t>
      </w:r>
    </w:p>
    <w:p w14:paraId="41D0ACA8" w14:textId="77777777" w:rsidR="00B5795E" w:rsidRDefault="00B5795E" w:rsidP="00B5795E">
      <w:pPr>
        <w:ind w:firstLine="540"/>
        <w:jc w:val="center"/>
        <w:rPr>
          <w:rFonts w:eastAsia="Times New Roman" w:cs="Times New Roman"/>
          <w:b/>
          <w:szCs w:val="28"/>
        </w:rPr>
      </w:pPr>
    </w:p>
    <w:p w14:paraId="56FC6084" w14:textId="77777777" w:rsidR="00B5795E" w:rsidRDefault="00230877" w:rsidP="00B5795E">
      <w:pPr>
        <w:ind w:firstLine="540"/>
        <w:jc w:val="center"/>
        <w:rPr>
          <w:rFonts w:eastAsia="Times New Roman" w:cs="Times New Roman"/>
          <w:b/>
          <w:szCs w:val="28"/>
        </w:rPr>
      </w:pPr>
      <w:r>
        <w:rPr>
          <w:rFonts w:eastAsia="Times New Roman" w:cs="Times New Roman"/>
          <w:b/>
          <w:szCs w:val="28"/>
        </w:rPr>
        <w:t xml:space="preserve">до проекту Закону України </w:t>
      </w:r>
    </w:p>
    <w:p w14:paraId="5EFE685A" w14:textId="0E60CE9C" w:rsidR="00B5795E" w:rsidRPr="00BE5A24" w:rsidRDefault="00B5795E" w:rsidP="009254BC">
      <w:pPr>
        <w:ind w:firstLine="540"/>
        <w:jc w:val="center"/>
        <w:rPr>
          <w:rFonts w:eastAsia="Times New Roman" w:cs="Times New Roman"/>
          <w:b/>
          <w:szCs w:val="28"/>
        </w:rPr>
      </w:pPr>
      <w:r w:rsidRPr="00BE5A24">
        <w:rPr>
          <w:rFonts w:eastAsia="Times New Roman" w:cs="Times New Roman"/>
          <w:b/>
          <w:szCs w:val="28"/>
        </w:rPr>
        <w:t xml:space="preserve">«Про внесення змін до </w:t>
      </w:r>
      <w:r w:rsidR="009254BC">
        <w:rPr>
          <w:rFonts w:eastAsia="Times New Roman" w:cs="Times New Roman"/>
          <w:b/>
          <w:szCs w:val="28"/>
          <w:lang w:val="uk-UA"/>
        </w:rPr>
        <w:t>Закону України «Про запобігання корупції» щодо окремих питань діяльності Національного агентства з питань запобігання корупції</w:t>
      </w:r>
      <w:r w:rsidRPr="00BE5A24">
        <w:rPr>
          <w:rFonts w:eastAsia="Times New Roman" w:cs="Times New Roman"/>
          <w:b/>
          <w:szCs w:val="28"/>
        </w:rPr>
        <w:t>»</w:t>
      </w:r>
    </w:p>
    <w:p w14:paraId="00000005" w14:textId="3641825B" w:rsidR="00C418A4" w:rsidRPr="00BE5A24" w:rsidRDefault="00C418A4">
      <w:pPr>
        <w:ind w:firstLine="540"/>
        <w:rPr>
          <w:rFonts w:eastAsia="Times New Roman" w:cs="Times New Roman"/>
          <w:szCs w:val="28"/>
        </w:rPr>
      </w:pPr>
    </w:p>
    <w:p w14:paraId="47EBBEEF" w14:textId="3A08C0A0" w:rsidR="00BE5A24" w:rsidRPr="00BE5A24" w:rsidRDefault="00230877" w:rsidP="00BE5A24">
      <w:pPr>
        <w:pStyle w:val="a5"/>
        <w:numPr>
          <w:ilvl w:val="0"/>
          <w:numId w:val="1"/>
        </w:numPr>
        <w:ind w:left="0" w:firstLine="720"/>
        <w:rPr>
          <w:rFonts w:eastAsia="Times New Roman" w:cs="Times New Roman"/>
          <w:szCs w:val="28"/>
          <w:lang w:val="uk-UA"/>
        </w:rPr>
      </w:pPr>
      <w:r w:rsidRPr="00BE5A24">
        <w:rPr>
          <w:rFonts w:eastAsia="Times New Roman" w:cs="Times New Roman"/>
          <w:b/>
          <w:szCs w:val="28"/>
        </w:rPr>
        <w:t>Обґрунтування необхідності прийняття проекту Закону</w:t>
      </w:r>
      <w:r w:rsidRPr="00BE5A24">
        <w:rPr>
          <w:rFonts w:eastAsia="Times New Roman" w:cs="Times New Roman"/>
          <w:b/>
          <w:szCs w:val="28"/>
          <w:lang w:val="uk-UA"/>
        </w:rPr>
        <w:t>.</w:t>
      </w:r>
    </w:p>
    <w:p w14:paraId="54D366A2" w14:textId="42DF6A7D" w:rsidR="00D74868" w:rsidRDefault="00D74868" w:rsidP="00D74868">
      <w:pPr>
        <w:rPr>
          <w:lang w:val="uk-UA"/>
        </w:rPr>
      </w:pPr>
      <w:r w:rsidRPr="00D74868">
        <w:rPr>
          <w:lang w:val="uk-UA"/>
        </w:rPr>
        <w:t>У 2014 році Верховною Радою України прийнято Закон України "Про запобігання корупції"</w:t>
      </w:r>
      <w:r w:rsidRPr="00D74868">
        <w:rPr>
          <w:szCs w:val="28"/>
        </w:rPr>
        <w:t xml:space="preserve"> </w:t>
      </w:r>
      <w:r w:rsidRPr="009F6000">
        <w:rPr>
          <w:szCs w:val="28"/>
        </w:rPr>
        <w:t>від 14 жовтня 2014 року № 1700–VII</w:t>
      </w:r>
      <w:r w:rsidRPr="00D74868">
        <w:rPr>
          <w:lang w:val="uk-UA"/>
        </w:rPr>
        <w:t xml:space="preserve">, положеннями якого, серед іншого, </w:t>
      </w:r>
      <w:r>
        <w:rPr>
          <w:lang w:val="uk-UA"/>
        </w:rPr>
        <w:t>створювався новий центральний орган виконавчої влади – Національне агентство з питань запобігання корупції, яке було покликано здійснювати контроль, перевірку та моніторинг електронних декларацій публічних службовців.</w:t>
      </w:r>
    </w:p>
    <w:p w14:paraId="49289BFA" w14:textId="77C5B22C" w:rsidR="00D74868" w:rsidRDefault="00D74868" w:rsidP="00D74868">
      <w:pPr>
        <w:rPr>
          <w:szCs w:val="28"/>
          <w:lang w:val="uk-UA"/>
        </w:rPr>
      </w:pPr>
      <w:r w:rsidRPr="009F6000">
        <w:rPr>
          <w:szCs w:val="28"/>
        </w:rPr>
        <w:t>27 жовтня 2020 року Конституційни</w:t>
      </w:r>
      <w:r>
        <w:rPr>
          <w:szCs w:val="28"/>
        </w:rPr>
        <w:t>м</w:t>
      </w:r>
      <w:r w:rsidRPr="009F6000">
        <w:rPr>
          <w:szCs w:val="28"/>
        </w:rPr>
        <w:t xml:space="preserve"> Суд</w:t>
      </w:r>
      <w:r>
        <w:rPr>
          <w:szCs w:val="28"/>
        </w:rPr>
        <w:t>ом</w:t>
      </w:r>
      <w:r w:rsidRPr="009F6000">
        <w:rPr>
          <w:szCs w:val="28"/>
        </w:rPr>
        <w:t xml:space="preserve"> України ухвал</w:t>
      </w:r>
      <w:r>
        <w:rPr>
          <w:szCs w:val="28"/>
        </w:rPr>
        <w:t>ено</w:t>
      </w:r>
      <w:r w:rsidRPr="009F6000">
        <w:rPr>
          <w:szCs w:val="28"/>
        </w:rPr>
        <w:t xml:space="preserve"> Рішення №</w:t>
      </w:r>
      <w:r>
        <w:rPr>
          <w:szCs w:val="28"/>
          <w:lang w:val="uk-UA"/>
        </w:rPr>
        <w:t> </w:t>
      </w:r>
      <w:r w:rsidRPr="009F6000">
        <w:rPr>
          <w:szCs w:val="28"/>
        </w:rPr>
        <w:t>13-р/2020</w:t>
      </w:r>
      <w:r>
        <w:rPr>
          <w:szCs w:val="28"/>
        </w:rPr>
        <w:t xml:space="preserve">, </w:t>
      </w:r>
      <w:r w:rsidRPr="009F6000">
        <w:rPr>
          <w:szCs w:val="28"/>
        </w:rPr>
        <w:t>яким визна</w:t>
      </w:r>
      <w:r>
        <w:rPr>
          <w:szCs w:val="28"/>
        </w:rPr>
        <w:t>но</w:t>
      </w:r>
      <w:r w:rsidRPr="009F6000">
        <w:rPr>
          <w:szCs w:val="28"/>
        </w:rPr>
        <w:t xml:space="preserve"> такими, що не відповідають Конституції України (є неконституційними), пункти 6, 8 частини першої статті 11, пункти 1, 2, 6–10</w:t>
      </w:r>
      <w:r w:rsidRPr="009F6000">
        <w:rPr>
          <w:szCs w:val="28"/>
          <w:vertAlign w:val="superscript"/>
        </w:rPr>
        <w:t>1</w:t>
      </w:r>
      <w:r w:rsidRPr="009F6000">
        <w:rPr>
          <w:szCs w:val="28"/>
        </w:rPr>
        <w:t>, 12, 12</w:t>
      </w:r>
      <w:r w:rsidRPr="009F6000">
        <w:rPr>
          <w:szCs w:val="28"/>
          <w:vertAlign w:val="superscript"/>
        </w:rPr>
        <w:t>1</w:t>
      </w:r>
      <w:r>
        <w:rPr>
          <w:szCs w:val="28"/>
          <w:vertAlign w:val="superscript"/>
        </w:rPr>
        <w:t xml:space="preserve"> </w:t>
      </w:r>
      <w:r w:rsidRPr="009F6000">
        <w:rPr>
          <w:szCs w:val="28"/>
        </w:rPr>
        <w:t>частини першої, частини другу – п’яту статті 12, частину другу статті 13, частину другу статті 13</w:t>
      </w:r>
      <w:r w:rsidRPr="009F6000">
        <w:rPr>
          <w:szCs w:val="28"/>
          <w:vertAlign w:val="superscript"/>
        </w:rPr>
        <w:t>1</w:t>
      </w:r>
      <w:r w:rsidRPr="009F6000">
        <w:rPr>
          <w:szCs w:val="28"/>
        </w:rPr>
        <w:t xml:space="preserve">, статтю 35, абзаци другий, третій частини першої статті 47, статті 48–51, частини другу, третю статті 52, статтю 65 Закону України </w:t>
      </w:r>
      <w:r>
        <w:rPr>
          <w:szCs w:val="28"/>
        </w:rPr>
        <w:t>«</w:t>
      </w:r>
      <w:r w:rsidRPr="009F6000">
        <w:rPr>
          <w:szCs w:val="28"/>
        </w:rPr>
        <w:t>Про запобігання корупції</w:t>
      </w:r>
      <w:r>
        <w:rPr>
          <w:szCs w:val="28"/>
        </w:rPr>
        <w:t>»</w:t>
      </w:r>
      <w:r w:rsidRPr="009F6000">
        <w:rPr>
          <w:szCs w:val="28"/>
        </w:rPr>
        <w:t xml:space="preserve"> від 14 жовтня 2014 року № 1700–VII зі змінами</w:t>
      </w:r>
      <w:r>
        <w:rPr>
          <w:szCs w:val="28"/>
          <w:lang w:val="uk-UA"/>
        </w:rPr>
        <w:t xml:space="preserve">. </w:t>
      </w:r>
    </w:p>
    <w:p w14:paraId="20713C7B" w14:textId="77777777" w:rsidR="00D74868" w:rsidRDefault="00D74868" w:rsidP="00D74868">
      <w:pPr>
        <w:rPr>
          <w:szCs w:val="28"/>
          <w:lang w:val="uk-UA"/>
        </w:rPr>
      </w:pPr>
      <w:r>
        <w:rPr>
          <w:szCs w:val="28"/>
          <w:lang w:val="uk-UA"/>
        </w:rPr>
        <w:t>Даним рішенням заблокована діяльність Національного агентства з питань запобігання корупції у зв’язку з неможливістю повноцінної реалізації своїх контрольних повноважень у сфері запобігання корупції.</w:t>
      </w:r>
    </w:p>
    <w:p w14:paraId="2F4EF216" w14:textId="61DB6733" w:rsidR="00D74868" w:rsidRDefault="00D74868" w:rsidP="00D74868">
      <w:pPr>
        <w:rPr>
          <w:iCs/>
          <w:color w:val="000000"/>
          <w:szCs w:val="28"/>
        </w:rPr>
      </w:pPr>
      <w:r>
        <w:rPr>
          <w:iCs/>
          <w:color w:val="000000"/>
          <w:szCs w:val="28"/>
          <w:lang w:val="uk-UA"/>
        </w:rPr>
        <w:t>Більш того, у</w:t>
      </w:r>
      <w:r>
        <w:rPr>
          <w:iCs/>
          <w:color w:val="000000"/>
          <w:szCs w:val="28"/>
        </w:rPr>
        <w:t xml:space="preserve"> зв</w:t>
      </w:r>
      <w:r w:rsidRPr="00DF13BF">
        <w:rPr>
          <w:iCs/>
          <w:color w:val="000000"/>
          <w:szCs w:val="28"/>
        </w:rPr>
        <w:t>’</w:t>
      </w:r>
      <w:r>
        <w:rPr>
          <w:iCs/>
          <w:color w:val="000000"/>
          <w:szCs w:val="28"/>
        </w:rPr>
        <w:t xml:space="preserve">язку з цим рішенням у тексті </w:t>
      </w:r>
      <w:r>
        <w:rPr>
          <w:iCs/>
          <w:color w:val="000000"/>
          <w:szCs w:val="28"/>
          <w:lang w:val="uk-UA"/>
        </w:rPr>
        <w:t xml:space="preserve">Закону </w:t>
      </w:r>
      <w:r w:rsidRPr="009F6000">
        <w:rPr>
          <w:szCs w:val="28"/>
        </w:rPr>
        <w:t xml:space="preserve">України </w:t>
      </w:r>
      <w:r>
        <w:rPr>
          <w:szCs w:val="28"/>
        </w:rPr>
        <w:t>«</w:t>
      </w:r>
      <w:r w:rsidRPr="009F6000">
        <w:rPr>
          <w:szCs w:val="28"/>
        </w:rPr>
        <w:t>Про запобігання корупції</w:t>
      </w:r>
      <w:r>
        <w:rPr>
          <w:szCs w:val="28"/>
        </w:rPr>
        <w:t>»</w:t>
      </w:r>
      <w:r>
        <w:rPr>
          <w:szCs w:val="28"/>
          <w:lang w:val="uk-UA"/>
        </w:rPr>
        <w:t xml:space="preserve"> </w:t>
      </w:r>
      <w:r>
        <w:rPr>
          <w:iCs/>
          <w:color w:val="000000"/>
          <w:szCs w:val="28"/>
        </w:rPr>
        <w:t xml:space="preserve">виникли суттєві за обсягом і характером законодавчі прогалини, зокрема в частині регулювання діяльності Національного агентства з питань запобігання корупції та функціонування </w:t>
      </w:r>
      <w:r w:rsidRPr="00225E45">
        <w:rPr>
          <w:iCs/>
          <w:color w:val="000000"/>
          <w:szCs w:val="28"/>
        </w:rPr>
        <w:t>Єдиного державного реєстру декларацій осіб, уповноважених на виконання функцій держави або місцевого самоврядування</w:t>
      </w:r>
      <w:r>
        <w:rPr>
          <w:iCs/>
          <w:color w:val="000000"/>
          <w:szCs w:val="28"/>
        </w:rPr>
        <w:t>.</w:t>
      </w:r>
    </w:p>
    <w:p w14:paraId="3913059D" w14:textId="2F34B63F" w:rsidR="00D74868" w:rsidRPr="00D74868" w:rsidRDefault="00D74868" w:rsidP="00D74868">
      <w:pPr>
        <w:rPr>
          <w:rFonts w:eastAsia="Times New Roman" w:cs="Times New Roman"/>
          <w:b/>
          <w:szCs w:val="28"/>
          <w:lang w:val="uk-UA"/>
        </w:rPr>
      </w:pPr>
      <w:r>
        <w:rPr>
          <w:iCs/>
          <w:color w:val="000000"/>
          <w:szCs w:val="28"/>
          <w:lang w:val="uk-UA"/>
        </w:rPr>
        <w:t>Зважаючи на це, існує об’єктивна необхідність виправлення законодавчих прогалин</w:t>
      </w:r>
      <w:r w:rsidR="00F608B3">
        <w:rPr>
          <w:iCs/>
          <w:color w:val="000000"/>
          <w:szCs w:val="28"/>
          <w:lang w:val="uk-UA"/>
        </w:rPr>
        <w:t>, повернення контрольних функцій Національному агентству з питань запобігання корупції та відновлення повноцінного функціонування системи електронного декларування.</w:t>
      </w:r>
    </w:p>
    <w:p w14:paraId="0000000F" w14:textId="67311ABB" w:rsidR="00C418A4" w:rsidRPr="00D74868" w:rsidRDefault="00230877" w:rsidP="00D74868">
      <w:pPr>
        <w:rPr>
          <w:szCs w:val="28"/>
          <w:lang w:val="uk-UA"/>
        </w:rPr>
      </w:pPr>
      <w:r>
        <w:rPr>
          <w:rFonts w:eastAsia="Times New Roman" w:cs="Times New Roman"/>
          <w:b/>
          <w:szCs w:val="28"/>
        </w:rPr>
        <w:tab/>
      </w:r>
    </w:p>
    <w:p w14:paraId="00000010" w14:textId="23275BC6" w:rsidR="00C418A4" w:rsidRDefault="00230877">
      <w:pPr>
        <w:ind w:firstLine="700"/>
        <w:rPr>
          <w:rFonts w:eastAsia="Times New Roman" w:cs="Times New Roman"/>
          <w:b/>
          <w:szCs w:val="28"/>
        </w:rPr>
      </w:pPr>
      <w:r>
        <w:rPr>
          <w:rFonts w:eastAsia="Times New Roman" w:cs="Times New Roman"/>
          <w:b/>
          <w:szCs w:val="28"/>
        </w:rPr>
        <w:t>2. Цілі і завдання про</w:t>
      </w:r>
      <w:r>
        <w:rPr>
          <w:rFonts w:eastAsia="Times New Roman" w:cs="Times New Roman"/>
          <w:b/>
          <w:szCs w:val="28"/>
          <w:lang w:val="uk-UA"/>
        </w:rPr>
        <w:t>е</w:t>
      </w:r>
      <w:proofErr w:type="spellStart"/>
      <w:r>
        <w:rPr>
          <w:rFonts w:eastAsia="Times New Roman" w:cs="Times New Roman"/>
          <w:b/>
          <w:szCs w:val="28"/>
        </w:rPr>
        <w:t>кту</w:t>
      </w:r>
      <w:proofErr w:type="spellEnd"/>
      <w:r>
        <w:rPr>
          <w:rFonts w:eastAsia="Times New Roman" w:cs="Times New Roman"/>
          <w:b/>
          <w:szCs w:val="28"/>
        </w:rPr>
        <w:t xml:space="preserve"> Закону </w:t>
      </w:r>
    </w:p>
    <w:p w14:paraId="00000011" w14:textId="188DC2E2" w:rsidR="00C418A4" w:rsidRPr="00F608B3" w:rsidRDefault="00E24960" w:rsidP="00F608B3">
      <w:pPr>
        <w:rPr>
          <w:rFonts w:eastAsia="Times New Roman" w:cs="Times New Roman"/>
          <w:b/>
          <w:szCs w:val="28"/>
          <w:lang w:val="uk-UA"/>
        </w:rPr>
      </w:pPr>
      <w:r w:rsidRPr="00E24960">
        <w:rPr>
          <w:rFonts w:eastAsia="Times New Roman" w:cs="Times New Roman"/>
          <w:szCs w:val="28"/>
        </w:rPr>
        <w:t xml:space="preserve">Забезпечити </w:t>
      </w:r>
      <w:r w:rsidR="00F608B3">
        <w:rPr>
          <w:iCs/>
          <w:color w:val="000000"/>
          <w:szCs w:val="28"/>
          <w:lang w:val="uk-UA"/>
        </w:rPr>
        <w:t>виправлення законодавчих прогалин, що виникли у зв’язку прийняттям Конституційним Судом України рішення</w:t>
      </w:r>
      <w:r w:rsidR="00F608B3" w:rsidRPr="00F608B3">
        <w:rPr>
          <w:szCs w:val="28"/>
        </w:rPr>
        <w:t xml:space="preserve"> </w:t>
      </w:r>
      <w:r w:rsidR="00F608B3" w:rsidRPr="009F6000">
        <w:rPr>
          <w:szCs w:val="28"/>
        </w:rPr>
        <w:t>№</w:t>
      </w:r>
      <w:r w:rsidR="00F608B3">
        <w:rPr>
          <w:szCs w:val="28"/>
          <w:lang w:val="uk-UA"/>
        </w:rPr>
        <w:t> </w:t>
      </w:r>
      <w:r w:rsidR="00F608B3" w:rsidRPr="009F6000">
        <w:rPr>
          <w:szCs w:val="28"/>
        </w:rPr>
        <w:t>13-р/2020</w:t>
      </w:r>
      <w:r w:rsidR="00F608B3">
        <w:rPr>
          <w:iCs/>
          <w:color w:val="000000"/>
          <w:szCs w:val="28"/>
          <w:lang w:val="uk-UA"/>
        </w:rPr>
        <w:t xml:space="preserve"> від 27.10.2020, повернення контрольних функцій Національному агентству з питань </w:t>
      </w:r>
      <w:r w:rsidR="00F608B3">
        <w:rPr>
          <w:iCs/>
          <w:color w:val="000000"/>
          <w:szCs w:val="28"/>
          <w:lang w:val="uk-UA"/>
        </w:rPr>
        <w:lastRenderedPageBreak/>
        <w:t>запобігання корупції та відновлення повноцінного функціонування системи електронного декларування.</w:t>
      </w:r>
    </w:p>
    <w:p w14:paraId="00000013" w14:textId="26B152AB" w:rsidR="00C418A4" w:rsidRDefault="00230877" w:rsidP="00230877">
      <w:pPr>
        <w:ind w:firstLine="700"/>
        <w:rPr>
          <w:rFonts w:eastAsia="Times New Roman" w:cs="Times New Roman"/>
          <w:b/>
          <w:szCs w:val="28"/>
        </w:rPr>
      </w:pPr>
      <w:r>
        <w:rPr>
          <w:rFonts w:eastAsia="Times New Roman" w:cs="Times New Roman"/>
          <w:b/>
          <w:szCs w:val="28"/>
        </w:rPr>
        <w:tab/>
      </w:r>
    </w:p>
    <w:p w14:paraId="00000014" w14:textId="77777777" w:rsidR="00C418A4" w:rsidRDefault="00230877">
      <w:pPr>
        <w:ind w:firstLine="700"/>
        <w:rPr>
          <w:rFonts w:eastAsia="Times New Roman" w:cs="Times New Roman"/>
          <w:szCs w:val="28"/>
        </w:rPr>
      </w:pPr>
      <w:r>
        <w:rPr>
          <w:rFonts w:eastAsia="Times New Roman" w:cs="Times New Roman"/>
          <w:b/>
          <w:szCs w:val="28"/>
        </w:rPr>
        <w:t>3. Загальна характеристика і основні положення</w:t>
      </w:r>
    </w:p>
    <w:p w14:paraId="3A1D682F" w14:textId="62FB0F43" w:rsidR="00F608B3" w:rsidRDefault="00F608B3" w:rsidP="00F608B3">
      <w:pPr>
        <w:rPr>
          <w:rFonts w:eastAsia="Times New Roman" w:cs="Times New Roman"/>
          <w:szCs w:val="28"/>
          <w:lang w:val="uk-UA"/>
        </w:rPr>
      </w:pPr>
      <w:r w:rsidRPr="00F608B3">
        <w:rPr>
          <w:rFonts w:eastAsia="Times New Roman" w:cs="Times New Roman"/>
          <w:szCs w:val="28"/>
        </w:rPr>
        <w:t xml:space="preserve">Законопроектом передбачається внесення змін до Закону України «Про </w:t>
      </w:r>
      <w:proofErr w:type="spellStart"/>
      <w:r w:rsidRPr="00F608B3">
        <w:rPr>
          <w:rFonts w:eastAsia="Times New Roman" w:cs="Times New Roman"/>
          <w:szCs w:val="28"/>
        </w:rPr>
        <w:t>запобіганн</w:t>
      </w:r>
      <w:proofErr w:type="spellEnd"/>
      <w:r>
        <w:rPr>
          <w:rFonts w:eastAsia="Times New Roman" w:cs="Times New Roman"/>
          <w:szCs w:val="28"/>
          <w:lang w:val="uk-UA"/>
        </w:rPr>
        <w:t>я</w:t>
      </w:r>
      <w:r w:rsidRPr="00F608B3">
        <w:rPr>
          <w:rFonts w:eastAsia="Times New Roman" w:cs="Times New Roman"/>
          <w:szCs w:val="28"/>
        </w:rPr>
        <w:t xml:space="preserve"> корупції», якими пропонується</w:t>
      </w:r>
      <w:r>
        <w:rPr>
          <w:rFonts w:eastAsia="Times New Roman" w:cs="Times New Roman"/>
          <w:szCs w:val="28"/>
          <w:lang w:val="uk-UA"/>
        </w:rPr>
        <w:t xml:space="preserve"> забезпечити повноцінне функціонування </w:t>
      </w:r>
      <w:r w:rsidRPr="00F608B3">
        <w:rPr>
          <w:rFonts w:eastAsia="Times New Roman" w:cs="Times New Roman"/>
          <w:szCs w:val="28"/>
        </w:rPr>
        <w:t xml:space="preserve">Національного агентства з питань запобігання корупції, зокрема надати право </w:t>
      </w:r>
      <w:r>
        <w:rPr>
          <w:rFonts w:eastAsia="Times New Roman" w:cs="Times New Roman"/>
          <w:szCs w:val="28"/>
          <w:lang w:val="uk-UA"/>
        </w:rPr>
        <w:t xml:space="preserve">останньому </w:t>
      </w:r>
      <w:r w:rsidRPr="00F608B3">
        <w:rPr>
          <w:rFonts w:eastAsia="Times New Roman" w:cs="Times New Roman"/>
          <w:szCs w:val="28"/>
        </w:rPr>
        <w:t xml:space="preserve">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вести облік та оприлюднення декларацій; здійснювати їх контроль та перевірку; здійснювати моніторинг способу життя відносно суб’єктів на яких поширюється дія Закону </w:t>
      </w:r>
      <w:r>
        <w:rPr>
          <w:rFonts w:eastAsia="Times New Roman" w:cs="Times New Roman"/>
          <w:szCs w:val="28"/>
          <w:lang w:val="uk-UA"/>
        </w:rPr>
        <w:t>України «Про запобігання корупції».</w:t>
      </w:r>
    </w:p>
    <w:p w14:paraId="1532A0C7" w14:textId="2680AA8B" w:rsidR="00F608B3" w:rsidRPr="00F608B3" w:rsidRDefault="00F608B3" w:rsidP="00F608B3">
      <w:pPr>
        <w:rPr>
          <w:rFonts w:eastAsia="Times New Roman" w:cs="Times New Roman"/>
          <w:szCs w:val="28"/>
          <w:lang w:val="uk-UA"/>
        </w:rPr>
      </w:pPr>
      <w:r>
        <w:rPr>
          <w:rFonts w:eastAsia="Times New Roman" w:cs="Times New Roman"/>
          <w:szCs w:val="28"/>
          <w:lang w:val="uk-UA"/>
        </w:rPr>
        <w:t xml:space="preserve">Окрім цього законопроектом пропонується встановити, що законом може бути передбачений особливий порядок </w:t>
      </w:r>
      <w:r w:rsidR="000B45F5">
        <w:rPr>
          <w:rFonts w:eastAsia="Times New Roman" w:cs="Times New Roman"/>
          <w:szCs w:val="28"/>
          <w:lang w:val="uk-UA"/>
        </w:rPr>
        <w:t>контролю, перевірки</w:t>
      </w:r>
      <w:r>
        <w:rPr>
          <w:rFonts w:eastAsia="Times New Roman" w:cs="Times New Roman"/>
          <w:szCs w:val="28"/>
          <w:lang w:val="uk-UA"/>
        </w:rPr>
        <w:t xml:space="preserve"> декларацій </w:t>
      </w:r>
      <w:r w:rsidR="000B45F5">
        <w:rPr>
          <w:rFonts w:eastAsia="Times New Roman" w:cs="Times New Roman"/>
          <w:szCs w:val="28"/>
          <w:lang w:val="uk-UA"/>
        </w:rPr>
        <w:t>та моніторингу способу життя суддів та суддів</w:t>
      </w:r>
      <w:r>
        <w:rPr>
          <w:rFonts w:eastAsia="Times New Roman" w:cs="Times New Roman"/>
          <w:szCs w:val="28"/>
          <w:lang w:val="uk-UA"/>
        </w:rPr>
        <w:t xml:space="preserve"> Конституційного Суду України. Додатково, </w:t>
      </w:r>
      <w:r w:rsidRPr="00F608B3">
        <w:rPr>
          <w:rFonts w:eastAsia="Times New Roman" w:cs="Times New Roman"/>
          <w:szCs w:val="28"/>
        </w:rPr>
        <w:t>доруч</w:t>
      </w:r>
      <w:proofErr w:type="spellStart"/>
      <w:r>
        <w:rPr>
          <w:rFonts w:eastAsia="Times New Roman" w:cs="Times New Roman"/>
          <w:szCs w:val="28"/>
          <w:lang w:val="uk-UA"/>
        </w:rPr>
        <w:t>ається</w:t>
      </w:r>
      <w:proofErr w:type="spellEnd"/>
      <w:r w:rsidRPr="00F608B3">
        <w:rPr>
          <w:rFonts w:eastAsia="Times New Roman" w:cs="Times New Roman"/>
          <w:szCs w:val="28"/>
        </w:rPr>
        <w:t xml:space="preserve"> уряду розробити законопроект щодо</w:t>
      </w:r>
      <w:r w:rsidRPr="002C434D">
        <w:rPr>
          <w:szCs w:val="28"/>
        </w:rPr>
        <w:t xml:space="preserve"> особливостей контролю та перевірки декларацій суддів</w:t>
      </w:r>
      <w:r>
        <w:rPr>
          <w:szCs w:val="28"/>
          <w:lang w:val="uk-UA"/>
        </w:rPr>
        <w:t xml:space="preserve"> та суддів Конституційного Суду України</w:t>
      </w:r>
      <w:r w:rsidRPr="002C434D">
        <w:rPr>
          <w:szCs w:val="28"/>
        </w:rPr>
        <w:t xml:space="preserve"> зберігання та оприлюднення таких декларацій, проведення моніторингу способу життя суддів</w:t>
      </w:r>
      <w:r>
        <w:rPr>
          <w:szCs w:val="28"/>
          <w:lang w:val="uk-UA"/>
        </w:rPr>
        <w:t>, суддів Конституційного Суду України.</w:t>
      </w:r>
    </w:p>
    <w:p w14:paraId="5B8191CA" w14:textId="77777777" w:rsidR="00230877" w:rsidRPr="00230877" w:rsidRDefault="00230877" w:rsidP="00230877">
      <w:pPr>
        <w:ind w:firstLine="700"/>
        <w:rPr>
          <w:rFonts w:eastAsia="Times New Roman" w:cs="Times New Roman"/>
          <w:szCs w:val="28"/>
        </w:rPr>
      </w:pPr>
    </w:p>
    <w:p w14:paraId="00000018" w14:textId="2694A76A" w:rsidR="00C418A4" w:rsidRDefault="00230877" w:rsidP="00230877">
      <w:pPr>
        <w:ind w:firstLine="700"/>
        <w:rPr>
          <w:rFonts w:eastAsia="Times New Roman" w:cs="Times New Roman"/>
          <w:szCs w:val="28"/>
        </w:rPr>
      </w:pPr>
      <w:r>
        <w:rPr>
          <w:rFonts w:eastAsia="Times New Roman" w:cs="Times New Roman"/>
          <w:b/>
          <w:szCs w:val="28"/>
        </w:rPr>
        <w:t>4. Стан нормативно-правової бази у даній сфері регулювання.</w:t>
      </w:r>
      <w:r>
        <w:rPr>
          <w:rFonts w:eastAsia="Times New Roman" w:cs="Times New Roman"/>
          <w:szCs w:val="28"/>
        </w:rPr>
        <w:tab/>
      </w:r>
    </w:p>
    <w:p w14:paraId="00000019" w14:textId="2FF413BA" w:rsidR="00C418A4" w:rsidRDefault="00230877">
      <w:pPr>
        <w:ind w:firstLine="700"/>
        <w:rPr>
          <w:rFonts w:eastAsia="Times New Roman" w:cs="Times New Roman"/>
          <w:szCs w:val="28"/>
        </w:rPr>
      </w:pPr>
      <w:r>
        <w:rPr>
          <w:rFonts w:eastAsia="Times New Roman" w:cs="Times New Roman"/>
          <w:szCs w:val="28"/>
        </w:rPr>
        <w:tab/>
        <w:t xml:space="preserve">Основними нормативними актами у </w:t>
      </w:r>
      <w:proofErr w:type="spellStart"/>
      <w:r>
        <w:rPr>
          <w:rFonts w:eastAsia="Times New Roman" w:cs="Times New Roman"/>
          <w:szCs w:val="28"/>
        </w:rPr>
        <w:t>даніи</w:t>
      </w:r>
      <w:proofErr w:type="spellEnd"/>
      <w:r>
        <w:rPr>
          <w:rFonts w:eastAsia="Times New Roman" w:cs="Times New Roman"/>
          <w:szCs w:val="28"/>
        </w:rPr>
        <w:t xml:space="preserve">̆ сфері правовідносин є </w:t>
      </w:r>
      <w:r w:rsidR="00F608B3">
        <w:rPr>
          <w:rFonts w:eastAsia="Times New Roman" w:cs="Times New Roman"/>
          <w:szCs w:val="28"/>
          <w:lang w:val="uk-UA"/>
        </w:rPr>
        <w:t xml:space="preserve">Конституція України, </w:t>
      </w:r>
      <w:r w:rsidR="00F608B3" w:rsidRPr="009F6000">
        <w:rPr>
          <w:rFonts w:eastAsia="Times New Roman"/>
          <w:szCs w:val="28"/>
          <w:lang w:eastAsia="ru-RU"/>
        </w:rPr>
        <w:t>закон</w:t>
      </w:r>
      <w:r w:rsidR="00F608B3">
        <w:rPr>
          <w:rFonts w:eastAsia="Times New Roman"/>
          <w:szCs w:val="28"/>
          <w:lang w:val="uk-UA" w:eastAsia="ru-RU"/>
        </w:rPr>
        <w:t>и</w:t>
      </w:r>
      <w:r w:rsidR="00F608B3" w:rsidRPr="009F6000">
        <w:rPr>
          <w:rFonts w:eastAsia="Times New Roman"/>
          <w:szCs w:val="28"/>
          <w:lang w:eastAsia="ru-RU"/>
        </w:rPr>
        <w:t xml:space="preserve"> України </w:t>
      </w:r>
      <w:r w:rsidR="00F608B3">
        <w:rPr>
          <w:rFonts w:eastAsia="Times New Roman"/>
          <w:szCs w:val="28"/>
          <w:lang w:eastAsia="ru-RU"/>
        </w:rPr>
        <w:t>«Про запобігання корупції», «</w:t>
      </w:r>
      <w:r w:rsidR="00F608B3" w:rsidRPr="009F6000">
        <w:rPr>
          <w:rFonts w:eastAsia="Times New Roman"/>
          <w:szCs w:val="20"/>
          <w:lang w:eastAsia="ru-RU"/>
        </w:rPr>
        <w:t>Про судоустрій і статус суддів</w:t>
      </w:r>
      <w:r w:rsidR="00F608B3">
        <w:rPr>
          <w:rFonts w:eastAsia="Times New Roman"/>
          <w:szCs w:val="20"/>
          <w:lang w:eastAsia="ru-RU"/>
        </w:rPr>
        <w:t>»</w:t>
      </w:r>
      <w:r w:rsidR="00F608B3" w:rsidRPr="009F6000">
        <w:rPr>
          <w:rFonts w:eastAsia="Times New Roman"/>
          <w:szCs w:val="20"/>
          <w:lang w:eastAsia="ru-RU"/>
        </w:rPr>
        <w:t>,</w:t>
      </w:r>
      <w:r w:rsidR="00F608B3" w:rsidRPr="009F6000">
        <w:t xml:space="preserve"> </w:t>
      </w:r>
      <w:r w:rsidR="00F608B3">
        <w:t>«</w:t>
      </w:r>
      <w:r w:rsidR="00F608B3">
        <w:rPr>
          <w:rFonts w:eastAsia="Times New Roman"/>
          <w:szCs w:val="20"/>
          <w:lang w:eastAsia="ru-RU"/>
        </w:rPr>
        <w:t>Про Вищу раду правосуддя»</w:t>
      </w:r>
      <w:r w:rsidR="00F608B3" w:rsidRPr="009F6000">
        <w:rPr>
          <w:rFonts w:eastAsia="Times New Roman"/>
          <w:szCs w:val="20"/>
          <w:lang w:eastAsia="ru-RU"/>
        </w:rPr>
        <w:t>.</w:t>
      </w:r>
      <w:r>
        <w:rPr>
          <w:rFonts w:eastAsia="Times New Roman" w:cs="Times New Roman"/>
          <w:szCs w:val="28"/>
        </w:rPr>
        <w:t xml:space="preserve"> </w:t>
      </w:r>
    </w:p>
    <w:p w14:paraId="0000001A" w14:textId="77777777" w:rsidR="00C418A4" w:rsidRDefault="00C418A4">
      <w:pPr>
        <w:rPr>
          <w:rFonts w:eastAsia="Times New Roman" w:cs="Times New Roman"/>
          <w:szCs w:val="28"/>
        </w:rPr>
      </w:pPr>
    </w:p>
    <w:p w14:paraId="0000001B" w14:textId="7C1859AB" w:rsidR="00C418A4" w:rsidRDefault="00230877">
      <w:pPr>
        <w:ind w:firstLine="700"/>
        <w:rPr>
          <w:rFonts w:eastAsia="Times New Roman" w:cs="Times New Roman"/>
          <w:szCs w:val="28"/>
        </w:rPr>
      </w:pPr>
      <w:r>
        <w:rPr>
          <w:rFonts w:eastAsia="Times New Roman" w:cs="Times New Roman"/>
          <w:b/>
          <w:szCs w:val="28"/>
        </w:rPr>
        <w:t>5. Фінансово-економічне обґрунтування.</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На момент внесення про</w:t>
      </w:r>
      <w:r>
        <w:rPr>
          <w:rFonts w:eastAsia="Times New Roman" w:cs="Times New Roman"/>
          <w:szCs w:val="28"/>
          <w:lang w:val="uk-UA"/>
        </w:rPr>
        <w:t>е</w:t>
      </w:r>
      <w:proofErr w:type="spellStart"/>
      <w:r>
        <w:rPr>
          <w:rFonts w:eastAsia="Times New Roman" w:cs="Times New Roman"/>
          <w:szCs w:val="28"/>
        </w:rPr>
        <w:t>кт</w:t>
      </w:r>
      <w:proofErr w:type="spellEnd"/>
      <w:r>
        <w:rPr>
          <w:rFonts w:eastAsia="Times New Roman" w:cs="Times New Roman"/>
          <w:szCs w:val="28"/>
        </w:rPr>
        <w:t xml:space="preserve"> Закону не потребує додаткових витрат з Державного бюджету </w:t>
      </w:r>
      <w:proofErr w:type="spellStart"/>
      <w:r>
        <w:rPr>
          <w:rFonts w:eastAsia="Times New Roman" w:cs="Times New Roman"/>
          <w:szCs w:val="28"/>
        </w:rPr>
        <w:t>України</w:t>
      </w:r>
      <w:proofErr w:type="spellEnd"/>
      <w:r>
        <w:rPr>
          <w:rFonts w:eastAsia="Times New Roman" w:cs="Times New Roman"/>
          <w:szCs w:val="28"/>
        </w:rPr>
        <w:t xml:space="preserve">. </w:t>
      </w:r>
    </w:p>
    <w:p w14:paraId="0000001C" w14:textId="77777777" w:rsidR="00C418A4" w:rsidRDefault="00C418A4">
      <w:pPr>
        <w:ind w:firstLine="700"/>
        <w:rPr>
          <w:rFonts w:eastAsia="Times New Roman" w:cs="Times New Roman"/>
          <w:szCs w:val="28"/>
        </w:rPr>
      </w:pPr>
    </w:p>
    <w:p w14:paraId="0000001D" w14:textId="6970450C" w:rsidR="00C418A4" w:rsidRPr="00E24960" w:rsidRDefault="00230877">
      <w:pPr>
        <w:ind w:firstLine="700"/>
        <w:rPr>
          <w:rFonts w:eastAsia="Times New Roman" w:cs="Times New Roman"/>
          <w:b/>
          <w:bCs/>
          <w:szCs w:val="28"/>
        </w:rPr>
      </w:pPr>
      <w:r w:rsidRPr="00E24960">
        <w:rPr>
          <w:rFonts w:eastAsia="Times New Roman" w:cs="Times New Roman"/>
          <w:b/>
          <w:bCs/>
          <w:szCs w:val="28"/>
        </w:rPr>
        <w:t xml:space="preserve">6. Прогноз наслідків </w:t>
      </w:r>
      <w:proofErr w:type="spellStart"/>
      <w:r w:rsidRPr="00E24960">
        <w:rPr>
          <w:rFonts w:eastAsia="Times New Roman" w:cs="Times New Roman"/>
          <w:b/>
          <w:bCs/>
          <w:szCs w:val="28"/>
        </w:rPr>
        <w:t>прийняття</w:t>
      </w:r>
      <w:proofErr w:type="spellEnd"/>
      <w:r w:rsidRPr="00E24960">
        <w:rPr>
          <w:rFonts w:eastAsia="Times New Roman" w:cs="Times New Roman"/>
          <w:b/>
          <w:bCs/>
          <w:szCs w:val="28"/>
        </w:rPr>
        <w:t xml:space="preserve"> </w:t>
      </w:r>
      <w:proofErr w:type="spellStart"/>
      <w:r w:rsidRPr="00E24960">
        <w:rPr>
          <w:rFonts w:eastAsia="Times New Roman" w:cs="Times New Roman"/>
          <w:b/>
          <w:bCs/>
          <w:szCs w:val="28"/>
        </w:rPr>
        <w:t>законопроєкту</w:t>
      </w:r>
      <w:proofErr w:type="spellEnd"/>
      <w:r w:rsidR="00E24960">
        <w:rPr>
          <w:rFonts w:eastAsia="Times New Roman" w:cs="Times New Roman"/>
          <w:b/>
          <w:bCs/>
          <w:szCs w:val="28"/>
          <w:lang w:val="uk-UA"/>
        </w:rPr>
        <w:t>.</w:t>
      </w:r>
      <w:r w:rsidRPr="00E24960">
        <w:rPr>
          <w:rFonts w:eastAsia="Times New Roman" w:cs="Times New Roman"/>
          <w:b/>
          <w:bCs/>
          <w:szCs w:val="28"/>
        </w:rPr>
        <w:t xml:space="preserve"> </w:t>
      </w:r>
    </w:p>
    <w:p w14:paraId="16944536" w14:textId="26922B13" w:rsidR="00F608B3" w:rsidRPr="00F608B3" w:rsidRDefault="00230877" w:rsidP="00F608B3">
      <w:pPr>
        <w:rPr>
          <w:rFonts w:eastAsia="Times New Roman" w:cs="Times New Roman"/>
          <w:b/>
          <w:szCs w:val="28"/>
          <w:lang w:val="uk-UA"/>
        </w:rPr>
      </w:pPr>
      <w:proofErr w:type="spellStart"/>
      <w:r>
        <w:rPr>
          <w:rFonts w:eastAsia="Times New Roman" w:cs="Times New Roman"/>
          <w:szCs w:val="28"/>
        </w:rPr>
        <w:lastRenderedPageBreak/>
        <w:t>Прийняття</w:t>
      </w:r>
      <w:proofErr w:type="spellEnd"/>
      <w:r>
        <w:rPr>
          <w:rFonts w:eastAsia="Times New Roman" w:cs="Times New Roman"/>
          <w:szCs w:val="28"/>
        </w:rPr>
        <w:t xml:space="preserve"> про</w:t>
      </w:r>
      <w:r>
        <w:rPr>
          <w:rFonts w:eastAsia="Times New Roman" w:cs="Times New Roman"/>
          <w:szCs w:val="28"/>
          <w:lang w:val="uk-UA"/>
        </w:rPr>
        <w:t>е</w:t>
      </w:r>
      <w:proofErr w:type="spellStart"/>
      <w:r>
        <w:rPr>
          <w:rFonts w:eastAsia="Times New Roman" w:cs="Times New Roman"/>
          <w:szCs w:val="28"/>
        </w:rPr>
        <w:t>кту</w:t>
      </w:r>
      <w:proofErr w:type="spellEnd"/>
      <w:r>
        <w:rPr>
          <w:rFonts w:eastAsia="Times New Roman" w:cs="Times New Roman"/>
          <w:szCs w:val="28"/>
        </w:rPr>
        <w:t xml:space="preserve"> Закону дозволить </w:t>
      </w:r>
      <w:r w:rsidR="00F608B3">
        <w:rPr>
          <w:rFonts w:eastAsia="Times New Roman"/>
          <w:szCs w:val="28"/>
          <w:lang w:val="uk-UA" w:eastAsia="ru-RU"/>
        </w:rPr>
        <w:t xml:space="preserve">забезпечити </w:t>
      </w:r>
      <w:r w:rsidR="00F608B3">
        <w:rPr>
          <w:iCs/>
          <w:color w:val="000000"/>
          <w:szCs w:val="28"/>
          <w:lang w:val="uk-UA"/>
        </w:rPr>
        <w:t xml:space="preserve">повернення контрольних функцій Національному агентству з питань запобігання корупції та відновлення повноцінного функціонування системи електронного декларування, </w:t>
      </w:r>
      <w:r w:rsidR="00F608B3">
        <w:rPr>
          <w:rFonts w:eastAsia="Times New Roman"/>
          <w:spacing w:val="-6"/>
          <w:szCs w:val="28"/>
          <w:lang w:eastAsia="ru-RU"/>
        </w:rPr>
        <w:t>створить належні умови для законодавчого</w:t>
      </w:r>
      <w:r w:rsidR="00F608B3" w:rsidRPr="00225E45">
        <w:rPr>
          <w:rFonts w:eastAsia="Times New Roman"/>
          <w:spacing w:val="-6"/>
          <w:szCs w:val="28"/>
          <w:lang w:eastAsia="ru-RU"/>
        </w:rPr>
        <w:t xml:space="preserve"> </w:t>
      </w:r>
      <w:r w:rsidR="00F608B3">
        <w:rPr>
          <w:szCs w:val="28"/>
        </w:rPr>
        <w:t>забезпечення дотримання міжнародно-правових зобов’язань України у сфері запобігання корупції.</w:t>
      </w:r>
    </w:p>
    <w:p w14:paraId="0000001E" w14:textId="512FE861" w:rsidR="00C418A4" w:rsidRPr="00F608B3" w:rsidRDefault="00C418A4">
      <w:pPr>
        <w:ind w:firstLine="700"/>
        <w:rPr>
          <w:rFonts w:eastAsia="Times New Roman" w:cs="Times New Roman"/>
          <w:szCs w:val="28"/>
          <w:highlight w:val="white"/>
        </w:rPr>
      </w:pPr>
    </w:p>
    <w:p w14:paraId="0000001F" w14:textId="77777777" w:rsidR="00C418A4" w:rsidRDefault="00C418A4">
      <w:pPr>
        <w:ind w:firstLine="700"/>
        <w:rPr>
          <w:rFonts w:eastAsia="Times New Roman" w:cs="Times New Roman"/>
          <w:szCs w:val="28"/>
        </w:rPr>
      </w:pPr>
    </w:p>
    <w:p w14:paraId="00000020" w14:textId="77777777" w:rsidR="00C418A4" w:rsidRDefault="00C418A4">
      <w:pPr>
        <w:ind w:firstLine="700"/>
        <w:rPr>
          <w:rFonts w:eastAsia="Times New Roman" w:cs="Times New Roman"/>
          <w:szCs w:val="28"/>
        </w:rPr>
      </w:pPr>
    </w:p>
    <w:p w14:paraId="00000021" w14:textId="40D1882D" w:rsidR="00C418A4" w:rsidRDefault="00223672" w:rsidP="00230877">
      <w:pPr>
        <w:rPr>
          <w:rFonts w:eastAsia="Times New Roman" w:cs="Times New Roman"/>
          <w:b/>
          <w:szCs w:val="28"/>
          <w:lang w:val="uk-UA"/>
        </w:rPr>
      </w:pPr>
      <w:r>
        <w:rPr>
          <w:rFonts w:eastAsia="Times New Roman" w:cs="Times New Roman"/>
          <w:b/>
          <w:szCs w:val="28"/>
        </w:rPr>
        <w:t>Народні</w:t>
      </w:r>
      <w:r w:rsidR="00230877">
        <w:rPr>
          <w:rFonts w:eastAsia="Times New Roman" w:cs="Times New Roman"/>
          <w:b/>
          <w:szCs w:val="28"/>
        </w:rPr>
        <w:t xml:space="preserve"> депутат</w:t>
      </w:r>
      <w:r>
        <w:rPr>
          <w:rFonts w:eastAsia="Times New Roman" w:cs="Times New Roman"/>
          <w:b/>
          <w:szCs w:val="28"/>
          <w:lang w:val="uk-UA"/>
        </w:rPr>
        <w:t>и</w:t>
      </w:r>
      <w:r w:rsidR="00230877">
        <w:rPr>
          <w:rFonts w:eastAsia="Times New Roman" w:cs="Times New Roman"/>
          <w:b/>
          <w:szCs w:val="28"/>
        </w:rPr>
        <w:t xml:space="preserve"> України                       </w:t>
      </w:r>
      <w:r w:rsidR="00230877">
        <w:rPr>
          <w:rFonts w:eastAsia="Times New Roman" w:cs="Times New Roman"/>
          <w:b/>
          <w:szCs w:val="28"/>
          <w:lang w:val="uk-UA"/>
        </w:rPr>
        <w:t xml:space="preserve">         </w:t>
      </w:r>
      <w:r w:rsidR="00230877">
        <w:rPr>
          <w:rFonts w:eastAsia="Times New Roman" w:cs="Times New Roman"/>
          <w:b/>
          <w:szCs w:val="28"/>
        </w:rPr>
        <w:t xml:space="preserve">     </w:t>
      </w:r>
      <w:proofErr w:type="spellStart"/>
      <w:r w:rsidR="000B45F5">
        <w:rPr>
          <w:rFonts w:eastAsia="Times New Roman" w:cs="Times New Roman"/>
          <w:b/>
          <w:szCs w:val="28"/>
          <w:lang w:val="uk-UA"/>
        </w:rPr>
        <w:t>Юрчишин</w:t>
      </w:r>
      <w:proofErr w:type="spellEnd"/>
      <w:r w:rsidR="000B45F5">
        <w:rPr>
          <w:rFonts w:eastAsia="Times New Roman" w:cs="Times New Roman"/>
          <w:b/>
          <w:szCs w:val="28"/>
          <w:lang w:val="uk-UA"/>
        </w:rPr>
        <w:t xml:space="preserve"> Я.</w:t>
      </w:r>
      <w:r w:rsidR="00230877">
        <w:rPr>
          <w:rFonts w:eastAsia="Times New Roman" w:cs="Times New Roman"/>
          <w:b/>
          <w:szCs w:val="28"/>
          <w:lang w:val="uk-UA"/>
        </w:rPr>
        <w:t xml:space="preserve"> (№ 215)</w:t>
      </w:r>
    </w:p>
    <w:p w14:paraId="4204FC0B" w14:textId="00A3366A" w:rsidR="000B45F5" w:rsidRDefault="000B45F5" w:rsidP="00230877">
      <w:pPr>
        <w:rPr>
          <w:rFonts w:eastAsia="Times New Roman" w:cs="Times New Roman"/>
          <w:b/>
          <w:szCs w:val="28"/>
          <w:lang w:val="uk-UA"/>
        </w:rPr>
      </w:pP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sidR="00223672">
        <w:rPr>
          <w:rFonts w:eastAsia="Times New Roman" w:cs="Times New Roman"/>
          <w:b/>
          <w:szCs w:val="28"/>
          <w:lang w:val="uk-UA"/>
        </w:rPr>
        <w:t xml:space="preserve">   </w:t>
      </w:r>
      <w:proofErr w:type="spellStart"/>
      <w:r>
        <w:rPr>
          <w:rFonts w:eastAsia="Times New Roman" w:cs="Times New Roman"/>
          <w:b/>
          <w:szCs w:val="28"/>
          <w:lang w:val="uk-UA"/>
        </w:rPr>
        <w:t>Радіна</w:t>
      </w:r>
      <w:proofErr w:type="spellEnd"/>
      <w:r>
        <w:rPr>
          <w:rFonts w:eastAsia="Times New Roman" w:cs="Times New Roman"/>
          <w:b/>
          <w:szCs w:val="28"/>
          <w:lang w:val="uk-UA"/>
        </w:rPr>
        <w:t xml:space="preserve"> А.</w:t>
      </w:r>
    </w:p>
    <w:p w14:paraId="04EB3EBA" w14:textId="3C2FD328" w:rsidR="000B45F5" w:rsidRDefault="000B45F5" w:rsidP="00230877">
      <w:pPr>
        <w:rPr>
          <w:rFonts w:eastAsia="Times New Roman" w:cs="Times New Roman"/>
          <w:b/>
          <w:szCs w:val="28"/>
          <w:lang w:val="uk-UA"/>
        </w:rPr>
      </w:pP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p>
    <w:p w14:paraId="03BD0FE9" w14:textId="77777777" w:rsidR="000B45F5" w:rsidRPr="00230877" w:rsidRDefault="000B45F5" w:rsidP="00230877">
      <w:pPr>
        <w:rPr>
          <w:rFonts w:eastAsia="Times New Roman" w:cs="Times New Roman"/>
          <w:b/>
          <w:szCs w:val="28"/>
          <w:lang w:val="uk-UA"/>
        </w:rPr>
      </w:pPr>
    </w:p>
    <w:p w14:paraId="00000027" w14:textId="590EBFD1" w:rsidR="00C418A4" w:rsidRDefault="00230877" w:rsidP="00862167">
      <w:pPr>
        <w:ind w:firstLine="700"/>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p>
    <w:p w14:paraId="0000002A" w14:textId="7C68ED58" w:rsidR="00C418A4" w:rsidRDefault="00230877" w:rsidP="009B6372">
      <w:pPr>
        <w:ind w:firstLine="700"/>
        <w:rPr>
          <w:rFonts w:eastAsia="Times New Roman" w:cs="Times New Roman"/>
          <w:szCs w:val="28"/>
        </w:rPr>
      </w:pPr>
      <w:r>
        <w:rPr>
          <w:rFonts w:eastAsia="Times New Roman" w:cs="Times New Roman"/>
          <w:szCs w:val="28"/>
        </w:rPr>
        <w:tab/>
      </w:r>
    </w:p>
    <w:sectPr w:rsidR="00C418A4" w:rsidSect="00BE5A24">
      <w:pgSz w:w="11909" w:h="16834"/>
      <w:pgMar w:top="1134" w:right="85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280"/>
    <w:multiLevelType w:val="hybridMultilevel"/>
    <w:tmpl w:val="B6EC3384"/>
    <w:lvl w:ilvl="0" w:tplc="A0A42AC8">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A4"/>
    <w:rsid w:val="000B45F5"/>
    <w:rsid w:val="00223672"/>
    <w:rsid w:val="00230877"/>
    <w:rsid w:val="005154D9"/>
    <w:rsid w:val="008377B9"/>
    <w:rsid w:val="00862167"/>
    <w:rsid w:val="009254BC"/>
    <w:rsid w:val="009B6372"/>
    <w:rsid w:val="00A836F6"/>
    <w:rsid w:val="00B5795E"/>
    <w:rsid w:val="00BE5A24"/>
    <w:rsid w:val="00C418A4"/>
    <w:rsid w:val="00D74868"/>
    <w:rsid w:val="00E24960"/>
    <w:rsid w:val="00F608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1F48"/>
  <w15:docId w15:val="{251A8F3E-EADD-4F91-AD51-5335D1B7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868"/>
    <w:pPr>
      <w:ind w:firstLine="720"/>
      <w:jc w:val="both"/>
    </w:pPr>
    <w:rPr>
      <w:rFonts w:ascii="Times New Roman" w:hAnsi="Times New Roman"/>
      <w:sz w:val="28"/>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BE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40006-994E-482C-96C7-54E086A03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734049-5F6B-4A0E-AD5F-FE3282E358A2}">
  <ds:schemaRefs>
    <ds:schemaRef ds:uri="http://schemas.microsoft.com/sharepoint/v3/contenttype/forms"/>
  </ds:schemaRefs>
</ds:datastoreItem>
</file>

<file path=customXml/itemProps3.xml><?xml version="1.0" encoding="utf-8"?>
<ds:datastoreItem xmlns:ds="http://schemas.openxmlformats.org/officeDocument/2006/customXml" ds:itemID="{3E720099-8F9A-475E-ABA9-02A19E51C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3177</Words>
  <Characters>1811</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2020-11-18T10:32:00Z</dcterms:created>
  <dcterms:modified xsi:type="dcterms:W3CDTF">2020-11-18T10:32:00Z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