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3"/>
      </w:tblGrid>
      <w:tr w:rsidR="00140798" w:rsidRPr="00AD7F82" w:rsidTr="00140798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915"/>
            </w:tblGrid>
            <w:tr w:rsidR="004B7156" w:rsidRPr="004B7156" w:rsidTr="009E0C5C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156" w:rsidRPr="004B7156" w:rsidRDefault="00A84082" w:rsidP="004B7156">
                  <w:pPr>
                    <w:rPr>
                      <w:rFonts w:eastAsia="Calibri"/>
                      <w:color w:val="002060"/>
                      <w:sz w:val="32"/>
                      <w:szCs w:val="32"/>
                      <w:lang w:eastAsia="en-US"/>
                    </w:rPr>
                  </w:pPr>
                  <w:r w:rsidRPr="004B7156">
                    <w:rPr>
                      <w:rFonts w:ascii="Calibri" w:eastAsia="Calibri" w:hAnsi="Calibri"/>
                      <w:noProof/>
                      <w:spacing w:val="20"/>
                      <w:sz w:val="34"/>
                      <w:szCs w:val="34"/>
                      <w:lang w:val="uk-UA" w:eastAsia="uk-UA"/>
                    </w:rPr>
                    <w:drawing>
                      <wp:anchor distT="360045" distB="0" distL="114300" distR="114300" simplePos="0" relativeHeight="251661312" behindDoc="0" locked="0" layoutInCell="1" allowOverlap="1" wp14:anchorId="54038677" wp14:editId="264A69E2">
                        <wp:simplePos x="0" y="0"/>
                        <wp:positionH relativeFrom="margin">
                          <wp:posOffset>3253105</wp:posOffset>
                        </wp:positionH>
                        <wp:positionV relativeFrom="paragraph">
                          <wp:posOffset>167640</wp:posOffset>
                        </wp:positionV>
                        <wp:extent cx="461010" cy="636905"/>
                        <wp:effectExtent l="0" t="0" r="0" b="0"/>
                        <wp:wrapSquare wrapText="bothSides"/>
                        <wp:docPr id="6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636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B7156" w:rsidRPr="004B7156" w:rsidRDefault="004B7156" w:rsidP="004B7156">
                  <w:pPr>
                    <w:rPr>
                      <w:rFonts w:eastAsia="Calibri"/>
                      <w:color w:val="002060"/>
                      <w:sz w:val="32"/>
                      <w:szCs w:val="32"/>
                      <w:lang w:eastAsia="en-US"/>
                    </w:rPr>
                  </w:pPr>
                </w:p>
                <w:p w:rsidR="004B7156" w:rsidRDefault="004B7156" w:rsidP="004B7156">
                  <w:pPr>
                    <w:rPr>
                      <w:rFonts w:eastAsia="Calibri"/>
                      <w:color w:val="002060"/>
                      <w:sz w:val="32"/>
                      <w:szCs w:val="32"/>
                      <w:lang w:eastAsia="en-US"/>
                    </w:rPr>
                  </w:pPr>
                </w:p>
                <w:p w:rsidR="00A84082" w:rsidRPr="004B7156" w:rsidRDefault="00A84082" w:rsidP="004B7156">
                  <w:pPr>
                    <w:rPr>
                      <w:rFonts w:eastAsia="Calibri"/>
                      <w:color w:val="002060"/>
                      <w:sz w:val="32"/>
                      <w:szCs w:val="32"/>
                      <w:lang w:eastAsia="en-US"/>
                    </w:rPr>
                  </w:pPr>
                </w:p>
                <w:p w:rsidR="004B7156" w:rsidRPr="004B7156" w:rsidRDefault="004B7156" w:rsidP="004B7156">
                  <w:pPr>
                    <w:spacing w:before="80"/>
                    <w:jc w:val="center"/>
                    <w:rPr>
                      <w:rFonts w:eastAsia="Calibri"/>
                      <w:color w:val="1829A8"/>
                      <w:spacing w:val="20"/>
                      <w:sz w:val="34"/>
                      <w:szCs w:val="34"/>
                      <w:lang w:eastAsia="en-US"/>
                    </w:rPr>
                  </w:pPr>
                  <w:r w:rsidRPr="004B7156">
                    <w:rPr>
                      <w:rFonts w:eastAsia="Calibri"/>
                      <w:color w:val="1829A8"/>
                      <w:spacing w:val="20"/>
                      <w:sz w:val="34"/>
                      <w:szCs w:val="34"/>
                      <w:lang w:val="uk-UA" w:eastAsia="en-US"/>
                    </w:rPr>
                    <w:t>ВЕРХОВНА РАДА УКРАЇНИ</w:t>
                  </w:r>
                </w:p>
                <w:p w:rsidR="004B7156" w:rsidRPr="004B7156" w:rsidRDefault="004B7156" w:rsidP="004B7156">
                  <w:pPr>
                    <w:spacing w:before="100"/>
                    <w:jc w:val="center"/>
                    <w:rPr>
                      <w:rFonts w:eastAsia="Calibri"/>
                      <w:b/>
                      <w:color w:val="1829A8"/>
                      <w:spacing w:val="20"/>
                      <w:lang w:val="uk-UA" w:eastAsia="en-US"/>
                    </w:rPr>
                  </w:pPr>
                  <w:r w:rsidRPr="004B7156">
                    <w:rPr>
                      <w:rFonts w:eastAsia="Calibri"/>
                      <w:b/>
                      <w:color w:val="1829A8"/>
                      <w:spacing w:val="20"/>
                      <w:lang w:val="uk-UA" w:eastAsia="en-US"/>
                    </w:rPr>
                    <w:t>Комітет з питань бюджету</w:t>
                  </w:r>
                </w:p>
                <w:p w:rsidR="004B7156" w:rsidRPr="004B7156" w:rsidRDefault="004B7156" w:rsidP="004B7156">
                  <w:pPr>
                    <w:spacing w:before="160" w:after="60"/>
                    <w:jc w:val="center"/>
                    <w:rPr>
                      <w:rFonts w:ascii="Calibri" w:eastAsia="Calibri" w:hAnsi="Calibri"/>
                      <w:color w:val="002060"/>
                      <w:sz w:val="20"/>
                      <w:szCs w:val="20"/>
                      <w:lang w:eastAsia="en-US"/>
                    </w:rPr>
                  </w:pPr>
                  <w:r w:rsidRPr="004B7156">
                    <w:rPr>
                      <w:rFonts w:eastAsia="Calibri"/>
                      <w:color w:val="1829A8"/>
                      <w:sz w:val="20"/>
                      <w:szCs w:val="20"/>
                      <w:lang w:val="uk-UA" w:eastAsia="en-US"/>
                    </w:rPr>
                    <w:t xml:space="preserve">01008, м.Київ-8, вул. М. Грушевського, 5, </w:t>
                  </w:r>
                  <w:proofErr w:type="spellStart"/>
                  <w:r w:rsidRPr="004B7156">
                    <w:rPr>
                      <w:rFonts w:eastAsia="Calibri"/>
                      <w:color w:val="1829A8"/>
                      <w:sz w:val="20"/>
                      <w:szCs w:val="20"/>
                      <w:lang w:val="uk-UA" w:eastAsia="en-US"/>
                    </w:rPr>
                    <w:t>тел</w:t>
                  </w:r>
                  <w:proofErr w:type="spellEnd"/>
                  <w:r w:rsidRPr="004B7156">
                    <w:rPr>
                      <w:rFonts w:eastAsia="Calibri"/>
                      <w:color w:val="1829A8"/>
                      <w:sz w:val="20"/>
                      <w:szCs w:val="20"/>
                      <w:lang w:val="uk-UA" w:eastAsia="en-US"/>
                    </w:rPr>
                    <w:t>.: 255-40-29, 255-43-61, факс: 255-41-23</w:t>
                  </w:r>
                </w:p>
              </w:tc>
            </w:tr>
          </w:tbl>
          <w:tbl>
            <w:tblPr>
              <w:tblStyle w:val="a8"/>
              <w:tblW w:w="11887" w:type="dxa"/>
              <w:tblBorders>
                <w:top w:val="thinThickMediumGap" w:sz="12" w:space="0" w:color="0033CC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7"/>
              <w:gridCol w:w="9714"/>
              <w:gridCol w:w="1086"/>
            </w:tblGrid>
            <w:tr w:rsidR="004B7156" w:rsidRPr="004B7156" w:rsidTr="009E0C5C">
              <w:tc>
                <w:tcPr>
                  <w:tcW w:w="1087" w:type="dxa"/>
                  <w:tcBorders>
                    <w:top w:val="nil"/>
                  </w:tcBorders>
                </w:tcPr>
                <w:p w:rsidR="004B7156" w:rsidRPr="004B7156" w:rsidRDefault="004B7156" w:rsidP="004B7156">
                  <w:pPr>
                    <w:rPr>
                      <w:rFonts w:eastAsia="Calibri"/>
                      <w:color w:val="002060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9714" w:type="dxa"/>
                </w:tcPr>
                <w:p w:rsidR="004B7156" w:rsidRPr="004B7156" w:rsidRDefault="004B7156" w:rsidP="004B7156">
                  <w:pPr>
                    <w:rPr>
                      <w:rFonts w:eastAsia="Calibri"/>
                      <w:color w:val="002060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</w:tcBorders>
                </w:tcPr>
                <w:p w:rsidR="004B7156" w:rsidRPr="004B7156" w:rsidRDefault="004B7156" w:rsidP="004B7156">
                  <w:pPr>
                    <w:rPr>
                      <w:rFonts w:eastAsia="Calibri"/>
                      <w:color w:val="002060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140798" w:rsidRPr="007B31A3" w:rsidRDefault="00140798" w:rsidP="000B303B">
            <w:pPr>
              <w:pStyle w:val="a6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9536E8" w:rsidRPr="00972F0C" w:rsidRDefault="00A932AD" w:rsidP="009536E8">
      <w:pPr>
        <w:ind w:left="4956"/>
        <w:rPr>
          <w:b/>
          <w:sz w:val="28"/>
          <w:szCs w:val="28"/>
          <w:shd w:val="clear" w:color="auto" w:fill="FFFFFF"/>
          <w:lang w:val="uk-UA"/>
        </w:rPr>
      </w:pPr>
      <w:r w:rsidRPr="00224FB3">
        <w:rPr>
          <w:b/>
          <w:sz w:val="28"/>
          <w:szCs w:val="28"/>
          <w:lang w:val="uk-UA"/>
        </w:rPr>
        <w:t>Комітет Верховної</w:t>
      </w:r>
      <w:r w:rsidRPr="00972F0C">
        <w:rPr>
          <w:b/>
          <w:sz w:val="28"/>
          <w:szCs w:val="28"/>
          <w:lang w:val="uk-UA"/>
        </w:rPr>
        <w:t xml:space="preserve"> Ради України </w:t>
      </w:r>
      <w:r w:rsidR="009536E8" w:rsidRPr="00972F0C">
        <w:rPr>
          <w:b/>
          <w:sz w:val="28"/>
          <w:szCs w:val="28"/>
          <w:lang w:val="uk-UA"/>
        </w:rPr>
        <w:t>з питань</w:t>
      </w:r>
      <w:r w:rsidR="009536E8" w:rsidRPr="00972F0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9536E8" w:rsidRPr="00972F0C">
        <w:rPr>
          <w:b/>
          <w:sz w:val="28"/>
          <w:szCs w:val="28"/>
          <w:shd w:val="clear" w:color="auto" w:fill="FFFFFF"/>
          <w:lang w:val="uk-UA"/>
        </w:rPr>
        <w:t>екологічної політики та природокористування</w:t>
      </w:r>
    </w:p>
    <w:p w:rsidR="00224FB3" w:rsidRPr="004B7156" w:rsidRDefault="00224FB3" w:rsidP="009536E8">
      <w:pPr>
        <w:ind w:left="4820"/>
        <w:rPr>
          <w:b/>
          <w:sz w:val="20"/>
          <w:szCs w:val="20"/>
          <w:lang w:val="uk-UA"/>
        </w:rPr>
      </w:pPr>
    </w:p>
    <w:p w:rsidR="00822EB0" w:rsidRPr="004A6229" w:rsidRDefault="000568F1" w:rsidP="00822EB0">
      <w:pPr>
        <w:shd w:val="clear" w:color="auto" w:fill="FFFFFF"/>
        <w:ind w:firstLine="709"/>
        <w:rPr>
          <w:i/>
          <w:color w:val="000000"/>
          <w:spacing w:val="-2"/>
          <w:sz w:val="21"/>
          <w:szCs w:val="21"/>
          <w:lang w:val="uk-UA"/>
        </w:rPr>
      </w:pPr>
      <w:r w:rsidRPr="00140798">
        <w:rPr>
          <w:i/>
          <w:sz w:val="22"/>
          <w:szCs w:val="22"/>
          <w:lang w:val="uk-UA"/>
        </w:rPr>
        <w:t>Про розгляд законопроекту</w:t>
      </w:r>
      <w:r w:rsidR="00822EB0" w:rsidRPr="004A6229">
        <w:rPr>
          <w:i/>
          <w:color w:val="000000"/>
          <w:spacing w:val="-2"/>
          <w:sz w:val="21"/>
          <w:szCs w:val="21"/>
          <w:lang w:val="uk-UA"/>
        </w:rPr>
        <w:t xml:space="preserve"> </w:t>
      </w:r>
    </w:p>
    <w:p w:rsidR="00822EB0" w:rsidRPr="004A6229" w:rsidRDefault="00822EB0" w:rsidP="00822EB0">
      <w:pPr>
        <w:shd w:val="clear" w:color="auto" w:fill="FFFFFF"/>
        <w:ind w:firstLine="709"/>
        <w:rPr>
          <w:i/>
          <w:lang w:val="uk-UA"/>
        </w:rPr>
      </w:pPr>
      <w:r w:rsidRPr="00140798">
        <w:rPr>
          <w:i/>
          <w:color w:val="000000"/>
          <w:spacing w:val="-2"/>
          <w:sz w:val="21"/>
          <w:szCs w:val="21"/>
          <w:lang w:val="uk-UA"/>
        </w:rPr>
        <w:t>за</w:t>
      </w:r>
      <w:r w:rsidRPr="004A6229">
        <w:rPr>
          <w:i/>
          <w:color w:val="000000"/>
          <w:spacing w:val="-2"/>
          <w:sz w:val="21"/>
          <w:szCs w:val="21"/>
          <w:lang w:val="uk-UA"/>
        </w:rPr>
        <w:t xml:space="preserve"> реєстр. № </w:t>
      </w:r>
      <w:r w:rsidR="00844766">
        <w:rPr>
          <w:i/>
          <w:color w:val="000000"/>
          <w:spacing w:val="-2"/>
          <w:sz w:val="21"/>
          <w:szCs w:val="21"/>
          <w:lang w:val="uk-UA"/>
        </w:rPr>
        <w:t>4407</w:t>
      </w:r>
      <w:r w:rsidR="004A6229">
        <w:rPr>
          <w:i/>
          <w:color w:val="000000"/>
          <w:spacing w:val="-2"/>
          <w:sz w:val="21"/>
          <w:szCs w:val="21"/>
          <w:lang w:val="uk-UA"/>
        </w:rPr>
        <w:t xml:space="preserve"> </w:t>
      </w:r>
      <w:r w:rsidRPr="004A6229">
        <w:rPr>
          <w:i/>
          <w:color w:val="000000"/>
          <w:spacing w:val="-2"/>
          <w:sz w:val="21"/>
          <w:szCs w:val="21"/>
          <w:lang w:val="uk-UA"/>
        </w:rPr>
        <w:t xml:space="preserve">від </w:t>
      </w:r>
      <w:r w:rsidR="00D412FF">
        <w:rPr>
          <w:i/>
          <w:color w:val="000000"/>
          <w:spacing w:val="-2"/>
          <w:sz w:val="21"/>
          <w:szCs w:val="21"/>
          <w:lang w:val="uk-UA"/>
        </w:rPr>
        <w:t>1</w:t>
      </w:r>
      <w:r w:rsidR="00844766">
        <w:rPr>
          <w:i/>
          <w:color w:val="000000"/>
          <w:spacing w:val="-2"/>
          <w:sz w:val="21"/>
          <w:szCs w:val="21"/>
          <w:lang w:val="uk-UA"/>
        </w:rPr>
        <w:t>9</w:t>
      </w:r>
      <w:r w:rsidRPr="004A6229">
        <w:rPr>
          <w:i/>
          <w:color w:val="000000"/>
          <w:spacing w:val="-2"/>
          <w:sz w:val="21"/>
          <w:szCs w:val="21"/>
          <w:lang w:val="uk-UA"/>
        </w:rPr>
        <w:t>.</w:t>
      </w:r>
      <w:r w:rsidR="00D412FF">
        <w:rPr>
          <w:i/>
          <w:color w:val="000000"/>
          <w:spacing w:val="-2"/>
          <w:sz w:val="21"/>
          <w:szCs w:val="21"/>
          <w:lang w:val="uk-UA"/>
        </w:rPr>
        <w:t>11</w:t>
      </w:r>
      <w:r w:rsidRPr="004A6229">
        <w:rPr>
          <w:i/>
          <w:color w:val="000000"/>
          <w:spacing w:val="-2"/>
          <w:sz w:val="21"/>
          <w:szCs w:val="21"/>
          <w:lang w:val="uk-UA"/>
        </w:rPr>
        <w:t>.20</w:t>
      </w:r>
      <w:r w:rsidRPr="00140798">
        <w:rPr>
          <w:i/>
          <w:color w:val="000000"/>
          <w:spacing w:val="-2"/>
          <w:sz w:val="21"/>
          <w:szCs w:val="21"/>
          <w:lang w:val="uk-UA"/>
        </w:rPr>
        <w:t>20</w:t>
      </w:r>
    </w:p>
    <w:p w:rsidR="000568F1" w:rsidRPr="00140798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886ADB" w:rsidRDefault="000568F1" w:rsidP="00F61E0A">
      <w:pPr>
        <w:ind w:firstLine="709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r w:rsidR="00C32F62">
        <w:rPr>
          <w:sz w:val="28"/>
          <w:szCs w:val="28"/>
          <w:lang w:val="uk-UA"/>
        </w:rPr>
        <w:t xml:space="preserve">17 лютого </w:t>
      </w:r>
      <w:r w:rsidR="00C32F62" w:rsidRPr="00631549">
        <w:rPr>
          <w:sz w:val="28"/>
          <w:szCs w:val="28"/>
          <w:lang w:val="uk-UA"/>
        </w:rPr>
        <w:t>20</w:t>
      </w:r>
      <w:r w:rsidR="00C32F62">
        <w:rPr>
          <w:sz w:val="28"/>
          <w:szCs w:val="28"/>
          <w:lang w:val="uk-UA"/>
        </w:rPr>
        <w:t>21</w:t>
      </w:r>
      <w:r w:rsidR="00C32F62" w:rsidRPr="00631549">
        <w:rPr>
          <w:sz w:val="28"/>
          <w:szCs w:val="28"/>
          <w:lang w:val="uk-UA"/>
        </w:rPr>
        <w:t xml:space="preserve"> року (протокол №</w:t>
      </w:r>
      <w:r w:rsidR="00C32F62">
        <w:rPr>
          <w:sz w:val="28"/>
          <w:szCs w:val="28"/>
          <w:lang w:val="uk-UA"/>
        </w:rPr>
        <w:t>78</w:t>
      </w:r>
      <w:r w:rsidR="00C32F62" w:rsidRPr="00631549">
        <w:rPr>
          <w:sz w:val="28"/>
          <w:szCs w:val="28"/>
          <w:lang w:val="uk-UA"/>
        </w:rPr>
        <w:t>)</w:t>
      </w:r>
      <w:bookmarkStart w:id="0" w:name="_GoBack"/>
      <w:bookmarkEnd w:id="0"/>
      <w:r w:rsidR="00983E78" w:rsidRPr="00631549">
        <w:rPr>
          <w:sz w:val="28"/>
          <w:szCs w:val="28"/>
          <w:lang w:val="uk-UA"/>
        </w:rPr>
        <w:t xml:space="preserve"> 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744FE2" w:rsidRPr="00744FE2">
        <w:rPr>
          <w:sz w:val="28"/>
          <w:szCs w:val="28"/>
          <w:lang w:val="uk-UA"/>
        </w:rPr>
        <w:t xml:space="preserve"> 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Pr="00103910">
        <w:rPr>
          <w:sz w:val="28"/>
          <w:szCs w:val="28"/>
          <w:lang w:val="uk-UA"/>
        </w:rPr>
        <w:t xml:space="preserve"> </w:t>
      </w:r>
      <w:r w:rsidR="009F7789" w:rsidRPr="00B20A3A">
        <w:rPr>
          <w:sz w:val="28"/>
          <w:szCs w:val="28"/>
          <w:lang w:val="uk-UA"/>
        </w:rPr>
        <w:t xml:space="preserve">України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844766" w:rsidRPr="00844766">
        <w:rPr>
          <w:sz w:val="28"/>
          <w:szCs w:val="28"/>
          <w:lang w:val="uk-UA"/>
        </w:rPr>
        <w:t>внесення змін до деяких законодавчих актів України щодо об'єктів підвищеної небезпеки</w:t>
      </w:r>
      <w:r w:rsidR="00886ADB" w:rsidRPr="00886ADB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886ADB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886ADB">
        <w:rPr>
          <w:bCs/>
          <w:sz w:val="28"/>
          <w:szCs w:val="28"/>
          <w:lang w:val="uk-UA"/>
        </w:rPr>
        <w:t> </w:t>
      </w:r>
      <w:r w:rsidR="00844766">
        <w:rPr>
          <w:bCs/>
          <w:sz w:val="28"/>
          <w:szCs w:val="28"/>
          <w:lang w:val="uk-UA"/>
        </w:rPr>
        <w:t>440</w:t>
      </w:r>
      <w:r w:rsidR="00A84082">
        <w:rPr>
          <w:bCs/>
          <w:sz w:val="28"/>
          <w:szCs w:val="28"/>
          <w:lang w:val="uk-UA"/>
        </w:rPr>
        <w:t>7</w:t>
      </w:r>
      <w:r w:rsidR="00812478">
        <w:rPr>
          <w:bCs/>
          <w:sz w:val="28"/>
          <w:szCs w:val="28"/>
          <w:lang w:val="uk-UA"/>
        </w:rPr>
        <w:t xml:space="preserve"> </w:t>
      </w:r>
      <w:r w:rsidR="004D275E" w:rsidRPr="00B20A3A">
        <w:rPr>
          <w:bCs/>
          <w:sz w:val="28"/>
          <w:szCs w:val="28"/>
          <w:lang w:val="uk-UA"/>
        </w:rPr>
        <w:t>від</w:t>
      </w:r>
      <w:r w:rsidR="004D275E">
        <w:rPr>
          <w:bCs/>
          <w:sz w:val="28"/>
          <w:szCs w:val="28"/>
          <w:lang w:val="uk-UA"/>
        </w:rPr>
        <w:t> </w:t>
      </w:r>
      <w:r w:rsidR="00841B30">
        <w:rPr>
          <w:bCs/>
          <w:sz w:val="28"/>
          <w:szCs w:val="28"/>
          <w:lang w:val="uk-UA"/>
        </w:rPr>
        <w:t>1</w:t>
      </w:r>
      <w:r w:rsidR="00844766">
        <w:rPr>
          <w:bCs/>
          <w:sz w:val="28"/>
          <w:szCs w:val="28"/>
          <w:lang w:val="uk-UA"/>
        </w:rPr>
        <w:t>9</w:t>
      </w:r>
      <w:r w:rsidR="004D275E" w:rsidRPr="00B20A3A">
        <w:rPr>
          <w:sz w:val="28"/>
          <w:szCs w:val="28"/>
          <w:lang w:val="uk-UA"/>
        </w:rPr>
        <w:t>.</w:t>
      </w:r>
      <w:r w:rsidR="00D412FF">
        <w:rPr>
          <w:sz w:val="28"/>
          <w:szCs w:val="28"/>
          <w:lang w:val="uk-UA"/>
        </w:rPr>
        <w:t>11</w:t>
      </w:r>
      <w:r w:rsidR="004D275E" w:rsidRPr="00B20A3A">
        <w:rPr>
          <w:sz w:val="28"/>
          <w:szCs w:val="28"/>
          <w:lang w:val="uk-UA"/>
        </w:rPr>
        <w:t>.20</w:t>
      </w:r>
      <w:r w:rsidR="009F7789">
        <w:rPr>
          <w:sz w:val="28"/>
          <w:szCs w:val="28"/>
          <w:lang w:val="uk-UA"/>
        </w:rPr>
        <w:t>20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4D275E">
        <w:rPr>
          <w:sz w:val="28"/>
          <w:szCs w:val="28"/>
          <w:lang w:val="uk-UA"/>
        </w:rPr>
        <w:t xml:space="preserve">поданий </w:t>
      </w:r>
      <w:r w:rsidR="00844766">
        <w:rPr>
          <w:sz w:val="28"/>
          <w:szCs w:val="28"/>
          <w:lang w:val="uk-UA"/>
        </w:rPr>
        <w:t xml:space="preserve">Кабінетом Міністрів </w:t>
      </w:r>
      <w:r w:rsidR="004D275E">
        <w:rPr>
          <w:sz w:val="28"/>
          <w:szCs w:val="28"/>
          <w:lang w:val="uk-UA"/>
        </w:rPr>
        <w:t>України</w:t>
      </w:r>
      <w:r w:rsidR="00844766">
        <w:rPr>
          <w:sz w:val="28"/>
          <w:szCs w:val="28"/>
          <w:lang w:val="uk-UA"/>
        </w:rPr>
        <w:t>.</w:t>
      </w:r>
    </w:p>
    <w:p w:rsidR="00844766" w:rsidRPr="00DC589E" w:rsidRDefault="00844766" w:rsidP="00844766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4F6681">
        <w:rPr>
          <w:bCs/>
          <w:sz w:val="28"/>
          <w:szCs w:val="28"/>
          <w:lang w:val="uk-UA"/>
        </w:rPr>
        <w:t>У пояснювальній записці до законопроекту</w:t>
      </w:r>
      <w:r>
        <w:rPr>
          <w:bCs/>
          <w:sz w:val="28"/>
          <w:szCs w:val="28"/>
          <w:lang w:val="uk-UA"/>
        </w:rPr>
        <w:t>,</w:t>
      </w:r>
      <w:r w:rsidRPr="004F6681">
        <w:rPr>
          <w:bCs/>
          <w:sz w:val="28"/>
          <w:szCs w:val="28"/>
          <w:lang w:val="uk-UA"/>
        </w:rPr>
        <w:t xml:space="preserve"> підготовленій </w:t>
      </w:r>
      <w:r w:rsidRPr="00396350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ом</w:t>
      </w:r>
      <w:r w:rsidRPr="00396350">
        <w:rPr>
          <w:sz w:val="28"/>
          <w:szCs w:val="28"/>
          <w:lang w:val="uk-UA"/>
        </w:rPr>
        <w:t xml:space="preserve"> </w:t>
      </w:r>
      <w:r w:rsidRPr="005D1534">
        <w:rPr>
          <w:sz w:val="28"/>
          <w:szCs w:val="28"/>
          <w:lang w:val="uk-UA"/>
        </w:rPr>
        <w:t xml:space="preserve">внутрішніх справ </w:t>
      </w:r>
      <w:r w:rsidRPr="00396350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,</w:t>
      </w:r>
      <w:r w:rsidRPr="00396350">
        <w:rPr>
          <w:sz w:val="28"/>
          <w:szCs w:val="28"/>
          <w:lang w:val="uk-UA"/>
        </w:rPr>
        <w:t xml:space="preserve"> </w:t>
      </w:r>
      <w:r w:rsidRPr="00DC589E">
        <w:rPr>
          <w:bCs/>
          <w:sz w:val="28"/>
          <w:szCs w:val="28"/>
          <w:lang w:val="uk-UA"/>
        </w:rPr>
        <w:t xml:space="preserve">зазначено, що реалізація положень законопроекту не потребує додаткових витрат державного </w:t>
      </w:r>
      <w:r>
        <w:rPr>
          <w:bCs/>
          <w:sz w:val="28"/>
          <w:szCs w:val="28"/>
          <w:lang w:val="uk-UA"/>
        </w:rPr>
        <w:t>та</w:t>
      </w:r>
      <w:r w:rsidRPr="00DC589E">
        <w:rPr>
          <w:bCs/>
          <w:sz w:val="28"/>
          <w:szCs w:val="28"/>
          <w:lang w:val="uk-UA"/>
        </w:rPr>
        <w:t xml:space="preserve"> місцевих бюджетів.</w:t>
      </w:r>
    </w:p>
    <w:p w:rsidR="00434D3A" w:rsidRPr="00DC589E" w:rsidRDefault="006172FF" w:rsidP="00434D3A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D91EBF">
        <w:rPr>
          <w:bCs/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lang w:val="uk-UA"/>
        </w:rPr>
        <w:t>зазначає, що реалізація його положень не впли</w:t>
      </w:r>
      <w:r w:rsidR="00E961DD">
        <w:rPr>
          <w:sz w:val="28"/>
          <w:lang w:val="uk-UA"/>
        </w:rPr>
        <w:t>ває</w:t>
      </w:r>
      <w:r>
        <w:rPr>
          <w:sz w:val="28"/>
          <w:lang w:val="uk-UA"/>
        </w:rPr>
        <w:t xml:space="preserve"> на </w:t>
      </w:r>
      <w:r w:rsidR="00E961DD">
        <w:rPr>
          <w:sz w:val="28"/>
          <w:lang w:val="uk-UA"/>
        </w:rPr>
        <w:t xml:space="preserve">показники </w:t>
      </w:r>
      <w:r w:rsidR="00434D3A" w:rsidRPr="00DC589E">
        <w:rPr>
          <w:bCs/>
          <w:sz w:val="28"/>
          <w:szCs w:val="28"/>
          <w:lang w:val="uk-UA"/>
        </w:rPr>
        <w:t xml:space="preserve">державного </w:t>
      </w:r>
      <w:r w:rsidR="00434D3A">
        <w:rPr>
          <w:bCs/>
          <w:sz w:val="28"/>
          <w:szCs w:val="28"/>
          <w:lang w:val="uk-UA"/>
        </w:rPr>
        <w:t>та</w:t>
      </w:r>
      <w:r w:rsidR="00434D3A" w:rsidRPr="00DC589E">
        <w:rPr>
          <w:bCs/>
          <w:sz w:val="28"/>
          <w:szCs w:val="28"/>
          <w:lang w:val="uk-UA"/>
        </w:rPr>
        <w:t xml:space="preserve"> місцевих бюджетів.</w:t>
      </w:r>
    </w:p>
    <w:p w:rsidR="006D2BB1" w:rsidRPr="00081E68" w:rsidRDefault="002464B4" w:rsidP="009536E8">
      <w:pPr>
        <w:ind w:firstLine="709"/>
        <w:jc w:val="both"/>
        <w:rPr>
          <w:bCs/>
          <w:sz w:val="28"/>
          <w:szCs w:val="28"/>
          <w:lang w:val="uk-UA"/>
        </w:rPr>
      </w:pPr>
      <w:r w:rsidRPr="00FC2813">
        <w:rPr>
          <w:sz w:val="28"/>
          <w:szCs w:val="28"/>
          <w:lang w:val="uk-UA"/>
        </w:rPr>
        <w:t xml:space="preserve">За наслідками розгляду Комітет прийняв рішення, що проект Закону України </w:t>
      </w:r>
      <w:r>
        <w:rPr>
          <w:sz w:val="28"/>
          <w:szCs w:val="28"/>
          <w:lang w:val="uk-UA"/>
        </w:rPr>
        <w:t>п</w:t>
      </w:r>
      <w:r w:rsidRPr="00FC2813">
        <w:rPr>
          <w:sz w:val="28"/>
          <w:szCs w:val="28"/>
          <w:lang w:val="uk-UA"/>
        </w:rPr>
        <w:t xml:space="preserve">ро </w:t>
      </w:r>
      <w:r w:rsidR="00844766" w:rsidRPr="00844766">
        <w:rPr>
          <w:sz w:val="28"/>
          <w:szCs w:val="28"/>
          <w:lang w:val="uk-UA"/>
        </w:rPr>
        <w:t>внесення змін до деяких законодавчих актів України щодо об'єктів підвищеної небезпеки</w:t>
      </w:r>
      <w:r w:rsidR="00844766" w:rsidRPr="00886ADB">
        <w:rPr>
          <w:sz w:val="28"/>
          <w:szCs w:val="28"/>
          <w:lang w:val="uk-UA"/>
        </w:rPr>
        <w:t xml:space="preserve"> </w:t>
      </w:r>
      <w:r w:rsidR="00844766" w:rsidRPr="00B20A3A">
        <w:rPr>
          <w:sz w:val="28"/>
          <w:szCs w:val="28"/>
          <w:lang w:val="uk-UA"/>
        </w:rPr>
        <w:t>(</w:t>
      </w:r>
      <w:r w:rsidR="00844766" w:rsidRPr="00B20A3A">
        <w:rPr>
          <w:bCs/>
          <w:sz w:val="28"/>
          <w:szCs w:val="28"/>
          <w:lang w:val="uk-UA"/>
        </w:rPr>
        <w:t>реєстр</w:t>
      </w:r>
      <w:r w:rsidR="00844766">
        <w:rPr>
          <w:bCs/>
          <w:sz w:val="28"/>
          <w:szCs w:val="28"/>
          <w:lang w:val="uk-UA"/>
        </w:rPr>
        <w:t>. </w:t>
      </w:r>
      <w:r w:rsidR="00844766" w:rsidRPr="00B20A3A">
        <w:rPr>
          <w:bCs/>
          <w:sz w:val="28"/>
          <w:szCs w:val="28"/>
          <w:lang w:val="uk-UA"/>
        </w:rPr>
        <w:t>№</w:t>
      </w:r>
      <w:r w:rsidR="00844766">
        <w:rPr>
          <w:bCs/>
          <w:sz w:val="28"/>
          <w:szCs w:val="28"/>
          <w:lang w:val="uk-UA"/>
        </w:rPr>
        <w:t xml:space="preserve"> 4407 </w:t>
      </w:r>
      <w:r w:rsidR="00844766" w:rsidRPr="00B20A3A">
        <w:rPr>
          <w:bCs/>
          <w:sz w:val="28"/>
          <w:szCs w:val="28"/>
          <w:lang w:val="uk-UA"/>
        </w:rPr>
        <w:t>від</w:t>
      </w:r>
      <w:r w:rsidR="00844766">
        <w:rPr>
          <w:bCs/>
          <w:sz w:val="28"/>
          <w:szCs w:val="28"/>
          <w:lang w:val="uk-UA"/>
        </w:rPr>
        <w:t> 19</w:t>
      </w:r>
      <w:r w:rsidR="00844766" w:rsidRPr="00B20A3A">
        <w:rPr>
          <w:sz w:val="28"/>
          <w:szCs w:val="28"/>
          <w:lang w:val="uk-UA"/>
        </w:rPr>
        <w:t>.</w:t>
      </w:r>
      <w:r w:rsidR="00844766">
        <w:rPr>
          <w:sz w:val="28"/>
          <w:szCs w:val="28"/>
          <w:lang w:val="uk-UA"/>
        </w:rPr>
        <w:t>11</w:t>
      </w:r>
      <w:r w:rsidR="00844766" w:rsidRPr="00B20A3A">
        <w:rPr>
          <w:sz w:val="28"/>
          <w:szCs w:val="28"/>
          <w:lang w:val="uk-UA"/>
        </w:rPr>
        <w:t>.20</w:t>
      </w:r>
      <w:r w:rsidR="00844766">
        <w:rPr>
          <w:sz w:val="28"/>
          <w:szCs w:val="28"/>
          <w:lang w:val="uk-UA"/>
        </w:rPr>
        <w:t>20</w:t>
      </w:r>
      <w:r w:rsidR="00844766" w:rsidRPr="00B20A3A">
        <w:rPr>
          <w:sz w:val="28"/>
          <w:szCs w:val="28"/>
          <w:lang w:val="uk-UA"/>
        </w:rPr>
        <w:t xml:space="preserve">), </w:t>
      </w:r>
      <w:r w:rsidR="00844766">
        <w:rPr>
          <w:sz w:val="28"/>
          <w:szCs w:val="28"/>
          <w:lang w:val="uk-UA"/>
        </w:rPr>
        <w:t>поданий Кабінетом Міністрів України</w:t>
      </w:r>
      <w:r w:rsidR="00886ADB" w:rsidRPr="00B20A3A">
        <w:rPr>
          <w:sz w:val="28"/>
          <w:szCs w:val="28"/>
          <w:lang w:val="uk-UA"/>
        </w:rPr>
        <w:t xml:space="preserve">, </w:t>
      </w:r>
      <w:r w:rsidR="006D2BB1" w:rsidRPr="00081E68">
        <w:rPr>
          <w:bCs/>
          <w:sz w:val="28"/>
          <w:szCs w:val="28"/>
          <w:lang w:val="uk-UA"/>
        </w:rPr>
        <w:t>не має впливу на показники бюджету</w:t>
      </w:r>
      <w:r w:rsidR="00F61E0A">
        <w:rPr>
          <w:bCs/>
          <w:sz w:val="28"/>
          <w:szCs w:val="28"/>
          <w:lang w:val="uk-UA"/>
        </w:rPr>
        <w:t xml:space="preserve"> </w:t>
      </w:r>
      <w:r w:rsidR="00F61E0A" w:rsidRPr="004316E3">
        <w:rPr>
          <w:bCs/>
          <w:i/>
          <w:sz w:val="28"/>
          <w:szCs w:val="28"/>
          <w:lang w:val="uk-UA"/>
        </w:rPr>
        <w:t xml:space="preserve">(реалізацію положень </w:t>
      </w:r>
      <w:r w:rsidR="00F61E0A" w:rsidRPr="004316E3">
        <w:rPr>
          <w:i/>
          <w:sz w:val="28"/>
          <w:szCs w:val="28"/>
          <w:lang w:val="uk-UA"/>
        </w:rPr>
        <w:t>законопроекту належить з</w:t>
      </w:r>
      <w:r w:rsidR="00F61E0A" w:rsidRPr="004316E3">
        <w:rPr>
          <w:bCs/>
          <w:i/>
          <w:sz w:val="28"/>
          <w:szCs w:val="28"/>
          <w:lang w:val="uk-UA"/>
        </w:rPr>
        <w:t>дійснювати в межах і за рахунок видатків державного та місцевих бюджетів на функціонування системи цивільного захисту)</w:t>
      </w:r>
      <w:r w:rsidR="009536E8">
        <w:rPr>
          <w:bCs/>
          <w:sz w:val="28"/>
          <w:szCs w:val="28"/>
          <w:lang w:val="uk-UA"/>
        </w:rPr>
        <w:t>.</w:t>
      </w:r>
      <w:r w:rsidR="00B20827">
        <w:rPr>
          <w:bCs/>
          <w:sz w:val="28"/>
          <w:szCs w:val="28"/>
          <w:lang w:val="uk-UA"/>
        </w:rPr>
        <w:t xml:space="preserve"> </w:t>
      </w:r>
      <w:r w:rsidR="006D2BB1" w:rsidRPr="00081E68">
        <w:rPr>
          <w:bCs/>
          <w:sz w:val="28"/>
          <w:szCs w:val="28"/>
          <w:lang w:val="uk-UA"/>
        </w:rPr>
        <w:t xml:space="preserve">У разі прийняття відповідного закону він може набирати чинності згідно із законодавством. </w:t>
      </w:r>
    </w:p>
    <w:p w:rsidR="005A3FBC" w:rsidRDefault="005A3FBC" w:rsidP="00FC2813">
      <w:pPr>
        <w:ind w:firstLine="708"/>
        <w:jc w:val="both"/>
        <w:rPr>
          <w:sz w:val="28"/>
          <w:highlight w:val="yellow"/>
          <w:lang w:val="uk-UA"/>
        </w:rPr>
      </w:pPr>
    </w:p>
    <w:p w:rsidR="00886ADB" w:rsidRDefault="00886ADB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140798">
      <w:pgSz w:w="11906" w:h="16838"/>
      <w:pgMar w:top="426" w:right="84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163E1"/>
    <w:rsid w:val="00037D69"/>
    <w:rsid w:val="000568F1"/>
    <w:rsid w:val="000633E2"/>
    <w:rsid w:val="000F3F2D"/>
    <w:rsid w:val="00103910"/>
    <w:rsid w:val="00124E2E"/>
    <w:rsid w:val="00140798"/>
    <w:rsid w:val="00145331"/>
    <w:rsid w:val="00153339"/>
    <w:rsid w:val="00153F2D"/>
    <w:rsid w:val="0016228C"/>
    <w:rsid w:val="00197F03"/>
    <w:rsid w:val="001D6DE4"/>
    <w:rsid w:val="001E506D"/>
    <w:rsid w:val="001E52A9"/>
    <w:rsid w:val="001F60D5"/>
    <w:rsid w:val="0021597C"/>
    <w:rsid w:val="00224FB3"/>
    <w:rsid w:val="002464B4"/>
    <w:rsid w:val="00256798"/>
    <w:rsid w:val="00280711"/>
    <w:rsid w:val="00293390"/>
    <w:rsid w:val="002B164B"/>
    <w:rsid w:val="002C28DB"/>
    <w:rsid w:val="003019ED"/>
    <w:rsid w:val="00332598"/>
    <w:rsid w:val="00365F85"/>
    <w:rsid w:val="00366E21"/>
    <w:rsid w:val="003778CF"/>
    <w:rsid w:val="00394A48"/>
    <w:rsid w:val="003977E4"/>
    <w:rsid w:val="003C1761"/>
    <w:rsid w:val="003C78C1"/>
    <w:rsid w:val="003F0F53"/>
    <w:rsid w:val="003F69AA"/>
    <w:rsid w:val="004316E3"/>
    <w:rsid w:val="00434D3A"/>
    <w:rsid w:val="00463D11"/>
    <w:rsid w:val="00471F98"/>
    <w:rsid w:val="004A6229"/>
    <w:rsid w:val="004B7156"/>
    <w:rsid w:val="004C31AC"/>
    <w:rsid w:val="004D275E"/>
    <w:rsid w:val="004E4BBA"/>
    <w:rsid w:val="005715A9"/>
    <w:rsid w:val="0058212C"/>
    <w:rsid w:val="005A2665"/>
    <w:rsid w:val="005A3FBC"/>
    <w:rsid w:val="005D0272"/>
    <w:rsid w:val="005D1B07"/>
    <w:rsid w:val="005E41DE"/>
    <w:rsid w:val="00606635"/>
    <w:rsid w:val="00606C34"/>
    <w:rsid w:val="006172FF"/>
    <w:rsid w:val="00626ECF"/>
    <w:rsid w:val="006740EB"/>
    <w:rsid w:val="006A263D"/>
    <w:rsid w:val="006B1B9A"/>
    <w:rsid w:val="006C5A90"/>
    <w:rsid w:val="006D2BB1"/>
    <w:rsid w:val="006E1CD8"/>
    <w:rsid w:val="0072274A"/>
    <w:rsid w:val="00744521"/>
    <w:rsid w:val="00744FE2"/>
    <w:rsid w:val="00785A78"/>
    <w:rsid w:val="0078779F"/>
    <w:rsid w:val="007A44C2"/>
    <w:rsid w:val="007A56F4"/>
    <w:rsid w:val="007B3369"/>
    <w:rsid w:val="007C5036"/>
    <w:rsid w:val="007F26A8"/>
    <w:rsid w:val="00812478"/>
    <w:rsid w:val="00822EB0"/>
    <w:rsid w:val="00830557"/>
    <w:rsid w:val="008323E0"/>
    <w:rsid w:val="00832B30"/>
    <w:rsid w:val="00841B30"/>
    <w:rsid w:val="00844766"/>
    <w:rsid w:val="00884D93"/>
    <w:rsid w:val="0088641E"/>
    <w:rsid w:val="00886ADB"/>
    <w:rsid w:val="008A55D2"/>
    <w:rsid w:val="008B0FDB"/>
    <w:rsid w:val="008C4AA2"/>
    <w:rsid w:val="00913FA8"/>
    <w:rsid w:val="00932804"/>
    <w:rsid w:val="009536E8"/>
    <w:rsid w:val="00957FD4"/>
    <w:rsid w:val="00983E78"/>
    <w:rsid w:val="0098650C"/>
    <w:rsid w:val="009E2290"/>
    <w:rsid w:val="009F1DF6"/>
    <w:rsid w:val="009F31FD"/>
    <w:rsid w:val="009F7789"/>
    <w:rsid w:val="00A14C47"/>
    <w:rsid w:val="00A173FE"/>
    <w:rsid w:val="00A50163"/>
    <w:rsid w:val="00A84082"/>
    <w:rsid w:val="00A8486F"/>
    <w:rsid w:val="00A932AD"/>
    <w:rsid w:val="00A97E9C"/>
    <w:rsid w:val="00AA67DD"/>
    <w:rsid w:val="00AB5E86"/>
    <w:rsid w:val="00AC0A28"/>
    <w:rsid w:val="00AD3924"/>
    <w:rsid w:val="00AD602F"/>
    <w:rsid w:val="00AF292E"/>
    <w:rsid w:val="00B20827"/>
    <w:rsid w:val="00B20A3A"/>
    <w:rsid w:val="00B361A3"/>
    <w:rsid w:val="00B40B8E"/>
    <w:rsid w:val="00B94642"/>
    <w:rsid w:val="00BE0BEA"/>
    <w:rsid w:val="00BE66CF"/>
    <w:rsid w:val="00BE6C14"/>
    <w:rsid w:val="00C25445"/>
    <w:rsid w:val="00C32F62"/>
    <w:rsid w:val="00C567D8"/>
    <w:rsid w:val="00CA0A9D"/>
    <w:rsid w:val="00CB324F"/>
    <w:rsid w:val="00CC2A36"/>
    <w:rsid w:val="00CE0470"/>
    <w:rsid w:val="00D141DC"/>
    <w:rsid w:val="00D35850"/>
    <w:rsid w:val="00D412FF"/>
    <w:rsid w:val="00D67046"/>
    <w:rsid w:val="00D7137F"/>
    <w:rsid w:val="00D72AA3"/>
    <w:rsid w:val="00DA4067"/>
    <w:rsid w:val="00DC0AB5"/>
    <w:rsid w:val="00DE1345"/>
    <w:rsid w:val="00DE769C"/>
    <w:rsid w:val="00E03D9E"/>
    <w:rsid w:val="00E0428A"/>
    <w:rsid w:val="00E12552"/>
    <w:rsid w:val="00E33281"/>
    <w:rsid w:val="00E52AC5"/>
    <w:rsid w:val="00E645AF"/>
    <w:rsid w:val="00E65A11"/>
    <w:rsid w:val="00E961DD"/>
    <w:rsid w:val="00EC73C8"/>
    <w:rsid w:val="00ED619A"/>
    <w:rsid w:val="00EE39C9"/>
    <w:rsid w:val="00F16128"/>
    <w:rsid w:val="00F33F48"/>
    <w:rsid w:val="00F540F0"/>
    <w:rsid w:val="00F61E0A"/>
    <w:rsid w:val="00F76C72"/>
    <w:rsid w:val="00FA7C88"/>
    <w:rsid w:val="00FC2813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40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140798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4B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6</cp:revision>
  <cp:lastPrinted>2021-02-02T10:00:00Z</cp:lastPrinted>
  <dcterms:created xsi:type="dcterms:W3CDTF">2021-02-02T09:54:00Z</dcterms:created>
  <dcterms:modified xsi:type="dcterms:W3CDTF">2021-02-17T15:16:00Z</dcterms:modified>
</cp:coreProperties>
</file>