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33" w:rsidRPr="003148E6" w:rsidRDefault="00A85633" w:rsidP="00A85633">
      <w:pPr>
        <w:ind w:firstLine="720"/>
        <w:jc w:val="right"/>
        <w:rPr>
          <w:sz w:val="28"/>
          <w:lang w:val="ru-RU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B35B51" w:rsidP="00CC18FD">
      <w:pPr>
        <w:rPr>
          <w:sz w:val="28"/>
        </w:rPr>
      </w:pPr>
      <w:r>
        <w:rPr>
          <w:sz w:val="52"/>
          <w:szCs w:val="52"/>
        </w:rPr>
        <w:t xml:space="preserve">          </w:t>
      </w:r>
      <w:r w:rsidRPr="00B35B51">
        <w:rPr>
          <w:sz w:val="52"/>
          <w:szCs w:val="52"/>
        </w:rPr>
        <w:t>З А К О Н   У К Р А Ї Н И</w:t>
      </w: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</w:p>
    <w:p w:rsidR="00CC18FD" w:rsidRDefault="00CC18FD" w:rsidP="00CC18FD">
      <w:pPr>
        <w:rPr>
          <w:sz w:val="28"/>
        </w:rPr>
      </w:pPr>
      <w:r>
        <w:rPr>
          <w:sz w:val="28"/>
        </w:rPr>
        <w:t xml:space="preserve">                     </w:t>
      </w:r>
      <w:r w:rsidR="007C7AEB">
        <w:rPr>
          <w:sz w:val="28"/>
        </w:rPr>
        <w:t xml:space="preserve"> </w:t>
      </w:r>
      <w:r w:rsidR="00A85633" w:rsidRPr="003148E6">
        <w:rPr>
          <w:sz w:val="28"/>
        </w:rPr>
        <w:t>Про внес</w:t>
      </w:r>
      <w:bookmarkStart w:id="0" w:name="_GoBack"/>
      <w:bookmarkEnd w:id="0"/>
      <w:r w:rsidR="00A85633" w:rsidRPr="003148E6">
        <w:rPr>
          <w:sz w:val="28"/>
        </w:rPr>
        <w:t xml:space="preserve">ення змін до деяких законів України </w:t>
      </w:r>
    </w:p>
    <w:p w:rsidR="00CC18FD" w:rsidRDefault="00CC18FD" w:rsidP="00CC18FD">
      <w:pPr>
        <w:rPr>
          <w:sz w:val="28"/>
        </w:rPr>
      </w:pPr>
      <w:r>
        <w:rPr>
          <w:sz w:val="28"/>
        </w:rPr>
        <w:t xml:space="preserve">       </w:t>
      </w:r>
      <w:r w:rsidR="007C7AEB">
        <w:rPr>
          <w:sz w:val="28"/>
        </w:rPr>
        <w:t xml:space="preserve"> </w:t>
      </w:r>
      <w:r>
        <w:rPr>
          <w:sz w:val="28"/>
        </w:rPr>
        <w:t xml:space="preserve"> </w:t>
      </w:r>
      <w:r w:rsidR="00A85633" w:rsidRPr="003148E6">
        <w:rPr>
          <w:sz w:val="28"/>
        </w:rPr>
        <w:t xml:space="preserve">щодо ефективного управління майном закладів вищої освіти </w:t>
      </w:r>
    </w:p>
    <w:p w:rsidR="00A85633" w:rsidRDefault="00CC18FD" w:rsidP="00CC18FD">
      <w:pPr>
        <w:rPr>
          <w:sz w:val="28"/>
        </w:rPr>
      </w:pPr>
      <w:r>
        <w:rPr>
          <w:sz w:val="28"/>
        </w:rPr>
        <w:t xml:space="preserve">                       </w:t>
      </w:r>
      <w:r w:rsidR="007C7AEB">
        <w:rPr>
          <w:sz w:val="28"/>
        </w:rPr>
        <w:t xml:space="preserve"> </w:t>
      </w:r>
      <w:r>
        <w:rPr>
          <w:sz w:val="28"/>
        </w:rPr>
        <w:t xml:space="preserve">  </w:t>
      </w:r>
      <w:r w:rsidR="00A85633" w:rsidRPr="003148E6">
        <w:rPr>
          <w:sz w:val="28"/>
        </w:rPr>
        <w:t>державної і комунальної форми власності</w:t>
      </w:r>
    </w:p>
    <w:p w:rsidR="00CC18FD" w:rsidRPr="003148E6" w:rsidRDefault="00CC18FD" w:rsidP="00CC18FD">
      <w:pPr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409960</wp:posOffset>
                </wp:positionH>
                <wp:positionV relativeFrom="paragraph">
                  <wp:posOffset>15875</wp:posOffset>
                </wp:positionV>
                <wp:extent cx="4625789" cy="0"/>
                <wp:effectExtent l="0" t="0" r="2286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F46F1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pt,1.25pt" to="396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A85633" w:rsidRPr="003148E6" w:rsidRDefault="00A85633" w:rsidP="00A85633">
      <w:pPr>
        <w:ind w:firstLine="720"/>
        <w:jc w:val="center"/>
        <w:rPr>
          <w:sz w:val="28"/>
        </w:rPr>
      </w:pPr>
    </w:p>
    <w:p w:rsidR="00A85633" w:rsidRDefault="00A85633" w:rsidP="00A85633">
      <w:pPr>
        <w:ind w:firstLine="720"/>
        <w:jc w:val="both"/>
        <w:rPr>
          <w:sz w:val="28"/>
        </w:rPr>
      </w:pPr>
      <w:r w:rsidRPr="003148E6">
        <w:rPr>
          <w:sz w:val="28"/>
        </w:rPr>
        <w:t xml:space="preserve">Верховна Рада України </w:t>
      </w:r>
      <w:r w:rsidR="00CC18FD">
        <w:rPr>
          <w:sz w:val="28"/>
        </w:rPr>
        <w:t xml:space="preserve">  </w:t>
      </w:r>
      <w:r w:rsidRPr="003148E6">
        <w:rPr>
          <w:sz w:val="28"/>
        </w:rPr>
        <w:t>п</w:t>
      </w:r>
      <w:r w:rsidR="007877B5">
        <w:rPr>
          <w:sz w:val="28"/>
        </w:rPr>
        <w:t xml:space="preserve"> </w:t>
      </w:r>
      <w:r w:rsidRPr="003148E6">
        <w:rPr>
          <w:sz w:val="28"/>
        </w:rPr>
        <w:t>о</w:t>
      </w:r>
      <w:r w:rsidR="007877B5">
        <w:rPr>
          <w:sz w:val="28"/>
        </w:rPr>
        <w:t xml:space="preserve"> </w:t>
      </w:r>
      <w:r w:rsidRPr="003148E6">
        <w:rPr>
          <w:sz w:val="28"/>
        </w:rPr>
        <w:t>с</w:t>
      </w:r>
      <w:r w:rsidR="007877B5">
        <w:rPr>
          <w:sz w:val="28"/>
        </w:rPr>
        <w:t xml:space="preserve"> </w:t>
      </w:r>
      <w:r w:rsidRPr="003148E6">
        <w:rPr>
          <w:sz w:val="28"/>
        </w:rPr>
        <w:t>т</w:t>
      </w:r>
      <w:r w:rsidR="007877B5">
        <w:rPr>
          <w:sz w:val="28"/>
        </w:rPr>
        <w:t xml:space="preserve"> </w:t>
      </w:r>
      <w:r w:rsidRPr="003148E6">
        <w:rPr>
          <w:sz w:val="28"/>
        </w:rPr>
        <w:t>а</w:t>
      </w:r>
      <w:r w:rsidR="007877B5">
        <w:rPr>
          <w:sz w:val="28"/>
        </w:rPr>
        <w:t xml:space="preserve"> </w:t>
      </w:r>
      <w:r w:rsidRPr="003148E6">
        <w:rPr>
          <w:sz w:val="28"/>
        </w:rPr>
        <w:t>н</w:t>
      </w:r>
      <w:r w:rsidR="007877B5">
        <w:rPr>
          <w:sz w:val="28"/>
        </w:rPr>
        <w:t xml:space="preserve"> </w:t>
      </w:r>
      <w:r w:rsidRPr="003148E6">
        <w:rPr>
          <w:sz w:val="28"/>
        </w:rPr>
        <w:t>о</w:t>
      </w:r>
      <w:r w:rsidR="007877B5">
        <w:rPr>
          <w:sz w:val="28"/>
        </w:rPr>
        <w:t xml:space="preserve"> </w:t>
      </w:r>
      <w:r w:rsidRPr="003148E6">
        <w:rPr>
          <w:sz w:val="28"/>
        </w:rPr>
        <w:t>в</w:t>
      </w:r>
      <w:r w:rsidR="007877B5">
        <w:rPr>
          <w:sz w:val="28"/>
        </w:rPr>
        <w:t xml:space="preserve"> </w:t>
      </w:r>
      <w:r w:rsidRPr="003148E6">
        <w:rPr>
          <w:sz w:val="28"/>
        </w:rPr>
        <w:t>л</w:t>
      </w:r>
      <w:r w:rsidR="007877B5">
        <w:rPr>
          <w:sz w:val="28"/>
        </w:rPr>
        <w:t xml:space="preserve"> </w:t>
      </w:r>
      <w:r w:rsidRPr="003148E6">
        <w:rPr>
          <w:sz w:val="28"/>
        </w:rPr>
        <w:t>я</w:t>
      </w:r>
      <w:r w:rsidR="007877B5">
        <w:rPr>
          <w:sz w:val="28"/>
        </w:rPr>
        <w:t xml:space="preserve"> </w:t>
      </w:r>
      <w:r w:rsidRPr="003148E6">
        <w:rPr>
          <w:sz w:val="28"/>
        </w:rPr>
        <w:t>є</w:t>
      </w:r>
      <w:r w:rsidR="007877B5">
        <w:rPr>
          <w:sz w:val="28"/>
        </w:rPr>
        <w:t xml:space="preserve"> </w:t>
      </w:r>
      <w:r w:rsidRPr="003148E6">
        <w:rPr>
          <w:sz w:val="28"/>
        </w:rPr>
        <w:t>:</w:t>
      </w:r>
    </w:p>
    <w:p w:rsidR="00CC18FD" w:rsidRPr="003148E6" w:rsidRDefault="00CC18FD" w:rsidP="00A85633">
      <w:pPr>
        <w:ind w:firstLine="720"/>
        <w:jc w:val="both"/>
        <w:rPr>
          <w:sz w:val="28"/>
        </w:rPr>
      </w:pPr>
    </w:p>
    <w:p w:rsidR="00A85633" w:rsidRPr="003148E6" w:rsidRDefault="00A85633" w:rsidP="00CC18FD">
      <w:pPr>
        <w:spacing w:after="120"/>
        <w:ind w:firstLine="720"/>
        <w:jc w:val="both"/>
        <w:rPr>
          <w:sz w:val="28"/>
        </w:rPr>
      </w:pPr>
      <w:r w:rsidRPr="003148E6">
        <w:rPr>
          <w:sz w:val="28"/>
        </w:rPr>
        <w:t>I. Внести зміни до таких законів України:</w:t>
      </w:r>
    </w:p>
    <w:p w:rsidR="008C1D67" w:rsidRPr="00A85633" w:rsidRDefault="008C1D67" w:rsidP="008C1D67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 xml:space="preserve">1. У Законі України </w:t>
      </w:r>
      <w:r>
        <w:rPr>
          <w:sz w:val="28"/>
        </w:rPr>
        <w:t>"</w:t>
      </w:r>
      <w:r w:rsidRPr="00A85633">
        <w:rPr>
          <w:sz w:val="28"/>
        </w:rPr>
        <w:t>Про вищу освіту</w:t>
      </w:r>
      <w:r>
        <w:rPr>
          <w:sz w:val="28"/>
        </w:rPr>
        <w:t>"</w:t>
      </w:r>
      <w:r w:rsidRPr="00A85633">
        <w:rPr>
          <w:sz w:val="28"/>
        </w:rPr>
        <w:t xml:space="preserve"> (Відомості Верховної Ради України, 2014 р., № 37</w:t>
      </w:r>
      <w:r w:rsidRPr="00CC18FD">
        <w:rPr>
          <w:sz w:val="28"/>
          <w:szCs w:val="28"/>
        </w:rPr>
        <w:sym w:font="Symbol" w:char="F02D"/>
      </w:r>
      <w:r w:rsidRPr="00A85633">
        <w:rPr>
          <w:sz w:val="28"/>
        </w:rPr>
        <w:t xml:space="preserve">38, ст. 2004; 2015 р., № 31, ст. 294; 2020 р., № 24, </w:t>
      </w:r>
      <w:r>
        <w:rPr>
          <w:sz w:val="28"/>
        </w:rPr>
        <w:br/>
      </w:r>
      <w:r w:rsidRPr="00A85633">
        <w:rPr>
          <w:sz w:val="28"/>
        </w:rPr>
        <w:t>ст. 170):</w:t>
      </w:r>
    </w:p>
    <w:p w:rsidR="008C1D67" w:rsidRPr="00A85633" w:rsidRDefault="008C1D67" w:rsidP="008C1D67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 xml:space="preserve">1) в абзаці першому частини першої статті 31 слова </w:t>
      </w:r>
      <w:r>
        <w:rPr>
          <w:sz w:val="28"/>
        </w:rPr>
        <w:t>"</w:t>
      </w:r>
      <w:r w:rsidRPr="00A85633">
        <w:rPr>
          <w:sz w:val="28"/>
        </w:rPr>
        <w:t>(злиття, приєднання, поділ, перетворення)</w:t>
      </w:r>
      <w:r>
        <w:rPr>
          <w:sz w:val="28"/>
        </w:rPr>
        <w:t>"</w:t>
      </w:r>
      <w:r w:rsidRPr="00A85633">
        <w:rPr>
          <w:sz w:val="28"/>
        </w:rPr>
        <w:t xml:space="preserve"> виключити;</w:t>
      </w:r>
    </w:p>
    <w:p w:rsidR="008C1D67" w:rsidRPr="00A85633" w:rsidRDefault="008C1D67" w:rsidP="008C1D67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>2) частину другу статті 70 після абзацу першого доповнити новим абзацом такого змісту:</w:t>
      </w:r>
    </w:p>
    <w:p w:rsidR="008C1D67" w:rsidRPr="00A85633" w:rsidRDefault="008C1D67" w:rsidP="008C1D6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"</w:t>
      </w:r>
      <w:r w:rsidRPr="00A85633">
        <w:rPr>
          <w:sz w:val="28"/>
        </w:rPr>
        <w:t>Майно державного або комунального закладу вищої освіти, у тому числі того, що має статус національного, яке не використовується для провадження видів діяльності, передбачених цим Законом, та не забезпечує статутну діяльність, може безоплатно передаватися у встановленому законодавством порядку іншому державному або комунальному закладу вищої, фахової передвищої, професійної (професійно-технічної) освіти, науковій установі або науковій організації держа</w:t>
      </w:r>
      <w:r>
        <w:rPr>
          <w:sz w:val="28"/>
        </w:rPr>
        <w:t>вної форми власності</w:t>
      </w:r>
      <w:r w:rsidRPr="00A85633">
        <w:rPr>
          <w:sz w:val="28"/>
        </w:rPr>
        <w:t xml:space="preserve"> за умови його подальшого використання виключно для провадження видів діяльності, передбачених спеціальними законами та/або Законом України </w:t>
      </w:r>
      <w:r>
        <w:rPr>
          <w:sz w:val="28"/>
        </w:rPr>
        <w:t>"</w:t>
      </w:r>
      <w:r w:rsidRPr="00A85633">
        <w:rPr>
          <w:sz w:val="28"/>
        </w:rPr>
        <w:t>Про наукову і науково-технічну діяльність</w:t>
      </w:r>
      <w:r>
        <w:rPr>
          <w:sz w:val="28"/>
        </w:rPr>
        <w:t>"</w:t>
      </w:r>
      <w:r w:rsidRPr="00A85633">
        <w:rPr>
          <w:sz w:val="28"/>
        </w:rPr>
        <w:t>.</w:t>
      </w:r>
    </w:p>
    <w:p w:rsidR="008C1D67" w:rsidRPr="00A85633" w:rsidRDefault="008C1D67" w:rsidP="008C1D67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>У зв</w:t>
      </w:r>
      <w:r>
        <w:rPr>
          <w:sz w:val="28"/>
        </w:rPr>
        <w:t>’</w:t>
      </w:r>
      <w:r w:rsidRPr="00A85633">
        <w:rPr>
          <w:sz w:val="28"/>
        </w:rPr>
        <w:t>язку з цим абзаци другий – шостий вважати відповідно абзацами третім – сьомим;</w:t>
      </w:r>
    </w:p>
    <w:p w:rsidR="008C1D67" w:rsidRDefault="008C1D67" w:rsidP="008C1D67">
      <w:pPr>
        <w:ind w:firstLine="720"/>
        <w:jc w:val="both"/>
        <w:rPr>
          <w:sz w:val="28"/>
        </w:rPr>
      </w:pPr>
      <w:r w:rsidRPr="00A85633">
        <w:rPr>
          <w:sz w:val="28"/>
        </w:rPr>
        <w:t>3) абзац третій пункту 4</w:t>
      </w:r>
      <w:r w:rsidRPr="00A85633">
        <w:rPr>
          <w:sz w:val="28"/>
          <w:vertAlign w:val="superscript"/>
        </w:rPr>
        <w:t>1</w:t>
      </w:r>
      <w:r w:rsidRPr="00A85633">
        <w:rPr>
          <w:sz w:val="28"/>
        </w:rPr>
        <w:t xml:space="preserve"> розділу </w:t>
      </w:r>
      <w:proofErr w:type="spellStart"/>
      <w:r w:rsidRPr="00A85633">
        <w:rPr>
          <w:sz w:val="28"/>
        </w:rPr>
        <w:t>ХV</w:t>
      </w:r>
      <w:proofErr w:type="spellEnd"/>
      <w:r w:rsidRPr="00A85633">
        <w:rPr>
          <w:sz w:val="28"/>
        </w:rPr>
        <w:t xml:space="preserve"> "Прикінцеві та перехідні положення" виключити.</w:t>
      </w:r>
    </w:p>
    <w:p w:rsidR="00A85633" w:rsidRPr="003148E6" w:rsidRDefault="00A85633" w:rsidP="00CC18FD">
      <w:pPr>
        <w:spacing w:after="120"/>
        <w:ind w:firstLine="720"/>
        <w:jc w:val="both"/>
        <w:rPr>
          <w:sz w:val="28"/>
        </w:rPr>
      </w:pPr>
      <w:r w:rsidRPr="003148E6">
        <w:rPr>
          <w:sz w:val="28"/>
        </w:rPr>
        <w:lastRenderedPageBreak/>
        <w:t xml:space="preserve">2. У Законі України </w:t>
      </w:r>
      <w:r w:rsidR="00CC18FD">
        <w:rPr>
          <w:sz w:val="28"/>
        </w:rPr>
        <w:t>"</w:t>
      </w:r>
      <w:r w:rsidRPr="003148E6">
        <w:rPr>
          <w:sz w:val="28"/>
        </w:rPr>
        <w:t>Про освіту</w:t>
      </w:r>
      <w:r w:rsidR="00CC18FD">
        <w:rPr>
          <w:sz w:val="28"/>
        </w:rPr>
        <w:t>"</w:t>
      </w:r>
      <w:r w:rsidRPr="003148E6">
        <w:rPr>
          <w:sz w:val="28"/>
        </w:rPr>
        <w:t xml:space="preserve"> (Відомості Верховної Ради України, 2017 р., № 38</w:t>
      </w:r>
      <w:r w:rsidR="00CC18FD" w:rsidRPr="00CC18FD">
        <w:rPr>
          <w:sz w:val="28"/>
          <w:szCs w:val="28"/>
        </w:rPr>
        <w:sym w:font="Symbol" w:char="F02D"/>
      </w:r>
      <w:r w:rsidRPr="003148E6">
        <w:rPr>
          <w:sz w:val="28"/>
        </w:rPr>
        <w:t>39, ст. 380; 2019 р., № 5, ст. 35):</w:t>
      </w:r>
    </w:p>
    <w:p w:rsidR="00A85633" w:rsidRPr="003148E6" w:rsidRDefault="00A85633" w:rsidP="00CC18FD">
      <w:pPr>
        <w:spacing w:after="120"/>
        <w:ind w:firstLine="720"/>
        <w:jc w:val="both"/>
        <w:rPr>
          <w:sz w:val="28"/>
        </w:rPr>
      </w:pPr>
      <w:r w:rsidRPr="003148E6">
        <w:rPr>
          <w:sz w:val="28"/>
        </w:rPr>
        <w:t>1) частини четверту і шосту статті 80 викласти в такій редакції:</w:t>
      </w:r>
    </w:p>
    <w:p w:rsidR="00A85633" w:rsidRPr="003148E6" w:rsidRDefault="00CC18FD" w:rsidP="00CC18FD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"</w:t>
      </w:r>
      <w:r w:rsidR="00A85633" w:rsidRPr="003148E6">
        <w:rPr>
          <w:sz w:val="28"/>
        </w:rPr>
        <w:t>4. Об’єкти та майно державних і комунальних закладів освіти не підлягають приватизації чи використанню для провадження видів діяльності, не передбачених спеціальними законами,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процесу,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законодавства";</w:t>
      </w:r>
    </w:p>
    <w:p w:rsidR="00A85633" w:rsidRPr="003148E6" w:rsidRDefault="00A85633" w:rsidP="00CC18FD">
      <w:pPr>
        <w:spacing w:after="120"/>
        <w:ind w:firstLine="720"/>
        <w:jc w:val="both"/>
        <w:rPr>
          <w:sz w:val="28"/>
        </w:rPr>
      </w:pPr>
      <w:r w:rsidRPr="003148E6">
        <w:rPr>
          <w:sz w:val="28"/>
        </w:rPr>
        <w:t>"6. Майно закладів освіти, яке не використовується для провадження видів діяльності, передбачених спеціальними законами, може бути вкладом у спільну діяльність або використане відповідно до статті 81 цього Закону";</w:t>
      </w:r>
    </w:p>
    <w:p w:rsidR="00A85633" w:rsidRPr="00A85633" w:rsidRDefault="00A85633" w:rsidP="00CC18FD">
      <w:pPr>
        <w:spacing w:after="120"/>
        <w:ind w:firstLine="720"/>
        <w:jc w:val="both"/>
        <w:rPr>
          <w:sz w:val="28"/>
        </w:rPr>
      </w:pPr>
      <w:r w:rsidRPr="003148E6">
        <w:rPr>
          <w:sz w:val="28"/>
        </w:rPr>
        <w:t xml:space="preserve">2) в абзаці першому частини шостої статті 81 слова </w:t>
      </w:r>
      <w:r w:rsidR="00CC18FD">
        <w:rPr>
          <w:sz w:val="28"/>
        </w:rPr>
        <w:t>"</w:t>
      </w:r>
      <w:r w:rsidRPr="003148E6">
        <w:rPr>
          <w:sz w:val="28"/>
        </w:rPr>
        <w:t>в управління</w:t>
      </w:r>
      <w:r w:rsidR="00CC18FD">
        <w:rPr>
          <w:sz w:val="28"/>
        </w:rPr>
        <w:t>"</w:t>
      </w:r>
      <w:r w:rsidRPr="00A85633">
        <w:rPr>
          <w:sz w:val="28"/>
        </w:rPr>
        <w:t xml:space="preserve"> виключити.</w:t>
      </w:r>
    </w:p>
    <w:p w:rsidR="00CC18FD" w:rsidRPr="00A85633" w:rsidRDefault="00CC18FD" w:rsidP="00CC18FD">
      <w:pPr>
        <w:ind w:firstLine="720"/>
        <w:jc w:val="both"/>
        <w:rPr>
          <w:sz w:val="28"/>
        </w:rPr>
      </w:pPr>
    </w:p>
    <w:p w:rsidR="00A85633" w:rsidRDefault="00A85633" w:rsidP="00CC18FD">
      <w:pPr>
        <w:ind w:firstLine="720"/>
        <w:jc w:val="both"/>
        <w:rPr>
          <w:sz w:val="28"/>
        </w:rPr>
      </w:pPr>
      <w:r w:rsidRPr="00A85633">
        <w:rPr>
          <w:sz w:val="28"/>
        </w:rPr>
        <w:t>II. Прикінцеві положення</w:t>
      </w:r>
    </w:p>
    <w:p w:rsidR="00CC18FD" w:rsidRPr="00A85633" w:rsidRDefault="00CC18FD" w:rsidP="00CC18FD">
      <w:pPr>
        <w:ind w:firstLine="720"/>
        <w:jc w:val="both"/>
        <w:rPr>
          <w:sz w:val="28"/>
        </w:rPr>
      </w:pPr>
    </w:p>
    <w:p w:rsidR="00A85633" w:rsidRPr="00A85633" w:rsidRDefault="00A85633" w:rsidP="00CC18FD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>1. Цей Закон набирає чинності з дня його опублікування.</w:t>
      </w:r>
    </w:p>
    <w:p w:rsidR="00A85633" w:rsidRPr="00A85633" w:rsidRDefault="00A85633" w:rsidP="00CC18FD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>2. Кабінету Міністрів України протягом трьох місяців з дня набрання чинності цим Законом:</w:t>
      </w:r>
    </w:p>
    <w:p w:rsidR="00A85633" w:rsidRPr="00A85633" w:rsidRDefault="00A85633" w:rsidP="00CC18FD">
      <w:pPr>
        <w:spacing w:after="120"/>
        <w:ind w:firstLine="720"/>
        <w:jc w:val="both"/>
        <w:rPr>
          <w:sz w:val="28"/>
        </w:rPr>
      </w:pPr>
      <w:r w:rsidRPr="00A85633">
        <w:rPr>
          <w:sz w:val="28"/>
        </w:rPr>
        <w:t>привести свої нормативно-правові акти у відповідність із цим Законом;</w:t>
      </w:r>
    </w:p>
    <w:p w:rsidR="00A85633" w:rsidRPr="00A85633" w:rsidRDefault="00A85633" w:rsidP="00A85633">
      <w:pPr>
        <w:ind w:firstLine="720"/>
        <w:jc w:val="both"/>
        <w:rPr>
          <w:sz w:val="28"/>
        </w:rPr>
      </w:pPr>
      <w:r w:rsidRPr="00A85633">
        <w:rPr>
          <w:sz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148E6" w:rsidRDefault="003148E6" w:rsidP="00A85633">
      <w:pPr>
        <w:ind w:firstLine="720"/>
        <w:jc w:val="both"/>
        <w:rPr>
          <w:b/>
          <w:sz w:val="28"/>
        </w:rPr>
      </w:pPr>
    </w:p>
    <w:p w:rsidR="00595064" w:rsidRPr="008C1D67" w:rsidRDefault="00595064" w:rsidP="00A85633">
      <w:pPr>
        <w:ind w:firstLine="720"/>
        <w:jc w:val="both"/>
        <w:rPr>
          <w:sz w:val="40"/>
          <w:szCs w:val="40"/>
        </w:rPr>
      </w:pPr>
    </w:p>
    <w:p w:rsidR="00CC18FD" w:rsidRDefault="00CC18FD" w:rsidP="00A85633">
      <w:pPr>
        <w:ind w:firstLine="720"/>
        <w:jc w:val="both"/>
        <w:rPr>
          <w:sz w:val="28"/>
        </w:rPr>
      </w:pPr>
    </w:p>
    <w:p w:rsidR="00CC18FD" w:rsidRPr="0024058F" w:rsidRDefault="00CC18FD" w:rsidP="00AE7325">
      <w:pPr>
        <w:pStyle w:val="ac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>Голова Верховної Ради</w:t>
      </w:r>
    </w:p>
    <w:p w:rsidR="00CC18FD" w:rsidRDefault="00CC18FD" w:rsidP="00AE7325">
      <w:pPr>
        <w:pStyle w:val="ac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України     </w:t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 w:rsidRPr="0024058F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 xml:space="preserve">                      </w:t>
      </w:r>
      <w:r w:rsidRPr="0024058F">
        <w:rPr>
          <w:rFonts w:cs="Times New Roman"/>
          <w:lang w:val="uk-UA"/>
        </w:rPr>
        <w:t>Д.</w:t>
      </w: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>РАЗУМКОВ</w:t>
      </w:r>
    </w:p>
    <w:p w:rsidR="00CC18FD" w:rsidRPr="0024058F" w:rsidRDefault="00CC18FD" w:rsidP="00AE7325">
      <w:pPr>
        <w:pStyle w:val="ac"/>
        <w:rPr>
          <w:rFonts w:cs="Times New Roman"/>
          <w:lang w:val="uk-UA"/>
        </w:rPr>
      </w:pPr>
    </w:p>
    <w:p w:rsidR="00CC18FD" w:rsidRPr="0024058F" w:rsidRDefault="00CC18FD" w:rsidP="00AE7325">
      <w:pPr>
        <w:pStyle w:val="ac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>м. К и ї в</w:t>
      </w:r>
    </w:p>
    <w:p w:rsidR="00CC18FD" w:rsidRPr="0024058F" w:rsidRDefault="00CC18FD" w:rsidP="00AE7325">
      <w:pPr>
        <w:pStyle w:val="ac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r w:rsidRPr="0024058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17 червня</w:t>
      </w:r>
      <w:r w:rsidRPr="0024058F">
        <w:rPr>
          <w:rFonts w:cs="Times New Roman"/>
          <w:lang w:val="uk-UA"/>
        </w:rPr>
        <w:t xml:space="preserve"> 2021 року</w:t>
      </w:r>
    </w:p>
    <w:p w:rsidR="00CC18FD" w:rsidRPr="0024058F" w:rsidRDefault="00CC18FD" w:rsidP="00AE7325">
      <w:pPr>
        <w:pStyle w:val="ac"/>
        <w:rPr>
          <w:rFonts w:cs="Times New Roman"/>
          <w:lang w:val="uk-UA"/>
        </w:rPr>
      </w:pPr>
      <w:r w:rsidRPr="0024058F">
        <w:rPr>
          <w:rFonts w:cs="Times New Roman"/>
          <w:lang w:val="uk-UA"/>
        </w:rPr>
        <w:t xml:space="preserve">      </w:t>
      </w:r>
      <w:r>
        <w:rPr>
          <w:rFonts w:cs="Times New Roman"/>
          <w:lang w:val="uk-UA"/>
        </w:rPr>
        <w:t xml:space="preserve">   </w:t>
      </w:r>
      <w:r w:rsidRPr="0024058F">
        <w:rPr>
          <w:rFonts w:cs="Times New Roman"/>
          <w:lang w:val="uk-UA"/>
        </w:rPr>
        <w:t xml:space="preserve"> № </w:t>
      </w:r>
      <w:r>
        <w:rPr>
          <w:rFonts w:cs="Times New Roman"/>
          <w:lang w:val="uk-UA"/>
        </w:rPr>
        <w:t>1557</w:t>
      </w:r>
      <w:r w:rsidRPr="0024058F">
        <w:rPr>
          <w:rFonts w:cs="Times New Roman"/>
          <w:lang w:val="uk-UA"/>
        </w:rPr>
        <w:sym w:font="Symbol" w:char="F02D"/>
      </w:r>
      <w:r w:rsidRPr="0024058F">
        <w:rPr>
          <w:rFonts w:cs="Times New Roman"/>
          <w:lang w:val="en-US"/>
        </w:rPr>
        <w:t>IX</w:t>
      </w:r>
    </w:p>
    <w:p w:rsidR="00CC18FD" w:rsidRPr="00CC18FD" w:rsidRDefault="00CC18FD" w:rsidP="00A85633">
      <w:pPr>
        <w:ind w:firstLine="720"/>
        <w:jc w:val="both"/>
        <w:rPr>
          <w:sz w:val="28"/>
        </w:rPr>
      </w:pPr>
    </w:p>
    <w:sectPr w:rsidR="00CC18FD" w:rsidRPr="00CC18FD" w:rsidSect="00CC18FD">
      <w:headerReference w:type="default" r:id="rId7"/>
      <w:footerReference w:type="even" r:id="rId8"/>
      <w:pgSz w:w="11907" w:h="16840" w:code="9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94" w:rsidRDefault="00945E94">
      <w:r>
        <w:separator/>
      </w:r>
    </w:p>
  </w:endnote>
  <w:endnote w:type="continuationSeparator" w:id="0">
    <w:p w:rsidR="00945E94" w:rsidRDefault="0094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33" w:rsidRDefault="00A85633" w:rsidP="004D65E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A85633" w:rsidRDefault="00A85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94" w:rsidRDefault="00945E94">
      <w:r>
        <w:separator/>
      </w:r>
    </w:p>
  </w:footnote>
  <w:footnote w:type="continuationSeparator" w:id="0">
    <w:p w:rsidR="00945E94" w:rsidRDefault="0094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9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18FD" w:rsidRPr="00CC18FD" w:rsidRDefault="00CC18FD">
        <w:pPr>
          <w:pStyle w:val="a7"/>
          <w:jc w:val="center"/>
          <w:rPr>
            <w:sz w:val="28"/>
            <w:szCs w:val="28"/>
          </w:rPr>
        </w:pPr>
        <w:r w:rsidRPr="00CC18FD">
          <w:rPr>
            <w:sz w:val="28"/>
            <w:szCs w:val="28"/>
          </w:rPr>
          <w:fldChar w:fldCharType="begin"/>
        </w:r>
        <w:r w:rsidRPr="00CC18FD">
          <w:rPr>
            <w:sz w:val="28"/>
            <w:szCs w:val="28"/>
          </w:rPr>
          <w:instrText>PAGE   \* MERGEFORMAT</w:instrText>
        </w:r>
        <w:r w:rsidRPr="00CC18FD">
          <w:rPr>
            <w:sz w:val="28"/>
            <w:szCs w:val="28"/>
          </w:rPr>
          <w:fldChar w:fldCharType="separate"/>
        </w:r>
        <w:r w:rsidR="00B35B51">
          <w:rPr>
            <w:noProof/>
            <w:sz w:val="28"/>
            <w:szCs w:val="28"/>
          </w:rPr>
          <w:t>2</w:t>
        </w:r>
        <w:r w:rsidRPr="00CC18FD">
          <w:rPr>
            <w:sz w:val="28"/>
            <w:szCs w:val="28"/>
          </w:rPr>
          <w:fldChar w:fldCharType="end"/>
        </w:r>
      </w:p>
    </w:sdtContent>
  </w:sdt>
  <w:p w:rsidR="00CC18FD" w:rsidRDefault="00CC18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3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48E6"/>
    <w:rsid w:val="00315D1B"/>
    <w:rsid w:val="003320AE"/>
    <w:rsid w:val="0034740D"/>
    <w:rsid w:val="00385232"/>
    <w:rsid w:val="003932D0"/>
    <w:rsid w:val="003B1EA8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81394"/>
    <w:rsid w:val="007877B5"/>
    <w:rsid w:val="007B23B8"/>
    <w:rsid w:val="007C7AEB"/>
    <w:rsid w:val="0086391C"/>
    <w:rsid w:val="008B4C53"/>
    <w:rsid w:val="008C1D67"/>
    <w:rsid w:val="008C215C"/>
    <w:rsid w:val="009069A1"/>
    <w:rsid w:val="00945E94"/>
    <w:rsid w:val="00A64CC1"/>
    <w:rsid w:val="00A85633"/>
    <w:rsid w:val="00AE69D8"/>
    <w:rsid w:val="00B35B51"/>
    <w:rsid w:val="00B845D8"/>
    <w:rsid w:val="00BC7AA8"/>
    <w:rsid w:val="00BD1260"/>
    <w:rsid w:val="00BE68DB"/>
    <w:rsid w:val="00C25AAE"/>
    <w:rsid w:val="00CC18FD"/>
    <w:rsid w:val="00D26957"/>
    <w:rsid w:val="00D377FC"/>
    <w:rsid w:val="00D47C0D"/>
    <w:rsid w:val="00D77A9F"/>
    <w:rsid w:val="00DA6574"/>
    <w:rsid w:val="00E02158"/>
    <w:rsid w:val="00E251A8"/>
    <w:rsid w:val="00E33870"/>
    <w:rsid w:val="00E50DCD"/>
    <w:rsid w:val="00E7376E"/>
    <w:rsid w:val="00ED1BD4"/>
    <w:rsid w:val="00F02D6A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8207C"/>
  <w15:chartTrackingRefBased/>
  <w15:docId w15:val="{BC26BCA8-F981-4F1D-80EA-5ABBD33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link w:val="a8"/>
    <w:uiPriority w:val="99"/>
    <w:rsid w:val="001E3226"/>
    <w:pPr>
      <w:tabs>
        <w:tab w:val="center" w:pos="4819"/>
        <w:tab w:val="right" w:pos="9639"/>
      </w:tabs>
    </w:pPr>
  </w:style>
  <w:style w:type="table" w:styleId="a9">
    <w:name w:val="Table Grid"/>
    <w:basedOn w:val="a2"/>
    <w:uiPriority w:val="39"/>
    <w:rsid w:val="00A85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 страницы"/>
    <w:basedOn w:val="a6"/>
    <w:rsid w:val="00A85633"/>
    <w:rPr>
      <w:sz w:val="28"/>
    </w:rPr>
  </w:style>
  <w:style w:type="character" w:styleId="ab">
    <w:name w:val="page number"/>
    <w:basedOn w:val="a1"/>
    <w:rsid w:val="00A85633"/>
  </w:style>
  <w:style w:type="paragraph" w:styleId="ac">
    <w:name w:val="No Spacing"/>
    <w:uiPriority w:val="1"/>
    <w:qFormat/>
    <w:rsid w:val="00CC18FD"/>
    <w:rPr>
      <w:rFonts w:eastAsiaTheme="minorHAnsi" w:cstheme="minorBidi"/>
      <w:sz w:val="28"/>
      <w:szCs w:val="22"/>
      <w:lang w:val="ru-RU" w:eastAsia="en-US"/>
    </w:rPr>
  </w:style>
  <w:style w:type="character" w:customStyle="1" w:styleId="a8">
    <w:name w:val="Верхній колонтитул Знак"/>
    <w:basedOn w:val="a1"/>
    <w:link w:val="a7"/>
    <w:uiPriority w:val="99"/>
    <w:rsid w:val="00CC18FD"/>
    <w:rPr>
      <w:lang w:eastAsia="ru-RU"/>
    </w:rPr>
  </w:style>
  <w:style w:type="paragraph" w:styleId="ad">
    <w:name w:val="Balloon Text"/>
    <w:basedOn w:val="a0"/>
    <w:link w:val="ae"/>
    <w:rsid w:val="007C7AE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1"/>
    <w:link w:val="ad"/>
    <w:rsid w:val="007C7A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</Template>
  <TotalTime>1</TotalTime>
  <Pages>2</Pages>
  <Words>415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Савенко Світлана Григорівна</cp:lastModifiedBy>
  <cp:revision>3</cp:revision>
  <cp:lastPrinted>2021-06-18T09:57:00Z</cp:lastPrinted>
  <dcterms:created xsi:type="dcterms:W3CDTF">2021-06-22T14:01:00Z</dcterms:created>
  <dcterms:modified xsi:type="dcterms:W3CDTF">2021-06-22T14:02:00Z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