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W w:w="10338" w:type="dxa"/>
        <w:tblInd w:w="2" w:type="dxa"/>
        <w:tblLayout w:type="fixed"/>
        <w:tblLook w:val="0600" w:firstRow="0" w:lastRow="0" w:firstColumn="0" w:lastColumn="0" w:noHBand="1" w:noVBand="1"/>
      </w:tblPr>
      <w:tblGrid>
        <w:gridCol w:w="10338"/>
      </w:tblGrid>
      <w:tr w:rsidR="009B08EC" w:rsidRPr="009B08EC" w14:paraId="4F313039" w14:textId="77777777" w:rsidTr="001F78B9">
        <w:trPr>
          <w:trHeight w:val="20"/>
        </w:trPr>
        <w:tc>
          <w:tcPr>
            <w:tcW w:w="10338" w:type="dxa"/>
            <w:shd w:val="clear" w:color="auto" w:fill="auto"/>
          </w:tcPr>
          <w:p w14:paraId="6D229251" w14:textId="77777777" w:rsidR="009B08EC" w:rsidRPr="009B08EC" w:rsidRDefault="009B08EC" w:rsidP="004D28B6">
            <w:pPr>
              <w:spacing w:line="240" w:lineRule="auto"/>
              <w:ind w:firstLine="607"/>
              <w:contextualSpacing/>
              <w:jc w:val="right"/>
              <w:rPr>
                <w:rFonts w:ascii="Times New Roman" w:hAnsi="Times New Roman" w:cs="Times New Roman"/>
                <w:sz w:val="28"/>
                <w:szCs w:val="28"/>
                <w:u w:val="single"/>
              </w:rPr>
            </w:pPr>
            <w:bookmarkStart w:id="0" w:name="_GoBack"/>
            <w:bookmarkEnd w:id="0"/>
            <w:r w:rsidRPr="00A76A54">
              <w:rPr>
                <w:rFonts w:ascii="Times New Roman" w:hAnsi="Times New Roman" w:cs="Times New Roman"/>
                <w:sz w:val="28"/>
                <w:szCs w:val="28"/>
              </w:rPr>
              <w:t>Проект</w:t>
            </w:r>
          </w:p>
          <w:p w14:paraId="3689FB4A" w14:textId="77777777" w:rsidR="001A2E66" w:rsidRDefault="009B08EC" w:rsidP="004D28B6">
            <w:pPr>
              <w:spacing w:line="240" w:lineRule="auto"/>
              <w:ind w:firstLine="607"/>
              <w:contextualSpacing/>
              <w:jc w:val="right"/>
              <w:rPr>
                <w:rFonts w:ascii="Times New Roman" w:hAnsi="Times New Roman" w:cs="Times New Roman"/>
                <w:sz w:val="28"/>
                <w:szCs w:val="28"/>
              </w:rPr>
            </w:pPr>
            <w:r w:rsidRPr="009B08EC">
              <w:rPr>
                <w:rFonts w:ascii="Times New Roman" w:hAnsi="Times New Roman" w:cs="Times New Roman"/>
                <w:sz w:val="28"/>
                <w:szCs w:val="28"/>
              </w:rPr>
              <w:t xml:space="preserve">вноситься народними </w:t>
            </w:r>
          </w:p>
          <w:p w14:paraId="62541832" w14:textId="3AAA68F9" w:rsidR="009B08EC" w:rsidRPr="009B08EC" w:rsidRDefault="009B08EC" w:rsidP="004D28B6">
            <w:pPr>
              <w:spacing w:line="240" w:lineRule="auto"/>
              <w:ind w:firstLine="607"/>
              <w:contextualSpacing/>
              <w:jc w:val="right"/>
              <w:rPr>
                <w:rFonts w:ascii="Times New Roman" w:eastAsia="Times New Roman" w:hAnsi="Times New Roman" w:cs="Times New Roman"/>
                <w:sz w:val="28"/>
                <w:szCs w:val="28"/>
              </w:rPr>
            </w:pPr>
            <w:r w:rsidRPr="009B08EC">
              <w:rPr>
                <w:rFonts w:ascii="Times New Roman" w:hAnsi="Times New Roman" w:cs="Times New Roman"/>
                <w:sz w:val="28"/>
                <w:szCs w:val="28"/>
              </w:rPr>
              <w:t>депутатами України</w:t>
            </w:r>
          </w:p>
        </w:tc>
      </w:tr>
      <w:tr w:rsidR="009B08EC" w:rsidRPr="009B08EC" w14:paraId="7DA50ACE" w14:textId="77777777" w:rsidTr="001F78B9">
        <w:trPr>
          <w:trHeight w:val="20"/>
        </w:trPr>
        <w:tc>
          <w:tcPr>
            <w:tcW w:w="10338" w:type="dxa"/>
            <w:shd w:val="clear" w:color="auto" w:fill="auto"/>
          </w:tcPr>
          <w:p w14:paraId="2D13D06D" w14:textId="77777777" w:rsidR="009B08EC" w:rsidRPr="009B08EC" w:rsidRDefault="009B08EC" w:rsidP="004D28B6">
            <w:pPr>
              <w:spacing w:line="240" w:lineRule="auto"/>
              <w:ind w:firstLine="607"/>
              <w:contextualSpacing/>
              <w:jc w:val="right"/>
              <w:rPr>
                <w:rFonts w:ascii="Times New Roman" w:hAnsi="Times New Roman" w:cs="Times New Roman"/>
                <w:sz w:val="28"/>
                <w:szCs w:val="28"/>
                <w:u w:val="single"/>
              </w:rPr>
            </w:pPr>
          </w:p>
          <w:p w14:paraId="6C2FB7A4" w14:textId="77777777" w:rsidR="009B08EC" w:rsidRPr="009B08EC" w:rsidRDefault="009B08EC" w:rsidP="004D28B6">
            <w:pPr>
              <w:spacing w:line="240" w:lineRule="auto"/>
              <w:ind w:firstLine="607"/>
              <w:contextualSpacing/>
              <w:jc w:val="right"/>
              <w:rPr>
                <w:rFonts w:ascii="Times New Roman" w:hAnsi="Times New Roman" w:cs="Times New Roman"/>
                <w:sz w:val="28"/>
                <w:szCs w:val="28"/>
                <w:u w:val="single"/>
              </w:rPr>
            </w:pPr>
          </w:p>
        </w:tc>
      </w:tr>
      <w:tr w:rsidR="009B08EC" w:rsidRPr="009B08EC" w14:paraId="7A8DDE69" w14:textId="77777777" w:rsidTr="001F78B9">
        <w:trPr>
          <w:trHeight w:val="20"/>
        </w:trPr>
        <w:tc>
          <w:tcPr>
            <w:tcW w:w="10338" w:type="dxa"/>
            <w:shd w:val="clear" w:color="auto" w:fill="auto"/>
          </w:tcPr>
          <w:p w14:paraId="73BB896C" w14:textId="77777777" w:rsidR="001A2E66" w:rsidRDefault="001A2E66" w:rsidP="004D28B6">
            <w:pPr>
              <w:spacing w:line="240" w:lineRule="auto"/>
              <w:ind w:firstLine="607"/>
              <w:contextualSpacing/>
              <w:jc w:val="center"/>
              <w:rPr>
                <w:rFonts w:ascii="Times New Roman" w:hAnsi="Times New Roman" w:cs="Times New Roman"/>
                <w:b/>
                <w:sz w:val="36"/>
              </w:rPr>
            </w:pPr>
          </w:p>
          <w:p w14:paraId="5254A706" w14:textId="77777777" w:rsidR="001A2E66" w:rsidRDefault="001A2E66" w:rsidP="004D28B6">
            <w:pPr>
              <w:spacing w:line="240" w:lineRule="auto"/>
              <w:ind w:firstLine="607"/>
              <w:contextualSpacing/>
              <w:jc w:val="center"/>
              <w:rPr>
                <w:rFonts w:ascii="Times New Roman" w:hAnsi="Times New Roman" w:cs="Times New Roman"/>
                <w:b/>
                <w:sz w:val="36"/>
              </w:rPr>
            </w:pPr>
          </w:p>
          <w:p w14:paraId="37626413" w14:textId="77777777" w:rsidR="001A2E66" w:rsidRDefault="001A2E66" w:rsidP="004D28B6">
            <w:pPr>
              <w:spacing w:line="240" w:lineRule="auto"/>
              <w:ind w:firstLine="607"/>
              <w:contextualSpacing/>
              <w:jc w:val="center"/>
              <w:rPr>
                <w:rFonts w:ascii="Times New Roman" w:hAnsi="Times New Roman" w:cs="Times New Roman"/>
                <w:b/>
                <w:sz w:val="36"/>
              </w:rPr>
            </w:pPr>
          </w:p>
          <w:p w14:paraId="3F9C8755" w14:textId="14987237" w:rsidR="009B08EC" w:rsidRPr="001A2E66" w:rsidRDefault="009B08EC" w:rsidP="004D28B6">
            <w:pPr>
              <w:spacing w:line="240" w:lineRule="auto"/>
              <w:ind w:firstLine="607"/>
              <w:contextualSpacing/>
              <w:jc w:val="center"/>
              <w:rPr>
                <w:rFonts w:ascii="Times New Roman" w:hAnsi="Times New Roman" w:cs="Times New Roman"/>
                <w:b/>
                <w:sz w:val="28"/>
                <w:szCs w:val="28"/>
              </w:rPr>
            </w:pPr>
            <w:r w:rsidRPr="001A2E66">
              <w:rPr>
                <w:rFonts w:ascii="Times New Roman" w:hAnsi="Times New Roman" w:cs="Times New Roman"/>
                <w:b/>
                <w:sz w:val="28"/>
                <w:szCs w:val="28"/>
              </w:rPr>
              <w:t xml:space="preserve">ЗАКОН УКРАЇНИ </w:t>
            </w:r>
          </w:p>
          <w:p w14:paraId="7300A383" w14:textId="0EC63964" w:rsidR="009B08EC" w:rsidRPr="009B08EC" w:rsidRDefault="009B08EC" w:rsidP="00BB5420">
            <w:pPr>
              <w:spacing w:line="240" w:lineRule="auto"/>
              <w:ind w:firstLine="751"/>
              <w:contextualSpacing/>
              <w:jc w:val="center"/>
              <w:rPr>
                <w:rFonts w:ascii="Times New Roman" w:eastAsia="Times New Roman" w:hAnsi="Times New Roman" w:cs="Times New Roman"/>
                <w:sz w:val="28"/>
                <w:szCs w:val="28"/>
              </w:rPr>
            </w:pPr>
            <w:r w:rsidRPr="001A2E66">
              <w:rPr>
                <w:rFonts w:ascii="Times New Roman" w:hAnsi="Times New Roman" w:cs="Times New Roman"/>
                <w:b/>
                <w:sz w:val="28"/>
                <w:szCs w:val="28"/>
              </w:rPr>
              <w:t xml:space="preserve">Про </w:t>
            </w:r>
            <w:r w:rsidR="001A2E66">
              <w:rPr>
                <w:rFonts w:ascii="Times New Roman" w:hAnsi="Times New Roman" w:cs="Times New Roman"/>
                <w:b/>
                <w:sz w:val="28"/>
                <w:szCs w:val="28"/>
              </w:rPr>
              <w:t>особливості служби в Апараті Верховної Ради України</w:t>
            </w:r>
          </w:p>
        </w:tc>
      </w:tr>
      <w:tr w:rsidR="009B08EC" w:rsidRPr="009B08EC" w14:paraId="2D3A1C67" w14:textId="77777777" w:rsidTr="001F78B9">
        <w:trPr>
          <w:trHeight w:val="20"/>
        </w:trPr>
        <w:tc>
          <w:tcPr>
            <w:tcW w:w="10338" w:type="dxa"/>
            <w:shd w:val="clear" w:color="auto" w:fill="auto"/>
          </w:tcPr>
          <w:p w14:paraId="5010F5D9" w14:textId="41A919BE" w:rsidR="00371862" w:rsidRDefault="009B08EC" w:rsidP="004D28B6">
            <w:pPr>
              <w:spacing w:line="240" w:lineRule="auto"/>
              <w:ind w:firstLine="607"/>
              <w:contextualSpacing/>
              <w:jc w:val="both"/>
              <w:rPr>
                <w:rFonts w:ascii="Times New Roman" w:eastAsia="Times New Roman" w:hAnsi="Times New Roman" w:cs="Times New Roman"/>
                <w:sz w:val="28"/>
                <w:szCs w:val="28"/>
              </w:rPr>
            </w:pPr>
            <w:r w:rsidRPr="00371862">
              <w:rPr>
                <w:rFonts w:ascii="Times New Roman" w:eastAsia="Times New Roman" w:hAnsi="Times New Roman" w:cs="Times New Roman"/>
                <w:sz w:val="28"/>
                <w:szCs w:val="28"/>
              </w:rPr>
              <w:t xml:space="preserve">Цей Закон </w:t>
            </w:r>
            <w:r w:rsidR="006925B5">
              <w:rPr>
                <w:rFonts w:ascii="Times New Roman" w:eastAsia="Times New Roman" w:hAnsi="Times New Roman" w:cs="Times New Roman"/>
                <w:sz w:val="28"/>
                <w:szCs w:val="28"/>
              </w:rPr>
              <w:t xml:space="preserve">визначає особливі </w:t>
            </w:r>
            <w:r w:rsidR="00371862" w:rsidRPr="00371862">
              <w:rPr>
                <w:rFonts w:ascii="Times New Roman" w:hAnsi="Times New Roman" w:cs="Times New Roman"/>
                <w:sz w:val="28"/>
                <w:szCs w:val="28"/>
                <w:shd w:val="clear" w:color="auto" w:fill="FFFFFF"/>
              </w:rPr>
              <w:t xml:space="preserve">правові, організаційні, матеріальні та соціальні умови реалізації громадянами України права на службу в </w:t>
            </w:r>
            <w:r w:rsidR="00371862" w:rsidRPr="001F78B9">
              <w:rPr>
                <w:rFonts w:ascii="Times New Roman" w:eastAsia="Times New Roman" w:hAnsi="Times New Roman" w:cs="Times New Roman"/>
                <w:sz w:val="28"/>
                <w:szCs w:val="28"/>
              </w:rPr>
              <w:t>Апараті Верховної Ради України</w:t>
            </w:r>
            <w:r w:rsidR="00371862" w:rsidRPr="00371862">
              <w:rPr>
                <w:rFonts w:ascii="Times New Roman" w:hAnsi="Times New Roman" w:cs="Times New Roman"/>
                <w:sz w:val="28"/>
                <w:szCs w:val="28"/>
                <w:shd w:val="clear" w:color="auto" w:fill="FFFFFF"/>
              </w:rPr>
              <w:t xml:space="preserve">, </w:t>
            </w:r>
            <w:r w:rsidR="006925B5">
              <w:rPr>
                <w:rFonts w:ascii="Times New Roman" w:hAnsi="Times New Roman" w:cs="Times New Roman"/>
                <w:sz w:val="28"/>
                <w:szCs w:val="28"/>
                <w:shd w:val="clear" w:color="auto" w:fill="FFFFFF"/>
              </w:rPr>
              <w:t>регулю</w:t>
            </w:r>
            <w:r w:rsidR="00371862" w:rsidRPr="00371862">
              <w:rPr>
                <w:rFonts w:ascii="Times New Roman" w:hAnsi="Times New Roman" w:cs="Times New Roman"/>
                <w:sz w:val="28"/>
                <w:szCs w:val="28"/>
                <w:shd w:val="clear" w:color="auto" w:fill="FFFFFF"/>
              </w:rPr>
              <w:t xml:space="preserve">є порядок та правові гарантії перебування громадян України на службі в </w:t>
            </w:r>
            <w:r w:rsidR="00371862" w:rsidRPr="001F78B9">
              <w:rPr>
                <w:rFonts w:ascii="Times New Roman" w:eastAsia="Times New Roman" w:hAnsi="Times New Roman" w:cs="Times New Roman"/>
                <w:sz w:val="28"/>
                <w:szCs w:val="28"/>
              </w:rPr>
              <w:t>Апараті Верховної Ради України</w:t>
            </w:r>
            <w:r w:rsidR="00371862">
              <w:rPr>
                <w:color w:val="333333"/>
                <w:shd w:val="clear" w:color="auto" w:fill="FFFFFF"/>
              </w:rPr>
              <w:t>.</w:t>
            </w:r>
          </w:p>
          <w:p w14:paraId="138D426D" w14:textId="7ADC9417" w:rsidR="009B08EC" w:rsidRPr="001F78B9" w:rsidRDefault="009B08EC"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5746D7B6" w14:textId="77777777" w:rsidTr="001F78B9">
        <w:trPr>
          <w:trHeight w:val="20"/>
        </w:trPr>
        <w:tc>
          <w:tcPr>
            <w:tcW w:w="10338" w:type="dxa"/>
            <w:shd w:val="clear" w:color="auto" w:fill="auto"/>
          </w:tcPr>
          <w:p w14:paraId="52210781"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Розділ І </w:t>
            </w:r>
          </w:p>
          <w:p w14:paraId="5829D114"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ЗАГАЛЬНІ ПОЛОЖЕННЯ</w:t>
            </w:r>
          </w:p>
        </w:tc>
      </w:tr>
      <w:tr w:rsidR="009B08EC" w:rsidRPr="009B08EC" w14:paraId="2C703B61" w14:textId="77777777" w:rsidTr="001F78B9">
        <w:trPr>
          <w:trHeight w:val="20"/>
        </w:trPr>
        <w:tc>
          <w:tcPr>
            <w:tcW w:w="10338" w:type="dxa"/>
            <w:shd w:val="clear" w:color="auto" w:fill="auto"/>
          </w:tcPr>
          <w:p w14:paraId="53CE4D17" w14:textId="1233736A"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Pr="001F78B9">
              <w:rPr>
                <w:rFonts w:ascii="Times New Roman" w:eastAsia="Times New Roman" w:hAnsi="Times New Roman" w:cs="Times New Roman"/>
                <w:b/>
                <w:bCs/>
                <w:sz w:val="28"/>
                <w:szCs w:val="28"/>
              </w:rPr>
              <w:t xml:space="preserve"> </w:t>
            </w:r>
            <w:r w:rsidR="001F78B9" w:rsidRPr="001F78B9">
              <w:rPr>
                <w:rFonts w:ascii="Times New Roman" w:eastAsia="Times New Roman" w:hAnsi="Times New Roman" w:cs="Times New Roman"/>
                <w:b/>
                <w:bCs/>
                <w:sz w:val="28"/>
                <w:szCs w:val="28"/>
              </w:rPr>
              <w:t>Служба в Апараті Верховної Ради України</w:t>
            </w:r>
          </w:p>
        </w:tc>
      </w:tr>
      <w:tr w:rsidR="009B08EC" w:rsidRPr="009B08EC" w14:paraId="49569B74" w14:textId="77777777" w:rsidTr="001F78B9">
        <w:trPr>
          <w:trHeight w:val="20"/>
        </w:trPr>
        <w:tc>
          <w:tcPr>
            <w:tcW w:w="10338" w:type="dxa"/>
            <w:shd w:val="clear" w:color="auto" w:fill="auto"/>
          </w:tcPr>
          <w:p w14:paraId="68A2D1C7" w14:textId="04091B0F" w:rsidR="004A2457"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w:t>
            </w:r>
            <w:r w:rsidR="001F78B9">
              <w:rPr>
                <w:rFonts w:ascii="Times New Roman" w:eastAsia="Times New Roman" w:hAnsi="Times New Roman" w:cs="Times New Roman"/>
                <w:sz w:val="28"/>
                <w:szCs w:val="28"/>
              </w:rPr>
              <w:t>С</w:t>
            </w:r>
            <w:r w:rsidR="001F78B9" w:rsidRPr="001F78B9">
              <w:rPr>
                <w:rFonts w:ascii="Times New Roman" w:eastAsia="Times New Roman" w:hAnsi="Times New Roman" w:cs="Times New Roman"/>
                <w:sz w:val="28"/>
                <w:szCs w:val="28"/>
              </w:rPr>
              <w:t>лужб</w:t>
            </w:r>
            <w:r w:rsidR="001F78B9">
              <w:rPr>
                <w:rFonts w:ascii="Times New Roman" w:eastAsia="Times New Roman" w:hAnsi="Times New Roman" w:cs="Times New Roman"/>
                <w:sz w:val="28"/>
                <w:szCs w:val="28"/>
              </w:rPr>
              <w:t>а в</w:t>
            </w:r>
            <w:r w:rsidR="001F78B9" w:rsidRPr="001F78B9">
              <w:rPr>
                <w:rFonts w:ascii="Times New Roman" w:eastAsia="Times New Roman" w:hAnsi="Times New Roman" w:cs="Times New Roman"/>
                <w:sz w:val="28"/>
                <w:szCs w:val="28"/>
              </w:rPr>
              <w:t xml:space="preserve"> Апараті Верховної Ради України (далі – служба в Апараті) </w:t>
            </w:r>
            <w:r w:rsidRPr="001F78B9">
              <w:rPr>
                <w:rFonts w:ascii="Times New Roman" w:eastAsia="Times New Roman" w:hAnsi="Times New Roman" w:cs="Times New Roman"/>
                <w:sz w:val="28"/>
                <w:szCs w:val="28"/>
              </w:rPr>
              <w:t xml:space="preserve">– це  </w:t>
            </w:r>
            <w:r w:rsidR="007E0CF3">
              <w:rPr>
                <w:rFonts w:ascii="Times New Roman" w:eastAsia="Times New Roman" w:hAnsi="Times New Roman" w:cs="Times New Roman"/>
                <w:sz w:val="28"/>
                <w:szCs w:val="28"/>
              </w:rPr>
              <w:t xml:space="preserve">публічна </w:t>
            </w:r>
            <w:r w:rsidRPr="001F78B9">
              <w:rPr>
                <w:rFonts w:ascii="Times New Roman" w:eastAsia="Times New Roman" w:hAnsi="Times New Roman" w:cs="Times New Roman"/>
                <w:sz w:val="28"/>
                <w:szCs w:val="28"/>
              </w:rPr>
              <w:t>служба особливого характеру, яка полягає у професійній діяльності</w:t>
            </w:r>
            <w:r w:rsidR="001F78B9" w:rsidRPr="001F78B9">
              <w:rPr>
                <w:rFonts w:ascii="Times New Roman" w:eastAsia="Times New Roman" w:hAnsi="Times New Roman" w:cs="Times New Roman"/>
                <w:sz w:val="28"/>
                <w:szCs w:val="28"/>
              </w:rPr>
              <w:t xml:space="preserve"> громадян України, призначених на посади державної служби, патронатної служби або службовців, які виконують функції з обслуговування в Апараті</w:t>
            </w:r>
            <w:r w:rsidR="001F78B9">
              <w:rPr>
                <w:rFonts w:ascii="Times New Roman" w:eastAsia="Times New Roman" w:hAnsi="Times New Roman" w:cs="Times New Roman"/>
                <w:sz w:val="28"/>
                <w:szCs w:val="28"/>
              </w:rPr>
              <w:t xml:space="preserve"> </w:t>
            </w:r>
            <w:r w:rsidR="001F78B9" w:rsidRPr="001F78B9">
              <w:rPr>
                <w:rFonts w:ascii="Times New Roman" w:eastAsia="Times New Roman" w:hAnsi="Times New Roman" w:cs="Times New Roman"/>
                <w:sz w:val="28"/>
                <w:szCs w:val="28"/>
              </w:rPr>
              <w:t>Верховної Ради України</w:t>
            </w:r>
            <w:r w:rsidRPr="001F78B9">
              <w:rPr>
                <w:rFonts w:ascii="Times New Roman" w:eastAsia="Times New Roman" w:hAnsi="Times New Roman" w:cs="Times New Roman"/>
                <w:sz w:val="28"/>
                <w:szCs w:val="28"/>
              </w:rPr>
              <w:t xml:space="preserve">, пов’язаній з </w:t>
            </w:r>
            <w:r w:rsidR="001F78B9" w:rsidRPr="001F78B9">
              <w:rPr>
                <w:rFonts w:ascii="Times New Roman" w:eastAsia="Times New Roman" w:hAnsi="Times New Roman" w:cs="Times New Roman"/>
                <w:sz w:val="28"/>
                <w:szCs w:val="28"/>
              </w:rPr>
              <w:t>о</w:t>
            </w:r>
            <w:r w:rsidR="001F78B9" w:rsidRPr="001F78B9">
              <w:rPr>
                <w:rFonts w:ascii="Times New Roman" w:hAnsi="Times New Roman" w:cs="Times New Roman"/>
                <w:sz w:val="28"/>
                <w:szCs w:val="28"/>
                <w:shd w:val="clear" w:color="auto" w:fill="FFFFFF"/>
              </w:rPr>
              <w:t>рганізаційним, правовим, науковим, документальним, інформаційним, експертно-аналітичним, матеріально-технічним та фінансовим забезпеченням діяльності Верховної Ради України, її органів, народних депутатів України, депутатських фракцій (депутатських груп) у Верховній Раді </w:t>
            </w:r>
            <w:r w:rsidR="001F78B9" w:rsidRPr="001F78B9">
              <w:rPr>
                <w:rFonts w:ascii="Times New Roman" w:eastAsia="Times New Roman" w:hAnsi="Times New Roman" w:cs="Times New Roman"/>
                <w:sz w:val="28"/>
                <w:szCs w:val="28"/>
              </w:rPr>
              <w:t xml:space="preserve"> </w:t>
            </w:r>
            <w:r w:rsidRPr="001F78B9">
              <w:rPr>
                <w:rFonts w:ascii="Times New Roman" w:eastAsia="Times New Roman" w:hAnsi="Times New Roman" w:cs="Times New Roman"/>
                <w:sz w:val="28"/>
                <w:szCs w:val="28"/>
              </w:rPr>
              <w:t>України (далі – депутатська фракція (депутатська група).</w:t>
            </w:r>
          </w:p>
        </w:tc>
      </w:tr>
      <w:tr w:rsidR="004A2457" w:rsidRPr="009B08EC" w14:paraId="1EC5B52F" w14:textId="77777777" w:rsidTr="001F78B9">
        <w:trPr>
          <w:trHeight w:val="20"/>
        </w:trPr>
        <w:tc>
          <w:tcPr>
            <w:tcW w:w="10338" w:type="dxa"/>
            <w:shd w:val="clear" w:color="auto" w:fill="auto"/>
          </w:tcPr>
          <w:p w14:paraId="1A969B04" w14:textId="77777777" w:rsidR="004A2457" w:rsidRPr="009B08EC" w:rsidRDefault="004A2457"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0A5E15E6" w14:textId="77777777" w:rsidTr="001F78B9">
        <w:trPr>
          <w:trHeight w:val="20"/>
        </w:trPr>
        <w:tc>
          <w:tcPr>
            <w:tcW w:w="10338" w:type="dxa"/>
            <w:shd w:val="clear" w:color="auto" w:fill="auto"/>
          </w:tcPr>
          <w:p w14:paraId="21C47F8D" w14:textId="34040B8B"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2. </w:t>
            </w:r>
            <w:r w:rsidR="001F78B9">
              <w:rPr>
                <w:rFonts w:ascii="Times New Roman" w:eastAsia="Times New Roman" w:hAnsi="Times New Roman" w:cs="Times New Roman"/>
                <w:b/>
                <w:sz w:val="28"/>
                <w:szCs w:val="28"/>
              </w:rPr>
              <w:t>С</w:t>
            </w:r>
            <w:r w:rsidRPr="009B08EC">
              <w:rPr>
                <w:rFonts w:ascii="Times New Roman" w:eastAsia="Times New Roman" w:hAnsi="Times New Roman" w:cs="Times New Roman"/>
                <w:b/>
                <w:sz w:val="28"/>
                <w:szCs w:val="28"/>
              </w:rPr>
              <w:t>лужбовець</w:t>
            </w:r>
            <w:r w:rsidR="001F78B9">
              <w:rPr>
                <w:rFonts w:ascii="Times New Roman" w:eastAsia="Times New Roman" w:hAnsi="Times New Roman" w:cs="Times New Roman"/>
                <w:b/>
                <w:sz w:val="28"/>
                <w:szCs w:val="28"/>
              </w:rPr>
              <w:t xml:space="preserve"> Апарату Верховної Ради України</w:t>
            </w:r>
          </w:p>
        </w:tc>
      </w:tr>
      <w:tr w:rsidR="009B08EC" w:rsidRPr="009B08EC" w14:paraId="3FE0E15B" w14:textId="77777777" w:rsidTr="001F78B9">
        <w:trPr>
          <w:trHeight w:val="20"/>
        </w:trPr>
        <w:tc>
          <w:tcPr>
            <w:tcW w:w="10338" w:type="dxa"/>
            <w:shd w:val="clear" w:color="auto" w:fill="auto"/>
          </w:tcPr>
          <w:p w14:paraId="567ACB94" w14:textId="3770A343"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w:t>
            </w:r>
            <w:r w:rsidR="001F78B9" w:rsidRPr="001F78B9">
              <w:rPr>
                <w:rFonts w:ascii="Times New Roman" w:eastAsia="Times New Roman" w:hAnsi="Times New Roman" w:cs="Times New Roman"/>
                <w:bCs/>
                <w:sz w:val="28"/>
                <w:szCs w:val="28"/>
              </w:rPr>
              <w:t>Службовець Апарату Верховної Ради України</w:t>
            </w:r>
            <w:r w:rsidR="001F78B9" w:rsidRPr="009B08EC">
              <w:rPr>
                <w:rFonts w:ascii="Times New Roman" w:eastAsia="Times New Roman" w:hAnsi="Times New Roman" w:cs="Times New Roman"/>
                <w:sz w:val="28"/>
                <w:szCs w:val="28"/>
              </w:rPr>
              <w:t xml:space="preserve"> </w:t>
            </w:r>
            <w:r w:rsidR="00A8790B">
              <w:rPr>
                <w:rFonts w:ascii="Times New Roman" w:eastAsia="Times New Roman" w:hAnsi="Times New Roman" w:cs="Times New Roman"/>
                <w:sz w:val="28"/>
                <w:szCs w:val="28"/>
              </w:rPr>
              <w:t xml:space="preserve">(далі – службовець Апарату) </w:t>
            </w:r>
            <w:r w:rsidRPr="009B08EC">
              <w:rPr>
                <w:rFonts w:ascii="Times New Roman" w:eastAsia="Times New Roman" w:hAnsi="Times New Roman" w:cs="Times New Roman"/>
                <w:sz w:val="28"/>
                <w:szCs w:val="28"/>
              </w:rPr>
              <w:t xml:space="preserve">– громадянин України, який займає посаду державної служби, патронатної служби або виконує функції з обслуговування в Апараті Верховної Ради України, одержує заробітну плату за рахунок коштів державного бюджету та виконує встановлені для цієї посади функції, пов’язані із забезпеченням діяльності Верховної Ради України, її органів, народних депутатів України та депутатських фракцій (депутатських груп).      </w:t>
            </w:r>
          </w:p>
        </w:tc>
      </w:tr>
      <w:tr w:rsidR="009B08EC" w:rsidRPr="009B08EC" w14:paraId="1DEB270D" w14:textId="77777777" w:rsidTr="001F78B9">
        <w:trPr>
          <w:trHeight w:val="20"/>
        </w:trPr>
        <w:tc>
          <w:tcPr>
            <w:tcW w:w="10338" w:type="dxa"/>
            <w:shd w:val="clear" w:color="auto" w:fill="auto"/>
          </w:tcPr>
          <w:p w14:paraId="027011E2" w14:textId="77777777" w:rsidR="00BB5420" w:rsidRDefault="00BB5420" w:rsidP="004D28B6">
            <w:pPr>
              <w:spacing w:line="240" w:lineRule="auto"/>
              <w:ind w:firstLine="607"/>
              <w:contextualSpacing/>
              <w:jc w:val="both"/>
              <w:rPr>
                <w:rFonts w:ascii="Times New Roman" w:eastAsia="Times New Roman" w:hAnsi="Times New Roman" w:cs="Times New Roman"/>
                <w:b/>
                <w:sz w:val="28"/>
                <w:szCs w:val="28"/>
              </w:rPr>
            </w:pPr>
          </w:p>
          <w:p w14:paraId="3FE70D04" w14:textId="6F43430C"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3. Сфера дії цього Закону</w:t>
            </w:r>
          </w:p>
        </w:tc>
      </w:tr>
      <w:tr w:rsidR="009B08EC" w:rsidRPr="009B08EC" w14:paraId="4EE1BE6A" w14:textId="77777777" w:rsidTr="001F78B9">
        <w:trPr>
          <w:trHeight w:val="20"/>
        </w:trPr>
        <w:tc>
          <w:tcPr>
            <w:tcW w:w="10338" w:type="dxa"/>
            <w:shd w:val="clear" w:color="auto" w:fill="auto"/>
          </w:tcPr>
          <w:p w14:paraId="6145D3F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Дія цього Закону поширюється на:</w:t>
            </w:r>
          </w:p>
        </w:tc>
      </w:tr>
      <w:tr w:rsidR="009B08EC" w:rsidRPr="009B08EC" w14:paraId="130AC11A" w14:textId="77777777" w:rsidTr="001F78B9">
        <w:trPr>
          <w:trHeight w:val="20"/>
        </w:trPr>
        <w:tc>
          <w:tcPr>
            <w:tcW w:w="10338" w:type="dxa"/>
            <w:shd w:val="clear" w:color="auto" w:fill="auto"/>
          </w:tcPr>
          <w:p w14:paraId="4552C2DF" w14:textId="2AF9E88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1) </w:t>
            </w:r>
            <w:r w:rsidR="00A8790B">
              <w:rPr>
                <w:rFonts w:ascii="Times New Roman" w:eastAsia="Times New Roman" w:hAnsi="Times New Roman" w:cs="Times New Roman"/>
                <w:sz w:val="28"/>
                <w:szCs w:val="28"/>
              </w:rPr>
              <w:t>службовців Апарату, які займають посади державної служби в Апараті (далі – державні службовці Апарату)</w:t>
            </w:r>
            <w:r w:rsidRPr="009B08EC">
              <w:rPr>
                <w:rFonts w:ascii="Times New Roman" w:eastAsia="Times New Roman" w:hAnsi="Times New Roman" w:cs="Times New Roman"/>
                <w:sz w:val="28"/>
                <w:szCs w:val="28"/>
              </w:rPr>
              <w:t>;</w:t>
            </w:r>
          </w:p>
        </w:tc>
      </w:tr>
      <w:tr w:rsidR="009B08EC" w:rsidRPr="009B08EC" w14:paraId="4B11C0C2" w14:textId="77777777" w:rsidTr="001F78B9">
        <w:trPr>
          <w:trHeight w:val="20"/>
        </w:trPr>
        <w:tc>
          <w:tcPr>
            <w:tcW w:w="10338" w:type="dxa"/>
            <w:shd w:val="clear" w:color="auto" w:fill="auto"/>
          </w:tcPr>
          <w:p w14:paraId="1E9EBEFD" w14:textId="505944E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працівників патронатн</w:t>
            </w:r>
            <w:r w:rsidR="00A8790B">
              <w:rPr>
                <w:rFonts w:ascii="Times New Roman" w:eastAsia="Times New Roman" w:hAnsi="Times New Roman" w:cs="Times New Roman"/>
                <w:sz w:val="28"/>
                <w:szCs w:val="28"/>
              </w:rPr>
              <w:t xml:space="preserve">их </w:t>
            </w:r>
            <w:r w:rsidRPr="009B08EC">
              <w:rPr>
                <w:rFonts w:ascii="Times New Roman" w:eastAsia="Times New Roman" w:hAnsi="Times New Roman" w:cs="Times New Roman"/>
                <w:sz w:val="28"/>
                <w:szCs w:val="28"/>
              </w:rPr>
              <w:t>служб</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9B08EC" w:rsidRPr="009B08EC" w14:paraId="7DFD11BE" w14:textId="77777777" w:rsidTr="001F78B9">
        <w:trPr>
          <w:trHeight w:val="20"/>
        </w:trPr>
        <w:tc>
          <w:tcPr>
            <w:tcW w:w="10338" w:type="dxa"/>
            <w:shd w:val="clear" w:color="auto" w:fill="auto"/>
          </w:tcPr>
          <w:p w14:paraId="031CABF2" w14:textId="4609669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працівників, які виконують функції з обслуговування</w:t>
            </w:r>
            <w:r w:rsidR="00A8790B">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w:t>
            </w:r>
          </w:p>
        </w:tc>
      </w:tr>
      <w:tr w:rsidR="009B08EC" w:rsidRPr="009B08EC" w14:paraId="0EA16740" w14:textId="77777777" w:rsidTr="001F78B9">
        <w:trPr>
          <w:trHeight w:val="20"/>
        </w:trPr>
        <w:tc>
          <w:tcPr>
            <w:tcW w:w="10338" w:type="dxa"/>
            <w:shd w:val="clear" w:color="auto" w:fill="auto"/>
          </w:tcPr>
          <w:p w14:paraId="709E9405" w14:textId="0A5F3EBD"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Правовий статус </w:t>
            </w:r>
            <w:r w:rsidR="00A8790B">
              <w:rPr>
                <w:rFonts w:ascii="Times New Roman" w:eastAsia="Times New Roman" w:hAnsi="Times New Roman" w:cs="Times New Roman"/>
                <w:sz w:val="28"/>
                <w:szCs w:val="28"/>
              </w:rPr>
              <w:t xml:space="preserve">державних службовців Апарату, </w:t>
            </w:r>
            <w:r w:rsidRPr="009B08EC">
              <w:rPr>
                <w:rFonts w:ascii="Times New Roman" w:eastAsia="Times New Roman" w:hAnsi="Times New Roman" w:cs="Times New Roman"/>
                <w:sz w:val="28"/>
                <w:szCs w:val="28"/>
              </w:rPr>
              <w:t xml:space="preserve">відносини, що виникають у зв’язку із </w:t>
            </w:r>
            <w:r w:rsidR="00A8790B">
              <w:rPr>
                <w:rFonts w:ascii="Times New Roman" w:eastAsia="Times New Roman" w:hAnsi="Times New Roman" w:cs="Times New Roman"/>
                <w:sz w:val="28"/>
                <w:szCs w:val="28"/>
              </w:rPr>
              <w:t xml:space="preserve">їх </w:t>
            </w:r>
            <w:r w:rsidRPr="009B08EC">
              <w:rPr>
                <w:rFonts w:ascii="Times New Roman" w:eastAsia="Times New Roman" w:hAnsi="Times New Roman" w:cs="Times New Roman"/>
                <w:sz w:val="28"/>
                <w:szCs w:val="28"/>
              </w:rPr>
              <w:t xml:space="preserve">вступом на </w:t>
            </w:r>
            <w:r w:rsidR="00A8790B">
              <w:rPr>
                <w:rFonts w:ascii="Times New Roman" w:eastAsia="Times New Roman" w:hAnsi="Times New Roman" w:cs="Times New Roman"/>
                <w:sz w:val="28"/>
                <w:szCs w:val="28"/>
              </w:rPr>
              <w:t>державну</w:t>
            </w:r>
            <w:r w:rsidRPr="009B08EC">
              <w:rPr>
                <w:rFonts w:ascii="Times New Roman" w:eastAsia="Times New Roman" w:hAnsi="Times New Roman" w:cs="Times New Roman"/>
                <w:sz w:val="28"/>
                <w:szCs w:val="28"/>
              </w:rPr>
              <w:t xml:space="preserve"> службу, її проходженням та припиненням, регулюються цим Законом, а також Законом України «Про державну службу» з урахуванням особливостей, </w:t>
            </w:r>
            <w:r w:rsidR="00A8790B">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9B08EC" w:rsidRPr="009B08EC" w14:paraId="403BEFA8" w14:textId="77777777" w:rsidTr="001F78B9">
        <w:trPr>
          <w:trHeight w:val="20"/>
        </w:trPr>
        <w:tc>
          <w:tcPr>
            <w:tcW w:w="10338" w:type="dxa"/>
            <w:shd w:val="clear" w:color="auto" w:fill="auto"/>
          </w:tcPr>
          <w:p w14:paraId="6102B739" w14:textId="152FA9D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державних службовців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поширюється законодавство про працю з урахуванням особливостей, </w:t>
            </w:r>
            <w:r w:rsidR="00A8790B">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 та Законом України «Про державну службу».</w:t>
            </w:r>
          </w:p>
        </w:tc>
      </w:tr>
      <w:tr w:rsidR="009B08EC" w:rsidRPr="009B08EC" w14:paraId="1B785C4A" w14:textId="77777777" w:rsidTr="001F78B9">
        <w:trPr>
          <w:trHeight w:val="20"/>
        </w:trPr>
        <w:tc>
          <w:tcPr>
            <w:tcW w:w="10338" w:type="dxa"/>
            <w:shd w:val="clear" w:color="auto" w:fill="auto"/>
          </w:tcPr>
          <w:p w14:paraId="5665D3BA" w14:textId="18D586E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Відносини, що виникають у зв’язку  із службою працівників патронатн</w:t>
            </w:r>
            <w:r w:rsidR="00A8790B">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служби, регулюються цим Законом, Законом України «Про державну службу» в частині положень, які стосуються патронатної служби, а також законодавством про працю.</w:t>
            </w:r>
          </w:p>
        </w:tc>
      </w:tr>
      <w:tr w:rsidR="009B08EC" w:rsidRPr="009B08EC" w14:paraId="10BC0455" w14:textId="77777777" w:rsidTr="001F78B9">
        <w:trPr>
          <w:trHeight w:val="20"/>
        </w:trPr>
        <w:tc>
          <w:tcPr>
            <w:tcW w:w="10338" w:type="dxa"/>
            <w:shd w:val="clear" w:color="auto" w:fill="auto"/>
          </w:tcPr>
          <w:p w14:paraId="737954ED" w14:textId="1F5B366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Відносини, що виникають у зв’язку з роботою  </w:t>
            </w:r>
            <w:r w:rsidR="00A8790B" w:rsidRPr="009B08EC">
              <w:rPr>
                <w:rFonts w:ascii="Times New Roman" w:eastAsia="Times New Roman" w:hAnsi="Times New Roman" w:cs="Times New Roman"/>
                <w:sz w:val="28"/>
                <w:szCs w:val="28"/>
              </w:rPr>
              <w:t>працівників, які виконують функції з обслуговування</w:t>
            </w:r>
            <w:r w:rsidR="00A8790B">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xml:space="preserve">, регулюються законодавством про працю з урахуванням особливостей, </w:t>
            </w:r>
            <w:r w:rsidR="00A8790B">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9B08EC" w:rsidRPr="009B08EC" w14:paraId="297CBDDE" w14:textId="77777777" w:rsidTr="001F78B9">
        <w:trPr>
          <w:trHeight w:val="20"/>
        </w:trPr>
        <w:tc>
          <w:tcPr>
            <w:tcW w:w="10338" w:type="dxa"/>
            <w:shd w:val="clear" w:color="auto" w:fill="auto"/>
          </w:tcPr>
          <w:p w14:paraId="17FEEAA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w:t>
            </w:r>
          </w:p>
        </w:tc>
      </w:tr>
      <w:tr w:rsidR="009B08EC" w:rsidRPr="009B08EC" w14:paraId="629A1DFA" w14:textId="77777777" w:rsidTr="001F78B9">
        <w:trPr>
          <w:trHeight w:val="20"/>
        </w:trPr>
        <w:tc>
          <w:tcPr>
            <w:tcW w:w="10338" w:type="dxa"/>
            <w:shd w:val="clear" w:color="auto" w:fill="auto"/>
          </w:tcPr>
          <w:p w14:paraId="61E9D4EB" w14:textId="39AB0A9D"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4</w:t>
            </w:r>
            <w:r w:rsidRPr="009B08EC">
              <w:rPr>
                <w:rFonts w:ascii="Times New Roman" w:eastAsia="Times New Roman" w:hAnsi="Times New Roman" w:cs="Times New Roman"/>
                <w:b/>
                <w:sz w:val="28"/>
                <w:szCs w:val="28"/>
              </w:rPr>
              <w:t>. Принципи діяльності службовців</w:t>
            </w:r>
            <w:r w:rsidR="00A8790B">
              <w:rPr>
                <w:rFonts w:ascii="Times New Roman" w:eastAsia="Times New Roman" w:hAnsi="Times New Roman" w:cs="Times New Roman"/>
                <w:b/>
                <w:sz w:val="28"/>
                <w:szCs w:val="28"/>
              </w:rPr>
              <w:t xml:space="preserve"> Апарату</w:t>
            </w:r>
          </w:p>
        </w:tc>
      </w:tr>
      <w:tr w:rsidR="009B08EC" w:rsidRPr="009B08EC" w14:paraId="49F0777B" w14:textId="77777777" w:rsidTr="001F78B9">
        <w:trPr>
          <w:trHeight w:val="20"/>
        </w:trPr>
        <w:tc>
          <w:tcPr>
            <w:tcW w:w="10338" w:type="dxa"/>
            <w:shd w:val="clear" w:color="auto" w:fill="auto"/>
          </w:tcPr>
          <w:p w14:paraId="4D7CDB28" w14:textId="61F7F06A"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w:t>
            </w:r>
            <w:r w:rsidR="00A8790B">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ержавні службовці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у своїй діяльності дотримуються принципів державної служби, визначених Законом України «Про державну службу».</w:t>
            </w:r>
          </w:p>
        </w:tc>
      </w:tr>
      <w:tr w:rsidR="009B08EC" w:rsidRPr="009B08EC" w14:paraId="77EAC7F4" w14:textId="77777777" w:rsidTr="001F78B9">
        <w:trPr>
          <w:trHeight w:val="20"/>
        </w:trPr>
        <w:tc>
          <w:tcPr>
            <w:tcW w:w="10338" w:type="dxa"/>
            <w:shd w:val="clear" w:color="auto" w:fill="auto"/>
          </w:tcPr>
          <w:p w14:paraId="29247D61" w14:textId="7F31E726" w:rsidR="009B08EC" w:rsidRPr="009B08EC" w:rsidRDefault="009B08EC" w:rsidP="00371862">
            <w:pPr>
              <w:spacing w:line="240" w:lineRule="auto"/>
              <w:ind w:firstLine="607"/>
              <w:contextualSpacing/>
              <w:jc w:val="both"/>
              <w:rPr>
                <w:rFonts w:ascii="Times New Roman" w:eastAsia="Times New Roman" w:hAnsi="Times New Roman" w:cs="Times New Roman"/>
                <w:sz w:val="28"/>
                <w:szCs w:val="28"/>
              </w:rPr>
            </w:pPr>
            <w:r w:rsidRPr="00371862">
              <w:rPr>
                <w:rFonts w:ascii="Times New Roman" w:eastAsia="Times New Roman" w:hAnsi="Times New Roman" w:cs="Times New Roman"/>
                <w:sz w:val="28"/>
                <w:szCs w:val="28"/>
              </w:rPr>
              <w:t xml:space="preserve">2. </w:t>
            </w:r>
            <w:r w:rsidR="00371862">
              <w:rPr>
                <w:rFonts w:ascii="Times New Roman" w:eastAsia="Times New Roman" w:hAnsi="Times New Roman" w:cs="Times New Roman"/>
                <w:sz w:val="28"/>
                <w:szCs w:val="28"/>
              </w:rPr>
              <w:t>З</w:t>
            </w:r>
            <w:r w:rsidRPr="009B08EC">
              <w:rPr>
                <w:rFonts w:ascii="Times New Roman" w:eastAsia="Times New Roman" w:hAnsi="Times New Roman" w:cs="Times New Roman"/>
                <w:sz w:val="28"/>
                <w:szCs w:val="28"/>
              </w:rPr>
              <w:t xml:space="preserve"> метою дотримання принципу політичної неупередженості, передбаченого Законом України «Про державну службу», державні службовці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повинні забезпечувати рівне  ставлення до кожного  народного депутата України,  </w:t>
            </w:r>
            <w:r w:rsidR="00A8790B">
              <w:rPr>
                <w:rFonts w:ascii="Times New Roman" w:eastAsia="Times New Roman" w:hAnsi="Times New Roman" w:cs="Times New Roman"/>
                <w:sz w:val="28"/>
                <w:szCs w:val="28"/>
              </w:rPr>
              <w:t>а також до</w:t>
            </w:r>
            <w:r w:rsidRPr="009B08EC">
              <w:rPr>
                <w:rFonts w:ascii="Times New Roman" w:eastAsia="Times New Roman" w:hAnsi="Times New Roman" w:cs="Times New Roman"/>
                <w:sz w:val="28"/>
                <w:szCs w:val="28"/>
              </w:rPr>
              <w:t xml:space="preserve"> працівників патронатн</w:t>
            </w:r>
            <w:r w:rsidR="00A8790B">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577032" w:rsidRPr="009B08EC" w14:paraId="4BA4CCAA" w14:textId="77777777" w:rsidTr="001F78B9">
        <w:trPr>
          <w:trHeight w:val="20"/>
        </w:trPr>
        <w:tc>
          <w:tcPr>
            <w:tcW w:w="10338" w:type="dxa"/>
            <w:shd w:val="clear" w:color="auto" w:fill="auto"/>
          </w:tcPr>
          <w:p w14:paraId="0505D40E" w14:textId="3B49D481" w:rsidR="00577032" w:rsidRPr="009B08EC" w:rsidRDefault="00371862" w:rsidP="004D28B6">
            <w:pPr>
              <w:spacing w:line="240" w:lineRule="auto"/>
              <w:ind w:firstLine="607"/>
              <w:contextualSpacing/>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 xml:space="preserve">3. </w:t>
            </w:r>
            <w:r w:rsidRPr="00371862">
              <w:rPr>
                <w:rFonts w:ascii="Times New Roman" w:hAnsi="Times New Roman" w:cs="Times New Roman"/>
                <w:sz w:val="28"/>
                <w:szCs w:val="28"/>
                <w:shd w:val="clear" w:color="auto" w:fill="FFFFFF"/>
              </w:rPr>
              <w:t xml:space="preserve">У своїй діяльності службовці Апарату дотримуються загальновизнаних </w:t>
            </w:r>
            <w:r w:rsidR="006925B5">
              <w:rPr>
                <w:rFonts w:ascii="Times New Roman" w:hAnsi="Times New Roman" w:cs="Times New Roman"/>
                <w:sz w:val="28"/>
                <w:szCs w:val="28"/>
                <w:shd w:val="clear" w:color="auto" w:fill="FFFFFF"/>
              </w:rPr>
              <w:t>принципів</w:t>
            </w:r>
            <w:r w:rsidRPr="00371862">
              <w:rPr>
                <w:rFonts w:ascii="Times New Roman" w:hAnsi="Times New Roman" w:cs="Times New Roman"/>
                <w:sz w:val="28"/>
                <w:szCs w:val="28"/>
                <w:shd w:val="clear" w:color="auto" w:fill="FFFFFF"/>
              </w:rPr>
              <w:t xml:space="preserve"> суспільної моралі, засад парламентаризму, </w:t>
            </w:r>
            <w:r w:rsidR="006925B5">
              <w:rPr>
                <w:rFonts w:ascii="Times New Roman" w:hAnsi="Times New Roman" w:cs="Times New Roman"/>
                <w:sz w:val="28"/>
                <w:szCs w:val="28"/>
                <w:shd w:val="clear" w:color="auto" w:fill="FFFFFF"/>
              </w:rPr>
              <w:t>з</w:t>
            </w:r>
            <w:r w:rsidR="006925B5" w:rsidRPr="006925B5">
              <w:rPr>
                <w:rFonts w:ascii="Times New Roman" w:hAnsi="Times New Roman" w:cs="Times New Roman"/>
                <w:sz w:val="28"/>
                <w:szCs w:val="28"/>
                <w:shd w:val="clear" w:color="auto" w:fill="FFFFFF"/>
              </w:rPr>
              <w:t>агальних правил етичної поведінки державних службовців та посадових осіб місцевого самоврядування</w:t>
            </w:r>
            <w:r w:rsidR="00A76A54" w:rsidRPr="006925B5">
              <w:rPr>
                <w:rFonts w:ascii="Times New Roman" w:hAnsi="Times New Roman" w:cs="Times New Roman"/>
                <w:sz w:val="28"/>
                <w:szCs w:val="28"/>
                <w:shd w:val="clear" w:color="auto" w:fill="FFFFFF"/>
              </w:rPr>
              <w:t>,</w:t>
            </w:r>
            <w:r w:rsidR="00A76A54">
              <w:rPr>
                <w:rFonts w:ascii="Times New Roman" w:hAnsi="Times New Roman" w:cs="Times New Roman"/>
                <w:sz w:val="28"/>
                <w:szCs w:val="28"/>
                <w:shd w:val="clear" w:color="auto" w:fill="FFFFFF"/>
              </w:rPr>
              <w:t xml:space="preserve"> </w:t>
            </w:r>
            <w:r w:rsidR="006925B5">
              <w:rPr>
                <w:rFonts w:ascii="Times New Roman" w:hAnsi="Times New Roman" w:cs="Times New Roman"/>
                <w:sz w:val="28"/>
                <w:szCs w:val="28"/>
                <w:shd w:val="clear" w:color="auto" w:fill="FFFFFF"/>
              </w:rPr>
              <w:t xml:space="preserve">а також </w:t>
            </w:r>
            <w:r w:rsidRPr="00371862">
              <w:rPr>
                <w:rFonts w:ascii="Times New Roman" w:hAnsi="Times New Roman" w:cs="Times New Roman"/>
                <w:sz w:val="28"/>
                <w:szCs w:val="28"/>
                <w:shd w:val="clear" w:color="auto" w:fill="FFFFFF"/>
              </w:rPr>
              <w:t>утримуються від дій, заяв та вчинків, що компрометують Верховну Раду України, її Апарат.</w:t>
            </w:r>
          </w:p>
        </w:tc>
      </w:tr>
      <w:tr w:rsidR="009B08EC" w:rsidRPr="009B08EC" w14:paraId="6D591B9F" w14:textId="77777777" w:rsidTr="001F78B9">
        <w:trPr>
          <w:trHeight w:val="20"/>
        </w:trPr>
        <w:tc>
          <w:tcPr>
            <w:tcW w:w="10338" w:type="dxa"/>
            <w:shd w:val="clear" w:color="auto" w:fill="auto"/>
          </w:tcPr>
          <w:p w14:paraId="125A11C2" w14:textId="77777777" w:rsidR="00371862" w:rsidRDefault="00371862" w:rsidP="004D28B6">
            <w:pPr>
              <w:spacing w:line="240" w:lineRule="auto"/>
              <w:ind w:firstLine="607"/>
              <w:contextualSpacing/>
              <w:jc w:val="both"/>
              <w:rPr>
                <w:rFonts w:ascii="Times New Roman" w:eastAsia="Times New Roman" w:hAnsi="Times New Roman" w:cs="Times New Roman"/>
                <w:b/>
                <w:sz w:val="28"/>
                <w:szCs w:val="28"/>
              </w:rPr>
            </w:pPr>
          </w:p>
          <w:p w14:paraId="0C4C7CB6" w14:textId="52C6092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5</w:t>
            </w:r>
            <w:r w:rsidRPr="009B08EC">
              <w:rPr>
                <w:rFonts w:ascii="Times New Roman" w:eastAsia="Times New Roman" w:hAnsi="Times New Roman" w:cs="Times New Roman"/>
                <w:b/>
                <w:sz w:val="28"/>
                <w:szCs w:val="28"/>
              </w:rPr>
              <w:t>. Посади державної служби</w:t>
            </w:r>
            <w:r w:rsidR="00A8790B">
              <w:rPr>
                <w:rFonts w:ascii="Times New Roman" w:eastAsia="Times New Roman" w:hAnsi="Times New Roman" w:cs="Times New Roman"/>
                <w:b/>
                <w:sz w:val="28"/>
                <w:szCs w:val="28"/>
              </w:rPr>
              <w:t xml:space="preserve"> Апарату</w:t>
            </w:r>
          </w:p>
        </w:tc>
      </w:tr>
      <w:tr w:rsidR="009B08EC" w:rsidRPr="009B08EC" w14:paraId="3320C513" w14:textId="77777777" w:rsidTr="001F78B9">
        <w:trPr>
          <w:trHeight w:val="20"/>
        </w:trPr>
        <w:tc>
          <w:tcPr>
            <w:tcW w:w="10338" w:type="dxa"/>
            <w:shd w:val="clear" w:color="auto" w:fill="auto"/>
          </w:tcPr>
          <w:p w14:paraId="0E8583DF" w14:textId="58E63E7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Посади державної служби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професійної компетентності </w:t>
            </w:r>
            <w:r w:rsidR="00A8790B">
              <w:rPr>
                <w:rFonts w:ascii="Times New Roman" w:eastAsia="Times New Roman" w:hAnsi="Times New Roman" w:cs="Times New Roman"/>
                <w:sz w:val="28"/>
                <w:szCs w:val="28"/>
              </w:rPr>
              <w:t>державни</w:t>
            </w:r>
            <w:r w:rsidRPr="009B08EC">
              <w:rPr>
                <w:rFonts w:ascii="Times New Roman" w:eastAsia="Times New Roman" w:hAnsi="Times New Roman" w:cs="Times New Roman"/>
                <w:sz w:val="28"/>
                <w:szCs w:val="28"/>
              </w:rPr>
              <w:t>х службовців</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9B08EC" w:rsidRPr="009B08EC" w14:paraId="12F95E48" w14:textId="77777777" w:rsidTr="001F78B9">
        <w:trPr>
          <w:trHeight w:val="20"/>
        </w:trPr>
        <w:tc>
          <w:tcPr>
            <w:tcW w:w="10338" w:type="dxa"/>
            <w:shd w:val="clear" w:color="auto" w:fill="auto"/>
          </w:tcPr>
          <w:p w14:paraId="0B353330" w14:textId="172D091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Встановлюються такі категорії посад державної служби</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9B08EC" w:rsidRPr="009B08EC" w14:paraId="0FDCC181" w14:textId="77777777" w:rsidTr="001F78B9">
        <w:trPr>
          <w:trHeight w:val="20"/>
        </w:trPr>
        <w:tc>
          <w:tcPr>
            <w:tcW w:w="10338" w:type="dxa"/>
            <w:shd w:val="clear" w:color="auto" w:fill="auto"/>
          </w:tcPr>
          <w:p w14:paraId="03A2993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1) категорія «А» – Керівник Апарату Верховної Ради України (далі – Керівник Апарату), перший заступник (перші заступники) та заступники Керівника Апарату;</w:t>
            </w:r>
          </w:p>
        </w:tc>
      </w:tr>
      <w:tr w:rsidR="009B08EC" w:rsidRPr="009B08EC" w14:paraId="24477195" w14:textId="77777777" w:rsidTr="001F78B9">
        <w:trPr>
          <w:trHeight w:val="20"/>
        </w:trPr>
        <w:tc>
          <w:tcPr>
            <w:tcW w:w="10338" w:type="dxa"/>
            <w:shd w:val="clear" w:color="auto" w:fill="auto"/>
          </w:tcPr>
          <w:p w14:paraId="22F82245" w14:textId="73448F7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категорія «Б» – керівники та заступники керівників структурних підрозділів Апарату, підрозділів у складі структурних підрозділів;</w:t>
            </w:r>
          </w:p>
        </w:tc>
      </w:tr>
      <w:tr w:rsidR="009B08EC" w:rsidRPr="009B08EC" w14:paraId="35AE15FD" w14:textId="77777777" w:rsidTr="001F78B9">
        <w:trPr>
          <w:trHeight w:val="20"/>
        </w:trPr>
        <w:tc>
          <w:tcPr>
            <w:tcW w:w="10338" w:type="dxa"/>
            <w:shd w:val="clear" w:color="auto" w:fill="auto"/>
          </w:tcPr>
          <w:p w14:paraId="63DD23AA" w14:textId="4318787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категорія «В» – інші посади державної служби</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не віднесені до категорій «А» і «Б».</w:t>
            </w:r>
          </w:p>
        </w:tc>
      </w:tr>
      <w:tr w:rsidR="009B08EC" w:rsidRPr="009B08EC" w14:paraId="5843B362" w14:textId="77777777" w:rsidTr="001F78B9">
        <w:trPr>
          <w:trHeight w:val="20"/>
        </w:trPr>
        <w:tc>
          <w:tcPr>
            <w:tcW w:w="10338" w:type="dxa"/>
            <w:shd w:val="clear" w:color="auto" w:fill="auto"/>
          </w:tcPr>
          <w:p w14:paraId="728E4D98" w14:textId="6ADEC5B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3. Визначення підкатегорій посад державної служби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та прирівняння посад державної служби </w:t>
            </w:r>
            <w:r w:rsidR="00A8790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проводиться у порядку, встановленому Законом України «Про державну службу»</w:t>
            </w:r>
            <w:r w:rsidR="006925B5">
              <w:rPr>
                <w:rFonts w:ascii="Times New Roman" w:eastAsia="Times New Roman" w:hAnsi="Times New Roman" w:cs="Times New Roman"/>
                <w:sz w:val="28"/>
                <w:szCs w:val="28"/>
              </w:rPr>
              <w:t>, з особливостями, встановленими цим Законом</w:t>
            </w:r>
            <w:r w:rsidRPr="009B08EC">
              <w:rPr>
                <w:rFonts w:ascii="Times New Roman" w:eastAsia="Times New Roman" w:hAnsi="Times New Roman" w:cs="Times New Roman"/>
                <w:sz w:val="28"/>
                <w:szCs w:val="28"/>
              </w:rPr>
              <w:t>.</w:t>
            </w:r>
          </w:p>
        </w:tc>
      </w:tr>
      <w:tr w:rsidR="009B08EC" w:rsidRPr="009B08EC" w14:paraId="60D14490" w14:textId="77777777" w:rsidTr="001F78B9">
        <w:trPr>
          <w:trHeight w:val="20"/>
        </w:trPr>
        <w:tc>
          <w:tcPr>
            <w:tcW w:w="10338" w:type="dxa"/>
            <w:shd w:val="clear" w:color="auto" w:fill="auto"/>
          </w:tcPr>
          <w:p w14:paraId="3845977C" w14:textId="77777777"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lang w:val="ru-RU"/>
              </w:rPr>
            </w:pPr>
          </w:p>
        </w:tc>
      </w:tr>
      <w:tr w:rsidR="009B08EC" w:rsidRPr="009B08EC" w14:paraId="5789C8DE" w14:textId="77777777" w:rsidTr="001F78B9">
        <w:trPr>
          <w:trHeight w:val="20"/>
        </w:trPr>
        <w:tc>
          <w:tcPr>
            <w:tcW w:w="10338" w:type="dxa"/>
            <w:shd w:val="clear" w:color="auto" w:fill="auto"/>
          </w:tcPr>
          <w:p w14:paraId="57404451" w14:textId="0547ADE3"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6</w:t>
            </w:r>
            <w:r w:rsidRPr="009B08EC">
              <w:rPr>
                <w:rFonts w:ascii="Times New Roman" w:eastAsia="Times New Roman" w:hAnsi="Times New Roman" w:cs="Times New Roman"/>
                <w:b/>
                <w:sz w:val="28"/>
                <w:szCs w:val="28"/>
              </w:rPr>
              <w:t>. Посади патронатн</w:t>
            </w:r>
            <w:r w:rsidR="00A8790B">
              <w:rPr>
                <w:rFonts w:ascii="Times New Roman" w:eastAsia="Times New Roman" w:hAnsi="Times New Roman" w:cs="Times New Roman"/>
                <w:b/>
                <w:sz w:val="28"/>
                <w:szCs w:val="28"/>
              </w:rPr>
              <w:t>их</w:t>
            </w:r>
            <w:r w:rsidRPr="009B08EC">
              <w:rPr>
                <w:rFonts w:ascii="Times New Roman" w:eastAsia="Times New Roman" w:hAnsi="Times New Roman" w:cs="Times New Roman"/>
                <w:b/>
                <w:sz w:val="28"/>
                <w:szCs w:val="28"/>
              </w:rPr>
              <w:t xml:space="preserve"> служб</w:t>
            </w:r>
            <w:r w:rsidR="00A8790B">
              <w:rPr>
                <w:rFonts w:ascii="Times New Roman" w:eastAsia="Times New Roman" w:hAnsi="Times New Roman" w:cs="Times New Roman"/>
                <w:b/>
                <w:sz w:val="28"/>
                <w:szCs w:val="28"/>
              </w:rPr>
              <w:t xml:space="preserve"> Апарату</w:t>
            </w:r>
            <w:r w:rsidRPr="009B08EC">
              <w:rPr>
                <w:rFonts w:ascii="Times New Roman" w:eastAsia="Times New Roman" w:hAnsi="Times New Roman" w:cs="Times New Roman"/>
                <w:b/>
                <w:sz w:val="28"/>
                <w:szCs w:val="28"/>
              </w:rPr>
              <w:t xml:space="preserve"> </w:t>
            </w:r>
          </w:p>
        </w:tc>
      </w:tr>
      <w:tr w:rsidR="009B08EC" w:rsidRPr="009B08EC" w14:paraId="7F303AD2" w14:textId="77777777" w:rsidTr="001F78B9">
        <w:trPr>
          <w:trHeight w:val="20"/>
        </w:trPr>
        <w:tc>
          <w:tcPr>
            <w:tcW w:w="10338" w:type="dxa"/>
            <w:shd w:val="clear" w:color="auto" w:fill="auto"/>
          </w:tcPr>
          <w:p w14:paraId="5BEBC6A3" w14:textId="24EE906D"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До посад патронатн</w:t>
            </w:r>
            <w:r w:rsidR="00A8790B">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w:t>
            </w:r>
            <w:r w:rsidR="00A8790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належать посади:</w:t>
            </w:r>
          </w:p>
        </w:tc>
      </w:tr>
      <w:tr w:rsidR="009B08EC" w:rsidRPr="009B08EC" w14:paraId="50796485" w14:textId="77777777" w:rsidTr="001F78B9">
        <w:trPr>
          <w:trHeight w:val="20"/>
        </w:trPr>
        <w:tc>
          <w:tcPr>
            <w:tcW w:w="10338" w:type="dxa"/>
            <w:shd w:val="clear" w:color="auto" w:fill="auto"/>
          </w:tcPr>
          <w:p w14:paraId="784D81C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керівника, заступника керівника секретаріату Голови Верховної Ради України, прес-секретаря Голови Верховної Ради України;</w:t>
            </w:r>
          </w:p>
        </w:tc>
      </w:tr>
      <w:tr w:rsidR="009B08EC" w:rsidRPr="009B08EC" w14:paraId="4172524D" w14:textId="77777777" w:rsidTr="001F78B9">
        <w:trPr>
          <w:trHeight w:val="20"/>
        </w:trPr>
        <w:tc>
          <w:tcPr>
            <w:tcW w:w="10338" w:type="dxa"/>
            <w:shd w:val="clear" w:color="auto" w:fill="auto"/>
          </w:tcPr>
          <w:p w14:paraId="5C12346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керівників секретаріатів Першого заступника, заступника Голови Верховної Ради України;</w:t>
            </w:r>
          </w:p>
        </w:tc>
      </w:tr>
      <w:tr w:rsidR="009B08EC" w:rsidRPr="009B08EC" w14:paraId="0A148A15" w14:textId="77777777" w:rsidTr="001F78B9">
        <w:trPr>
          <w:trHeight w:val="20"/>
        </w:trPr>
        <w:tc>
          <w:tcPr>
            <w:tcW w:w="10338" w:type="dxa"/>
            <w:shd w:val="clear" w:color="auto" w:fill="auto"/>
          </w:tcPr>
          <w:p w14:paraId="59CC34D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радників, помічників Голови Верховної Ради України, Першого заступника, заступника Голови Верховної Ради України, Керівника Апарату;</w:t>
            </w:r>
          </w:p>
        </w:tc>
      </w:tr>
      <w:tr w:rsidR="009B08EC" w:rsidRPr="009B08EC" w14:paraId="536A13B9" w14:textId="77777777" w:rsidTr="001F78B9">
        <w:trPr>
          <w:trHeight w:val="20"/>
        </w:trPr>
        <w:tc>
          <w:tcPr>
            <w:tcW w:w="10338" w:type="dxa"/>
            <w:shd w:val="clear" w:color="auto" w:fill="auto"/>
          </w:tcPr>
          <w:p w14:paraId="5101F6E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головних консультантів секретаріату Голови Верховної Ради України;</w:t>
            </w:r>
          </w:p>
        </w:tc>
      </w:tr>
      <w:tr w:rsidR="009B08EC" w:rsidRPr="009B08EC" w14:paraId="79F3AFC5" w14:textId="77777777" w:rsidTr="001F78B9">
        <w:trPr>
          <w:trHeight w:val="20"/>
        </w:trPr>
        <w:tc>
          <w:tcPr>
            <w:tcW w:w="10338" w:type="dxa"/>
            <w:shd w:val="clear" w:color="auto" w:fill="auto"/>
          </w:tcPr>
          <w:p w14:paraId="7CA983F0" w14:textId="77777777" w:rsidR="00A8790B" w:rsidRDefault="009B08EC" w:rsidP="004D28B6">
            <w:pPr>
              <w:spacing w:line="240" w:lineRule="auto"/>
              <w:ind w:firstLine="607"/>
              <w:contextualSpacing/>
              <w:jc w:val="both"/>
              <w:rPr>
                <w:rFonts w:ascii="Times New Roman" w:eastAsia="Times New Roman" w:hAnsi="Times New Roman" w:cs="Times New Roman"/>
                <w:spacing w:val="-6"/>
                <w:sz w:val="28"/>
                <w:szCs w:val="28"/>
              </w:rPr>
            </w:pPr>
            <w:r w:rsidRPr="009B08EC">
              <w:rPr>
                <w:rFonts w:ascii="Times New Roman" w:eastAsia="Times New Roman" w:hAnsi="Times New Roman" w:cs="Times New Roman"/>
                <w:spacing w:val="-6"/>
                <w:sz w:val="28"/>
                <w:szCs w:val="28"/>
              </w:rPr>
              <w:t>5) керівників, заступників керівників, головних консультантів, старших консультантів, консультантів секретаріатів депутатських фракцій (депутатських груп)</w:t>
            </w:r>
            <w:r w:rsidR="00A8790B">
              <w:rPr>
                <w:rFonts w:ascii="Times New Roman" w:eastAsia="Times New Roman" w:hAnsi="Times New Roman" w:cs="Times New Roman"/>
                <w:spacing w:val="-6"/>
                <w:sz w:val="28"/>
                <w:szCs w:val="28"/>
              </w:rPr>
              <w:t>;</w:t>
            </w:r>
          </w:p>
          <w:p w14:paraId="27837A33" w14:textId="7287F802" w:rsidR="009B08EC" w:rsidRPr="009B08EC" w:rsidRDefault="00A8790B" w:rsidP="004D28B6">
            <w:pPr>
              <w:spacing w:line="240" w:lineRule="auto"/>
              <w:ind w:firstLine="607"/>
              <w:contextualSpacing/>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6) помічників-консультантів народних депутатів України</w:t>
            </w:r>
            <w:r w:rsidR="009B08EC" w:rsidRPr="009B08EC">
              <w:rPr>
                <w:rFonts w:ascii="Times New Roman" w:eastAsia="Times New Roman" w:hAnsi="Times New Roman" w:cs="Times New Roman"/>
                <w:spacing w:val="-6"/>
                <w:sz w:val="28"/>
                <w:szCs w:val="28"/>
              </w:rPr>
              <w:t>.</w:t>
            </w:r>
          </w:p>
        </w:tc>
      </w:tr>
      <w:tr w:rsidR="00577032" w:rsidRPr="009B08EC" w14:paraId="01949E52" w14:textId="77777777" w:rsidTr="001F78B9">
        <w:trPr>
          <w:trHeight w:val="20"/>
        </w:trPr>
        <w:tc>
          <w:tcPr>
            <w:tcW w:w="10338" w:type="dxa"/>
            <w:shd w:val="clear" w:color="auto" w:fill="auto"/>
          </w:tcPr>
          <w:p w14:paraId="14AB1014" w14:textId="77777777" w:rsidR="00577032" w:rsidRPr="009B08EC" w:rsidRDefault="00577032"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4C858F65" w14:textId="77777777" w:rsidTr="001F78B9">
        <w:trPr>
          <w:trHeight w:val="20"/>
        </w:trPr>
        <w:tc>
          <w:tcPr>
            <w:tcW w:w="10338" w:type="dxa"/>
            <w:shd w:val="clear" w:color="auto" w:fill="auto"/>
          </w:tcPr>
          <w:p w14:paraId="7EEFB1D1" w14:textId="0CFD031B" w:rsidR="009B08EC" w:rsidRPr="009B08EC" w:rsidRDefault="009B08EC" w:rsidP="00FC002D">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7</w:t>
            </w:r>
            <w:r w:rsidRPr="009B08EC">
              <w:rPr>
                <w:rFonts w:ascii="Times New Roman" w:eastAsia="Times New Roman" w:hAnsi="Times New Roman" w:cs="Times New Roman"/>
                <w:b/>
                <w:sz w:val="28"/>
                <w:szCs w:val="28"/>
              </w:rPr>
              <w:t xml:space="preserve">. Посади працівників, які виконують функції з </w:t>
            </w:r>
            <w:r w:rsidR="00FC002D">
              <w:rPr>
                <w:rFonts w:ascii="Times New Roman" w:eastAsia="Times New Roman" w:hAnsi="Times New Roman" w:cs="Times New Roman"/>
                <w:b/>
                <w:sz w:val="28"/>
                <w:szCs w:val="28"/>
              </w:rPr>
              <w:t>о</w:t>
            </w:r>
            <w:r w:rsidRPr="009B08EC">
              <w:rPr>
                <w:rFonts w:ascii="Times New Roman" w:eastAsia="Times New Roman" w:hAnsi="Times New Roman" w:cs="Times New Roman"/>
                <w:b/>
                <w:sz w:val="28"/>
                <w:szCs w:val="28"/>
              </w:rPr>
              <w:t>бслуговування</w:t>
            </w:r>
            <w:r w:rsidR="00FC002D">
              <w:rPr>
                <w:rFonts w:ascii="Times New Roman" w:eastAsia="Times New Roman" w:hAnsi="Times New Roman" w:cs="Times New Roman"/>
                <w:b/>
                <w:sz w:val="28"/>
                <w:szCs w:val="28"/>
              </w:rPr>
              <w:t xml:space="preserve"> в Апараті</w:t>
            </w:r>
          </w:p>
        </w:tc>
      </w:tr>
      <w:tr w:rsidR="009B08EC" w:rsidRPr="009B08EC" w14:paraId="7A18DD9D" w14:textId="77777777" w:rsidTr="001F78B9">
        <w:trPr>
          <w:trHeight w:val="20"/>
        </w:trPr>
        <w:tc>
          <w:tcPr>
            <w:tcW w:w="10338" w:type="dxa"/>
            <w:shd w:val="clear" w:color="auto" w:fill="auto"/>
          </w:tcPr>
          <w:p w14:paraId="3ADAE1E5" w14:textId="6EFDCCE1"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З метою матеріально-технічного забезпечення та господарського обслуговування роботи Верховної Ради України в Апараті ввод</w:t>
            </w:r>
            <w:r w:rsidR="00FC002D">
              <w:rPr>
                <w:rFonts w:ascii="Times New Roman" w:eastAsia="Times New Roman" w:hAnsi="Times New Roman" w:cs="Times New Roman"/>
                <w:sz w:val="28"/>
                <w:szCs w:val="28"/>
              </w:rPr>
              <w:t>яться</w:t>
            </w:r>
            <w:r w:rsidRPr="009B08EC">
              <w:rPr>
                <w:rFonts w:ascii="Times New Roman" w:eastAsia="Times New Roman" w:hAnsi="Times New Roman" w:cs="Times New Roman"/>
                <w:sz w:val="28"/>
                <w:szCs w:val="28"/>
              </w:rPr>
              <w:t xml:space="preserve"> посади працівників, які виконують функції з обслуговування</w:t>
            </w:r>
            <w:r w:rsidR="00FC002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w:t>
            </w:r>
          </w:p>
        </w:tc>
      </w:tr>
      <w:tr w:rsidR="009B08EC" w:rsidRPr="009B08EC" w14:paraId="7C6D246D" w14:textId="77777777" w:rsidTr="001F78B9">
        <w:trPr>
          <w:trHeight w:val="20"/>
        </w:trPr>
        <w:tc>
          <w:tcPr>
            <w:tcW w:w="10338" w:type="dxa"/>
            <w:shd w:val="clear" w:color="auto" w:fill="auto"/>
          </w:tcPr>
          <w:p w14:paraId="26FABE8E" w14:textId="06C5B6A9"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w:t>
            </w:r>
            <w:r w:rsidR="006925B5">
              <w:rPr>
                <w:rFonts w:ascii="Times New Roman" w:eastAsia="Times New Roman" w:hAnsi="Times New Roman" w:cs="Times New Roman"/>
                <w:sz w:val="28"/>
                <w:szCs w:val="28"/>
              </w:rPr>
              <w:t>Перелік п</w:t>
            </w:r>
            <w:r w:rsidRPr="009B08EC">
              <w:rPr>
                <w:rFonts w:ascii="Times New Roman" w:eastAsia="Times New Roman" w:hAnsi="Times New Roman" w:cs="Times New Roman"/>
                <w:sz w:val="28"/>
                <w:szCs w:val="28"/>
              </w:rPr>
              <w:t>осад працівників, які виконують функції з обслуговування</w:t>
            </w:r>
            <w:r w:rsidR="00FC002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визначаються Керівником Апарату відповідно до цього Закону, законодавства про державну службу та про працю</w:t>
            </w:r>
            <w:r w:rsidR="006925B5">
              <w:rPr>
                <w:rFonts w:ascii="Times New Roman" w:eastAsia="Times New Roman" w:hAnsi="Times New Roman" w:cs="Times New Roman"/>
                <w:sz w:val="28"/>
                <w:szCs w:val="28"/>
              </w:rPr>
              <w:t xml:space="preserve"> та в межах </w:t>
            </w:r>
            <w:r w:rsidR="00F04ED3">
              <w:rPr>
                <w:rFonts w:ascii="Times New Roman" w:eastAsia="Times New Roman" w:hAnsi="Times New Roman" w:cs="Times New Roman"/>
                <w:sz w:val="28"/>
                <w:szCs w:val="28"/>
              </w:rPr>
              <w:t xml:space="preserve">відповідних видатків, передбачених </w:t>
            </w:r>
            <w:r w:rsidR="006925B5">
              <w:rPr>
                <w:rFonts w:ascii="Times New Roman" w:eastAsia="Times New Roman" w:hAnsi="Times New Roman" w:cs="Times New Roman"/>
                <w:sz w:val="28"/>
                <w:szCs w:val="28"/>
              </w:rPr>
              <w:t>кошторис</w:t>
            </w:r>
            <w:r w:rsidR="00F04ED3">
              <w:rPr>
                <w:rFonts w:ascii="Times New Roman" w:eastAsia="Times New Roman" w:hAnsi="Times New Roman" w:cs="Times New Roman"/>
                <w:sz w:val="28"/>
                <w:szCs w:val="28"/>
              </w:rPr>
              <w:t>ом</w:t>
            </w:r>
            <w:r w:rsidR="006925B5">
              <w:rPr>
                <w:rFonts w:ascii="Times New Roman" w:eastAsia="Times New Roman" w:hAnsi="Times New Roman" w:cs="Times New Roman"/>
                <w:sz w:val="28"/>
                <w:szCs w:val="28"/>
              </w:rPr>
              <w:t xml:space="preserve"> Верховної Ради України</w:t>
            </w:r>
            <w:r w:rsidRPr="009B08EC">
              <w:rPr>
                <w:rFonts w:ascii="Times New Roman" w:eastAsia="Times New Roman" w:hAnsi="Times New Roman" w:cs="Times New Roman"/>
                <w:sz w:val="28"/>
                <w:szCs w:val="28"/>
              </w:rPr>
              <w:t>.</w:t>
            </w:r>
          </w:p>
        </w:tc>
      </w:tr>
      <w:tr w:rsidR="00577032" w:rsidRPr="009B08EC" w14:paraId="6DF66EFA" w14:textId="77777777" w:rsidTr="001F78B9">
        <w:trPr>
          <w:trHeight w:val="20"/>
        </w:trPr>
        <w:tc>
          <w:tcPr>
            <w:tcW w:w="10338" w:type="dxa"/>
            <w:shd w:val="clear" w:color="auto" w:fill="auto"/>
          </w:tcPr>
          <w:p w14:paraId="021B5772" w14:textId="77777777" w:rsidR="00577032" w:rsidRPr="009B08EC" w:rsidRDefault="00577032"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4FD99DC9" w14:textId="77777777" w:rsidTr="001F78B9">
        <w:trPr>
          <w:trHeight w:val="20"/>
        </w:trPr>
        <w:tc>
          <w:tcPr>
            <w:tcW w:w="10338" w:type="dxa"/>
            <w:shd w:val="clear" w:color="auto" w:fill="auto"/>
          </w:tcPr>
          <w:p w14:paraId="220C605D" w14:textId="289BF23A"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8</w:t>
            </w:r>
            <w:r w:rsidRPr="009B08EC">
              <w:rPr>
                <w:rFonts w:ascii="Times New Roman" w:eastAsia="Times New Roman" w:hAnsi="Times New Roman" w:cs="Times New Roman"/>
                <w:b/>
                <w:sz w:val="28"/>
                <w:szCs w:val="28"/>
              </w:rPr>
              <w:t>. Порядок залучення інших осіб для виконання окремих завдань в  Апараті</w:t>
            </w:r>
          </w:p>
        </w:tc>
      </w:tr>
      <w:tr w:rsidR="009B08EC" w:rsidRPr="009B08EC" w14:paraId="58E080C6" w14:textId="77777777" w:rsidTr="001F78B9">
        <w:trPr>
          <w:trHeight w:val="20"/>
        </w:trPr>
        <w:tc>
          <w:tcPr>
            <w:tcW w:w="10338" w:type="dxa"/>
            <w:shd w:val="clear" w:color="auto" w:fill="auto"/>
          </w:tcPr>
          <w:p w14:paraId="6A87053A" w14:textId="32FE987A"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         1. Для виконання окремих завдань з розроблення, проведення експертизи законопроектів, підготовки аналітичних матеріалів, а також в інших випадках, коли для виконання  завдань необхідні  спеціальні наукові та професійні знання,  можуть залучатися на умовах строкового трудового договору або цивільно-правового договору на виконання робіт  науковці та інші фахівці</w:t>
            </w:r>
            <w:r w:rsidR="00FC002D">
              <w:rPr>
                <w:rFonts w:ascii="Times New Roman" w:eastAsia="Times New Roman" w:hAnsi="Times New Roman" w:cs="Times New Roman"/>
                <w:sz w:val="28"/>
                <w:szCs w:val="28"/>
              </w:rPr>
              <w:t xml:space="preserve"> (як громадяни України, так і іноземці)</w:t>
            </w:r>
            <w:r w:rsidRPr="009B08EC">
              <w:rPr>
                <w:rFonts w:ascii="Times New Roman" w:eastAsia="Times New Roman" w:hAnsi="Times New Roman" w:cs="Times New Roman"/>
                <w:sz w:val="28"/>
                <w:szCs w:val="28"/>
              </w:rPr>
              <w:t xml:space="preserve">, які мають досвід </w:t>
            </w:r>
            <w:r w:rsidR="00FC002D">
              <w:rPr>
                <w:rFonts w:ascii="Times New Roman" w:eastAsia="Times New Roman" w:hAnsi="Times New Roman" w:cs="Times New Roman"/>
                <w:sz w:val="28"/>
                <w:szCs w:val="28"/>
              </w:rPr>
              <w:t xml:space="preserve">відповідної </w:t>
            </w:r>
            <w:r w:rsidRPr="009B08EC">
              <w:rPr>
                <w:rFonts w:ascii="Times New Roman" w:eastAsia="Times New Roman" w:hAnsi="Times New Roman" w:cs="Times New Roman"/>
                <w:sz w:val="28"/>
                <w:szCs w:val="28"/>
              </w:rPr>
              <w:t xml:space="preserve">роботи, до якої залучаються, не менше </w:t>
            </w:r>
            <w:r w:rsidR="00FC002D">
              <w:rPr>
                <w:rFonts w:ascii="Times New Roman" w:eastAsia="Times New Roman" w:hAnsi="Times New Roman" w:cs="Times New Roman"/>
                <w:sz w:val="28"/>
                <w:szCs w:val="28"/>
              </w:rPr>
              <w:t xml:space="preserve">десяти </w:t>
            </w:r>
            <w:r w:rsidRPr="009B08EC">
              <w:rPr>
                <w:rFonts w:ascii="Times New Roman" w:eastAsia="Times New Roman" w:hAnsi="Times New Roman" w:cs="Times New Roman"/>
                <w:sz w:val="28"/>
                <w:szCs w:val="28"/>
              </w:rPr>
              <w:t xml:space="preserve">років. Кількість залучених осіб не може </w:t>
            </w:r>
            <w:r w:rsidR="00FC002D">
              <w:rPr>
                <w:rFonts w:ascii="Times New Roman" w:eastAsia="Times New Roman" w:hAnsi="Times New Roman" w:cs="Times New Roman"/>
                <w:sz w:val="28"/>
                <w:szCs w:val="28"/>
              </w:rPr>
              <w:t>перевищувати</w:t>
            </w:r>
            <w:r w:rsidRPr="009B08EC">
              <w:rPr>
                <w:rFonts w:ascii="Times New Roman" w:eastAsia="Times New Roman" w:hAnsi="Times New Roman" w:cs="Times New Roman"/>
                <w:sz w:val="28"/>
                <w:szCs w:val="28"/>
              </w:rPr>
              <w:t xml:space="preserve"> 30 осіб на рік.</w:t>
            </w:r>
          </w:p>
        </w:tc>
      </w:tr>
      <w:tr w:rsidR="00FA7FFB" w:rsidRPr="009B08EC" w14:paraId="51023E05" w14:textId="77777777" w:rsidTr="001F78B9">
        <w:trPr>
          <w:trHeight w:val="20"/>
        </w:trPr>
        <w:tc>
          <w:tcPr>
            <w:tcW w:w="10338" w:type="dxa"/>
            <w:shd w:val="clear" w:color="auto" w:fill="auto"/>
          </w:tcPr>
          <w:p w14:paraId="37B90BB0" w14:textId="77777777" w:rsidR="00FA7FFB" w:rsidRPr="00FA7FFB" w:rsidRDefault="00FA7FFB" w:rsidP="004D28B6">
            <w:pPr>
              <w:spacing w:line="240" w:lineRule="auto"/>
              <w:contextualSpacing/>
              <w:jc w:val="both"/>
              <w:rPr>
                <w:rFonts w:ascii="Times New Roman" w:eastAsia="Times New Roman" w:hAnsi="Times New Roman" w:cs="Times New Roman"/>
                <w:sz w:val="28"/>
                <w:szCs w:val="28"/>
              </w:rPr>
            </w:pPr>
            <w:r w:rsidRPr="00FA7FFB">
              <w:rPr>
                <w:rFonts w:ascii="Times New Roman" w:eastAsia="Times New Roman" w:hAnsi="Times New Roman" w:cs="Times New Roman"/>
                <w:sz w:val="28"/>
                <w:szCs w:val="28"/>
              </w:rPr>
              <w:t xml:space="preserve">        За строковим трудовим договором  науковці та фахівці можуть залучатися  на строк до одного року та з оплатою праці  у розмірах, встановлених для працівників секретаріатів депутатських фракцій (депутатських груп).</w:t>
            </w:r>
          </w:p>
        </w:tc>
      </w:tr>
      <w:tr w:rsidR="00FA7FFB" w:rsidRPr="009B08EC" w14:paraId="7B380077" w14:textId="77777777" w:rsidTr="001F78B9">
        <w:trPr>
          <w:trHeight w:val="20"/>
        </w:trPr>
        <w:tc>
          <w:tcPr>
            <w:tcW w:w="10338" w:type="dxa"/>
            <w:shd w:val="clear" w:color="auto" w:fill="auto"/>
          </w:tcPr>
          <w:p w14:paraId="5E1232E9" w14:textId="1B302578" w:rsidR="00FA7FFB" w:rsidRPr="009B08EC" w:rsidRDefault="00FA7FFB"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Порядок залучення зазначених у цій частині осіб та умови оплати їх праці або виконання робіт визначаються Керівником Апарату</w:t>
            </w:r>
            <w:r w:rsidR="00FC002D">
              <w:rPr>
                <w:rFonts w:ascii="Times New Roman" w:eastAsia="Times New Roman" w:hAnsi="Times New Roman" w:cs="Times New Roman"/>
                <w:sz w:val="28"/>
                <w:szCs w:val="28"/>
              </w:rPr>
              <w:t xml:space="preserve"> </w:t>
            </w:r>
            <w:r w:rsidR="00F04ED3">
              <w:rPr>
                <w:rFonts w:ascii="Times New Roman" w:eastAsia="Times New Roman" w:hAnsi="Times New Roman" w:cs="Times New Roman"/>
                <w:sz w:val="28"/>
                <w:szCs w:val="28"/>
              </w:rPr>
              <w:t>в межах відповідних видатків, передбачених кошторисом Верховної Ради України</w:t>
            </w:r>
            <w:r w:rsidRPr="009B08EC">
              <w:rPr>
                <w:rFonts w:ascii="Times New Roman" w:eastAsia="Times New Roman" w:hAnsi="Times New Roman" w:cs="Times New Roman"/>
                <w:sz w:val="28"/>
                <w:szCs w:val="28"/>
              </w:rPr>
              <w:t>.</w:t>
            </w:r>
          </w:p>
        </w:tc>
      </w:tr>
      <w:tr w:rsidR="00577032" w:rsidRPr="009B08EC" w14:paraId="1C579E25" w14:textId="77777777" w:rsidTr="001F78B9">
        <w:trPr>
          <w:trHeight w:val="20"/>
        </w:trPr>
        <w:tc>
          <w:tcPr>
            <w:tcW w:w="10338" w:type="dxa"/>
            <w:shd w:val="clear" w:color="auto" w:fill="auto"/>
          </w:tcPr>
          <w:p w14:paraId="2E76BDAF" w14:textId="77777777" w:rsidR="00577032" w:rsidRPr="009B08EC" w:rsidRDefault="00577032"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7E0627C0" w14:textId="77777777" w:rsidTr="001F78B9">
        <w:trPr>
          <w:trHeight w:val="20"/>
        </w:trPr>
        <w:tc>
          <w:tcPr>
            <w:tcW w:w="10338" w:type="dxa"/>
            <w:shd w:val="clear" w:color="auto" w:fill="auto"/>
          </w:tcPr>
          <w:p w14:paraId="685AB46D"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Розділ ІІ </w:t>
            </w:r>
          </w:p>
          <w:p w14:paraId="7AC8A245" w14:textId="0B7A5288" w:rsidR="009B08EC" w:rsidRPr="009B08EC" w:rsidRDefault="009B08EC" w:rsidP="00F04ED3">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УПРАВЛІННЯ СЛУЖБОЮ</w:t>
            </w:r>
            <w:r w:rsidR="00FC002D">
              <w:rPr>
                <w:rFonts w:ascii="Times New Roman" w:eastAsia="Times New Roman" w:hAnsi="Times New Roman" w:cs="Times New Roman"/>
                <w:b/>
                <w:sz w:val="28"/>
                <w:szCs w:val="28"/>
              </w:rPr>
              <w:t xml:space="preserve"> В АПАРАТІ</w:t>
            </w:r>
          </w:p>
        </w:tc>
      </w:tr>
      <w:tr w:rsidR="009B08EC" w:rsidRPr="009B08EC" w14:paraId="419DA503" w14:textId="77777777" w:rsidTr="001F78B9">
        <w:trPr>
          <w:trHeight w:val="20"/>
        </w:trPr>
        <w:tc>
          <w:tcPr>
            <w:tcW w:w="10338" w:type="dxa"/>
            <w:shd w:val="clear" w:color="auto" w:fill="auto"/>
          </w:tcPr>
          <w:p w14:paraId="4D2FE62A" w14:textId="7DD6029A"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BB5420">
              <w:rPr>
                <w:rFonts w:ascii="Times New Roman" w:eastAsia="Times New Roman" w:hAnsi="Times New Roman" w:cs="Times New Roman"/>
                <w:b/>
                <w:sz w:val="28"/>
                <w:szCs w:val="28"/>
              </w:rPr>
              <w:t>9</w:t>
            </w:r>
            <w:r w:rsidRPr="009B08EC">
              <w:rPr>
                <w:rFonts w:ascii="Times New Roman" w:eastAsia="Times New Roman" w:hAnsi="Times New Roman" w:cs="Times New Roman"/>
                <w:b/>
                <w:sz w:val="28"/>
                <w:szCs w:val="28"/>
              </w:rPr>
              <w:t>. Система управління службою</w:t>
            </w:r>
            <w:r w:rsidR="00FC002D">
              <w:rPr>
                <w:rFonts w:ascii="Times New Roman" w:eastAsia="Times New Roman" w:hAnsi="Times New Roman" w:cs="Times New Roman"/>
                <w:b/>
                <w:sz w:val="28"/>
                <w:szCs w:val="28"/>
              </w:rPr>
              <w:t xml:space="preserve"> в Апараті </w:t>
            </w:r>
          </w:p>
        </w:tc>
      </w:tr>
      <w:tr w:rsidR="009B08EC" w:rsidRPr="009B08EC" w14:paraId="68D0DD0E" w14:textId="77777777" w:rsidTr="001F78B9">
        <w:trPr>
          <w:trHeight w:val="20"/>
        </w:trPr>
        <w:tc>
          <w:tcPr>
            <w:tcW w:w="10338" w:type="dxa"/>
            <w:shd w:val="clear" w:color="auto" w:fill="auto"/>
          </w:tcPr>
          <w:p w14:paraId="57D03011" w14:textId="2B14284A"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Система управління службою </w:t>
            </w:r>
            <w:r w:rsidR="00F04ED3">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включає:</w:t>
            </w:r>
          </w:p>
        </w:tc>
      </w:tr>
      <w:tr w:rsidR="009B08EC" w:rsidRPr="009B08EC" w14:paraId="0EA46BBD" w14:textId="77777777" w:rsidTr="001F78B9">
        <w:trPr>
          <w:trHeight w:val="20"/>
        </w:trPr>
        <w:tc>
          <w:tcPr>
            <w:tcW w:w="10338" w:type="dxa"/>
            <w:shd w:val="clear" w:color="auto" w:fill="auto"/>
          </w:tcPr>
          <w:p w14:paraId="2FBD5CF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Верховну Раду України;</w:t>
            </w:r>
          </w:p>
        </w:tc>
      </w:tr>
      <w:tr w:rsidR="009B08EC" w:rsidRPr="009B08EC" w14:paraId="4A7DB8A6" w14:textId="77777777" w:rsidTr="001F78B9">
        <w:trPr>
          <w:trHeight w:val="20"/>
        </w:trPr>
        <w:tc>
          <w:tcPr>
            <w:tcW w:w="10338" w:type="dxa"/>
            <w:shd w:val="clear" w:color="auto" w:fill="auto"/>
          </w:tcPr>
          <w:p w14:paraId="54C5FCB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Голову Верховної Ради України;</w:t>
            </w:r>
          </w:p>
        </w:tc>
      </w:tr>
      <w:tr w:rsidR="009B08EC" w:rsidRPr="009B08EC" w14:paraId="27CDBD28" w14:textId="77777777" w:rsidTr="001F78B9">
        <w:trPr>
          <w:trHeight w:val="20"/>
        </w:trPr>
        <w:tc>
          <w:tcPr>
            <w:tcW w:w="10338" w:type="dxa"/>
            <w:shd w:val="clear" w:color="auto" w:fill="auto"/>
          </w:tcPr>
          <w:p w14:paraId="542197E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комітети Верховної Ради України, голів комітетів Верховної Ради України;</w:t>
            </w:r>
          </w:p>
        </w:tc>
      </w:tr>
      <w:tr w:rsidR="009B08EC" w:rsidRPr="009B08EC" w14:paraId="63751DEF" w14:textId="77777777" w:rsidTr="001F78B9">
        <w:trPr>
          <w:trHeight w:val="20"/>
        </w:trPr>
        <w:tc>
          <w:tcPr>
            <w:tcW w:w="10338" w:type="dxa"/>
            <w:shd w:val="clear" w:color="auto" w:fill="auto"/>
          </w:tcPr>
          <w:p w14:paraId="1ADE768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Керівника Апарату;</w:t>
            </w:r>
          </w:p>
        </w:tc>
      </w:tr>
      <w:tr w:rsidR="009B08EC" w:rsidRPr="009B08EC" w14:paraId="184F29C1" w14:textId="77777777" w:rsidTr="001F78B9">
        <w:trPr>
          <w:trHeight w:val="20"/>
        </w:trPr>
        <w:tc>
          <w:tcPr>
            <w:tcW w:w="10338" w:type="dxa"/>
            <w:shd w:val="clear" w:color="auto" w:fill="auto"/>
          </w:tcPr>
          <w:p w14:paraId="1F0A4952" w14:textId="1EEC7B7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Комісію з питань добору державних службовців </w:t>
            </w:r>
            <w:r w:rsidR="00FC002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категорії «А»;</w:t>
            </w:r>
          </w:p>
          <w:p w14:paraId="68AB8D0D" w14:textId="1B385DA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6) Комісію з питань добору державних службовців </w:t>
            </w:r>
            <w:r w:rsidR="00FC002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категорій «Б» і «В» (далі – конкурсна комісія);</w:t>
            </w:r>
          </w:p>
        </w:tc>
      </w:tr>
      <w:tr w:rsidR="009B08EC" w:rsidRPr="009B08EC" w14:paraId="48450420" w14:textId="77777777" w:rsidTr="001F78B9">
        <w:trPr>
          <w:trHeight w:val="20"/>
        </w:trPr>
        <w:tc>
          <w:tcPr>
            <w:tcW w:w="10338" w:type="dxa"/>
            <w:shd w:val="clear" w:color="auto" w:fill="auto"/>
          </w:tcPr>
          <w:p w14:paraId="3001988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F04ED3">
              <w:rPr>
                <w:rFonts w:ascii="Times New Roman" w:eastAsia="Times New Roman" w:hAnsi="Times New Roman" w:cs="Times New Roman"/>
                <w:bCs/>
                <w:sz w:val="28"/>
                <w:szCs w:val="28"/>
              </w:rPr>
              <w:t>7)</w:t>
            </w:r>
            <w:r w:rsidRPr="009B08EC">
              <w:rPr>
                <w:rFonts w:ascii="Times New Roman" w:eastAsia="Times New Roman" w:hAnsi="Times New Roman" w:cs="Times New Roman"/>
                <w:sz w:val="28"/>
                <w:szCs w:val="28"/>
              </w:rPr>
              <w:t xml:space="preserve"> службу управління персоналом Апарату.</w:t>
            </w:r>
          </w:p>
        </w:tc>
      </w:tr>
      <w:tr w:rsidR="009B08EC" w:rsidRPr="009B08EC" w14:paraId="3F8B207C" w14:textId="77777777" w:rsidTr="001F78B9">
        <w:trPr>
          <w:trHeight w:val="20"/>
        </w:trPr>
        <w:tc>
          <w:tcPr>
            <w:tcW w:w="10338" w:type="dxa"/>
            <w:shd w:val="clear" w:color="auto" w:fill="auto"/>
          </w:tcPr>
          <w:p w14:paraId="1ABC295A" w14:textId="312CBB3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Верховна Рада України здійснює управління службою </w:t>
            </w:r>
            <w:r w:rsidR="00FC002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шляхом:</w:t>
            </w:r>
          </w:p>
        </w:tc>
      </w:tr>
      <w:tr w:rsidR="009B08EC" w:rsidRPr="009B08EC" w14:paraId="1C061DEA" w14:textId="77777777" w:rsidTr="001F78B9">
        <w:trPr>
          <w:trHeight w:val="20"/>
        </w:trPr>
        <w:tc>
          <w:tcPr>
            <w:tcW w:w="10338" w:type="dxa"/>
            <w:shd w:val="clear" w:color="auto" w:fill="auto"/>
          </w:tcPr>
          <w:p w14:paraId="576A172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призначення на посаду та звільнення з посади Керівника Апарату;</w:t>
            </w:r>
          </w:p>
        </w:tc>
      </w:tr>
      <w:tr w:rsidR="009B08EC" w:rsidRPr="009B08EC" w14:paraId="3AC45457" w14:textId="77777777" w:rsidTr="001F78B9">
        <w:trPr>
          <w:trHeight w:val="20"/>
        </w:trPr>
        <w:tc>
          <w:tcPr>
            <w:tcW w:w="10338" w:type="dxa"/>
            <w:shd w:val="clear" w:color="auto" w:fill="auto"/>
          </w:tcPr>
          <w:p w14:paraId="748DEF8E" w14:textId="29ADD8E9" w:rsidR="00ED5446"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w:t>
            </w:r>
            <w:r w:rsidR="00ED5446" w:rsidRPr="009B08EC">
              <w:rPr>
                <w:rFonts w:ascii="Times New Roman" w:eastAsia="Times New Roman" w:hAnsi="Times New Roman" w:cs="Times New Roman"/>
                <w:sz w:val="28"/>
                <w:szCs w:val="28"/>
              </w:rPr>
              <w:t>затвердження Положення про Апарат Верховної Ради України</w:t>
            </w:r>
            <w:r w:rsidR="00ED5446">
              <w:rPr>
                <w:rFonts w:ascii="Times New Roman" w:eastAsia="Times New Roman" w:hAnsi="Times New Roman" w:cs="Times New Roman"/>
                <w:sz w:val="28"/>
                <w:szCs w:val="28"/>
              </w:rPr>
              <w:t>;</w:t>
            </w:r>
          </w:p>
          <w:p w14:paraId="31B65414" w14:textId="500320CC" w:rsidR="009B08EC" w:rsidRPr="009B08EC" w:rsidRDefault="00ED5446"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B08EC" w:rsidRPr="009B08EC">
              <w:rPr>
                <w:rFonts w:ascii="Times New Roman" w:eastAsia="Times New Roman" w:hAnsi="Times New Roman" w:cs="Times New Roman"/>
                <w:sz w:val="28"/>
                <w:szCs w:val="28"/>
              </w:rPr>
              <w:t>затвердження структури Апарату із зазначенням граничної чисельності його працівників.</w:t>
            </w:r>
          </w:p>
        </w:tc>
      </w:tr>
      <w:tr w:rsidR="009B08EC" w:rsidRPr="009B08EC" w14:paraId="0AB530DE" w14:textId="77777777" w:rsidTr="001F78B9">
        <w:trPr>
          <w:trHeight w:val="20"/>
        </w:trPr>
        <w:tc>
          <w:tcPr>
            <w:tcW w:w="10338" w:type="dxa"/>
            <w:shd w:val="clear" w:color="auto" w:fill="auto"/>
          </w:tcPr>
          <w:p w14:paraId="18E4559D" w14:textId="27A106F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3. Голова Верховної Ради України здійснює управління службою </w:t>
            </w:r>
            <w:r w:rsidR="00FC002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шляхом:</w:t>
            </w:r>
          </w:p>
        </w:tc>
      </w:tr>
      <w:tr w:rsidR="009B08EC" w:rsidRPr="009B08EC" w14:paraId="4D77C091" w14:textId="77777777" w:rsidTr="001F78B9">
        <w:trPr>
          <w:trHeight w:val="20"/>
        </w:trPr>
        <w:tc>
          <w:tcPr>
            <w:tcW w:w="10338" w:type="dxa"/>
            <w:shd w:val="clear" w:color="auto" w:fill="auto"/>
          </w:tcPr>
          <w:p w14:paraId="64207D67" w14:textId="74368BA6" w:rsidR="009B08EC" w:rsidRPr="00ED5446" w:rsidRDefault="009B08EC" w:rsidP="004D28B6">
            <w:pPr>
              <w:spacing w:line="240" w:lineRule="auto"/>
              <w:ind w:firstLine="607"/>
              <w:contextualSpacing/>
              <w:jc w:val="both"/>
              <w:rPr>
                <w:rFonts w:ascii="Times New Roman" w:eastAsia="Times New Roman" w:hAnsi="Times New Roman" w:cs="Times New Roman"/>
                <w:sz w:val="28"/>
                <w:szCs w:val="28"/>
              </w:rPr>
            </w:pPr>
            <w:r w:rsidRPr="00ED5446">
              <w:rPr>
                <w:rFonts w:ascii="Times New Roman" w:eastAsia="Times New Roman" w:hAnsi="Times New Roman" w:cs="Times New Roman"/>
                <w:sz w:val="28"/>
                <w:szCs w:val="28"/>
              </w:rPr>
              <w:t xml:space="preserve">1) організації роботи Апарату, </w:t>
            </w:r>
            <w:r w:rsidR="00ED5446" w:rsidRPr="00ED5446">
              <w:rPr>
                <w:rFonts w:ascii="Times New Roman" w:eastAsia="Times New Roman" w:hAnsi="Times New Roman" w:cs="Times New Roman"/>
                <w:sz w:val="28"/>
                <w:szCs w:val="28"/>
              </w:rPr>
              <w:t xml:space="preserve">затвердження </w:t>
            </w:r>
            <w:r w:rsidRPr="00ED5446">
              <w:rPr>
                <w:rFonts w:ascii="Times New Roman" w:eastAsia="Times New Roman" w:hAnsi="Times New Roman" w:cs="Times New Roman"/>
                <w:sz w:val="28"/>
                <w:szCs w:val="28"/>
              </w:rPr>
              <w:t>штатного розпису Апарату, штатної чисельності структурних підрозділів Апарату;</w:t>
            </w:r>
          </w:p>
        </w:tc>
      </w:tr>
      <w:tr w:rsidR="009B08EC" w:rsidRPr="009B08EC" w14:paraId="17313DD0" w14:textId="77777777" w:rsidTr="001F78B9">
        <w:trPr>
          <w:trHeight w:val="20"/>
        </w:trPr>
        <w:tc>
          <w:tcPr>
            <w:tcW w:w="10338" w:type="dxa"/>
            <w:shd w:val="clear" w:color="auto" w:fill="auto"/>
          </w:tcPr>
          <w:p w14:paraId="062366F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2) внесення на розгляд Верховної Ради України проекту Постанови Верховної Ради України про структуру Апарату із зазначенням граничної чисельності його працівників;</w:t>
            </w:r>
          </w:p>
        </w:tc>
      </w:tr>
      <w:tr w:rsidR="009B08EC" w:rsidRPr="009B08EC" w14:paraId="13061410" w14:textId="77777777" w:rsidTr="001F78B9">
        <w:trPr>
          <w:trHeight w:val="20"/>
        </w:trPr>
        <w:tc>
          <w:tcPr>
            <w:tcW w:w="10338" w:type="dxa"/>
            <w:shd w:val="clear" w:color="auto" w:fill="auto"/>
          </w:tcPr>
          <w:p w14:paraId="571D1D9E" w14:textId="4F18C74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w:t>
            </w:r>
            <w:r w:rsidR="00F04ED3">
              <w:rPr>
                <w:rFonts w:ascii="Times New Roman" w:eastAsia="Times New Roman" w:hAnsi="Times New Roman" w:cs="Times New Roman"/>
                <w:sz w:val="28"/>
                <w:szCs w:val="28"/>
              </w:rPr>
              <w:t xml:space="preserve"> </w:t>
            </w:r>
            <w:r w:rsidR="00F04ED3" w:rsidRPr="009B08EC">
              <w:rPr>
                <w:rFonts w:ascii="Times New Roman" w:eastAsia="Times New Roman" w:hAnsi="Times New Roman" w:cs="Times New Roman"/>
                <w:sz w:val="28"/>
                <w:szCs w:val="28"/>
              </w:rPr>
              <w:t>розподілу посадових обов’язків між Керівником Апарату, першим заступником (першими заступниками) та заступниками Керівника Апарату;</w:t>
            </w:r>
          </w:p>
        </w:tc>
      </w:tr>
      <w:tr w:rsidR="009B08EC" w:rsidRPr="009B08EC" w14:paraId="061E6E32" w14:textId="77777777" w:rsidTr="001F78B9">
        <w:trPr>
          <w:trHeight w:val="20"/>
        </w:trPr>
        <w:tc>
          <w:tcPr>
            <w:tcW w:w="10338" w:type="dxa"/>
            <w:shd w:val="clear" w:color="auto" w:fill="auto"/>
          </w:tcPr>
          <w:p w14:paraId="6B3C5F3C" w14:textId="58B22F2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w:t>
            </w:r>
            <w:r w:rsidR="00F04ED3" w:rsidRPr="009B08EC">
              <w:rPr>
                <w:rFonts w:ascii="Times New Roman" w:eastAsia="Times New Roman" w:hAnsi="Times New Roman" w:cs="Times New Roman"/>
                <w:sz w:val="28"/>
                <w:szCs w:val="28"/>
              </w:rPr>
              <w:t>здійснення інших повноважень, визначених Конституцією України, Регламентом Верховної Ради України, цим та іншими законами.</w:t>
            </w:r>
          </w:p>
        </w:tc>
      </w:tr>
      <w:tr w:rsidR="009B08EC" w:rsidRPr="009B08EC" w14:paraId="056F7615" w14:textId="77777777" w:rsidTr="001F78B9">
        <w:trPr>
          <w:trHeight w:val="20"/>
        </w:trPr>
        <w:tc>
          <w:tcPr>
            <w:tcW w:w="10338" w:type="dxa"/>
            <w:shd w:val="clear" w:color="auto" w:fill="auto"/>
          </w:tcPr>
          <w:p w14:paraId="60BB1DB4" w14:textId="0BDBD25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Комітети Верховної Ради України (далі – комітети) здійснюють управління службою </w:t>
            </w:r>
            <w:r w:rsidR="00E03D0C">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шляхом:</w:t>
            </w:r>
          </w:p>
        </w:tc>
      </w:tr>
      <w:tr w:rsidR="009B08EC" w:rsidRPr="009B08EC" w14:paraId="65453A7A" w14:textId="77777777" w:rsidTr="001F78B9">
        <w:trPr>
          <w:trHeight w:val="20"/>
        </w:trPr>
        <w:tc>
          <w:tcPr>
            <w:tcW w:w="10338" w:type="dxa"/>
            <w:shd w:val="clear" w:color="auto" w:fill="auto"/>
          </w:tcPr>
          <w:p w14:paraId="2011C87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внесення Керівнику Апарату подання про призначення  на посаду  керівника секретаріату комітету Верховної Ради України (далі – секретаріат комітету) кандидата, визначеного за поданням комітету переможцем конкурсу, або державного службовця, який надав свою згоду на переведення на посаду керівника секретаріату з рівнозначної або вищої посади державної служби, або на просування згідно із статтею 21 цього Закону, звільнення з посади керівника секретаріату комітету;</w:t>
            </w:r>
          </w:p>
        </w:tc>
      </w:tr>
      <w:tr w:rsidR="009B08EC" w:rsidRPr="009B08EC" w14:paraId="79FC962B" w14:textId="77777777" w:rsidTr="001F78B9">
        <w:trPr>
          <w:trHeight w:val="20"/>
        </w:trPr>
        <w:tc>
          <w:tcPr>
            <w:tcW w:w="10338" w:type="dxa"/>
            <w:shd w:val="clear" w:color="auto" w:fill="auto"/>
          </w:tcPr>
          <w:p w14:paraId="2BE136B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внесення Керівнику Апарату подання про структуру і чисельність працівників секретаріатів комітетів з урахуванням граничної чисельності працівників Апарату, затвердженої Верховною Радою України;</w:t>
            </w:r>
          </w:p>
        </w:tc>
      </w:tr>
      <w:tr w:rsidR="009B08EC" w:rsidRPr="009B08EC" w14:paraId="622BDD96" w14:textId="77777777" w:rsidTr="001F78B9">
        <w:trPr>
          <w:trHeight w:val="20"/>
        </w:trPr>
        <w:tc>
          <w:tcPr>
            <w:tcW w:w="10338" w:type="dxa"/>
            <w:shd w:val="clear" w:color="auto" w:fill="auto"/>
          </w:tcPr>
          <w:p w14:paraId="7C40EF5E" w14:textId="0F94C5B9" w:rsidR="009B08EC" w:rsidRPr="009B08EC" w:rsidRDefault="009B08EC" w:rsidP="00E03D0C">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здійснення інших повноважень, визначених цим Законом та Законом України «Про комітети Верховної Ради України».</w:t>
            </w:r>
          </w:p>
        </w:tc>
      </w:tr>
      <w:tr w:rsidR="009B08EC" w:rsidRPr="009B08EC" w14:paraId="10930573" w14:textId="77777777" w:rsidTr="001F78B9">
        <w:trPr>
          <w:trHeight w:val="20"/>
        </w:trPr>
        <w:tc>
          <w:tcPr>
            <w:tcW w:w="10338" w:type="dxa"/>
            <w:shd w:val="clear" w:color="auto" w:fill="auto"/>
          </w:tcPr>
          <w:p w14:paraId="47E0A7D2" w14:textId="55B3F7C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Голови комітетів Верховної Ради України здійснюють управління службою </w:t>
            </w:r>
            <w:r w:rsidR="00E03D0C">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шляхом:</w:t>
            </w:r>
          </w:p>
        </w:tc>
      </w:tr>
      <w:tr w:rsidR="009B08EC" w:rsidRPr="009B08EC" w14:paraId="2F4592A6" w14:textId="77777777" w:rsidTr="001F78B9">
        <w:trPr>
          <w:trHeight w:val="20"/>
        </w:trPr>
        <w:tc>
          <w:tcPr>
            <w:tcW w:w="10338" w:type="dxa"/>
            <w:shd w:val="clear" w:color="auto" w:fill="auto"/>
          </w:tcPr>
          <w:p w14:paraId="7344BE4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забезпечення загального </w:t>
            </w:r>
            <w:r w:rsidRPr="009B08EC">
              <w:rPr>
                <w:rFonts w:ascii="Times New Roman" w:eastAsia="Times New Roman" w:hAnsi="Times New Roman" w:cs="Times New Roman"/>
                <w:spacing w:val="-4"/>
                <w:sz w:val="28"/>
                <w:szCs w:val="28"/>
              </w:rPr>
              <w:t>керівництва секретаріатами комітетів;</w:t>
            </w:r>
          </w:p>
        </w:tc>
      </w:tr>
      <w:tr w:rsidR="009B08EC" w:rsidRPr="009B08EC" w14:paraId="788A9F98" w14:textId="77777777" w:rsidTr="001F78B9">
        <w:trPr>
          <w:trHeight w:val="20"/>
        </w:trPr>
        <w:tc>
          <w:tcPr>
            <w:tcW w:w="10338" w:type="dxa"/>
            <w:shd w:val="clear" w:color="auto" w:fill="auto"/>
          </w:tcPr>
          <w:p w14:paraId="1B17BBC1" w14:textId="0802797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погодження у встановленому порядку результатів оцінювання службової діяльності працівників секретаріатів комітетів;</w:t>
            </w:r>
          </w:p>
        </w:tc>
      </w:tr>
      <w:tr w:rsidR="009B08EC" w:rsidRPr="009B08EC" w14:paraId="63FCE1B0" w14:textId="77777777" w:rsidTr="001F78B9">
        <w:trPr>
          <w:trHeight w:val="20"/>
        </w:trPr>
        <w:tc>
          <w:tcPr>
            <w:tcW w:w="10338" w:type="dxa"/>
            <w:shd w:val="clear" w:color="auto" w:fill="auto"/>
          </w:tcPr>
          <w:p w14:paraId="79198B2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здійснення інших повноважень, визначених цим Законом та Законом України «Про комітети Верховної Ради України».</w:t>
            </w:r>
          </w:p>
        </w:tc>
      </w:tr>
      <w:tr w:rsidR="00A77B27" w:rsidRPr="009B08EC" w14:paraId="5E19BB7F" w14:textId="77777777" w:rsidTr="001F78B9">
        <w:trPr>
          <w:trHeight w:val="20"/>
        </w:trPr>
        <w:tc>
          <w:tcPr>
            <w:tcW w:w="10338" w:type="dxa"/>
            <w:shd w:val="clear" w:color="auto" w:fill="auto"/>
          </w:tcPr>
          <w:p w14:paraId="776AFA85" w14:textId="77777777" w:rsidR="00A77B27" w:rsidRPr="009B08EC" w:rsidRDefault="00A77B27"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1AFC2FA1" w14:textId="77777777" w:rsidTr="001F78B9">
        <w:trPr>
          <w:trHeight w:val="20"/>
        </w:trPr>
        <w:tc>
          <w:tcPr>
            <w:tcW w:w="10338" w:type="dxa"/>
            <w:shd w:val="clear" w:color="auto" w:fill="auto"/>
          </w:tcPr>
          <w:p w14:paraId="1C3AE8A8" w14:textId="0BF69235"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0</w:t>
            </w:r>
            <w:r w:rsidRPr="009B08EC">
              <w:rPr>
                <w:rFonts w:ascii="Times New Roman" w:eastAsia="Times New Roman" w:hAnsi="Times New Roman" w:cs="Times New Roman"/>
                <w:b/>
                <w:sz w:val="28"/>
                <w:szCs w:val="28"/>
              </w:rPr>
              <w:t>. Керівник Апарату</w:t>
            </w:r>
          </w:p>
        </w:tc>
      </w:tr>
      <w:tr w:rsidR="009B08EC" w:rsidRPr="009B08EC" w14:paraId="5ED7A08E" w14:textId="77777777" w:rsidTr="001F78B9">
        <w:trPr>
          <w:trHeight w:val="20"/>
        </w:trPr>
        <w:tc>
          <w:tcPr>
            <w:tcW w:w="10338" w:type="dxa"/>
            <w:shd w:val="clear" w:color="auto" w:fill="auto"/>
          </w:tcPr>
          <w:p w14:paraId="57BBE89C" w14:textId="2A503D9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Керівник Апарату призначається Верховною Радою України на посаду безстроково</w:t>
            </w:r>
            <w:r w:rsidR="00313323">
              <w:rPr>
                <w:rFonts w:ascii="Times New Roman" w:eastAsia="Times New Roman" w:hAnsi="Times New Roman" w:cs="Times New Roman"/>
                <w:sz w:val="28"/>
                <w:szCs w:val="28"/>
              </w:rPr>
              <w:t xml:space="preserve"> в порядку, встановленому Регламентом Верховної Ради України</w:t>
            </w:r>
            <w:r w:rsidR="00F04ED3">
              <w:rPr>
                <w:rFonts w:ascii="Times New Roman" w:eastAsia="Times New Roman" w:hAnsi="Times New Roman" w:cs="Times New Roman"/>
                <w:sz w:val="28"/>
                <w:szCs w:val="28"/>
              </w:rPr>
              <w:t>, з урахуванням особливостей, установлених цим Законом</w:t>
            </w:r>
            <w:r w:rsidRPr="009B08EC">
              <w:rPr>
                <w:rFonts w:ascii="Times New Roman" w:eastAsia="Times New Roman" w:hAnsi="Times New Roman" w:cs="Times New Roman"/>
                <w:sz w:val="28"/>
                <w:szCs w:val="28"/>
              </w:rPr>
              <w:t>.</w:t>
            </w:r>
          </w:p>
        </w:tc>
      </w:tr>
      <w:tr w:rsidR="009B08EC" w:rsidRPr="009B08EC" w14:paraId="136D9AE3" w14:textId="77777777" w:rsidTr="001F78B9">
        <w:trPr>
          <w:trHeight w:val="20"/>
        </w:trPr>
        <w:tc>
          <w:tcPr>
            <w:tcW w:w="10338" w:type="dxa"/>
            <w:shd w:val="clear" w:color="auto" w:fill="auto"/>
          </w:tcPr>
          <w:p w14:paraId="11375968" w14:textId="2F549064"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Кандидатуру на посаду Керівника Апарату </w:t>
            </w:r>
            <w:r w:rsidR="00313323" w:rsidRPr="009B08EC">
              <w:rPr>
                <w:rFonts w:ascii="Times New Roman" w:eastAsia="Times New Roman" w:hAnsi="Times New Roman" w:cs="Times New Roman"/>
                <w:sz w:val="28"/>
                <w:szCs w:val="28"/>
              </w:rPr>
              <w:t>попередньо проходить перевірку на відповідність вимогам, передбаченим статтею 1</w:t>
            </w:r>
            <w:r w:rsidR="00313323">
              <w:rPr>
                <w:rFonts w:ascii="Times New Roman" w:eastAsia="Times New Roman" w:hAnsi="Times New Roman" w:cs="Times New Roman"/>
                <w:sz w:val="28"/>
                <w:szCs w:val="28"/>
              </w:rPr>
              <w:t>3</w:t>
            </w:r>
            <w:r w:rsidR="00313323" w:rsidRPr="009B08EC">
              <w:rPr>
                <w:rFonts w:ascii="Times New Roman" w:eastAsia="Times New Roman" w:hAnsi="Times New Roman" w:cs="Times New Roman"/>
                <w:sz w:val="28"/>
                <w:szCs w:val="28"/>
              </w:rPr>
              <w:t xml:space="preserve"> цього Закону, та обговорюється на засіданні комітету, до предмета відання якого належать питання організації роботи Верховної Ради України, для підготовки до розгляду Верховною Радою України відповідного висновку стосовно такої кандидатури.</w:t>
            </w:r>
          </w:p>
        </w:tc>
      </w:tr>
      <w:tr w:rsidR="009B08EC" w:rsidRPr="009B08EC" w14:paraId="7F99EB9C" w14:textId="77777777" w:rsidTr="001F78B9">
        <w:trPr>
          <w:trHeight w:val="20"/>
        </w:trPr>
        <w:tc>
          <w:tcPr>
            <w:tcW w:w="10338" w:type="dxa"/>
            <w:shd w:val="clear" w:color="auto" w:fill="auto"/>
          </w:tcPr>
          <w:p w14:paraId="6EDBC177" w14:textId="59686C4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3. </w:t>
            </w:r>
            <w:r w:rsidR="00313323" w:rsidRPr="009B08EC">
              <w:rPr>
                <w:rFonts w:ascii="Times New Roman" w:eastAsia="Times New Roman" w:hAnsi="Times New Roman" w:cs="Times New Roman"/>
                <w:sz w:val="28"/>
                <w:szCs w:val="28"/>
              </w:rPr>
              <w:t>Стосовно особи, яка претендує на зайняття посади Керівника Апарату, за її письмовою згодою проводяться перевірки, передбачені законами України «Про очищення влади» та «Про запобігання корупції».</w:t>
            </w:r>
          </w:p>
        </w:tc>
      </w:tr>
      <w:tr w:rsidR="009B08EC" w:rsidRPr="009B08EC" w14:paraId="3E07BFA2" w14:textId="77777777" w:rsidTr="001F78B9">
        <w:trPr>
          <w:trHeight w:val="20"/>
        </w:trPr>
        <w:tc>
          <w:tcPr>
            <w:tcW w:w="10338" w:type="dxa"/>
            <w:shd w:val="clear" w:color="auto" w:fill="auto"/>
          </w:tcPr>
          <w:p w14:paraId="72F50D2F" w14:textId="6356CA4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Керівник Апарату відповідальний перед Верховною Радою України і підзвітний їй, підконтрольний Голові Верховної Ради України в межах, встановлених Регламентом Верховної Ради України, цим Законом та Положенням про Апарат Верховної Ради України.</w:t>
            </w:r>
          </w:p>
        </w:tc>
      </w:tr>
      <w:tr w:rsidR="00451075" w:rsidRPr="009B08EC" w14:paraId="64C44E44" w14:textId="77777777" w:rsidTr="001F78B9">
        <w:trPr>
          <w:trHeight w:val="20"/>
        </w:trPr>
        <w:tc>
          <w:tcPr>
            <w:tcW w:w="10338" w:type="dxa"/>
            <w:shd w:val="clear" w:color="auto" w:fill="auto"/>
          </w:tcPr>
          <w:p w14:paraId="4A4F718F" w14:textId="77777777" w:rsidR="00451075" w:rsidRPr="009B08EC" w:rsidRDefault="00451075" w:rsidP="004D28B6">
            <w:pPr>
              <w:spacing w:line="240" w:lineRule="auto"/>
              <w:ind w:firstLine="607"/>
              <w:contextualSpacing/>
              <w:jc w:val="both"/>
              <w:rPr>
                <w:rFonts w:ascii="Times New Roman" w:eastAsia="Times New Roman" w:hAnsi="Times New Roman" w:cs="Times New Roman"/>
                <w:sz w:val="28"/>
                <w:szCs w:val="28"/>
              </w:rPr>
            </w:pPr>
            <w:r w:rsidRPr="00451075">
              <w:rPr>
                <w:rFonts w:ascii="Times New Roman" w:eastAsia="Times New Roman" w:hAnsi="Times New Roman" w:cs="Times New Roman"/>
                <w:sz w:val="28"/>
                <w:szCs w:val="28"/>
              </w:rPr>
              <w:t>5. Керівник Апарату може бути звільнений з посади Верховною Радою України за його особистою заявою, за поданням Голови Верховної Ради України з інших підстав, передбачених Законом України «Про державну службу», чи за вмотивованою пропозицією Голови Верховної Ради України або не менш як однієї третини народних депутатів України від конституційного складу Верховної Ради України.</w:t>
            </w:r>
          </w:p>
        </w:tc>
      </w:tr>
      <w:tr w:rsidR="009B08EC" w:rsidRPr="009B08EC" w14:paraId="215C44FD" w14:textId="77777777" w:rsidTr="001F78B9">
        <w:trPr>
          <w:trHeight w:val="20"/>
        </w:trPr>
        <w:tc>
          <w:tcPr>
            <w:tcW w:w="10338" w:type="dxa"/>
            <w:shd w:val="clear" w:color="auto" w:fill="auto"/>
          </w:tcPr>
          <w:p w14:paraId="59FB864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Керівник Апарату має першого заступника (перших заступників) та заступників, які призначаються на посаду безстроково.</w:t>
            </w:r>
          </w:p>
        </w:tc>
      </w:tr>
      <w:tr w:rsidR="009B08EC" w:rsidRPr="009B08EC" w14:paraId="10519C83" w14:textId="77777777" w:rsidTr="001F78B9">
        <w:trPr>
          <w:trHeight w:val="20"/>
        </w:trPr>
        <w:tc>
          <w:tcPr>
            <w:tcW w:w="10338" w:type="dxa"/>
            <w:shd w:val="clear" w:color="auto" w:fill="auto"/>
          </w:tcPr>
          <w:p w14:paraId="6BCF71E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У разі відсутності Керівника Апарату з поважних причин обов’язки Керівника Апарату виконує перший заступник Керівника Апарату, до посадових обов’язків якого це належить, а у разі його відсутності – інший заступник Керівника Апарату, визначений розпорядженням Голови Верховної Ради України.</w:t>
            </w:r>
          </w:p>
        </w:tc>
      </w:tr>
      <w:tr w:rsidR="009B08EC" w:rsidRPr="009B08EC" w14:paraId="38C82289" w14:textId="77777777" w:rsidTr="001F78B9">
        <w:trPr>
          <w:trHeight w:val="20"/>
        </w:trPr>
        <w:tc>
          <w:tcPr>
            <w:tcW w:w="10338" w:type="dxa"/>
            <w:shd w:val="clear" w:color="auto" w:fill="auto"/>
          </w:tcPr>
          <w:p w14:paraId="25EE0F2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Протягом періоду, коли посада Керівника Апарату є вакантною, обов’язки Керівника Апарату виконує перший заступник або заступник Керівника Апарату, визначений розпорядженням Голови Верховної Ради України.</w:t>
            </w:r>
          </w:p>
        </w:tc>
      </w:tr>
      <w:tr w:rsidR="009B08EC" w:rsidRPr="009B08EC" w14:paraId="1DB66F0E" w14:textId="77777777" w:rsidTr="001F78B9">
        <w:trPr>
          <w:trHeight w:val="20"/>
        </w:trPr>
        <w:tc>
          <w:tcPr>
            <w:tcW w:w="10338" w:type="dxa"/>
            <w:shd w:val="clear" w:color="auto" w:fill="auto"/>
          </w:tcPr>
          <w:p w14:paraId="70E1B3A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8. Керівник Апарату:</w:t>
            </w:r>
          </w:p>
        </w:tc>
      </w:tr>
      <w:tr w:rsidR="009B08EC" w:rsidRPr="009B08EC" w14:paraId="79229027" w14:textId="77777777" w:rsidTr="001F78B9">
        <w:trPr>
          <w:trHeight w:val="20"/>
        </w:trPr>
        <w:tc>
          <w:tcPr>
            <w:tcW w:w="10338" w:type="dxa"/>
            <w:shd w:val="clear" w:color="auto" w:fill="auto"/>
          </w:tcPr>
          <w:p w14:paraId="7ACF2DF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здійснює координацію підготовки Апаратом пленарних засідань Верховної Ради України, засідань її органів, висвітлення результатів діяльності Верховної Ради України;</w:t>
            </w:r>
          </w:p>
        </w:tc>
      </w:tr>
      <w:tr w:rsidR="009B08EC" w:rsidRPr="009B08EC" w14:paraId="49D34029" w14:textId="77777777" w:rsidTr="001F78B9">
        <w:trPr>
          <w:trHeight w:val="20"/>
        </w:trPr>
        <w:tc>
          <w:tcPr>
            <w:tcW w:w="10338" w:type="dxa"/>
            <w:shd w:val="clear" w:color="auto" w:fill="auto"/>
          </w:tcPr>
          <w:p w14:paraId="3E01101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вносить Голові Верховної Ради України пропозиції щодо структури Апарату із зазначенням граничної чисельності його працівників, штатного розпису Апарату, штатної чисельності структурних підрозділів Апарату;</w:t>
            </w:r>
          </w:p>
        </w:tc>
      </w:tr>
      <w:tr w:rsidR="009B08EC" w:rsidRPr="009B08EC" w14:paraId="6FBB25A6" w14:textId="77777777" w:rsidTr="001F78B9">
        <w:trPr>
          <w:trHeight w:val="20"/>
        </w:trPr>
        <w:tc>
          <w:tcPr>
            <w:tcW w:w="10338" w:type="dxa"/>
            <w:shd w:val="clear" w:color="auto" w:fill="auto"/>
          </w:tcPr>
          <w:p w14:paraId="48513DC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затверджує положення про структурні підрозділи Апарату;</w:t>
            </w:r>
          </w:p>
        </w:tc>
      </w:tr>
      <w:tr w:rsidR="009B08EC" w:rsidRPr="009B08EC" w14:paraId="12DA42A4" w14:textId="77777777" w:rsidTr="001F78B9">
        <w:trPr>
          <w:trHeight w:val="20"/>
        </w:trPr>
        <w:tc>
          <w:tcPr>
            <w:tcW w:w="10338" w:type="dxa"/>
            <w:shd w:val="clear" w:color="auto" w:fill="auto"/>
          </w:tcPr>
          <w:p w14:paraId="79A039E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звільняє з посад за погодженням з Головою Верховної Ради України першого заступника (перших заступників) та заступників Керівника Апарату, виконує щодо них повноваження суб’єкта призначення;</w:t>
            </w:r>
          </w:p>
        </w:tc>
      </w:tr>
      <w:tr w:rsidR="009B08EC" w:rsidRPr="009B08EC" w14:paraId="2D3E9324" w14:textId="77777777" w:rsidTr="001F78B9">
        <w:trPr>
          <w:trHeight w:val="20"/>
        </w:trPr>
        <w:tc>
          <w:tcPr>
            <w:tcW w:w="10338" w:type="dxa"/>
            <w:shd w:val="clear" w:color="auto" w:fill="auto"/>
          </w:tcPr>
          <w:p w14:paraId="5A3B3A7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здійснює повноваження керівника державної служби, визначені Законом України «Про державну службу»;</w:t>
            </w:r>
          </w:p>
        </w:tc>
      </w:tr>
      <w:tr w:rsidR="009B08EC" w:rsidRPr="009B08EC" w14:paraId="535704A8" w14:textId="77777777" w:rsidTr="001F78B9">
        <w:trPr>
          <w:trHeight w:val="20"/>
        </w:trPr>
        <w:tc>
          <w:tcPr>
            <w:tcW w:w="10338" w:type="dxa"/>
            <w:shd w:val="clear" w:color="auto" w:fill="auto"/>
          </w:tcPr>
          <w:p w14:paraId="549F907D" w14:textId="4008B6A1"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укладає та розриває контракти про проходження державної служби</w:t>
            </w:r>
            <w:r w:rsidR="00E03D0C">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xml:space="preserve">; </w:t>
            </w:r>
          </w:p>
          <w:p w14:paraId="0876DF0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видає у межах своїх повноважень розпорядження з питань діяльності Апарату, його працівників;</w:t>
            </w:r>
          </w:p>
        </w:tc>
      </w:tr>
      <w:tr w:rsidR="009B08EC" w:rsidRPr="009B08EC" w14:paraId="459BB505" w14:textId="77777777" w:rsidTr="001F78B9">
        <w:trPr>
          <w:trHeight w:val="20"/>
        </w:trPr>
        <w:tc>
          <w:tcPr>
            <w:tcW w:w="10338" w:type="dxa"/>
            <w:shd w:val="clear" w:color="auto" w:fill="auto"/>
          </w:tcPr>
          <w:p w14:paraId="4C5A773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8) представляє Апарат у відносинах з органами державної влади, органами місцевого самоврядування, підприємствами, установами, організаціями, політичними партіями та громадськими об'єднаннями, іноземними установами та організаціями;</w:t>
            </w:r>
          </w:p>
        </w:tc>
      </w:tr>
      <w:tr w:rsidR="009B08EC" w:rsidRPr="009B08EC" w14:paraId="1C218006" w14:textId="77777777" w:rsidTr="001F78B9">
        <w:trPr>
          <w:trHeight w:val="20"/>
        </w:trPr>
        <w:tc>
          <w:tcPr>
            <w:tcW w:w="10338" w:type="dxa"/>
            <w:shd w:val="clear" w:color="auto" w:fill="auto"/>
          </w:tcPr>
          <w:p w14:paraId="017C645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9) організовує дотримання вимог законодавства з  питань охорони державної таємниці та ведення мобілізаційної роботи в Апараті;</w:t>
            </w:r>
          </w:p>
        </w:tc>
      </w:tr>
      <w:tr w:rsidR="009B08EC" w:rsidRPr="009B08EC" w14:paraId="465AB68A" w14:textId="77777777" w:rsidTr="001F78B9">
        <w:trPr>
          <w:trHeight w:val="20"/>
        </w:trPr>
        <w:tc>
          <w:tcPr>
            <w:tcW w:w="10338" w:type="dxa"/>
            <w:shd w:val="clear" w:color="auto" w:fill="auto"/>
          </w:tcPr>
          <w:p w14:paraId="4C391EA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10) здійснює інші повноваження, визначені цим та іншими законами України.</w:t>
            </w:r>
          </w:p>
        </w:tc>
      </w:tr>
      <w:tr w:rsidR="00A84C27" w:rsidRPr="009B08EC" w14:paraId="7100E79E" w14:textId="77777777" w:rsidTr="001F78B9">
        <w:trPr>
          <w:trHeight w:val="20"/>
        </w:trPr>
        <w:tc>
          <w:tcPr>
            <w:tcW w:w="10338" w:type="dxa"/>
            <w:shd w:val="clear" w:color="auto" w:fill="auto"/>
          </w:tcPr>
          <w:p w14:paraId="2119ACA5" w14:textId="77777777" w:rsidR="00A84C27" w:rsidRPr="00A84C27" w:rsidRDefault="00A84C27" w:rsidP="004D28B6">
            <w:pPr>
              <w:spacing w:line="240" w:lineRule="auto"/>
              <w:ind w:firstLine="607"/>
              <w:contextualSpacing/>
              <w:jc w:val="both"/>
              <w:rPr>
                <w:rFonts w:ascii="Times New Roman" w:eastAsia="Times New Roman" w:hAnsi="Times New Roman" w:cs="Times New Roman"/>
                <w:sz w:val="28"/>
                <w:szCs w:val="28"/>
              </w:rPr>
            </w:pPr>
            <w:r w:rsidRPr="00A84C27">
              <w:rPr>
                <w:rFonts w:ascii="Times New Roman" w:eastAsia="Times New Roman" w:hAnsi="Times New Roman" w:cs="Times New Roman"/>
                <w:sz w:val="28"/>
                <w:szCs w:val="28"/>
              </w:rPr>
              <w:t>9. Керівник Апарату за погодженням з Головою Верховної Ради України має право делегувати окремі свої повноваження першому заступнику (першим заступникам), заступникам Керівника Апарату, керівникам структурних підрозділів Апарату в порядку, встановленому Головою Верховної Ради України.</w:t>
            </w:r>
          </w:p>
        </w:tc>
      </w:tr>
      <w:tr w:rsidR="00A84C27" w:rsidRPr="009B08EC" w14:paraId="231AE3A9" w14:textId="77777777" w:rsidTr="001F78B9">
        <w:trPr>
          <w:trHeight w:val="20"/>
        </w:trPr>
        <w:tc>
          <w:tcPr>
            <w:tcW w:w="10338" w:type="dxa"/>
            <w:shd w:val="clear" w:color="auto" w:fill="auto"/>
          </w:tcPr>
          <w:p w14:paraId="4AC282A5" w14:textId="438487FD" w:rsidR="00A84C27" w:rsidRPr="009B08EC" w:rsidRDefault="00A84C27" w:rsidP="004D28B6">
            <w:pPr>
              <w:spacing w:line="240" w:lineRule="auto"/>
              <w:ind w:firstLine="607"/>
              <w:contextualSpacing/>
              <w:jc w:val="both"/>
              <w:rPr>
                <w:rFonts w:ascii="Times New Roman" w:eastAsia="Times New Roman" w:hAnsi="Times New Roman" w:cs="Times New Roman"/>
                <w:sz w:val="28"/>
                <w:szCs w:val="28"/>
              </w:rPr>
            </w:pPr>
            <w:r w:rsidRPr="00A84C27">
              <w:rPr>
                <w:rFonts w:ascii="Times New Roman" w:eastAsia="Times New Roman" w:hAnsi="Times New Roman" w:cs="Times New Roman"/>
                <w:sz w:val="28"/>
                <w:szCs w:val="28"/>
              </w:rPr>
              <w:t xml:space="preserve">10. У разі скликання Головою Верховної Ради України позачергової сесії Верховної Ради України, позачергового засідання Верховної Ради України, оголошення указів Президента України про введення воєнного чи надзвичайного стану в Україні або окремих її місцевостях, інших випадках службової необхідності, повʼязаних із забезпеченням роботи Верховної Ради України та її органів, Керівник Апарату невідкладно видає розпорядження, про яке повідомляється виборний орган первинної профспілкової організації Апарату, про необхідність парламентським службовцям </w:t>
            </w:r>
            <w:r w:rsidR="00E03D0C">
              <w:rPr>
                <w:rFonts w:ascii="Times New Roman" w:eastAsia="Times New Roman" w:hAnsi="Times New Roman" w:cs="Times New Roman"/>
                <w:sz w:val="28"/>
                <w:szCs w:val="28"/>
              </w:rPr>
              <w:t>приступити</w:t>
            </w:r>
            <w:r w:rsidRPr="00A84C27">
              <w:rPr>
                <w:rFonts w:ascii="Times New Roman" w:eastAsia="Times New Roman" w:hAnsi="Times New Roman" w:cs="Times New Roman"/>
                <w:sz w:val="28"/>
                <w:szCs w:val="28"/>
              </w:rPr>
              <w:t xml:space="preserve"> до роботи та працювати в режимі, встановленому цим розпорядженням.</w:t>
            </w:r>
          </w:p>
        </w:tc>
      </w:tr>
      <w:tr w:rsidR="00A84C27" w:rsidRPr="009B08EC" w14:paraId="68558EFA" w14:textId="77777777" w:rsidTr="001F78B9">
        <w:trPr>
          <w:trHeight w:val="20"/>
        </w:trPr>
        <w:tc>
          <w:tcPr>
            <w:tcW w:w="10338" w:type="dxa"/>
            <w:shd w:val="clear" w:color="auto" w:fill="auto"/>
          </w:tcPr>
          <w:p w14:paraId="599C9D90" w14:textId="653253F9" w:rsidR="00A84C27" w:rsidRPr="00A84C27" w:rsidRDefault="00A84C27" w:rsidP="004D28B6">
            <w:pPr>
              <w:spacing w:line="240" w:lineRule="auto"/>
              <w:ind w:firstLine="607"/>
              <w:contextualSpacing/>
              <w:jc w:val="both"/>
              <w:rPr>
                <w:rFonts w:ascii="Times New Roman" w:eastAsia="Times New Roman" w:hAnsi="Times New Roman" w:cs="Times New Roman"/>
                <w:sz w:val="28"/>
                <w:szCs w:val="28"/>
              </w:rPr>
            </w:pPr>
            <w:r w:rsidRPr="00A84C27">
              <w:rPr>
                <w:rFonts w:ascii="Times New Roman" w:eastAsia="Times New Roman" w:hAnsi="Times New Roman" w:cs="Times New Roman"/>
                <w:sz w:val="28"/>
                <w:szCs w:val="28"/>
              </w:rPr>
              <w:t>11. Керівник Апарату у виняткових випадках за погодженням з Головою Верховної Ради України може прийняти рішення про залишення строком до одного року на державній службі державного службовця</w:t>
            </w:r>
            <w:r w:rsidR="00E03D0C">
              <w:rPr>
                <w:rFonts w:ascii="Times New Roman" w:eastAsia="Times New Roman" w:hAnsi="Times New Roman" w:cs="Times New Roman"/>
                <w:sz w:val="28"/>
                <w:szCs w:val="28"/>
              </w:rPr>
              <w:t xml:space="preserve"> Апарату</w:t>
            </w:r>
            <w:r w:rsidRPr="00A84C27">
              <w:rPr>
                <w:rFonts w:ascii="Times New Roman" w:eastAsia="Times New Roman" w:hAnsi="Times New Roman" w:cs="Times New Roman"/>
                <w:sz w:val="28"/>
                <w:szCs w:val="28"/>
              </w:rPr>
              <w:t>, який досяг 65</w:t>
            </w:r>
            <w:r w:rsidR="00A3399D">
              <w:rPr>
                <w:rFonts w:ascii="Times New Roman" w:eastAsia="Times New Roman" w:hAnsi="Times New Roman" w:cs="Times New Roman"/>
                <w:sz w:val="28"/>
                <w:szCs w:val="28"/>
              </w:rPr>
              <w:t>-річного віку, за його згодою.</w:t>
            </w:r>
          </w:p>
        </w:tc>
      </w:tr>
      <w:tr w:rsidR="00A3399D" w:rsidRPr="009B08EC" w14:paraId="7E776EB9" w14:textId="77777777" w:rsidTr="001F78B9">
        <w:trPr>
          <w:trHeight w:val="20"/>
        </w:trPr>
        <w:tc>
          <w:tcPr>
            <w:tcW w:w="10338" w:type="dxa"/>
            <w:shd w:val="clear" w:color="auto" w:fill="auto"/>
          </w:tcPr>
          <w:p w14:paraId="355AFBB7" w14:textId="61E339EE" w:rsidR="00A3399D" w:rsidRPr="00A84C27" w:rsidRDefault="00A3399D" w:rsidP="004D28B6">
            <w:pPr>
              <w:spacing w:line="240" w:lineRule="auto"/>
              <w:ind w:firstLine="607"/>
              <w:contextualSpacing/>
              <w:jc w:val="both"/>
              <w:rPr>
                <w:rFonts w:ascii="Times New Roman" w:eastAsia="Times New Roman" w:hAnsi="Times New Roman" w:cs="Times New Roman"/>
                <w:sz w:val="28"/>
                <w:szCs w:val="28"/>
              </w:rPr>
            </w:pPr>
            <w:r w:rsidRPr="00A84C27">
              <w:rPr>
                <w:rFonts w:ascii="Times New Roman" w:eastAsia="Times New Roman" w:hAnsi="Times New Roman" w:cs="Times New Roman"/>
                <w:sz w:val="28"/>
                <w:szCs w:val="28"/>
              </w:rPr>
              <w:t>Строк перебування на державній службі</w:t>
            </w:r>
            <w:r w:rsidR="00E03D0C">
              <w:rPr>
                <w:rFonts w:ascii="Times New Roman" w:eastAsia="Times New Roman" w:hAnsi="Times New Roman" w:cs="Times New Roman"/>
                <w:sz w:val="28"/>
                <w:szCs w:val="28"/>
              </w:rPr>
              <w:t xml:space="preserve"> в Апараті</w:t>
            </w:r>
            <w:r w:rsidRPr="00A84C27">
              <w:rPr>
                <w:rFonts w:ascii="Times New Roman" w:eastAsia="Times New Roman" w:hAnsi="Times New Roman" w:cs="Times New Roman"/>
                <w:sz w:val="28"/>
                <w:szCs w:val="28"/>
              </w:rPr>
              <w:t xml:space="preserve">, визначений абзацом першим цієї частини, може бути продовжений на строк до одного року за рішенням Керівника Апарату,  погодженим з Головою Верховної Ради України,  яке приймається щорічно, але не більш як до досягнення державним службовцем </w:t>
            </w:r>
            <w:r w:rsidR="00E03D0C">
              <w:rPr>
                <w:rFonts w:ascii="Times New Roman" w:eastAsia="Times New Roman" w:hAnsi="Times New Roman" w:cs="Times New Roman"/>
                <w:sz w:val="28"/>
                <w:szCs w:val="28"/>
              </w:rPr>
              <w:t xml:space="preserve">Апарату </w:t>
            </w:r>
            <w:r w:rsidRPr="00A84C27">
              <w:rPr>
                <w:rFonts w:ascii="Times New Roman" w:eastAsia="Times New Roman" w:hAnsi="Times New Roman" w:cs="Times New Roman"/>
                <w:sz w:val="28"/>
                <w:szCs w:val="28"/>
              </w:rPr>
              <w:t>70-річного віку.</w:t>
            </w:r>
          </w:p>
        </w:tc>
      </w:tr>
      <w:tr w:rsidR="009B08EC" w:rsidRPr="009B08EC" w14:paraId="0D36CE08" w14:textId="77777777" w:rsidTr="001F78B9">
        <w:trPr>
          <w:trHeight w:val="20"/>
        </w:trPr>
        <w:tc>
          <w:tcPr>
            <w:tcW w:w="10338" w:type="dxa"/>
            <w:shd w:val="clear" w:color="auto" w:fill="auto"/>
          </w:tcPr>
          <w:p w14:paraId="46DFA7D7" w14:textId="56CC629A"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sz w:val="28"/>
                <w:szCs w:val="28"/>
              </w:rPr>
              <w:t>12. Строк перебування на державній службі Керівника Апарату, який досяг 65-річного віку, може бути продовжений за його згодою на строк до одного року за рішенням Голови Верховної Ради України, яке приймається щорічно, але не більш як до досягнення Керівником Апарату 70-річного віку.</w:t>
            </w:r>
          </w:p>
        </w:tc>
      </w:tr>
      <w:tr w:rsidR="00A84C27" w:rsidRPr="009B08EC" w14:paraId="0891DFF5" w14:textId="77777777" w:rsidTr="001F78B9">
        <w:trPr>
          <w:trHeight w:val="20"/>
        </w:trPr>
        <w:tc>
          <w:tcPr>
            <w:tcW w:w="10338" w:type="dxa"/>
            <w:shd w:val="clear" w:color="auto" w:fill="auto"/>
          </w:tcPr>
          <w:p w14:paraId="0A8AC41A" w14:textId="77777777" w:rsidR="00A84C27" w:rsidRPr="009B08EC" w:rsidRDefault="00A84C27" w:rsidP="004D28B6">
            <w:pPr>
              <w:spacing w:line="240" w:lineRule="auto"/>
              <w:ind w:firstLine="607"/>
              <w:contextualSpacing/>
              <w:jc w:val="both"/>
              <w:rPr>
                <w:rFonts w:ascii="Times New Roman" w:eastAsia="Times New Roman" w:hAnsi="Times New Roman" w:cs="Times New Roman"/>
                <w:b/>
                <w:spacing w:val="-6"/>
                <w:sz w:val="28"/>
                <w:szCs w:val="28"/>
              </w:rPr>
            </w:pPr>
          </w:p>
        </w:tc>
      </w:tr>
      <w:tr w:rsidR="009B08EC" w:rsidRPr="009B08EC" w14:paraId="255A2FB7" w14:textId="77777777" w:rsidTr="001F78B9">
        <w:trPr>
          <w:trHeight w:val="20"/>
        </w:trPr>
        <w:tc>
          <w:tcPr>
            <w:tcW w:w="10338" w:type="dxa"/>
            <w:shd w:val="clear" w:color="auto" w:fill="auto"/>
          </w:tcPr>
          <w:p w14:paraId="1E89BE67" w14:textId="6020998F" w:rsidR="009B08EC" w:rsidRPr="009B08EC" w:rsidRDefault="009B08EC" w:rsidP="00E03D0C">
            <w:pPr>
              <w:spacing w:line="240" w:lineRule="auto"/>
              <w:ind w:firstLine="607"/>
              <w:contextualSpacing/>
              <w:jc w:val="both"/>
              <w:rPr>
                <w:rFonts w:ascii="Times New Roman" w:eastAsia="Times New Roman" w:hAnsi="Times New Roman" w:cs="Times New Roman"/>
                <w:b/>
                <w:spacing w:val="-6"/>
                <w:sz w:val="28"/>
                <w:szCs w:val="28"/>
              </w:rPr>
            </w:pPr>
            <w:r w:rsidRPr="009B08EC">
              <w:rPr>
                <w:rFonts w:ascii="Times New Roman" w:eastAsia="Times New Roman" w:hAnsi="Times New Roman" w:cs="Times New Roman"/>
                <w:b/>
                <w:spacing w:val="-6"/>
                <w:sz w:val="28"/>
                <w:szCs w:val="28"/>
              </w:rPr>
              <w:t>Стаття 1</w:t>
            </w:r>
            <w:r w:rsidR="00BB5420">
              <w:rPr>
                <w:rFonts w:ascii="Times New Roman" w:eastAsia="Times New Roman" w:hAnsi="Times New Roman" w:cs="Times New Roman"/>
                <w:b/>
                <w:spacing w:val="-6"/>
                <w:sz w:val="28"/>
                <w:szCs w:val="28"/>
              </w:rPr>
              <w:t>1</w:t>
            </w:r>
            <w:r w:rsidRPr="009B08EC">
              <w:rPr>
                <w:rFonts w:ascii="Times New Roman" w:eastAsia="Times New Roman" w:hAnsi="Times New Roman" w:cs="Times New Roman"/>
                <w:b/>
                <w:spacing w:val="-6"/>
                <w:sz w:val="28"/>
                <w:szCs w:val="28"/>
              </w:rPr>
              <w:t xml:space="preserve">. Комісія з питань добору державних службовців категорії «А» </w:t>
            </w:r>
            <w:r w:rsidR="00E03D0C">
              <w:rPr>
                <w:rFonts w:ascii="Times New Roman" w:eastAsia="Times New Roman" w:hAnsi="Times New Roman" w:cs="Times New Roman"/>
                <w:b/>
                <w:spacing w:val="-6"/>
                <w:sz w:val="28"/>
                <w:szCs w:val="28"/>
              </w:rPr>
              <w:t xml:space="preserve">Апарату </w:t>
            </w:r>
            <w:r w:rsidRPr="009B08EC">
              <w:rPr>
                <w:rFonts w:ascii="Times New Roman" w:eastAsia="Times New Roman" w:hAnsi="Times New Roman" w:cs="Times New Roman"/>
                <w:b/>
                <w:spacing w:val="-6"/>
                <w:sz w:val="28"/>
                <w:szCs w:val="28"/>
              </w:rPr>
              <w:t>та конкурсна комісія</w:t>
            </w:r>
          </w:p>
        </w:tc>
      </w:tr>
      <w:tr w:rsidR="009B08EC" w:rsidRPr="009B08EC" w14:paraId="68B25DB9" w14:textId="77777777" w:rsidTr="001F78B9">
        <w:trPr>
          <w:trHeight w:val="20"/>
        </w:trPr>
        <w:tc>
          <w:tcPr>
            <w:tcW w:w="10338" w:type="dxa"/>
            <w:shd w:val="clear" w:color="auto" w:fill="auto"/>
          </w:tcPr>
          <w:p w14:paraId="0FE53F19" w14:textId="218ED7A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Конкурс на зайняття посади державної служби категорії «А» </w:t>
            </w:r>
            <w:r w:rsidR="00E03D0C">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проводить Комісія з питань добору державних службовців категорії «А» (далі – Комісія)</w:t>
            </w:r>
            <w:r w:rsidR="00E03D0C">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яка утворюється Керівником Апарату.</w:t>
            </w:r>
          </w:p>
        </w:tc>
      </w:tr>
      <w:tr w:rsidR="009B08EC" w:rsidRPr="009B08EC" w14:paraId="47B0633C" w14:textId="77777777" w:rsidTr="001F78B9">
        <w:trPr>
          <w:trHeight w:val="20"/>
        </w:trPr>
        <w:tc>
          <w:tcPr>
            <w:tcW w:w="10338" w:type="dxa"/>
            <w:shd w:val="clear" w:color="auto" w:fill="auto"/>
          </w:tcPr>
          <w:p w14:paraId="1DC27287" w14:textId="485D5921"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Комісія здійснює діяльність відповідно до Положення про Комісію з питань добору державних службовців категорії «А»</w:t>
            </w:r>
            <w:r w:rsidR="00E03D0C">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яке затверджується Керівником Апарату.</w:t>
            </w:r>
          </w:p>
        </w:tc>
      </w:tr>
      <w:tr w:rsidR="009B08EC" w:rsidRPr="009B08EC" w14:paraId="0E3464AB" w14:textId="77777777" w:rsidTr="001F78B9">
        <w:trPr>
          <w:trHeight w:val="20"/>
        </w:trPr>
        <w:tc>
          <w:tcPr>
            <w:tcW w:w="10338" w:type="dxa"/>
            <w:shd w:val="clear" w:color="auto" w:fill="auto"/>
          </w:tcPr>
          <w:p w14:paraId="54DBC57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3. Комісія діє у складі п’яти осіб. До складу Комісії включаються:</w:t>
            </w:r>
          </w:p>
        </w:tc>
      </w:tr>
      <w:tr w:rsidR="009B08EC" w:rsidRPr="009B08EC" w14:paraId="19E2640D" w14:textId="77777777" w:rsidTr="001F78B9">
        <w:trPr>
          <w:trHeight w:val="20"/>
        </w:trPr>
        <w:tc>
          <w:tcPr>
            <w:tcW w:w="10338" w:type="dxa"/>
            <w:shd w:val="clear" w:color="auto" w:fill="auto"/>
          </w:tcPr>
          <w:p w14:paraId="0B06AB3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особа, визначена Головою Верховної Ради України;</w:t>
            </w:r>
          </w:p>
        </w:tc>
      </w:tr>
      <w:tr w:rsidR="009B08EC" w:rsidRPr="009B08EC" w14:paraId="2DA81353" w14:textId="77777777" w:rsidTr="001F78B9">
        <w:trPr>
          <w:trHeight w:val="20"/>
        </w:trPr>
        <w:tc>
          <w:tcPr>
            <w:tcW w:w="10338" w:type="dxa"/>
            <w:shd w:val="clear" w:color="auto" w:fill="auto"/>
          </w:tcPr>
          <w:p w14:paraId="1D24F3C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особа, визначена комітетом, до предмета відання якого належать питання державної служби;</w:t>
            </w:r>
          </w:p>
        </w:tc>
      </w:tr>
      <w:tr w:rsidR="009B08EC" w:rsidRPr="009B08EC" w14:paraId="4BC40528" w14:textId="77777777" w:rsidTr="001F78B9">
        <w:trPr>
          <w:trHeight w:val="20"/>
        </w:trPr>
        <w:tc>
          <w:tcPr>
            <w:tcW w:w="10338" w:type="dxa"/>
            <w:shd w:val="clear" w:color="auto" w:fill="auto"/>
          </w:tcPr>
          <w:p w14:paraId="23FA135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особа, визначена Керівником Апарату;</w:t>
            </w:r>
          </w:p>
        </w:tc>
      </w:tr>
      <w:tr w:rsidR="009B08EC" w:rsidRPr="009B08EC" w14:paraId="2FA49044" w14:textId="77777777" w:rsidTr="001F78B9">
        <w:trPr>
          <w:trHeight w:val="20"/>
        </w:trPr>
        <w:tc>
          <w:tcPr>
            <w:tcW w:w="10338" w:type="dxa"/>
            <w:shd w:val="clear" w:color="auto" w:fill="auto"/>
          </w:tcPr>
          <w:p w14:paraId="3A06BD9A" w14:textId="6F3F7199"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по одній  особі, визначеній  закладами вищої освіти, що здійснюють підготовку у сфері публічного управління та адміністрування, та </w:t>
            </w:r>
            <w:r w:rsidR="007272AC">
              <w:rPr>
                <w:rFonts w:ascii="Times New Roman" w:eastAsia="Times New Roman" w:hAnsi="Times New Roman" w:cs="Times New Roman"/>
                <w:sz w:val="28"/>
                <w:szCs w:val="28"/>
              </w:rPr>
              <w:t>всеукраїнськими</w:t>
            </w:r>
            <w:r w:rsidRPr="009B08EC">
              <w:rPr>
                <w:rFonts w:ascii="Times New Roman" w:eastAsia="Times New Roman" w:hAnsi="Times New Roman" w:cs="Times New Roman"/>
                <w:sz w:val="28"/>
                <w:szCs w:val="28"/>
              </w:rPr>
              <w:t xml:space="preserve"> громадськими об’єднаннями, організаціями</w:t>
            </w:r>
            <w:r w:rsidR="007272AC">
              <w:rPr>
                <w:rFonts w:ascii="Times New Roman" w:eastAsia="Times New Roman" w:hAnsi="Times New Roman" w:cs="Times New Roman"/>
                <w:sz w:val="28"/>
                <w:szCs w:val="28"/>
              </w:rPr>
              <w:t xml:space="preserve">, до статутних завдань яких належить консультативна та експертна робота у сфері </w:t>
            </w:r>
            <w:r w:rsidR="007272AC" w:rsidRPr="009B08EC">
              <w:rPr>
                <w:rFonts w:ascii="Times New Roman" w:eastAsia="Times New Roman" w:hAnsi="Times New Roman" w:cs="Times New Roman"/>
                <w:sz w:val="28"/>
                <w:szCs w:val="28"/>
              </w:rPr>
              <w:t>публічного управління та адміністрування</w:t>
            </w:r>
            <w:r w:rsidR="007272AC">
              <w:rPr>
                <w:rFonts w:ascii="Times New Roman" w:eastAsia="Times New Roman" w:hAnsi="Times New Roman" w:cs="Times New Roman"/>
                <w:sz w:val="28"/>
                <w:szCs w:val="28"/>
              </w:rPr>
              <w:t>,</w:t>
            </w:r>
            <w:r w:rsidRPr="009B08EC">
              <w:rPr>
                <w:rFonts w:ascii="Times New Roman" w:eastAsia="Times New Roman" w:hAnsi="Times New Roman" w:cs="Times New Roman"/>
                <w:sz w:val="28"/>
                <w:szCs w:val="28"/>
              </w:rPr>
              <w:t xml:space="preserve">  відповідно до порядку, затвердженого Головою Верховної Ради України (разом не більше двох осіб).</w:t>
            </w:r>
          </w:p>
        </w:tc>
      </w:tr>
      <w:tr w:rsidR="009B08EC" w:rsidRPr="009B08EC" w14:paraId="346A5934" w14:textId="77777777" w:rsidTr="001F78B9">
        <w:trPr>
          <w:trHeight w:val="20"/>
        </w:trPr>
        <w:tc>
          <w:tcPr>
            <w:tcW w:w="10338" w:type="dxa"/>
            <w:shd w:val="clear" w:color="auto" w:fill="auto"/>
          </w:tcPr>
          <w:p w14:paraId="573F59F1" w14:textId="65845D9D"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u w:val="single"/>
              </w:rPr>
            </w:pPr>
            <w:r w:rsidRPr="009B08EC">
              <w:rPr>
                <w:rFonts w:ascii="Times New Roman" w:eastAsia="Times New Roman" w:hAnsi="Times New Roman" w:cs="Times New Roman"/>
                <w:sz w:val="28"/>
                <w:szCs w:val="28"/>
              </w:rPr>
              <w:t>4. Членом Комісії може бути громадянин України</w:t>
            </w:r>
            <w:r w:rsidR="007272AC">
              <w:rPr>
                <w:rFonts w:ascii="Times New Roman" w:eastAsia="Times New Roman" w:hAnsi="Times New Roman" w:cs="Times New Roman"/>
                <w:sz w:val="28"/>
                <w:szCs w:val="28"/>
              </w:rPr>
              <w:t xml:space="preserve"> віком не менше 30 років</w:t>
            </w:r>
            <w:r w:rsidRPr="009B08EC">
              <w:rPr>
                <w:rFonts w:ascii="Times New Roman" w:eastAsia="Times New Roman" w:hAnsi="Times New Roman" w:cs="Times New Roman"/>
                <w:sz w:val="28"/>
                <w:szCs w:val="28"/>
              </w:rPr>
              <w:t xml:space="preserve">, який має ступінь вищої освіти не нижче магістра, досвід роботи на посадах державної служби категорій «А» чи «Б» або досвід діяльності у сфері </w:t>
            </w:r>
            <w:r w:rsidR="007272AC" w:rsidRPr="009B08EC">
              <w:rPr>
                <w:rFonts w:ascii="Times New Roman" w:eastAsia="Times New Roman" w:hAnsi="Times New Roman" w:cs="Times New Roman"/>
                <w:sz w:val="28"/>
                <w:szCs w:val="28"/>
              </w:rPr>
              <w:t xml:space="preserve">публічного управління та адміністрування </w:t>
            </w:r>
            <w:r w:rsidRPr="009B08EC">
              <w:rPr>
                <w:rFonts w:ascii="Times New Roman" w:eastAsia="Times New Roman" w:hAnsi="Times New Roman" w:cs="Times New Roman"/>
                <w:sz w:val="28"/>
                <w:szCs w:val="28"/>
              </w:rPr>
              <w:t>не менше п’яти років.</w:t>
            </w:r>
          </w:p>
        </w:tc>
      </w:tr>
      <w:tr w:rsidR="009B08EC" w:rsidRPr="009B08EC" w14:paraId="135516B2" w14:textId="77777777" w:rsidTr="001F78B9">
        <w:trPr>
          <w:trHeight w:val="20"/>
        </w:trPr>
        <w:tc>
          <w:tcPr>
            <w:tcW w:w="10338" w:type="dxa"/>
            <w:shd w:val="clear" w:color="auto" w:fill="auto"/>
          </w:tcPr>
          <w:p w14:paraId="6EECF3E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Членом Комісії не може бути особа, яка:</w:t>
            </w:r>
          </w:p>
        </w:tc>
      </w:tr>
      <w:tr w:rsidR="009B08EC" w:rsidRPr="009B08EC" w14:paraId="3BC8C470" w14:textId="77777777" w:rsidTr="001F78B9">
        <w:trPr>
          <w:trHeight w:val="20"/>
        </w:trPr>
        <w:tc>
          <w:tcPr>
            <w:tcW w:w="10338" w:type="dxa"/>
            <w:shd w:val="clear" w:color="auto" w:fill="auto"/>
          </w:tcPr>
          <w:p w14:paraId="42546C3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за рішенням суду визнана недієздатною або цивільна дієздатність якої обмежена;</w:t>
            </w:r>
          </w:p>
        </w:tc>
      </w:tr>
      <w:tr w:rsidR="009B08EC" w:rsidRPr="009B08EC" w14:paraId="3F16186C" w14:textId="77777777" w:rsidTr="001F78B9">
        <w:trPr>
          <w:trHeight w:val="20"/>
        </w:trPr>
        <w:tc>
          <w:tcPr>
            <w:tcW w:w="10338" w:type="dxa"/>
            <w:shd w:val="clear" w:color="auto" w:fill="auto"/>
          </w:tcPr>
          <w:p w14:paraId="2024CE96"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має судимість за вчинення злочину, не погашену або не зняту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tc>
      </w:tr>
      <w:tr w:rsidR="009B08EC" w:rsidRPr="009B08EC" w14:paraId="062AAEBF" w14:textId="77777777" w:rsidTr="001F78B9">
        <w:trPr>
          <w:trHeight w:val="20"/>
        </w:trPr>
        <w:tc>
          <w:tcPr>
            <w:tcW w:w="10338" w:type="dxa"/>
            <w:shd w:val="clear" w:color="auto" w:fill="auto"/>
          </w:tcPr>
          <w:p w14:paraId="4DB3CF76" w14:textId="2FC5165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r w:rsidR="007272AC">
              <w:rPr>
                <w:rFonts w:ascii="Times New Roman" w:eastAsia="Times New Roman" w:hAnsi="Times New Roman" w:cs="Times New Roman"/>
                <w:sz w:val="28"/>
                <w:szCs w:val="28"/>
              </w:rPr>
              <w:t>.</w:t>
            </w:r>
          </w:p>
        </w:tc>
      </w:tr>
      <w:tr w:rsidR="009B08EC" w:rsidRPr="009B08EC" w14:paraId="292BD5A2" w14:textId="77777777" w:rsidTr="001F78B9">
        <w:trPr>
          <w:trHeight w:val="20"/>
        </w:trPr>
        <w:tc>
          <w:tcPr>
            <w:tcW w:w="10338" w:type="dxa"/>
            <w:shd w:val="clear" w:color="auto" w:fill="auto"/>
          </w:tcPr>
          <w:p w14:paraId="4F451B0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Члени Комісії здійснюють свої повноваження на громадських засадах.</w:t>
            </w:r>
          </w:p>
        </w:tc>
      </w:tr>
      <w:tr w:rsidR="009B08EC" w:rsidRPr="009B08EC" w14:paraId="12859234" w14:textId="77777777" w:rsidTr="001F78B9">
        <w:trPr>
          <w:trHeight w:val="20"/>
        </w:trPr>
        <w:tc>
          <w:tcPr>
            <w:tcW w:w="10338" w:type="dxa"/>
            <w:shd w:val="clear" w:color="auto" w:fill="auto"/>
          </w:tcPr>
          <w:p w14:paraId="11AF70C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До повноважень Комісії належать:</w:t>
            </w:r>
          </w:p>
        </w:tc>
      </w:tr>
      <w:tr w:rsidR="009B08EC" w:rsidRPr="009B08EC" w14:paraId="13713E3C" w14:textId="77777777" w:rsidTr="001F78B9">
        <w:trPr>
          <w:trHeight w:val="20"/>
        </w:trPr>
        <w:tc>
          <w:tcPr>
            <w:tcW w:w="10338" w:type="dxa"/>
            <w:shd w:val="clear" w:color="auto" w:fill="auto"/>
          </w:tcPr>
          <w:p w14:paraId="2946928F" w14:textId="572828D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погодження розроблених службою управління персоналом Апарату типових вимог до професійної компетентності службовців</w:t>
            </w:r>
            <w:r w:rsidR="007272AC">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які займають посади державної служби категорії «А»</w:t>
            </w:r>
            <w:r w:rsidR="007272AC">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та їх подання Голові Верховної Ради України для затвердження;</w:t>
            </w:r>
          </w:p>
        </w:tc>
      </w:tr>
      <w:tr w:rsidR="009B08EC" w:rsidRPr="009B08EC" w14:paraId="4D1BF103" w14:textId="77777777" w:rsidTr="001F78B9">
        <w:trPr>
          <w:trHeight w:val="20"/>
        </w:trPr>
        <w:tc>
          <w:tcPr>
            <w:tcW w:w="10338" w:type="dxa"/>
            <w:shd w:val="clear" w:color="auto" w:fill="auto"/>
          </w:tcPr>
          <w:p w14:paraId="7A6D45CE" w14:textId="22EB5B3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проведення конкурсу на зайняття посад державної служби категорії «А» (крім Керівника Апарату) </w:t>
            </w:r>
            <w:r w:rsidR="007272AC">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та внесення Керівнику Апарату пропозицій щодо кандидатур на такі посади загальною кількістю не більше п’яти осіб.</w:t>
            </w:r>
          </w:p>
        </w:tc>
      </w:tr>
      <w:tr w:rsidR="009B08EC" w:rsidRPr="009B08EC" w14:paraId="6404C74D" w14:textId="77777777" w:rsidTr="001F78B9">
        <w:trPr>
          <w:trHeight w:val="20"/>
        </w:trPr>
        <w:tc>
          <w:tcPr>
            <w:tcW w:w="10338" w:type="dxa"/>
            <w:shd w:val="clear" w:color="auto" w:fill="auto"/>
          </w:tcPr>
          <w:p w14:paraId="43F9DFA0" w14:textId="7A3C763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8. За рішенням Комісії для проведення оцінки відповідності професійної компетентності кандидата встановленим вимогам до її роботи можуть залучатися державні службовці </w:t>
            </w:r>
            <w:r w:rsidR="007272AC">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або державні службовці з інших державних органів, науковці та експерти у відповідній сфері. Залучені особи можуть брати участь у засіданні Комісії з правом дорадчого голосу.</w:t>
            </w:r>
          </w:p>
        </w:tc>
      </w:tr>
      <w:tr w:rsidR="009B08EC" w:rsidRPr="009B08EC" w14:paraId="1E223CA9" w14:textId="77777777" w:rsidTr="001F78B9">
        <w:trPr>
          <w:trHeight w:val="20"/>
        </w:trPr>
        <w:tc>
          <w:tcPr>
            <w:tcW w:w="10338" w:type="dxa"/>
            <w:shd w:val="clear" w:color="auto" w:fill="auto"/>
          </w:tcPr>
          <w:p w14:paraId="265ECE6F"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9. Засідання Комісії проводяться прозоро, оголошення про їх проведення, порядок денний, протоколи таких засідань оприлюднюються на офіційному веб-сайті Верховної Ради України.</w:t>
            </w:r>
          </w:p>
        </w:tc>
      </w:tr>
      <w:tr w:rsidR="009B08EC" w:rsidRPr="009B08EC" w14:paraId="53D55B3B" w14:textId="77777777" w:rsidTr="001F78B9">
        <w:trPr>
          <w:trHeight w:val="20"/>
        </w:trPr>
        <w:tc>
          <w:tcPr>
            <w:tcW w:w="10338" w:type="dxa"/>
            <w:shd w:val="clear" w:color="auto" w:fill="auto"/>
          </w:tcPr>
          <w:p w14:paraId="227DEC0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10. Засідання Комісії є повноважним, якщо в ньому бере участь не менше половини її членів.</w:t>
            </w:r>
          </w:p>
        </w:tc>
      </w:tr>
      <w:tr w:rsidR="009B08EC" w:rsidRPr="009B08EC" w14:paraId="6556D615" w14:textId="77777777" w:rsidTr="001F78B9">
        <w:trPr>
          <w:trHeight w:val="20"/>
        </w:trPr>
        <w:tc>
          <w:tcPr>
            <w:tcW w:w="10338" w:type="dxa"/>
            <w:shd w:val="clear" w:color="auto" w:fill="auto"/>
          </w:tcPr>
          <w:p w14:paraId="3B19BC3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Комісія в межах наданих повноважень приймає рішення більшістю голосів від її затвердженого складу.</w:t>
            </w:r>
          </w:p>
        </w:tc>
      </w:tr>
      <w:tr w:rsidR="009B08EC" w:rsidRPr="009B08EC" w14:paraId="2B7DC205" w14:textId="77777777" w:rsidTr="001F78B9">
        <w:trPr>
          <w:trHeight w:val="20"/>
        </w:trPr>
        <w:tc>
          <w:tcPr>
            <w:tcW w:w="10338" w:type="dxa"/>
            <w:shd w:val="clear" w:color="auto" w:fill="auto"/>
          </w:tcPr>
          <w:p w14:paraId="4F5FDBB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Рішення Комісії оформляються протоколами.</w:t>
            </w:r>
          </w:p>
        </w:tc>
      </w:tr>
      <w:tr w:rsidR="009B08EC" w:rsidRPr="009B08EC" w14:paraId="2D6840DD" w14:textId="77777777" w:rsidTr="001F78B9">
        <w:trPr>
          <w:trHeight w:val="20"/>
        </w:trPr>
        <w:tc>
          <w:tcPr>
            <w:tcW w:w="10338" w:type="dxa"/>
            <w:shd w:val="clear" w:color="auto" w:fill="auto"/>
          </w:tcPr>
          <w:p w14:paraId="128903E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11. Особи, які входять до складу Комісії, не беруть участь у прийнятті рішень Комісією під час розгляду питань стосовно близьких їм осіб, перелік яких визначений абзацом четвертим частини першої статті 1 Закону України «Про запобігання корупції».</w:t>
            </w:r>
          </w:p>
        </w:tc>
      </w:tr>
      <w:tr w:rsidR="009B08EC" w:rsidRPr="009B08EC" w14:paraId="2914134D" w14:textId="77777777" w:rsidTr="001F78B9">
        <w:trPr>
          <w:trHeight w:val="20"/>
        </w:trPr>
        <w:tc>
          <w:tcPr>
            <w:tcW w:w="10338" w:type="dxa"/>
            <w:shd w:val="clear" w:color="auto" w:fill="auto"/>
          </w:tcPr>
          <w:p w14:paraId="138D26BE" w14:textId="6CB78B3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12. У разі подання членом Комісії заяви про участь у конкурсі на зайняття посади державної служби категорії «А» </w:t>
            </w:r>
            <w:r w:rsidR="007272AC">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його повноваження призупиняються з дня подання такої заяви до дня оприлюднення результатів конкурсу у порядку, встановленому цим Законом.</w:t>
            </w:r>
          </w:p>
        </w:tc>
      </w:tr>
      <w:tr w:rsidR="00693DEE" w:rsidRPr="009B08EC" w14:paraId="50FFA52F" w14:textId="77777777" w:rsidTr="001F78B9">
        <w:trPr>
          <w:trHeight w:val="20"/>
        </w:trPr>
        <w:tc>
          <w:tcPr>
            <w:tcW w:w="10338" w:type="dxa"/>
            <w:shd w:val="clear" w:color="auto" w:fill="auto"/>
          </w:tcPr>
          <w:p w14:paraId="0235475E" w14:textId="0FB2C6BD" w:rsidR="00693DEE" w:rsidRPr="009B08EC" w:rsidRDefault="00693DE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13. Конкурсна комісія  утворюється за рішенням  Керівника Апарату та здійснює свою діяльність відповідно до Закону України «Про державну службу» як конкурсна комісія, яка проводить конкурс на зайняття посад державної служби категорії «Б» або «В», з урахуванням особливостей, установлених Порядком проведення конкурсу на зайняття посад державної служби</w:t>
            </w:r>
            <w:r w:rsidR="007272AC">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A84C27" w:rsidRPr="009B08EC" w14:paraId="5563DF56" w14:textId="77777777" w:rsidTr="001F78B9">
        <w:trPr>
          <w:trHeight w:val="20"/>
        </w:trPr>
        <w:tc>
          <w:tcPr>
            <w:tcW w:w="10338" w:type="dxa"/>
            <w:shd w:val="clear" w:color="auto" w:fill="auto"/>
          </w:tcPr>
          <w:p w14:paraId="7A70D337" w14:textId="77777777" w:rsidR="00A84C27" w:rsidRPr="009B08EC" w:rsidRDefault="00A84C27"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7116CE2C" w14:textId="77777777" w:rsidTr="001F78B9">
        <w:trPr>
          <w:trHeight w:val="20"/>
        </w:trPr>
        <w:tc>
          <w:tcPr>
            <w:tcW w:w="10338" w:type="dxa"/>
            <w:shd w:val="clear" w:color="auto" w:fill="auto"/>
          </w:tcPr>
          <w:p w14:paraId="737BD7E8" w14:textId="40A74CAE"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2</w:t>
            </w:r>
            <w:r w:rsidRPr="009B08EC">
              <w:rPr>
                <w:rFonts w:ascii="Times New Roman" w:eastAsia="Times New Roman" w:hAnsi="Times New Roman" w:cs="Times New Roman"/>
                <w:b/>
                <w:sz w:val="28"/>
                <w:szCs w:val="28"/>
              </w:rPr>
              <w:t>. Служба управління персоналом Апарату</w:t>
            </w:r>
          </w:p>
        </w:tc>
      </w:tr>
      <w:tr w:rsidR="009B08EC" w:rsidRPr="009B08EC" w14:paraId="2BC30491" w14:textId="77777777" w:rsidTr="001F78B9">
        <w:trPr>
          <w:trHeight w:val="20"/>
        </w:trPr>
        <w:tc>
          <w:tcPr>
            <w:tcW w:w="10338" w:type="dxa"/>
            <w:shd w:val="clear" w:color="auto" w:fill="auto"/>
          </w:tcPr>
          <w:p w14:paraId="12F0679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Служба управління персоналом Апарату, крім виконання завдань і функцій, передбачених Законом України «Про державну службу», також здійснює:</w:t>
            </w:r>
          </w:p>
        </w:tc>
      </w:tr>
      <w:tr w:rsidR="009B08EC" w:rsidRPr="009B08EC" w14:paraId="688FBA95" w14:textId="77777777" w:rsidTr="001F78B9">
        <w:trPr>
          <w:trHeight w:val="20"/>
        </w:trPr>
        <w:tc>
          <w:tcPr>
            <w:tcW w:w="10338" w:type="dxa"/>
            <w:shd w:val="clear" w:color="auto" w:fill="auto"/>
          </w:tcPr>
          <w:p w14:paraId="7392FA0D" w14:textId="7A8C0FF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розроблення типових вимог до професійної компетентності державних службовців, які займають </w:t>
            </w:r>
            <w:r w:rsidR="007272AC">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посади державної служби категорії «А»;</w:t>
            </w:r>
          </w:p>
        </w:tc>
      </w:tr>
      <w:tr w:rsidR="009B08EC" w:rsidRPr="009B08EC" w14:paraId="2EF9EEEB" w14:textId="77777777" w:rsidTr="001F78B9">
        <w:trPr>
          <w:trHeight w:val="20"/>
        </w:trPr>
        <w:tc>
          <w:tcPr>
            <w:tcW w:w="10338" w:type="dxa"/>
            <w:shd w:val="clear" w:color="auto" w:fill="auto"/>
          </w:tcPr>
          <w:p w14:paraId="6CF5DBB0" w14:textId="70898C1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розроблення переліку тестових питань для проведення конкурсу на зайняття посад державної служби</w:t>
            </w:r>
            <w:r w:rsidR="007272AC">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w:t>
            </w:r>
          </w:p>
        </w:tc>
      </w:tr>
      <w:tr w:rsidR="00A84C27" w:rsidRPr="009B08EC" w14:paraId="12A7A678" w14:textId="77777777" w:rsidTr="001F78B9">
        <w:trPr>
          <w:trHeight w:val="20"/>
        </w:trPr>
        <w:tc>
          <w:tcPr>
            <w:tcW w:w="10338" w:type="dxa"/>
            <w:shd w:val="clear" w:color="auto" w:fill="auto"/>
          </w:tcPr>
          <w:p w14:paraId="454F6A23" w14:textId="77777777" w:rsidR="00A84C27" w:rsidRPr="009B08EC" w:rsidRDefault="00A84C27" w:rsidP="004D28B6">
            <w:pPr>
              <w:spacing w:line="240" w:lineRule="auto"/>
              <w:ind w:firstLine="607"/>
              <w:contextualSpacing/>
              <w:jc w:val="both"/>
              <w:rPr>
                <w:rFonts w:ascii="Times New Roman" w:eastAsia="Times New Roman" w:hAnsi="Times New Roman" w:cs="Times New Roman"/>
                <w:sz w:val="28"/>
                <w:szCs w:val="28"/>
              </w:rPr>
            </w:pPr>
            <w:r w:rsidRPr="00A84C27">
              <w:rPr>
                <w:rFonts w:ascii="Times New Roman" w:eastAsia="Times New Roman" w:hAnsi="Times New Roman" w:cs="Times New Roman"/>
                <w:sz w:val="28"/>
                <w:szCs w:val="28"/>
              </w:rPr>
              <w:t>3) кадрове забезпечення народних депутатів України;</w:t>
            </w:r>
          </w:p>
        </w:tc>
      </w:tr>
      <w:tr w:rsidR="009B08EC" w:rsidRPr="009B08EC" w14:paraId="4C3580FB" w14:textId="77777777" w:rsidTr="001F78B9">
        <w:trPr>
          <w:trHeight w:val="20"/>
        </w:trPr>
        <w:tc>
          <w:tcPr>
            <w:tcW w:w="10338" w:type="dxa"/>
            <w:shd w:val="clear" w:color="auto" w:fill="auto"/>
          </w:tcPr>
          <w:p w14:paraId="44AA16B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підготовку визначених законом матеріалів стосовно осіб, обрання чи призначення на посади, надання згоди на призначення на посади яких належить до повноважень Верховної Ради України.</w:t>
            </w:r>
          </w:p>
        </w:tc>
      </w:tr>
      <w:tr w:rsidR="00A84C27" w:rsidRPr="009B08EC" w14:paraId="50FE624C" w14:textId="77777777" w:rsidTr="001F78B9">
        <w:trPr>
          <w:trHeight w:val="20"/>
        </w:trPr>
        <w:tc>
          <w:tcPr>
            <w:tcW w:w="10338" w:type="dxa"/>
            <w:shd w:val="clear" w:color="auto" w:fill="auto"/>
          </w:tcPr>
          <w:p w14:paraId="3BA2009D" w14:textId="77777777" w:rsidR="00A84C27" w:rsidRPr="00A84C27" w:rsidRDefault="00A84C27" w:rsidP="004D28B6">
            <w:pPr>
              <w:spacing w:line="240" w:lineRule="auto"/>
              <w:ind w:firstLine="607"/>
              <w:contextualSpacing/>
              <w:jc w:val="center"/>
              <w:rPr>
                <w:rFonts w:ascii="Times New Roman" w:eastAsia="Times New Roman" w:hAnsi="Times New Roman" w:cs="Times New Roman"/>
                <w:sz w:val="28"/>
                <w:szCs w:val="28"/>
              </w:rPr>
            </w:pPr>
          </w:p>
        </w:tc>
      </w:tr>
      <w:tr w:rsidR="009B08EC" w:rsidRPr="009B08EC" w14:paraId="3E1E13D4" w14:textId="77777777" w:rsidTr="001F78B9">
        <w:trPr>
          <w:trHeight w:val="20"/>
        </w:trPr>
        <w:tc>
          <w:tcPr>
            <w:tcW w:w="10338" w:type="dxa"/>
            <w:shd w:val="clear" w:color="auto" w:fill="auto"/>
          </w:tcPr>
          <w:p w14:paraId="4A0DE097" w14:textId="77777777" w:rsidR="009B08EC" w:rsidRPr="009B08EC" w:rsidRDefault="009B08EC" w:rsidP="004D28B6">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III</w:t>
            </w:r>
          </w:p>
          <w:p w14:paraId="116DD8AD" w14:textId="749772D3"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ВСТУП НА ДЕРЖАВНУ СЛУЖБУ</w:t>
            </w:r>
            <w:r w:rsidR="007272AC">
              <w:rPr>
                <w:rFonts w:ascii="Times New Roman" w:eastAsia="Times New Roman" w:hAnsi="Times New Roman" w:cs="Times New Roman"/>
                <w:b/>
                <w:sz w:val="28"/>
                <w:szCs w:val="28"/>
              </w:rPr>
              <w:t xml:space="preserve"> В АПАРАТІ</w:t>
            </w:r>
          </w:p>
        </w:tc>
      </w:tr>
      <w:tr w:rsidR="009B08EC" w:rsidRPr="009B08EC" w14:paraId="3FD71B9A" w14:textId="77777777" w:rsidTr="001F78B9">
        <w:trPr>
          <w:trHeight w:val="20"/>
        </w:trPr>
        <w:tc>
          <w:tcPr>
            <w:tcW w:w="10338" w:type="dxa"/>
            <w:shd w:val="clear" w:color="auto" w:fill="auto"/>
          </w:tcPr>
          <w:p w14:paraId="22EB8196" w14:textId="3C2A8EA0"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3</w:t>
            </w:r>
            <w:r w:rsidRPr="009B08EC">
              <w:rPr>
                <w:rFonts w:ascii="Times New Roman" w:eastAsia="Times New Roman" w:hAnsi="Times New Roman" w:cs="Times New Roman"/>
                <w:b/>
                <w:sz w:val="28"/>
                <w:szCs w:val="28"/>
              </w:rPr>
              <w:t>. Загальні умови вступу на державну службу</w:t>
            </w:r>
            <w:r w:rsidR="007272AC">
              <w:rPr>
                <w:rFonts w:ascii="Times New Roman" w:eastAsia="Times New Roman" w:hAnsi="Times New Roman" w:cs="Times New Roman"/>
                <w:b/>
                <w:sz w:val="28"/>
                <w:szCs w:val="28"/>
              </w:rPr>
              <w:t xml:space="preserve"> в Апараті</w:t>
            </w:r>
          </w:p>
        </w:tc>
      </w:tr>
      <w:tr w:rsidR="009B08EC" w:rsidRPr="009B08EC" w14:paraId="60DD1551" w14:textId="77777777" w:rsidTr="001F78B9">
        <w:trPr>
          <w:trHeight w:val="20"/>
        </w:trPr>
        <w:tc>
          <w:tcPr>
            <w:tcW w:w="10338" w:type="dxa"/>
            <w:shd w:val="clear" w:color="auto" w:fill="auto"/>
          </w:tcPr>
          <w:p w14:paraId="3A4AC10E" w14:textId="45851A2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1. Загальні умови вступу на державну службу </w:t>
            </w:r>
            <w:r w:rsidR="007272AC">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визначаються Законом України «Про державну службу» з урахуванням особливостей, </w:t>
            </w:r>
            <w:r w:rsidR="007272AC">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цією статтею.</w:t>
            </w:r>
          </w:p>
        </w:tc>
      </w:tr>
      <w:tr w:rsidR="009B08EC" w:rsidRPr="009B08EC" w14:paraId="1EC8CF16" w14:textId="77777777" w:rsidTr="001F78B9">
        <w:trPr>
          <w:trHeight w:val="20"/>
        </w:trPr>
        <w:tc>
          <w:tcPr>
            <w:tcW w:w="10338" w:type="dxa"/>
            <w:shd w:val="clear" w:color="auto" w:fill="auto"/>
          </w:tcPr>
          <w:p w14:paraId="1C87BF76" w14:textId="12A0ADF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Вимогами до осіб, які претендують на зайняття посад державної служби</w:t>
            </w:r>
            <w:r w:rsidR="007272AC">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є вимоги до їхньої професійної компетентності, які складаються із загальних та спеціальних вимог.</w:t>
            </w:r>
          </w:p>
        </w:tc>
      </w:tr>
      <w:tr w:rsidR="009B08EC" w:rsidRPr="009B08EC" w14:paraId="2F933CC1" w14:textId="77777777" w:rsidTr="001F78B9">
        <w:trPr>
          <w:trHeight w:val="20"/>
        </w:trPr>
        <w:tc>
          <w:tcPr>
            <w:tcW w:w="10338" w:type="dxa"/>
            <w:shd w:val="clear" w:color="auto" w:fill="auto"/>
          </w:tcPr>
          <w:p w14:paraId="18BD41D5" w14:textId="41E49B3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Особа, яка претендує на зайняття посади державної служби</w:t>
            </w:r>
            <w:r w:rsidR="007272AC">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має відповідати вимогам статті 19 Закону України «Про державну службу» та  таким загальним вимогам:</w:t>
            </w:r>
          </w:p>
        </w:tc>
      </w:tr>
      <w:tr w:rsidR="009B08EC" w:rsidRPr="009B08EC" w14:paraId="7E513182" w14:textId="77777777" w:rsidTr="001F78B9">
        <w:trPr>
          <w:trHeight w:val="20"/>
        </w:trPr>
        <w:tc>
          <w:tcPr>
            <w:tcW w:w="10338" w:type="dxa"/>
            <w:shd w:val="clear" w:color="auto" w:fill="auto"/>
          </w:tcPr>
          <w:p w14:paraId="3E8E90A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на посаду Керівника Апарату:</w:t>
            </w:r>
          </w:p>
        </w:tc>
      </w:tr>
      <w:tr w:rsidR="009B08EC" w:rsidRPr="009B08EC" w14:paraId="64EB609F" w14:textId="77777777" w:rsidTr="001F78B9">
        <w:trPr>
          <w:trHeight w:val="20"/>
        </w:trPr>
        <w:tc>
          <w:tcPr>
            <w:tcW w:w="10338" w:type="dxa"/>
            <w:shd w:val="clear" w:color="auto" w:fill="auto"/>
          </w:tcPr>
          <w:p w14:paraId="0BE5415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 мати ступінь вищої освіти не нижче магістра;</w:t>
            </w:r>
          </w:p>
          <w:p w14:paraId="750761E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б) загальний стаж роботи не менше семи років; </w:t>
            </w:r>
          </w:p>
          <w:p w14:paraId="374455A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в) загальний досвід роботи не менше п’яти років: </w:t>
            </w:r>
          </w:p>
          <w:p w14:paraId="5395D2A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категорій «А» чи «Б»;  </w:t>
            </w:r>
          </w:p>
          <w:p w14:paraId="35BE863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не нижче керівників структурних підрозділів в органах місцевого самоврядування; </w:t>
            </w:r>
          </w:p>
          <w:p w14:paraId="692ECA8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народного депутата України, члена Кабінету Міністрів України, голови або члена державного колегіального органу;  </w:t>
            </w:r>
          </w:p>
          <w:p w14:paraId="431BCCB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на керівних посадах підприємств, установ та організацій незалежно від форми власності;</w:t>
            </w:r>
          </w:p>
          <w:p w14:paraId="1C89937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г) володіти іноземною мовою – однією з офіційних мов Ради Європи;</w:t>
            </w:r>
          </w:p>
        </w:tc>
      </w:tr>
      <w:tr w:rsidR="009B08EC" w:rsidRPr="009B08EC" w14:paraId="0ECFBC38" w14:textId="77777777" w:rsidTr="001F78B9">
        <w:trPr>
          <w:trHeight w:val="20"/>
        </w:trPr>
        <w:tc>
          <w:tcPr>
            <w:tcW w:w="10338" w:type="dxa"/>
            <w:shd w:val="clear" w:color="auto" w:fill="auto"/>
          </w:tcPr>
          <w:p w14:paraId="34E6A18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на посади першого заступника  та заступника Керівника Апарату:</w:t>
            </w:r>
          </w:p>
        </w:tc>
      </w:tr>
      <w:tr w:rsidR="009B08EC" w:rsidRPr="009B08EC" w14:paraId="6B94887F" w14:textId="77777777" w:rsidTr="001F78B9">
        <w:trPr>
          <w:trHeight w:val="20"/>
        </w:trPr>
        <w:tc>
          <w:tcPr>
            <w:tcW w:w="10338" w:type="dxa"/>
            <w:shd w:val="clear" w:color="auto" w:fill="auto"/>
          </w:tcPr>
          <w:p w14:paraId="527473B4"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 мати ступінь вищої освіти не нижче магістра;</w:t>
            </w:r>
          </w:p>
          <w:p w14:paraId="5887A58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б) загальний стаж роботи не менше семи років;</w:t>
            </w:r>
          </w:p>
          <w:p w14:paraId="66E6A79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в) загальний досвід роботи не менше п’яти років: </w:t>
            </w:r>
          </w:p>
          <w:p w14:paraId="39B7A9B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категорії «А» чи «Б»;  </w:t>
            </w:r>
          </w:p>
          <w:p w14:paraId="55F5A55F"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не нижче керівників структурних підрозділів в органах місцевого самоврядування; </w:t>
            </w:r>
          </w:p>
          <w:p w14:paraId="4BD5FE9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на керівних посадах підприємств, установ та організацій незалежно від форми власності;</w:t>
            </w:r>
          </w:p>
        </w:tc>
      </w:tr>
      <w:tr w:rsidR="009B08EC" w:rsidRPr="009B08EC" w14:paraId="4C6708A2" w14:textId="77777777" w:rsidTr="001F78B9">
        <w:trPr>
          <w:trHeight w:val="20"/>
        </w:trPr>
        <w:tc>
          <w:tcPr>
            <w:tcW w:w="10338" w:type="dxa"/>
            <w:shd w:val="clear" w:color="auto" w:fill="auto"/>
          </w:tcPr>
          <w:p w14:paraId="3C455F5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на посади керівників структурних підрозділів, їх заступників:</w:t>
            </w:r>
          </w:p>
        </w:tc>
      </w:tr>
      <w:tr w:rsidR="009B08EC" w:rsidRPr="009B08EC" w14:paraId="4859604B" w14:textId="77777777" w:rsidTr="001F78B9">
        <w:trPr>
          <w:trHeight w:val="20"/>
        </w:trPr>
        <w:tc>
          <w:tcPr>
            <w:tcW w:w="10338" w:type="dxa"/>
            <w:shd w:val="clear" w:color="auto" w:fill="auto"/>
          </w:tcPr>
          <w:p w14:paraId="27C3170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 мати ступінь вищої освіти не нижче магістра;</w:t>
            </w:r>
          </w:p>
          <w:p w14:paraId="0256474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б) загальний досвід роботи не менше чотирьох років: </w:t>
            </w:r>
          </w:p>
          <w:p w14:paraId="42F90DF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категорії «А» чи «Б»;  </w:t>
            </w:r>
          </w:p>
          <w:p w14:paraId="679985C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не нижче керівників структурних підрозділів в органах місцевого самоврядування; </w:t>
            </w:r>
          </w:p>
          <w:p w14:paraId="07AE64B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на керівних посадах підприємств, установ та організацій незалежно від форми власності;</w:t>
            </w:r>
          </w:p>
        </w:tc>
      </w:tr>
      <w:tr w:rsidR="009B08EC" w:rsidRPr="009B08EC" w14:paraId="7354B57C" w14:textId="77777777" w:rsidTr="001F78B9">
        <w:trPr>
          <w:trHeight w:val="20"/>
        </w:trPr>
        <w:tc>
          <w:tcPr>
            <w:tcW w:w="10338" w:type="dxa"/>
            <w:shd w:val="clear" w:color="auto" w:fill="auto"/>
          </w:tcPr>
          <w:p w14:paraId="27D00B7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на посади керівників підрозділів у складі структурних підрозділів, їх заступників:</w:t>
            </w:r>
          </w:p>
        </w:tc>
      </w:tr>
      <w:tr w:rsidR="009B08EC" w:rsidRPr="009B08EC" w14:paraId="2387CEAA" w14:textId="77777777" w:rsidTr="001F78B9">
        <w:trPr>
          <w:trHeight w:val="20"/>
        </w:trPr>
        <w:tc>
          <w:tcPr>
            <w:tcW w:w="10338" w:type="dxa"/>
            <w:shd w:val="clear" w:color="auto" w:fill="auto"/>
          </w:tcPr>
          <w:p w14:paraId="13C34D6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а) мати ступінь вищої освіти не нижче магістра; </w:t>
            </w:r>
          </w:p>
          <w:p w14:paraId="467D764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б) загальний досвід роботи не менше трьох років: </w:t>
            </w:r>
          </w:p>
          <w:p w14:paraId="562E95E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w:t>
            </w:r>
          </w:p>
          <w:p w14:paraId="54395CD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в органах місцевого самоврядування; </w:t>
            </w:r>
          </w:p>
          <w:p w14:paraId="37AA839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на керівних посадах підприємств, установ та організацій незалежно від форми власності;</w:t>
            </w:r>
          </w:p>
        </w:tc>
      </w:tr>
      <w:tr w:rsidR="009B08EC" w:rsidRPr="009B08EC" w14:paraId="026F0BE3" w14:textId="77777777" w:rsidTr="001F78B9">
        <w:trPr>
          <w:trHeight w:val="20"/>
        </w:trPr>
        <w:tc>
          <w:tcPr>
            <w:tcW w:w="10338" w:type="dxa"/>
            <w:shd w:val="clear" w:color="auto" w:fill="auto"/>
          </w:tcPr>
          <w:p w14:paraId="2C10252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5) на посади головних наукових консультантів, головних консультантів, старших консультантів, які здійснюють підготовку висновків щодо проектів нормативно-правових актів та/або проводять їх фахову, наукову, юридичну експертизу:</w:t>
            </w:r>
          </w:p>
        </w:tc>
      </w:tr>
      <w:tr w:rsidR="009B08EC" w:rsidRPr="009B08EC" w14:paraId="6986E18F" w14:textId="77777777" w:rsidTr="001F78B9">
        <w:trPr>
          <w:trHeight w:val="20"/>
        </w:trPr>
        <w:tc>
          <w:tcPr>
            <w:tcW w:w="10338" w:type="dxa"/>
            <w:shd w:val="clear" w:color="auto" w:fill="auto"/>
          </w:tcPr>
          <w:p w14:paraId="7927C37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а) мати ступінь вищої освіти не нижче магістра; </w:t>
            </w:r>
          </w:p>
          <w:p w14:paraId="058217A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б) загальний досвід роботи не менше двох років: </w:t>
            </w:r>
          </w:p>
          <w:p w14:paraId="6AD147D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w:t>
            </w:r>
          </w:p>
          <w:p w14:paraId="79BDE07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в органах місцевого самоврядування; </w:t>
            </w:r>
          </w:p>
          <w:p w14:paraId="04591BA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у відповідній сфері;</w:t>
            </w:r>
          </w:p>
        </w:tc>
      </w:tr>
      <w:tr w:rsidR="009B08EC" w:rsidRPr="009B08EC" w14:paraId="5BE1A2E8" w14:textId="77777777" w:rsidTr="001F78B9">
        <w:trPr>
          <w:trHeight w:val="20"/>
        </w:trPr>
        <w:tc>
          <w:tcPr>
            <w:tcW w:w="10338" w:type="dxa"/>
            <w:shd w:val="clear" w:color="auto" w:fill="auto"/>
          </w:tcPr>
          <w:p w14:paraId="7688098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на посади головних та старших консультантів:</w:t>
            </w:r>
          </w:p>
        </w:tc>
      </w:tr>
      <w:tr w:rsidR="009B08EC" w:rsidRPr="009B08EC" w14:paraId="0CD4B90B" w14:textId="77777777" w:rsidTr="001F78B9">
        <w:trPr>
          <w:trHeight w:val="20"/>
        </w:trPr>
        <w:tc>
          <w:tcPr>
            <w:tcW w:w="10338" w:type="dxa"/>
            <w:shd w:val="clear" w:color="auto" w:fill="auto"/>
          </w:tcPr>
          <w:p w14:paraId="7A3380A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 мати ступінь вищої освіти не нижче магістра;</w:t>
            </w:r>
          </w:p>
          <w:p w14:paraId="24DBC03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б) загальний досвід роботи не менше одного року: </w:t>
            </w:r>
          </w:p>
          <w:p w14:paraId="1D68E7C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державної служби;  </w:t>
            </w:r>
          </w:p>
          <w:p w14:paraId="5C8F8352"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на посадах в органах місцевого самоврядування; </w:t>
            </w:r>
          </w:p>
          <w:p w14:paraId="08ADC11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у відповідній сфері;</w:t>
            </w:r>
          </w:p>
        </w:tc>
      </w:tr>
      <w:tr w:rsidR="009B08EC" w:rsidRPr="009B08EC" w14:paraId="35B59A2F" w14:textId="77777777" w:rsidTr="001F78B9">
        <w:trPr>
          <w:trHeight w:val="20"/>
        </w:trPr>
        <w:tc>
          <w:tcPr>
            <w:tcW w:w="10338" w:type="dxa"/>
            <w:shd w:val="clear" w:color="auto" w:fill="auto"/>
          </w:tcPr>
          <w:p w14:paraId="57CB84E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на посади консультантів:</w:t>
            </w:r>
          </w:p>
        </w:tc>
      </w:tr>
      <w:tr w:rsidR="009B08EC" w:rsidRPr="009B08EC" w14:paraId="08087203" w14:textId="77777777" w:rsidTr="001F78B9">
        <w:trPr>
          <w:trHeight w:val="20"/>
        </w:trPr>
        <w:tc>
          <w:tcPr>
            <w:tcW w:w="10338" w:type="dxa"/>
            <w:shd w:val="clear" w:color="auto" w:fill="auto"/>
          </w:tcPr>
          <w:p w14:paraId="12E8CCE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мати ступінь вищої освіти не нижче молодшого бакалавра або бакалавра за рішенням Керівника Апарату.</w:t>
            </w:r>
          </w:p>
        </w:tc>
      </w:tr>
      <w:tr w:rsidR="009B08EC" w:rsidRPr="009B08EC" w14:paraId="7D8C42FF" w14:textId="77777777" w:rsidTr="001F78B9">
        <w:trPr>
          <w:trHeight w:val="20"/>
        </w:trPr>
        <w:tc>
          <w:tcPr>
            <w:tcW w:w="10338" w:type="dxa"/>
            <w:shd w:val="clear" w:color="auto" w:fill="auto"/>
          </w:tcPr>
          <w:p w14:paraId="470A9F40" w14:textId="5FEB234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Спеціальні вимоги до особи, яка претендує на зайняття посади державної служби</w:t>
            </w:r>
            <w:r w:rsidR="00F51FE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визначаються:</w:t>
            </w:r>
          </w:p>
        </w:tc>
      </w:tr>
      <w:tr w:rsidR="009B08EC" w:rsidRPr="009B08EC" w14:paraId="7443BE3F" w14:textId="77777777" w:rsidTr="001F78B9">
        <w:trPr>
          <w:trHeight w:val="20"/>
        </w:trPr>
        <w:tc>
          <w:tcPr>
            <w:tcW w:w="10338" w:type="dxa"/>
            <w:shd w:val="clear" w:color="auto" w:fill="auto"/>
          </w:tcPr>
          <w:p w14:paraId="08F32E4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на посаду Керівника Апарату – Головою Верховної Ради України;</w:t>
            </w:r>
          </w:p>
        </w:tc>
      </w:tr>
      <w:tr w:rsidR="009B08EC" w:rsidRPr="009B08EC" w14:paraId="546DEACC" w14:textId="77777777" w:rsidTr="001F78B9">
        <w:trPr>
          <w:trHeight w:val="20"/>
        </w:trPr>
        <w:tc>
          <w:tcPr>
            <w:tcW w:w="10338" w:type="dxa"/>
            <w:shd w:val="clear" w:color="auto" w:fill="auto"/>
          </w:tcPr>
          <w:p w14:paraId="65E6704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на посади першого заступника (перших заступників), заступників Керівника Апарату – Керівником Апарату за погодженням з Головою Верховної Ради України;</w:t>
            </w:r>
          </w:p>
        </w:tc>
      </w:tr>
      <w:tr w:rsidR="009B08EC" w:rsidRPr="009B08EC" w14:paraId="708C0498" w14:textId="77777777" w:rsidTr="001F78B9">
        <w:trPr>
          <w:trHeight w:val="20"/>
        </w:trPr>
        <w:tc>
          <w:tcPr>
            <w:tcW w:w="10338" w:type="dxa"/>
            <w:shd w:val="clear" w:color="auto" w:fill="auto"/>
          </w:tcPr>
          <w:p w14:paraId="17D564E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на посади керівників структурних підрозділів (крім керівників секретаріатів комітетів) – Керівником Апарату;</w:t>
            </w:r>
          </w:p>
        </w:tc>
      </w:tr>
      <w:tr w:rsidR="009B08EC" w:rsidRPr="009B08EC" w14:paraId="7F7550CF" w14:textId="77777777" w:rsidTr="001F78B9">
        <w:trPr>
          <w:trHeight w:val="20"/>
        </w:trPr>
        <w:tc>
          <w:tcPr>
            <w:tcW w:w="10338" w:type="dxa"/>
            <w:shd w:val="clear" w:color="auto" w:fill="auto"/>
          </w:tcPr>
          <w:p w14:paraId="46993AE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на посади керівників секретаріатів комітетів – Керівником Апарату за погодженням з головою відповідного комітету;</w:t>
            </w:r>
          </w:p>
        </w:tc>
      </w:tr>
      <w:tr w:rsidR="009B08EC" w:rsidRPr="009B08EC" w14:paraId="60859370" w14:textId="77777777" w:rsidTr="001F78B9">
        <w:trPr>
          <w:trHeight w:val="20"/>
        </w:trPr>
        <w:tc>
          <w:tcPr>
            <w:tcW w:w="10338" w:type="dxa"/>
            <w:shd w:val="clear" w:color="auto" w:fill="auto"/>
          </w:tcPr>
          <w:p w14:paraId="52AA0B6F" w14:textId="5A785DD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на інші посади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Керівником Апарату за поданням керівників відповідних структурних підрозділів</w:t>
            </w:r>
            <w:r w:rsidR="00F51FED">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9B08EC" w:rsidRPr="009B08EC" w14:paraId="7204476C" w14:textId="77777777" w:rsidTr="001F78B9">
        <w:trPr>
          <w:trHeight w:val="20"/>
        </w:trPr>
        <w:tc>
          <w:tcPr>
            <w:tcW w:w="10338" w:type="dxa"/>
            <w:shd w:val="clear" w:color="auto" w:fill="auto"/>
          </w:tcPr>
          <w:p w14:paraId="7F762206" w14:textId="57A34D5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Особи, які претендують на зайняття посад державної служби категорії «А»</w:t>
            </w:r>
            <w:r w:rsidR="00F51FE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мають відповідати типовим вимогам, затвердженим Головою Верховної Ради України.</w:t>
            </w:r>
          </w:p>
        </w:tc>
      </w:tr>
      <w:tr w:rsidR="009B08EC" w:rsidRPr="009B08EC" w14:paraId="6FAF357C" w14:textId="77777777" w:rsidTr="001F78B9">
        <w:trPr>
          <w:trHeight w:val="20"/>
        </w:trPr>
        <w:tc>
          <w:tcPr>
            <w:tcW w:w="10338" w:type="dxa"/>
            <w:shd w:val="clear" w:color="auto" w:fill="auto"/>
          </w:tcPr>
          <w:p w14:paraId="2934F532" w14:textId="6F15CC8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Вступ на державну службу</w:t>
            </w:r>
            <w:r w:rsidR="00F51FE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xml:space="preserve"> здійснюється шляхом призначення громадянина України на посаду державної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за результатами </w:t>
            </w:r>
            <w:r w:rsidRPr="009B08EC">
              <w:rPr>
                <w:rFonts w:ascii="Times New Roman" w:eastAsia="Times New Roman" w:hAnsi="Times New Roman" w:cs="Times New Roman"/>
                <w:sz w:val="28"/>
                <w:szCs w:val="28"/>
              </w:rPr>
              <w:lastRenderedPageBreak/>
              <w:t>конкурсу, крім визначеного цим Законом випадку щодо призначення на посаду Керівника Апарату.</w:t>
            </w:r>
          </w:p>
        </w:tc>
      </w:tr>
      <w:tr w:rsidR="009B08EC" w:rsidRPr="009B08EC" w14:paraId="39961B7C" w14:textId="77777777" w:rsidTr="001F78B9">
        <w:trPr>
          <w:trHeight w:val="20"/>
        </w:trPr>
        <w:tc>
          <w:tcPr>
            <w:tcW w:w="10338" w:type="dxa"/>
            <w:shd w:val="clear" w:color="auto" w:fill="auto"/>
          </w:tcPr>
          <w:p w14:paraId="2FA3CA56" w14:textId="0E18712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Прийняття громадян України на посади державної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без проведення конкурсу забороняється, крім випадків, передбачених цим Законом та Законом України «Про державну службу».</w:t>
            </w:r>
          </w:p>
        </w:tc>
      </w:tr>
      <w:tr w:rsidR="009B08EC" w:rsidRPr="009B08EC" w14:paraId="4E1C9A9C" w14:textId="77777777" w:rsidTr="001F78B9">
        <w:trPr>
          <w:trHeight w:val="20"/>
        </w:trPr>
        <w:tc>
          <w:tcPr>
            <w:tcW w:w="10338" w:type="dxa"/>
            <w:shd w:val="clear" w:color="auto" w:fill="auto"/>
          </w:tcPr>
          <w:p w14:paraId="4EA94082" w14:textId="205BCC6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Особа, яка вступає на посаду державної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вперше і раніше не займала посад державної служби, набуває статусу державного службовця з дня публічного складення нею Присяги державного службовця відповідно до Закону України «Про державну службу», а особа, яка призначається на посаду державної служби повторно або раніше займала посади державної служби, – з дня призначення на посаду.</w:t>
            </w:r>
          </w:p>
        </w:tc>
      </w:tr>
      <w:tr w:rsidR="009B08EC" w:rsidRPr="009B08EC" w14:paraId="315CC022" w14:textId="77777777" w:rsidTr="001F78B9">
        <w:trPr>
          <w:trHeight w:val="20"/>
        </w:trPr>
        <w:tc>
          <w:tcPr>
            <w:tcW w:w="10338" w:type="dxa"/>
            <w:shd w:val="clear" w:color="auto" w:fill="auto"/>
          </w:tcPr>
          <w:p w14:paraId="3A643547" w14:textId="77777777" w:rsidR="009B08EC" w:rsidRPr="00F51FED" w:rsidRDefault="009B08EC"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12C219E3" w14:textId="77777777" w:rsidTr="001F78B9">
        <w:trPr>
          <w:trHeight w:val="20"/>
        </w:trPr>
        <w:tc>
          <w:tcPr>
            <w:tcW w:w="10338" w:type="dxa"/>
            <w:shd w:val="clear" w:color="auto" w:fill="auto"/>
          </w:tcPr>
          <w:p w14:paraId="4E439BF0" w14:textId="07B9CAB3"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4</w:t>
            </w:r>
            <w:r w:rsidRPr="009B08EC">
              <w:rPr>
                <w:rFonts w:ascii="Times New Roman" w:eastAsia="Times New Roman" w:hAnsi="Times New Roman" w:cs="Times New Roman"/>
                <w:b/>
                <w:sz w:val="28"/>
                <w:szCs w:val="28"/>
              </w:rPr>
              <w:t>. Конкурс на зайняття посад державної служби</w:t>
            </w:r>
            <w:r w:rsidR="00F51FED">
              <w:rPr>
                <w:rFonts w:ascii="Times New Roman" w:eastAsia="Times New Roman" w:hAnsi="Times New Roman" w:cs="Times New Roman"/>
                <w:b/>
                <w:sz w:val="28"/>
                <w:szCs w:val="28"/>
              </w:rPr>
              <w:t xml:space="preserve"> в Апараті</w:t>
            </w:r>
          </w:p>
        </w:tc>
      </w:tr>
      <w:tr w:rsidR="009B08EC" w:rsidRPr="009B08EC" w14:paraId="178FF257" w14:textId="77777777" w:rsidTr="001F78B9">
        <w:trPr>
          <w:trHeight w:val="20"/>
        </w:trPr>
        <w:tc>
          <w:tcPr>
            <w:tcW w:w="10338" w:type="dxa"/>
            <w:shd w:val="clear" w:color="auto" w:fill="auto"/>
          </w:tcPr>
          <w:p w14:paraId="3B67C8D2" w14:textId="2269F09A"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Конкурс на зайняття посад державної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проводиться відповідно до Закону України «Про державну службу» з урахуванням особливостей, </w:t>
            </w:r>
            <w:r w:rsidR="00F51FED">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9B08EC" w:rsidRPr="009B08EC" w14:paraId="188E4928" w14:textId="77777777" w:rsidTr="001F78B9">
        <w:trPr>
          <w:trHeight w:val="20"/>
        </w:trPr>
        <w:tc>
          <w:tcPr>
            <w:tcW w:w="10338" w:type="dxa"/>
            <w:shd w:val="clear" w:color="auto" w:fill="auto"/>
          </w:tcPr>
          <w:p w14:paraId="0850A31D" w14:textId="187D64C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Порядок проведення конкурсу на зайняття посад державної служби (далі – Порядок проведення конкурсу)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затверджується Керівником Апарату.</w:t>
            </w:r>
          </w:p>
        </w:tc>
      </w:tr>
      <w:tr w:rsidR="009B08EC" w:rsidRPr="009B08EC" w14:paraId="05CB4C44" w14:textId="77777777" w:rsidTr="001F78B9">
        <w:trPr>
          <w:trHeight w:val="20"/>
        </w:trPr>
        <w:tc>
          <w:tcPr>
            <w:tcW w:w="10338" w:type="dxa"/>
            <w:shd w:val="clear" w:color="auto" w:fill="auto"/>
          </w:tcPr>
          <w:p w14:paraId="25995129" w14:textId="26790823"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3. На посади державної служби</w:t>
            </w:r>
            <w:r w:rsidR="00F51FED">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пов’язані з питаннями державної таємниці, мобілізаційної підготовки, оборони та національної безпеки, може проводитися закритий конкурс.</w:t>
            </w:r>
          </w:p>
        </w:tc>
      </w:tr>
      <w:tr w:rsidR="009B08EC" w:rsidRPr="009B08EC" w14:paraId="32D43568" w14:textId="77777777" w:rsidTr="001F78B9">
        <w:trPr>
          <w:trHeight w:val="20"/>
        </w:trPr>
        <w:tc>
          <w:tcPr>
            <w:tcW w:w="10338" w:type="dxa"/>
            <w:shd w:val="clear" w:color="auto" w:fill="auto"/>
          </w:tcPr>
          <w:p w14:paraId="6339934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Перелік посад, зазначених в абзаці першому цієї частини, визначається Кабінетом Міністрів України за поданням Керівника Апарату. Особливості проведення конкурсу на ці посади визначаються у Порядку проведення конкурсу.</w:t>
            </w:r>
          </w:p>
        </w:tc>
      </w:tr>
      <w:tr w:rsidR="009B08EC" w:rsidRPr="009B08EC" w14:paraId="495E9034" w14:textId="77777777" w:rsidTr="001F78B9">
        <w:trPr>
          <w:trHeight w:val="20"/>
        </w:trPr>
        <w:tc>
          <w:tcPr>
            <w:tcW w:w="10338" w:type="dxa"/>
            <w:shd w:val="clear" w:color="auto" w:fill="auto"/>
          </w:tcPr>
          <w:p w14:paraId="1211A11D" w14:textId="256611E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Інформація про проведення конкурсу </w:t>
            </w:r>
            <w:r w:rsidR="00F51FED" w:rsidRPr="009B08EC">
              <w:rPr>
                <w:rFonts w:ascii="Times New Roman" w:eastAsia="Times New Roman" w:hAnsi="Times New Roman" w:cs="Times New Roman"/>
                <w:sz w:val="28"/>
                <w:szCs w:val="28"/>
              </w:rPr>
              <w:t xml:space="preserve">на зайняття посад державної служби </w:t>
            </w:r>
            <w:r w:rsidR="00F51FE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оприлюднюється у порядку, встановленому Законом України «Про державну службу».</w:t>
            </w:r>
          </w:p>
        </w:tc>
      </w:tr>
      <w:tr w:rsidR="009B08EC" w:rsidRPr="009B08EC" w14:paraId="5EDA0CBB" w14:textId="77777777" w:rsidTr="001F78B9">
        <w:trPr>
          <w:trHeight w:val="20"/>
        </w:trPr>
        <w:tc>
          <w:tcPr>
            <w:tcW w:w="10338" w:type="dxa"/>
            <w:shd w:val="clear" w:color="auto" w:fill="auto"/>
          </w:tcPr>
          <w:p w14:paraId="4BCEFD59"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75D32291" w14:textId="77777777" w:rsidTr="001F78B9">
        <w:trPr>
          <w:trHeight w:val="20"/>
        </w:trPr>
        <w:tc>
          <w:tcPr>
            <w:tcW w:w="10338" w:type="dxa"/>
            <w:shd w:val="clear" w:color="auto" w:fill="auto"/>
          </w:tcPr>
          <w:p w14:paraId="6E27541F" w14:textId="7C3296A4"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5</w:t>
            </w:r>
            <w:r w:rsidRPr="009B08EC">
              <w:rPr>
                <w:rFonts w:ascii="Times New Roman" w:eastAsia="Times New Roman" w:hAnsi="Times New Roman" w:cs="Times New Roman"/>
                <w:b/>
                <w:sz w:val="28"/>
                <w:szCs w:val="28"/>
              </w:rPr>
              <w:t>. Оформлення та оприлюднення результатів конкурсу</w:t>
            </w:r>
            <w:r w:rsidR="00F51FED" w:rsidRPr="009B08EC">
              <w:rPr>
                <w:rFonts w:ascii="Times New Roman" w:eastAsia="Times New Roman" w:hAnsi="Times New Roman" w:cs="Times New Roman"/>
                <w:sz w:val="28"/>
                <w:szCs w:val="28"/>
              </w:rPr>
              <w:t xml:space="preserve"> </w:t>
            </w:r>
            <w:r w:rsidR="00F51FED" w:rsidRPr="00F51FED">
              <w:rPr>
                <w:rFonts w:ascii="Times New Roman" w:eastAsia="Times New Roman" w:hAnsi="Times New Roman" w:cs="Times New Roman"/>
                <w:b/>
                <w:bCs/>
                <w:sz w:val="28"/>
                <w:szCs w:val="28"/>
              </w:rPr>
              <w:t>на зайняття посад державної служби в Апараті</w:t>
            </w:r>
          </w:p>
        </w:tc>
      </w:tr>
      <w:tr w:rsidR="009B08EC" w:rsidRPr="009B08EC" w14:paraId="5FBAC84F" w14:textId="77777777" w:rsidTr="001F78B9">
        <w:trPr>
          <w:trHeight w:val="20"/>
        </w:trPr>
        <w:tc>
          <w:tcPr>
            <w:tcW w:w="10338" w:type="dxa"/>
            <w:shd w:val="clear" w:color="auto" w:fill="auto"/>
          </w:tcPr>
          <w:p w14:paraId="3FE217E0" w14:textId="07FA944D"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За результатами складання загального рейтингу кандидатів рішенням Комісії або конкурсної комісії визначаються кандидатури на зайняття посад державної служби</w:t>
            </w:r>
            <w:r w:rsidR="00BB5420">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які набрали найбільшу загальну кількість балів (не більше п’яти осіб на одну посаду) для вибору переможця конкурсу.</w:t>
            </w:r>
          </w:p>
        </w:tc>
      </w:tr>
      <w:tr w:rsidR="009B08EC" w:rsidRPr="009B08EC" w14:paraId="698D5DFE" w14:textId="77777777" w:rsidTr="001F78B9">
        <w:trPr>
          <w:trHeight w:val="20"/>
        </w:trPr>
        <w:tc>
          <w:tcPr>
            <w:tcW w:w="10338" w:type="dxa"/>
            <w:shd w:val="clear" w:color="auto" w:fill="auto"/>
          </w:tcPr>
          <w:p w14:paraId="1BA37A0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Результатами конкурсу є визначення переможця (переможців) конкурсу:</w:t>
            </w:r>
          </w:p>
        </w:tc>
      </w:tr>
      <w:tr w:rsidR="009B08EC" w:rsidRPr="009B08EC" w14:paraId="3187D0EF" w14:textId="77777777" w:rsidTr="001F78B9">
        <w:trPr>
          <w:trHeight w:val="20"/>
        </w:trPr>
        <w:tc>
          <w:tcPr>
            <w:tcW w:w="10338" w:type="dxa"/>
            <w:shd w:val="clear" w:color="auto" w:fill="auto"/>
          </w:tcPr>
          <w:p w14:paraId="6F5BD85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на посаду першого заступника, заступника Керівника Апарату – Керівником Апарату за погодженням із Головою Верховної Ради України;</w:t>
            </w:r>
          </w:p>
        </w:tc>
      </w:tr>
      <w:tr w:rsidR="009B08EC" w:rsidRPr="009B08EC" w14:paraId="0AF7F7D1" w14:textId="77777777" w:rsidTr="001F78B9">
        <w:trPr>
          <w:trHeight w:val="20"/>
        </w:trPr>
        <w:tc>
          <w:tcPr>
            <w:tcW w:w="10338" w:type="dxa"/>
            <w:shd w:val="clear" w:color="auto" w:fill="auto"/>
          </w:tcPr>
          <w:p w14:paraId="42672B61" w14:textId="77777777"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rPr>
            </w:pPr>
            <w:r w:rsidRPr="009B08EC">
              <w:rPr>
                <w:rFonts w:ascii="Times New Roman" w:eastAsia="Times New Roman" w:hAnsi="Times New Roman" w:cs="Times New Roman"/>
                <w:sz w:val="28"/>
                <w:szCs w:val="28"/>
              </w:rPr>
              <w:lastRenderedPageBreak/>
              <w:t>2) на посаду керівника секретаріату комітету – Керівником Апарату за поданням комітету;</w:t>
            </w:r>
          </w:p>
        </w:tc>
      </w:tr>
      <w:tr w:rsidR="009B08EC" w:rsidRPr="009B08EC" w14:paraId="7954478E" w14:textId="77777777" w:rsidTr="001F78B9">
        <w:trPr>
          <w:trHeight w:val="20"/>
        </w:trPr>
        <w:tc>
          <w:tcPr>
            <w:tcW w:w="10338" w:type="dxa"/>
            <w:shd w:val="clear" w:color="auto" w:fill="auto"/>
          </w:tcPr>
          <w:p w14:paraId="65EABCA7" w14:textId="3AAA5A7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3) на інші посади державної служби </w:t>
            </w:r>
            <w:r w:rsidR="00BB5420">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Керівником Апарату.</w:t>
            </w:r>
          </w:p>
        </w:tc>
      </w:tr>
      <w:tr w:rsidR="009B08EC" w:rsidRPr="009B08EC" w14:paraId="7E10CB8C" w14:textId="77777777" w:rsidTr="001F78B9">
        <w:trPr>
          <w:trHeight w:val="20"/>
        </w:trPr>
        <w:tc>
          <w:tcPr>
            <w:tcW w:w="10338" w:type="dxa"/>
            <w:shd w:val="clear" w:color="auto" w:fill="auto"/>
          </w:tcPr>
          <w:p w14:paraId="3149FA3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Рішення Комісії, конкурсної комісії оформляється протоколом, який підписується присутніми на засіданні членами відповідної комісії, не пізніше ніж протягом трьох робочих днів після його проведення і зберігається в Апараті протягом трьох років.</w:t>
            </w:r>
          </w:p>
        </w:tc>
      </w:tr>
      <w:tr w:rsidR="009B08EC" w:rsidRPr="009B08EC" w14:paraId="544B1114" w14:textId="77777777" w:rsidTr="001F78B9">
        <w:trPr>
          <w:trHeight w:val="20"/>
        </w:trPr>
        <w:tc>
          <w:tcPr>
            <w:tcW w:w="10338" w:type="dxa"/>
            <w:shd w:val="clear" w:color="auto" w:fill="auto"/>
          </w:tcPr>
          <w:p w14:paraId="655DA33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Інформація про відсутність визначених Комісією або конкурсною комісією кандидатур  для визначення переможця конкурсу, а також інформація про переможця конкурсу або про відсутність переможця конкурсу оприлюднюється у порядку, встановленому Законом України «Про державну службу».</w:t>
            </w:r>
          </w:p>
        </w:tc>
      </w:tr>
      <w:tr w:rsidR="009B08EC" w:rsidRPr="009B08EC" w14:paraId="142FA3DA" w14:textId="77777777" w:rsidTr="001F78B9">
        <w:trPr>
          <w:trHeight w:val="20"/>
        </w:trPr>
        <w:tc>
          <w:tcPr>
            <w:tcW w:w="10338" w:type="dxa"/>
            <w:shd w:val="clear" w:color="auto" w:fill="auto"/>
          </w:tcPr>
          <w:p w14:paraId="5EDB0A86" w14:textId="3645B94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Витяг із протоколу засідання Комісії або конкурсної комісії є складовою особової справи державного службовця</w:t>
            </w:r>
            <w:r w:rsidR="00BB5420">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якого призначено на посаду державної служби за результатами конкурсу.</w:t>
            </w:r>
          </w:p>
        </w:tc>
      </w:tr>
      <w:tr w:rsidR="009B08EC" w:rsidRPr="009B08EC" w14:paraId="5C10EE17" w14:textId="77777777" w:rsidTr="001F78B9">
        <w:trPr>
          <w:trHeight w:val="20"/>
        </w:trPr>
        <w:tc>
          <w:tcPr>
            <w:tcW w:w="10338" w:type="dxa"/>
            <w:shd w:val="clear" w:color="auto" w:fill="auto"/>
          </w:tcPr>
          <w:p w14:paraId="02ADAEA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tc>
      </w:tr>
      <w:tr w:rsidR="009B08EC" w:rsidRPr="009B08EC" w14:paraId="3787F27C" w14:textId="77777777" w:rsidTr="001F78B9">
        <w:trPr>
          <w:trHeight w:val="20"/>
        </w:trPr>
        <w:tc>
          <w:tcPr>
            <w:tcW w:w="10338" w:type="dxa"/>
            <w:shd w:val="clear" w:color="auto" w:fill="auto"/>
          </w:tcPr>
          <w:p w14:paraId="108ACA84" w14:textId="7333DE5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Оскарження рішення Комісії або конкурсної комісії не зупиняє призначення переможця конкурсу на відповідну посаду </w:t>
            </w:r>
            <w:r w:rsidR="00BB5420">
              <w:rPr>
                <w:rFonts w:ascii="Times New Roman" w:eastAsia="Times New Roman" w:hAnsi="Times New Roman" w:cs="Times New Roman"/>
                <w:sz w:val="28"/>
                <w:szCs w:val="28"/>
              </w:rPr>
              <w:t>державної</w:t>
            </w:r>
            <w:r w:rsidRPr="009B08EC">
              <w:rPr>
                <w:rFonts w:ascii="Times New Roman" w:eastAsia="Times New Roman" w:hAnsi="Times New Roman" w:cs="Times New Roman"/>
                <w:sz w:val="28"/>
                <w:szCs w:val="28"/>
              </w:rPr>
              <w:t xml:space="preserve"> служби</w:t>
            </w:r>
            <w:r w:rsidR="00BB5420">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w:t>
            </w:r>
          </w:p>
        </w:tc>
      </w:tr>
      <w:tr w:rsidR="009B08EC" w:rsidRPr="009B08EC" w14:paraId="2457D985" w14:textId="77777777" w:rsidTr="001F78B9">
        <w:trPr>
          <w:trHeight w:val="20"/>
        </w:trPr>
        <w:tc>
          <w:tcPr>
            <w:tcW w:w="10338" w:type="dxa"/>
            <w:shd w:val="clear" w:color="auto" w:fill="auto"/>
          </w:tcPr>
          <w:p w14:paraId="756E524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Рішення Комісії або конкурсної комісії може бути оскаржене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tc>
      </w:tr>
      <w:tr w:rsidR="009B08EC" w:rsidRPr="009B08EC" w14:paraId="1BA97DEF" w14:textId="77777777" w:rsidTr="001F78B9">
        <w:trPr>
          <w:trHeight w:val="20"/>
        </w:trPr>
        <w:tc>
          <w:tcPr>
            <w:tcW w:w="10338" w:type="dxa"/>
            <w:shd w:val="clear" w:color="auto" w:fill="auto"/>
          </w:tcPr>
          <w:p w14:paraId="594087E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Кандидат, який оскаржує рішення Комісії або конкурсної комісії, зобов’язаний невідкладно повідомити про це Керівника Апарату в письмовій формі.</w:t>
            </w:r>
          </w:p>
        </w:tc>
      </w:tr>
      <w:tr w:rsidR="009B08EC" w:rsidRPr="009B08EC" w14:paraId="4E8693CC" w14:textId="77777777" w:rsidTr="001F78B9">
        <w:trPr>
          <w:trHeight w:val="20"/>
        </w:trPr>
        <w:tc>
          <w:tcPr>
            <w:tcW w:w="10338" w:type="dxa"/>
            <w:shd w:val="clear" w:color="auto" w:fill="auto"/>
          </w:tcPr>
          <w:p w14:paraId="5051005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1954999C" w14:textId="77777777" w:rsidTr="001F78B9">
        <w:trPr>
          <w:trHeight w:val="20"/>
        </w:trPr>
        <w:tc>
          <w:tcPr>
            <w:tcW w:w="10338" w:type="dxa"/>
            <w:shd w:val="clear" w:color="auto" w:fill="auto"/>
          </w:tcPr>
          <w:p w14:paraId="1BE0C790" w14:textId="13181EEE"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6</w:t>
            </w:r>
            <w:r w:rsidRPr="009B08EC">
              <w:rPr>
                <w:rFonts w:ascii="Times New Roman" w:eastAsia="Times New Roman" w:hAnsi="Times New Roman" w:cs="Times New Roman"/>
                <w:b/>
                <w:sz w:val="28"/>
                <w:szCs w:val="28"/>
              </w:rPr>
              <w:t xml:space="preserve">. Відкладене право на повторне визначення переможця конкурсу на посаду державної служби </w:t>
            </w:r>
            <w:r w:rsidR="00BB5420">
              <w:rPr>
                <w:rFonts w:ascii="Times New Roman" w:eastAsia="Times New Roman" w:hAnsi="Times New Roman" w:cs="Times New Roman"/>
                <w:b/>
                <w:sz w:val="28"/>
                <w:szCs w:val="28"/>
              </w:rPr>
              <w:t xml:space="preserve">в </w:t>
            </w:r>
            <w:r w:rsidR="00F04ED3">
              <w:rPr>
                <w:rFonts w:ascii="Times New Roman" w:eastAsia="Times New Roman" w:hAnsi="Times New Roman" w:cs="Times New Roman"/>
                <w:b/>
                <w:sz w:val="28"/>
                <w:szCs w:val="28"/>
              </w:rPr>
              <w:t>А</w:t>
            </w:r>
            <w:r w:rsidR="00BB5420">
              <w:rPr>
                <w:rFonts w:ascii="Times New Roman" w:eastAsia="Times New Roman" w:hAnsi="Times New Roman" w:cs="Times New Roman"/>
                <w:b/>
                <w:sz w:val="28"/>
                <w:szCs w:val="28"/>
              </w:rPr>
              <w:t>параті</w:t>
            </w:r>
          </w:p>
        </w:tc>
      </w:tr>
      <w:tr w:rsidR="009B08EC" w:rsidRPr="009B08EC" w14:paraId="53589386" w14:textId="77777777" w:rsidTr="001F78B9">
        <w:trPr>
          <w:trHeight w:val="20"/>
        </w:trPr>
        <w:tc>
          <w:tcPr>
            <w:tcW w:w="10338" w:type="dxa"/>
            <w:shd w:val="clear" w:color="auto" w:fill="auto"/>
          </w:tcPr>
          <w:p w14:paraId="5D95B549" w14:textId="7BA4F40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Керівник Апарату за результатами конкурсу на зайняття вакантної посади державної служби </w:t>
            </w:r>
            <w:r w:rsidR="00BB5420">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має право на повторне визначення переможця конкурсу у порядку, встановленому цим Законом,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tc>
      </w:tr>
      <w:tr w:rsidR="009B08EC" w:rsidRPr="009B08EC" w14:paraId="5EDBFA30" w14:textId="77777777" w:rsidTr="001F78B9">
        <w:trPr>
          <w:trHeight w:val="20"/>
        </w:trPr>
        <w:tc>
          <w:tcPr>
            <w:tcW w:w="10338" w:type="dxa"/>
            <w:shd w:val="clear" w:color="auto" w:fill="auto"/>
          </w:tcPr>
          <w:p w14:paraId="08206C00" w14:textId="424A951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Інформація про те, що відповідна посада стала вакантною, повідомляється кандидатам, які були відібрані Комісією або конкурсною комісією згідно з частиною першою статті 1</w:t>
            </w:r>
            <w:r w:rsidR="00BB5420">
              <w:rPr>
                <w:rFonts w:ascii="Times New Roman" w:eastAsia="Times New Roman" w:hAnsi="Times New Roman" w:cs="Times New Roman"/>
                <w:sz w:val="28"/>
                <w:szCs w:val="28"/>
              </w:rPr>
              <w:t>5</w:t>
            </w:r>
            <w:r w:rsidRPr="009B08EC">
              <w:rPr>
                <w:rFonts w:ascii="Times New Roman" w:eastAsia="Times New Roman" w:hAnsi="Times New Roman" w:cs="Times New Roman"/>
                <w:sz w:val="28"/>
                <w:szCs w:val="28"/>
              </w:rPr>
              <w:t xml:space="preserve"> цього Закону, протягом п’яти календарних днів.</w:t>
            </w:r>
          </w:p>
        </w:tc>
      </w:tr>
      <w:tr w:rsidR="009B08EC" w:rsidRPr="009B08EC" w14:paraId="57ABCC07" w14:textId="77777777" w:rsidTr="001F78B9">
        <w:trPr>
          <w:trHeight w:val="20"/>
        </w:trPr>
        <w:tc>
          <w:tcPr>
            <w:tcW w:w="10338" w:type="dxa"/>
            <w:shd w:val="clear" w:color="auto" w:fill="auto"/>
          </w:tcPr>
          <w:p w14:paraId="3819FA80" w14:textId="5EC43354"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2. У разі звільнення з посади протягом року або непризначення з інших причин переможця конкурсу, визначеного за результатами проведення одного конкурсу на декілька посад державної служби</w:t>
            </w:r>
            <w:r w:rsidR="00BB5420">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відкладене право Керівника Апарату на повторне визначення переможця конкурсу та його призначення на таку посаду реалізується в порядку, передбаченому частиною першою цієї статті.</w:t>
            </w:r>
          </w:p>
        </w:tc>
      </w:tr>
      <w:tr w:rsidR="002D4C74" w:rsidRPr="009B08EC" w14:paraId="5F553510" w14:textId="77777777" w:rsidTr="001F78B9">
        <w:trPr>
          <w:trHeight w:val="20"/>
        </w:trPr>
        <w:tc>
          <w:tcPr>
            <w:tcW w:w="10338" w:type="dxa"/>
            <w:shd w:val="clear" w:color="auto" w:fill="auto"/>
          </w:tcPr>
          <w:p w14:paraId="74BF05FA" w14:textId="77777777" w:rsidR="002D4C74" w:rsidRPr="009B08EC" w:rsidRDefault="002D4C74"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04DFA0FE" w14:textId="77777777" w:rsidTr="001F78B9">
        <w:trPr>
          <w:trHeight w:val="20"/>
        </w:trPr>
        <w:tc>
          <w:tcPr>
            <w:tcW w:w="10338" w:type="dxa"/>
            <w:shd w:val="clear" w:color="auto" w:fill="auto"/>
          </w:tcPr>
          <w:p w14:paraId="62E1A0B8" w14:textId="3AA26465"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BB5420">
              <w:rPr>
                <w:rFonts w:ascii="Times New Roman" w:eastAsia="Times New Roman" w:hAnsi="Times New Roman" w:cs="Times New Roman"/>
                <w:b/>
                <w:sz w:val="28"/>
                <w:szCs w:val="28"/>
              </w:rPr>
              <w:t>7</w:t>
            </w:r>
            <w:r w:rsidRPr="009B08EC">
              <w:rPr>
                <w:rFonts w:ascii="Times New Roman" w:eastAsia="Times New Roman" w:hAnsi="Times New Roman" w:cs="Times New Roman"/>
                <w:b/>
                <w:sz w:val="28"/>
                <w:szCs w:val="28"/>
              </w:rPr>
              <w:t>. Повторний конкурс</w:t>
            </w:r>
            <w:r w:rsidR="00F04ED3" w:rsidRPr="009B08EC">
              <w:rPr>
                <w:rFonts w:ascii="Times New Roman" w:eastAsia="Times New Roman" w:hAnsi="Times New Roman" w:cs="Times New Roman"/>
                <w:b/>
                <w:sz w:val="28"/>
                <w:szCs w:val="28"/>
              </w:rPr>
              <w:t xml:space="preserve"> на посаду державної служби </w:t>
            </w:r>
            <w:r w:rsidR="00F04ED3">
              <w:rPr>
                <w:rFonts w:ascii="Times New Roman" w:eastAsia="Times New Roman" w:hAnsi="Times New Roman" w:cs="Times New Roman"/>
                <w:b/>
                <w:sz w:val="28"/>
                <w:szCs w:val="28"/>
              </w:rPr>
              <w:t>в Апараті</w:t>
            </w:r>
          </w:p>
        </w:tc>
      </w:tr>
      <w:tr w:rsidR="009B08EC" w:rsidRPr="009B08EC" w14:paraId="52524DA5" w14:textId="77777777" w:rsidTr="001F78B9">
        <w:trPr>
          <w:trHeight w:val="20"/>
        </w:trPr>
        <w:tc>
          <w:tcPr>
            <w:tcW w:w="10338" w:type="dxa"/>
            <w:shd w:val="clear" w:color="auto" w:fill="auto"/>
          </w:tcPr>
          <w:p w14:paraId="122FE434" w14:textId="2416CDF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Повторний конкурс </w:t>
            </w:r>
            <w:r w:rsidR="00F04ED3" w:rsidRPr="00F04ED3">
              <w:rPr>
                <w:rFonts w:ascii="Times New Roman" w:eastAsia="Times New Roman" w:hAnsi="Times New Roman" w:cs="Times New Roman"/>
                <w:bCs/>
                <w:sz w:val="28"/>
                <w:szCs w:val="28"/>
              </w:rPr>
              <w:t>на посаду державної служби в Апараті</w:t>
            </w:r>
            <w:r w:rsidR="00F04ED3" w:rsidRPr="009B08EC">
              <w:rPr>
                <w:rFonts w:ascii="Times New Roman" w:eastAsia="Times New Roman" w:hAnsi="Times New Roman" w:cs="Times New Roman"/>
                <w:sz w:val="28"/>
                <w:szCs w:val="28"/>
              </w:rPr>
              <w:t xml:space="preserve"> </w:t>
            </w:r>
            <w:r w:rsidRPr="009B08EC">
              <w:rPr>
                <w:rFonts w:ascii="Times New Roman" w:eastAsia="Times New Roman" w:hAnsi="Times New Roman" w:cs="Times New Roman"/>
                <w:sz w:val="28"/>
                <w:szCs w:val="28"/>
              </w:rPr>
              <w:t>проводиться  з підстав, визначених статтею 30 Закону України «Про державну службу», а також у разі:</w:t>
            </w:r>
          </w:p>
        </w:tc>
      </w:tr>
      <w:tr w:rsidR="009B08EC" w:rsidRPr="009B08EC" w14:paraId="66148F91" w14:textId="77777777" w:rsidTr="001F78B9">
        <w:trPr>
          <w:trHeight w:val="20"/>
        </w:trPr>
        <w:tc>
          <w:tcPr>
            <w:tcW w:w="10338" w:type="dxa"/>
            <w:shd w:val="clear" w:color="auto" w:fill="auto"/>
          </w:tcPr>
          <w:p w14:paraId="3A7999F8" w14:textId="73B533B8"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відмови переможця конкурсу від зайняття посади державної служби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або відсутності кандидатур, визначених Комісією або конкурсною комісією для розгляду Керівником Апарату з метою визначення переможця конкурсу; </w:t>
            </w:r>
          </w:p>
        </w:tc>
      </w:tr>
      <w:tr w:rsidR="009B08EC" w:rsidRPr="009B08EC" w14:paraId="1DD85F32" w14:textId="77777777" w:rsidTr="001F78B9">
        <w:trPr>
          <w:trHeight w:val="20"/>
        </w:trPr>
        <w:tc>
          <w:tcPr>
            <w:tcW w:w="10338" w:type="dxa"/>
            <w:shd w:val="clear" w:color="auto" w:fill="auto"/>
          </w:tcPr>
          <w:p w14:paraId="3DD48AA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якщо не визначено переможця конкурсу на посаду першого заступника,   заступника Керівника Апарату або керівника секретаріату комітету.</w:t>
            </w:r>
          </w:p>
        </w:tc>
      </w:tr>
      <w:tr w:rsidR="002D4C74" w:rsidRPr="009B08EC" w14:paraId="018429B3" w14:textId="77777777" w:rsidTr="001F78B9">
        <w:trPr>
          <w:trHeight w:val="20"/>
        </w:trPr>
        <w:tc>
          <w:tcPr>
            <w:tcW w:w="10338" w:type="dxa"/>
            <w:shd w:val="clear" w:color="auto" w:fill="auto"/>
          </w:tcPr>
          <w:p w14:paraId="10C8C6ED" w14:textId="77777777" w:rsidR="002D4C74" w:rsidRPr="009B08EC" w:rsidRDefault="002D4C74"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2F215448" w14:textId="77777777" w:rsidTr="001F78B9">
        <w:trPr>
          <w:trHeight w:val="20"/>
        </w:trPr>
        <w:tc>
          <w:tcPr>
            <w:tcW w:w="10338" w:type="dxa"/>
            <w:shd w:val="clear" w:color="auto" w:fill="auto"/>
          </w:tcPr>
          <w:p w14:paraId="464062F6" w14:textId="595079E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1</w:t>
            </w:r>
            <w:r w:rsidR="00092444">
              <w:rPr>
                <w:rFonts w:ascii="Times New Roman" w:eastAsia="Times New Roman" w:hAnsi="Times New Roman" w:cs="Times New Roman"/>
                <w:b/>
                <w:sz w:val="28"/>
                <w:szCs w:val="28"/>
              </w:rPr>
              <w:t>8</w:t>
            </w:r>
            <w:r w:rsidRPr="009B08EC">
              <w:rPr>
                <w:rFonts w:ascii="Times New Roman" w:eastAsia="Times New Roman" w:hAnsi="Times New Roman" w:cs="Times New Roman"/>
                <w:b/>
                <w:sz w:val="28"/>
                <w:szCs w:val="28"/>
              </w:rPr>
              <w:t>. Призначення на посаду державної служби</w:t>
            </w:r>
            <w:r w:rsidR="00092444">
              <w:rPr>
                <w:rFonts w:ascii="Times New Roman" w:eastAsia="Times New Roman" w:hAnsi="Times New Roman" w:cs="Times New Roman"/>
                <w:b/>
                <w:sz w:val="28"/>
                <w:szCs w:val="28"/>
              </w:rPr>
              <w:t xml:space="preserve"> в Апараті</w:t>
            </w:r>
          </w:p>
        </w:tc>
      </w:tr>
      <w:tr w:rsidR="009B08EC" w:rsidRPr="009B08EC" w14:paraId="3A7B3238" w14:textId="77777777" w:rsidTr="001F78B9">
        <w:trPr>
          <w:trHeight w:val="20"/>
        </w:trPr>
        <w:tc>
          <w:tcPr>
            <w:tcW w:w="10338" w:type="dxa"/>
            <w:shd w:val="clear" w:color="auto" w:fill="auto"/>
          </w:tcPr>
          <w:p w14:paraId="2CAB1617" w14:textId="5EE0D43A"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Призначення на посаду державної служби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здійснюється у порядку, визначеному Законом України «Про державну службу» з урахуванням особливостей, </w:t>
            </w:r>
            <w:r w:rsidR="00F04ED3">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9B08EC" w:rsidRPr="009B08EC" w14:paraId="43B25B1F" w14:textId="77777777" w:rsidTr="001F78B9">
        <w:trPr>
          <w:trHeight w:val="20"/>
        </w:trPr>
        <w:tc>
          <w:tcPr>
            <w:tcW w:w="10338" w:type="dxa"/>
            <w:shd w:val="clear" w:color="auto" w:fill="auto"/>
          </w:tcPr>
          <w:p w14:paraId="23425B3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Рішення про призначення на посаду першого заступника  та заступника Керівника Апарату приймається Керівником Апарату за погодженням з Головою Верховної Ради України.</w:t>
            </w:r>
          </w:p>
        </w:tc>
      </w:tr>
      <w:tr w:rsidR="009B08EC" w:rsidRPr="009B08EC" w14:paraId="4008C971" w14:textId="77777777" w:rsidTr="001F78B9">
        <w:trPr>
          <w:trHeight w:val="20"/>
        </w:trPr>
        <w:tc>
          <w:tcPr>
            <w:tcW w:w="10338" w:type="dxa"/>
            <w:shd w:val="clear" w:color="auto" w:fill="auto"/>
          </w:tcPr>
          <w:p w14:paraId="2C5E7DB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Рішення про призначення на посаду керівника секретаріату комітету приймається Керівником Апарату за поданням відповідного комітету.</w:t>
            </w:r>
          </w:p>
        </w:tc>
      </w:tr>
      <w:tr w:rsidR="009B08EC" w:rsidRPr="009B08EC" w14:paraId="182FB5B4" w14:textId="77777777" w:rsidTr="001F78B9">
        <w:trPr>
          <w:trHeight w:val="20"/>
        </w:trPr>
        <w:tc>
          <w:tcPr>
            <w:tcW w:w="10338" w:type="dxa"/>
            <w:shd w:val="clear" w:color="auto" w:fill="auto"/>
          </w:tcPr>
          <w:p w14:paraId="2C24BB3C" w14:textId="77FEB8B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З особою, яка призначається на посаду державної служби</w:t>
            </w:r>
            <w:r w:rsidR="00092444">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 xml:space="preserve">, може бути укладено контракт про проходження державної служби </w:t>
            </w:r>
            <w:r w:rsidR="00092444">
              <w:rPr>
                <w:rFonts w:ascii="Times New Roman" w:eastAsia="Times New Roman" w:hAnsi="Times New Roman" w:cs="Times New Roman"/>
                <w:sz w:val="28"/>
                <w:szCs w:val="28"/>
              </w:rPr>
              <w:t>в Апараті</w:t>
            </w:r>
            <w:r w:rsidRPr="009B08EC">
              <w:rPr>
                <w:rFonts w:ascii="Times New Roman" w:eastAsia="Times New Roman" w:hAnsi="Times New Roman" w:cs="Times New Roman"/>
                <w:sz w:val="28"/>
                <w:szCs w:val="28"/>
              </w:rPr>
              <w:t xml:space="preserve"> в порядку, що за</w:t>
            </w:r>
            <w:r w:rsidR="00730593">
              <w:rPr>
                <w:rFonts w:ascii="Times New Roman" w:eastAsia="Times New Roman" w:hAnsi="Times New Roman" w:cs="Times New Roman"/>
                <w:sz w:val="28"/>
                <w:szCs w:val="28"/>
              </w:rPr>
              <w:t>тверджується Керівником Апарату.</w:t>
            </w:r>
          </w:p>
        </w:tc>
      </w:tr>
      <w:tr w:rsidR="00730593" w:rsidRPr="009B08EC" w14:paraId="21715E91" w14:textId="77777777" w:rsidTr="001F78B9">
        <w:trPr>
          <w:trHeight w:val="20"/>
        </w:trPr>
        <w:tc>
          <w:tcPr>
            <w:tcW w:w="10338" w:type="dxa"/>
            <w:shd w:val="clear" w:color="auto" w:fill="auto"/>
          </w:tcPr>
          <w:p w14:paraId="795A8A1C" w14:textId="105B435B" w:rsidR="00730593" w:rsidRPr="009B08EC" w:rsidRDefault="00730593"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Рішення про віднесення посади державної служби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до посад, призначення на які здійснюється з укладанням контракту про проходження державної служби, приймається Керівником Апарату з дотриманням вимог, передбачених пунктом 3 частини другої статті 34 Закону України «Про державну службу», до проведення конкурсу.</w:t>
            </w:r>
          </w:p>
        </w:tc>
      </w:tr>
      <w:tr w:rsidR="00730593" w:rsidRPr="009B08EC" w14:paraId="2C25CD40" w14:textId="77777777" w:rsidTr="001F78B9">
        <w:trPr>
          <w:trHeight w:val="20"/>
        </w:trPr>
        <w:tc>
          <w:tcPr>
            <w:tcW w:w="10338" w:type="dxa"/>
            <w:shd w:val="clear" w:color="auto" w:fill="auto"/>
          </w:tcPr>
          <w:p w14:paraId="1545A709" w14:textId="0655F03B" w:rsidR="00730593" w:rsidRPr="009B08EC" w:rsidRDefault="00730593"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Контракт про проходження державної служби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укладається на строк до трьох років.</w:t>
            </w:r>
          </w:p>
        </w:tc>
      </w:tr>
      <w:tr w:rsidR="009B08EC" w:rsidRPr="009B08EC" w14:paraId="4B8B8B75" w14:textId="77777777" w:rsidTr="001F78B9">
        <w:trPr>
          <w:trHeight w:val="20"/>
        </w:trPr>
        <w:tc>
          <w:tcPr>
            <w:tcW w:w="10338" w:type="dxa"/>
            <w:shd w:val="clear" w:color="auto" w:fill="auto"/>
          </w:tcPr>
          <w:p w14:paraId="413FE6F1" w14:textId="67BF410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Типовий контракт про проходження державної служби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затверджується Керівником Апарату.</w:t>
            </w:r>
          </w:p>
        </w:tc>
      </w:tr>
      <w:tr w:rsidR="002D4C74" w:rsidRPr="009B08EC" w14:paraId="05BE9D89" w14:textId="77777777" w:rsidTr="001F78B9">
        <w:trPr>
          <w:trHeight w:val="20"/>
        </w:trPr>
        <w:tc>
          <w:tcPr>
            <w:tcW w:w="10338" w:type="dxa"/>
            <w:shd w:val="clear" w:color="auto" w:fill="auto"/>
          </w:tcPr>
          <w:p w14:paraId="4371F486" w14:textId="77777777" w:rsidR="002D4C74" w:rsidRPr="009B08EC" w:rsidRDefault="002D4C74"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57591B85" w14:textId="77777777" w:rsidTr="001F78B9">
        <w:trPr>
          <w:trHeight w:val="20"/>
        </w:trPr>
        <w:tc>
          <w:tcPr>
            <w:tcW w:w="10338" w:type="dxa"/>
            <w:shd w:val="clear" w:color="auto" w:fill="auto"/>
          </w:tcPr>
          <w:p w14:paraId="7CAE56F9" w14:textId="7FB30513" w:rsidR="009B08EC" w:rsidRPr="009B08EC" w:rsidRDefault="009B08EC" w:rsidP="006A0ACB">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lastRenderedPageBreak/>
              <w:t>Розділ ІV</w:t>
            </w:r>
          </w:p>
          <w:p w14:paraId="39CF0E01" w14:textId="5ED2448D" w:rsidR="009B08EC" w:rsidRPr="009B08EC" w:rsidRDefault="009B08EC" w:rsidP="00092444">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СЛУЖБОВА  КАР’ЄРА  ДЕРЖАВНИХ</w:t>
            </w:r>
            <w:r w:rsidR="00092444">
              <w:rPr>
                <w:rFonts w:ascii="Times New Roman" w:eastAsia="Times New Roman" w:hAnsi="Times New Roman" w:cs="Times New Roman"/>
                <w:b/>
                <w:sz w:val="28"/>
                <w:szCs w:val="28"/>
              </w:rPr>
              <w:t xml:space="preserve"> </w:t>
            </w:r>
            <w:r w:rsidRPr="009B08EC">
              <w:rPr>
                <w:rFonts w:ascii="Times New Roman" w:eastAsia="Times New Roman" w:hAnsi="Times New Roman" w:cs="Times New Roman"/>
                <w:b/>
                <w:sz w:val="28"/>
                <w:szCs w:val="28"/>
              </w:rPr>
              <w:t>СЛУЖБОВЦІВ</w:t>
            </w:r>
            <w:r w:rsidR="00092444">
              <w:rPr>
                <w:rFonts w:ascii="Times New Roman" w:eastAsia="Times New Roman" w:hAnsi="Times New Roman" w:cs="Times New Roman"/>
                <w:b/>
                <w:sz w:val="28"/>
                <w:szCs w:val="28"/>
              </w:rPr>
              <w:t xml:space="preserve"> В АПАРАТІ</w:t>
            </w:r>
            <w:r w:rsidRPr="009B08EC">
              <w:rPr>
                <w:rFonts w:ascii="Times New Roman" w:eastAsia="Times New Roman" w:hAnsi="Times New Roman" w:cs="Times New Roman"/>
                <w:b/>
                <w:sz w:val="28"/>
                <w:szCs w:val="28"/>
              </w:rPr>
              <w:t xml:space="preserve">                    </w:t>
            </w:r>
          </w:p>
        </w:tc>
      </w:tr>
      <w:tr w:rsidR="009B08EC" w:rsidRPr="009B08EC" w14:paraId="5A7EBDF0" w14:textId="77777777" w:rsidTr="001F78B9">
        <w:trPr>
          <w:trHeight w:val="20"/>
        </w:trPr>
        <w:tc>
          <w:tcPr>
            <w:tcW w:w="10338" w:type="dxa"/>
            <w:shd w:val="clear" w:color="auto" w:fill="auto"/>
          </w:tcPr>
          <w:p w14:paraId="1081B162" w14:textId="3C8A045A"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092444">
              <w:rPr>
                <w:rFonts w:ascii="Times New Roman" w:eastAsia="Times New Roman" w:hAnsi="Times New Roman" w:cs="Times New Roman"/>
                <w:b/>
                <w:sz w:val="28"/>
                <w:szCs w:val="28"/>
              </w:rPr>
              <w:t>19</w:t>
            </w:r>
            <w:r w:rsidRPr="009B08EC">
              <w:rPr>
                <w:rFonts w:ascii="Times New Roman" w:eastAsia="Times New Roman" w:hAnsi="Times New Roman" w:cs="Times New Roman"/>
                <w:b/>
                <w:sz w:val="28"/>
                <w:szCs w:val="28"/>
              </w:rPr>
              <w:t>. Проходження державної служби</w:t>
            </w:r>
            <w:r w:rsidR="00092444">
              <w:rPr>
                <w:rFonts w:ascii="Times New Roman" w:eastAsia="Times New Roman" w:hAnsi="Times New Roman" w:cs="Times New Roman"/>
                <w:b/>
                <w:sz w:val="28"/>
                <w:szCs w:val="28"/>
              </w:rPr>
              <w:t xml:space="preserve"> в Апараті</w:t>
            </w:r>
          </w:p>
        </w:tc>
      </w:tr>
      <w:tr w:rsidR="009B08EC" w:rsidRPr="009B08EC" w14:paraId="5F1A1659" w14:textId="77777777" w:rsidTr="001F78B9">
        <w:trPr>
          <w:trHeight w:val="20"/>
        </w:trPr>
        <w:tc>
          <w:tcPr>
            <w:tcW w:w="10338" w:type="dxa"/>
            <w:shd w:val="clear" w:color="auto" w:fill="auto"/>
          </w:tcPr>
          <w:p w14:paraId="4B498903" w14:textId="3209114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Відносини, пов’язані із службовою кар’єрою державних службовців </w:t>
            </w:r>
            <w:r w:rsidR="0009244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регулюються Законом України «Про державну службу» з урахуванням особливостей, </w:t>
            </w:r>
            <w:r w:rsidR="00092444">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2D4C74" w:rsidRPr="009B08EC" w14:paraId="3155BE4B" w14:textId="77777777" w:rsidTr="001F78B9">
        <w:trPr>
          <w:trHeight w:val="20"/>
        </w:trPr>
        <w:tc>
          <w:tcPr>
            <w:tcW w:w="10338" w:type="dxa"/>
            <w:shd w:val="clear" w:color="auto" w:fill="auto"/>
          </w:tcPr>
          <w:p w14:paraId="06D84182" w14:textId="77777777" w:rsidR="002D4C74" w:rsidRPr="009B08EC" w:rsidRDefault="002D4C74"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4DA556C6" w14:textId="77777777" w:rsidTr="001F78B9">
        <w:trPr>
          <w:trHeight w:val="20"/>
        </w:trPr>
        <w:tc>
          <w:tcPr>
            <w:tcW w:w="10338" w:type="dxa"/>
            <w:shd w:val="clear" w:color="auto" w:fill="auto"/>
          </w:tcPr>
          <w:p w14:paraId="41720136" w14:textId="567B22DF"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2</w:t>
            </w:r>
            <w:r w:rsidR="00092444">
              <w:rPr>
                <w:rFonts w:ascii="Times New Roman" w:eastAsia="Times New Roman" w:hAnsi="Times New Roman" w:cs="Times New Roman"/>
                <w:b/>
                <w:sz w:val="28"/>
                <w:szCs w:val="28"/>
              </w:rPr>
              <w:t>0</w:t>
            </w:r>
            <w:r w:rsidRPr="009B08EC">
              <w:rPr>
                <w:rFonts w:ascii="Times New Roman" w:eastAsia="Times New Roman" w:hAnsi="Times New Roman" w:cs="Times New Roman"/>
                <w:b/>
                <w:sz w:val="28"/>
                <w:szCs w:val="28"/>
              </w:rPr>
              <w:t xml:space="preserve">. Просування </w:t>
            </w:r>
            <w:r w:rsidR="006A0ACB">
              <w:rPr>
                <w:rFonts w:ascii="Times New Roman" w:eastAsia="Times New Roman" w:hAnsi="Times New Roman" w:cs="Times New Roman"/>
                <w:b/>
                <w:sz w:val="28"/>
                <w:szCs w:val="28"/>
              </w:rPr>
              <w:t xml:space="preserve">по службі </w:t>
            </w:r>
            <w:r w:rsidRPr="009B08EC">
              <w:rPr>
                <w:rFonts w:ascii="Times New Roman" w:eastAsia="Times New Roman" w:hAnsi="Times New Roman" w:cs="Times New Roman"/>
                <w:b/>
                <w:sz w:val="28"/>
                <w:szCs w:val="28"/>
              </w:rPr>
              <w:t>та переведення державного службовця</w:t>
            </w:r>
            <w:r w:rsidR="006A0ACB">
              <w:rPr>
                <w:rFonts w:ascii="Times New Roman" w:eastAsia="Times New Roman" w:hAnsi="Times New Roman" w:cs="Times New Roman"/>
                <w:b/>
                <w:sz w:val="28"/>
                <w:szCs w:val="28"/>
              </w:rPr>
              <w:t xml:space="preserve"> Апарату</w:t>
            </w:r>
          </w:p>
        </w:tc>
      </w:tr>
      <w:tr w:rsidR="009B08EC" w:rsidRPr="009B08EC" w14:paraId="7A5E7199" w14:textId="77777777" w:rsidTr="001F78B9">
        <w:trPr>
          <w:trHeight w:val="20"/>
        </w:trPr>
        <w:tc>
          <w:tcPr>
            <w:tcW w:w="10338" w:type="dxa"/>
            <w:shd w:val="clear" w:color="auto" w:fill="auto"/>
          </w:tcPr>
          <w:p w14:paraId="5AFEC1D2" w14:textId="3AE92BCA"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Просування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по службі здійснюється з урахуванням його професійної компетентності шляхом зайняття вищої посади державної  служби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наступної підкатегорії в межах однієї категорії «Б» або «В», а також шляхом зайняття державним службовцем, який займає посаду найвищої підкатегорії категорії  «В», посади найнижчої підкатегорії  категорії  «Б» згідно з  цим Законом та Порядком просування державних службовців</w:t>
            </w:r>
            <w:r w:rsidR="006A0AC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який затверджується Керівником Апарату.</w:t>
            </w:r>
          </w:p>
        </w:tc>
      </w:tr>
      <w:tr w:rsidR="009B08EC" w:rsidRPr="009B08EC" w14:paraId="67B7D140" w14:textId="77777777" w:rsidTr="001F78B9">
        <w:trPr>
          <w:trHeight w:val="20"/>
        </w:trPr>
        <w:tc>
          <w:tcPr>
            <w:tcW w:w="10338" w:type="dxa"/>
            <w:shd w:val="clear" w:color="auto" w:fill="auto"/>
          </w:tcPr>
          <w:p w14:paraId="1438F265" w14:textId="7525D44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Просування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по службі у випадках, передбачених частиною першою цієї статті, здійснюється без проведення конкурсу.</w:t>
            </w:r>
          </w:p>
        </w:tc>
      </w:tr>
      <w:tr w:rsidR="009B08EC" w:rsidRPr="009B08EC" w14:paraId="5BC57CB5" w14:textId="77777777" w:rsidTr="001F78B9">
        <w:trPr>
          <w:trHeight w:val="20"/>
        </w:trPr>
        <w:tc>
          <w:tcPr>
            <w:tcW w:w="10338" w:type="dxa"/>
            <w:shd w:val="clear" w:color="auto" w:fill="auto"/>
          </w:tcPr>
          <w:p w14:paraId="11E365CF" w14:textId="5A8C613C"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3. Обов’язковою умовою просування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по службі є одержання ним відмінної оцінки за результатами щорічного оцінювання службової діяльності в Апараті за попередній рік.</w:t>
            </w:r>
          </w:p>
        </w:tc>
      </w:tr>
      <w:tr w:rsidR="009B08EC" w:rsidRPr="009B08EC" w14:paraId="45C94EEF" w14:textId="77777777" w:rsidTr="001F78B9">
        <w:trPr>
          <w:trHeight w:val="20"/>
        </w:trPr>
        <w:tc>
          <w:tcPr>
            <w:tcW w:w="10338" w:type="dxa"/>
            <w:shd w:val="clear" w:color="auto" w:fill="auto"/>
          </w:tcPr>
          <w:p w14:paraId="424E02AC" w14:textId="183D734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Просування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по службі не здійснюється протягом строку застосування до нього дисциплінарного стягнення, а також протягом одного року з дня його попереднього просування у порядку, встановленому частиною першою цієї статті. </w:t>
            </w:r>
          </w:p>
        </w:tc>
      </w:tr>
      <w:tr w:rsidR="00060341" w:rsidRPr="009B08EC" w14:paraId="51B9DFA9" w14:textId="77777777" w:rsidTr="001F78B9">
        <w:trPr>
          <w:trHeight w:val="20"/>
        </w:trPr>
        <w:tc>
          <w:tcPr>
            <w:tcW w:w="10338" w:type="dxa"/>
            <w:shd w:val="clear" w:color="auto" w:fill="auto"/>
          </w:tcPr>
          <w:p w14:paraId="56E6077B" w14:textId="68624D25" w:rsidR="00060341" w:rsidRPr="009B08EC" w:rsidRDefault="00060341"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Переведення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здійснюється у порядку, встановленому Законом України «Про державну службу», з урахуванням особливостей, </w:t>
            </w:r>
            <w:r w:rsidR="006A0ACB">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частиною шостою цієї статті.</w:t>
            </w:r>
          </w:p>
        </w:tc>
      </w:tr>
      <w:tr w:rsidR="00060341" w:rsidRPr="009B08EC" w14:paraId="696E915F" w14:textId="77777777" w:rsidTr="001F78B9">
        <w:trPr>
          <w:trHeight w:val="20"/>
        </w:trPr>
        <w:tc>
          <w:tcPr>
            <w:tcW w:w="10338" w:type="dxa"/>
            <w:shd w:val="clear" w:color="auto" w:fill="auto"/>
          </w:tcPr>
          <w:p w14:paraId="62C63866" w14:textId="1C2A03ED" w:rsidR="00060341" w:rsidRPr="009B08EC" w:rsidRDefault="00060341"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6. </w:t>
            </w:r>
            <w:r w:rsidR="006A0ACB">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ержавний службовець</w:t>
            </w:r>
            <w:r w:rsidR="006A0ACB">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призначений на посаду державної служби категорії «А» за результатами конкурсу на зайняття посад державної служби категорії «А» </w:t>
            </w:r>
            <w:r w:rsidR="006A0ACB">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не може бути переведений на  посаду державної служби категорії «А» в іншому державному органі без проведення конкурсу.</w:t>
            </w:r>
          </w:p>
        </w:tc>
      </w:tr>
      <w:tr w:rsidR="002D4C74" w:rsidRPr="002D4C74" w14:paraId="12AD32E0" w14:textId="77777777" w:rsidTr="001F78B9">
        <w:trPr>
          <w:trHeight w:val="20"/>
        </w:trPr>
        <w:tc>
          <w:tcPr>
            <w:tcW w:w="10338" w:type="dxa"/>
            <w:shd w:val="clear" w:color="auto" w:fill="auto"/>
          </w:tcPr>
          <w:p w14:paraId="51CBCE11" w14:textId="77777777" w:rsidR="002D4C74" w:rsidRPr="002D4C74" w:rsidRDefault="002D4C74"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1F604EF1" w14:textId="77777777" w:rsidTr="001F78B9">
        <w:trPr>
          <w:trHeight w:val="20"/>
        </w:trPr>
        <w:tc>
          <w:tcPr>
            <w:tcW w:w="10338" w:type="dxa"/>
            <w:shd w:val="clear" w:color="auto" w:fill="auto"/>
          </w:tcPr>
          <w:p w14:paraId="3295295B" w14:textId="6A4A69E2" w:rsidR="009B08EC" w:rsidRPr="009B08EC" w:rsidRDefault="009B08EC" w:rsidP="006A0ACB">
            <w:pPr>
              <w:spacing w:line="240" w:lineRule="auto"/>
              <w:ind w:firstLine="607"/>
              <w:contextualSpacing/>
              <w:jc w:val="both"/>
              <w:rPr>
                <w:rFonts w:ascii="Times New Roman" w:eastAsia="Times New Roman" w:hAnsi="Times New Roman" w:cs="Times New Roman"/>
                <w:b/>
                <w:i/>
                <w:sz w:val="28"/>
                <w:szCs w:val="28"/>
              </w:rPr>
            </w:pPr>
            <w:r w:rsidRPr="009B08EC">
              <w:rPr>
                <w:rFonts w:ascii="Times New Roman" w:eastAsia="Times New Roman" w:hAnsi="Times New Roman" w:cs="Times New Roman"/>
                <w:b/>
                <w:sz w:val="28"/>
                <w:szCs w:val="28"/>
              </w:rPr>
              <w:t>Стаття 2</w:t>
            </w:r>
            <w:r w:rsidR="00092444">
              <w:rPr>
                <w:rFonts w:ascii="Times New Roman" w:eastAsia="Times New Roman" w:hAnsi="Times New Roman" w:cs="Times New Roman"/>
                <w:b/>
                <w:sz w:val="28"/>
                <w:szCs w:val="28"/>
              </w:rPr>
              <w:t>1</w:t>
            </w:r>
            <w:r w:rsidRPr="009B08EC">
              <w:rPr>
                <w:rFonts w:ascii="Times New Roman" w:eastAsia="Times New Roman" w:hAnsi="Times New Roman" w:cs="Times New Roman"/>
                <w:b/>
                <w:sz w:val="28"/>
                <w:szCs w:val="28"/>
              </w:rPr>
              <w:t>. Оцінювання результатів службової діяльності державних службовців</w:t>
            </w:r>
            <w:r w:rsidR="006A0ACB">
              <w:rPr>
                <w:rFonts w:ascii="Times New Roman" w:eastAsia="Times New Roman" w:hAnsi="Times New Roman" w:cs="Times New Roman"/>
                <w:b/>
                <w:sz w:val="28"/>
                <w:szCs w:val="28"/>
              </w:rPr>
              <w:t xml:space="preserve"> Апарату</w:t>
            </w:r>
          </w:p>
        </w:tc>
      </w:tr>
      <w:tr w:rsidR="009B08EC" w:rsidRPr="009B08EC" w14:paraId="2DCB9220" w14:textId="77777777" w:rsidTr="001F78B9">
        <w:trPr>
          <w:trHeight w:val="20"/>
        </w:trPr>
        <w:tc>
          <w:tcPr>
            <w:tcW w:w="10338" w:type="dxa"/>
            <w:shd w:val="clear" w:color="auto" w:fill="auto"/>
          </w:tcPr>
          <w:p w14:paraId="4CC146F2" w14:textId="20BC8E76"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Оцінювання результатів службової діяльності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здійснюється відповідно до Закону України «Про державну службу» з урахуванням особливостей проходження державної служби </w:t>
            </w:r>
            <w:r w:rsidR="006A0ACB">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та проводиться у порядку, який затверджується</w:t>
            </w:r>
            <w:r w:rsidRPr="009B08EC">
              <w:rPr>
                <w:rFonts w:ascii="Times New Roman" w:eastAsia="Times New Roman" w:hAnsi="Times New Roman" w:cs="Times New Roman"/>
                <w:i/>
                <w:sz w:val="28"/>
                <w:szCs w:val="28"/>
              </w:rPr>
              <w:t xml:space="preserve"> </w:t>
            </w:r>
            <w:r w:rsidRPr="009B08EC">
              <w:rPr>
                <w:rFonts w:ascii="Times New Roman" w:eastAsia="Times New Roman" w:hAnsi="Times New Roman" w:cs="Times New Roman"/>
                <w:sz w:val="28"/>
                <w:szCs w:val="28"/>
              </w:rPr>
              <w:t>Керівником Апарату.</w:t>
            </w:r>
          </w:p>
        </w:tc>
      </w:tr>
      <w:tr w:rsidR="00AC24DF" w:rsidRPr="009B08EC" w14:paraId="3832ED1E" w14:textId="77777777" w:rsidTr="001F78B9">
        <w:trPr>
          <w:trHeight w:val="20"/>
        </w:trPr>
        <w:tc>
          <w:tcPr>
            <w:tcW w:w="10338" w:type="dxa"/>
            <w:shd w:val="clear" w:color="auto" w:fill="auto"/>
          </w:tcPr>
          <w:p w14:paraId="75B191CA" w14:textId="035E76F0" w:rsidR="00AC24DF" w:rsidRPr="009B08EC" w:rsidRDefault="00AC24DF"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       2. Результати службової діяльності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оцінюються відповідно до порядку, який діяв на день визначення завдань та показників такого оцінювання.</w:t>
            </w:r>
          </w:p>
        </w:tc>
      </w:tr>
      <w:tr w:rsidR="00DD5192" w:rsidRPr="00DD5192" w14:paraId="0CC95060" w14:textId="77777777" w:rsidTr="001F78B9">
        <w:trPr>
          <w:trHeight w:val="20"/>
        </w:trPr>
        <w:tc>
          <w:tcPr>
            <w:tcW w:w="10338" w:type="dxa"/>
            <w:shd w:val="clear" w:color="auto" w:fill="auto"/>
          </w:tcPr>
          <w:p w14:paraId="14BF5FC2" w14:textId="77777777" w:rsidR="00DD5192" w:rsidRPr="00DD5192" w:rsidRDefault="00DD5192"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5201EBA0" w14:textId="77777777" w:rsidTr="001F78B9">
        <w:trPr>
          <w:trHeight w:val="20"/>
        </w:trPr>
        <w:tc>
          <w:tcPr>
            <w:tcW w:w="10338" w:type="dxa"/>
            <w:shd w:val="clear" w:color="auto" w:fill="auto"/>
          </w:tcPr>
          <w:p w14:paraId="221D1D83" w14:textId="538B8EE3"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2</w:t>
            </w:r>
            <w:r w:rsidR="00092444">
              <w:rPr>
                <w:rFonts w:ascii="Times New Roman" w:eastAsia="Times New Roman" w:hAnsi="Times New Roman" w:cs="Times New Roman"/>
                <w:b/>
                <w:sz w:val="28"/>
                <w:szCs w:val="28"/>
              </w:rPr>
              <w:t>2</w:t>
            </w:r>
            <w:r w:rsidRPr="009B08EC">
              <w:rPr>
                <w:rFonts w:ascii="Times New Roman" w:eastAsia="Times New Roman" w:hAnsi="Times New Roman" w:cs="Times New Roman"/>
                <w:b/>
                <w:sz w:val="28"/>
                <w:szCs w:val="28"/>
              </w:rPr>
              <w:t xml:space="preserve">. Підвищення рівня професійної компетентності державних службовців </w:t>
            </w:r>
            <w:r w:rsidR="006A0ACB">
              <w:rPr>
                <w:rFonts w:ascii="Times New Roman" w:eastAsia="Times New Roman" w:hAnsi="Times New Roman" w:cs="Times New Roman"/>
                <w:b/>
                <w:sz w:val="28"/>
                <w:szCs w:val="28"/>
              </w:rPr>
              <w:t>Апарату</w:t>
            </w:r>
            <w:r w:rsidRPr="009B08EC">
              <w:rPr>
                <w:rFonts w:ascii="Times New Roman" w:eastAsia="Times New Roman" w:hAnsi="Times New Roman" w:cs="Times New Roman"/>
                <w:b/>
                <w:sz w:val="28"/>
                <w:szCs w:val="28"/>
              </w:rPr>
              <w:t xml:space="preserve"> </w:t>
            </w:r>
          </w:p>
        </w:tc>
      </w:tr>
      <w:tr w:rsidR="009B08EC" w:rsidRPr="009B08EC" w14:paraId="15B6536F" w14:textId="77777777" w:rsidTr="001F78B9">
        <w:trPr>
          <w:trHeight w:val="20"/>
        </w:trPr>
        <w:tc>
          <w:tcPr>
            <w:tcW w:w="10338" w:type="dxa"/>
            <w:shd w:val="clear" w:color="auto" w:fill="auto"/>
          </w:tcPr>
          <w:p w14:paraId="2EB94C71" w14:textId="05C0912A"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w:t>
            </w:r>
            <w:r w:rsidR="006A0ACB">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ержавним службовцям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створюються умови для підвищення рівня їх професійної компетентності.</w:t>
            </w:r>
          </w:p>
        </w:tc>
      </w:tr>
      <w:tr w:rsidR="001F0AE7" w:rsidRPr="006A0ACB" w14:paraId="668BB75D" w14:textId="77777777" w:rsidTr="001F78B9">
        <w:trPr>
          <w:trHeight w:val="20"/>
        </w:trPr>
        <w:tc>
          <w:tcPr>
            <w:tcW w:w="10338" w:type="dxa"/>
            <w:shd w:val="clear" w:color="auto" w:fill="auto"/>
          </w:tcPr>
          <w:p w14:paraId="0EAB8EA3" w14:textId="13069DB1" w:rsidR="001F0AE7" w:rsidRPr="009B08EC" w:rsidRDefault="001F0AE7"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Підвищення рівня професійної компетентності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проводиться постійно протягом проходження ними парламентської державної служби.</w:t>
            </w:r>
          </w:p>
        </w:tc>
      </w:tr>
      <w:tr w:rsidR="009B08EC" w:rsidRPr="009B08EC" w14:paraId="22F063DD" w14:textId="77777777" w:rsidTr="001F78B9">
        <w:trPr>
          <w:trHeight w:val="20"/>
        </w:trPr>
        <w:tc>
          <w:tcPr>
            <w:tcW w:w="10338" w:type="dxa"/>
            <w:shd w:val="clear" w:color="auto" w:fill="auto"/>
          </w:tcPr>
          <w:p w14:paraId="190654D0" w14:textId="70DFAC76" w:rsidR="009B08EC" w:rsidRPr="009B08EC" w:rsidRDefault="009B08EC" w:rsidP="004D28B6">
            <w:pPr>
              <w:spacing w:line="240" w:lineRule="auto"/>
              <w:ind w:firstLine="607"/>
              <w:contextualSpacing/>
              <w:jc w:val="both"/>
              <w:rPr>
                <w:rFonts w:ascii="Times New Roman" w:hAnsi="Times New Roman" w:cs="Times New Roman"/>
                <w:i/>
                <w:sz w:val="28"/>
                <w:szCs w:val="28"/>
              </w:rPr>
            </w:pPr>
            <w:r w:rsidRPr="009B08EC">
              <w:rPr>
                <w:rFonts w:ascii="Times New Roman" w:eastAsia="Times New Roman" w:hAnsi="Times New Roman" w:cs="Times New Roman"/>
                <w:sz w:val="28"/>
                <w:szCs w:val="28"/>
              </w:rPr>
              <w:t xml:space="preserve">2.  Підвищення рівня професійної компетентності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проводиться за рахунок коштів державного бюджету та інших джерел, не заборонених законодавством, через систему професійного навчання, зокрема у сфері публічного управління та адміністрування, у встановленому законодавством порядку в закладах</w:t>
            </w:r>
            <w:r w:rsidR="006A0ACB">
              <w:rPr>
                <w:rFonts w:ascii="Times New Roman" w:eastAsia="Times New Roman" w:hAnsi="Times New Roman" w:cs="Times New Roman"/>
                <w:sz w:val="28"/>
                <w:szCs w:val="28"/>
              </w:rPr>
              <w:t xml:space="preserve"> вищої освіти</w:t>
            </w:r>
            <w:r w:rsidRPr="009B08EC">
              <w:rPr>
                <w:rFonts w:ascii="Times New Roman" w:eastAsia="Times New Roman" w:hAnsi="Times New Roman" w:cs="Times New Roman"/>
                <w:sz w:val="28"/>
                <w:szCs w:val="28"/>
              </w:rPr>
              <w:t xml:space="preserve">, </w:t>
            </w:r>
            <w:r w:rsidR="006A0ACB">
              <w:rPr>
                <w:rFonts w:ascii="Times New Roman" w:eastAsia="Times New Roman" w:hAnsi="Times New Roman" w:cs="Times New Roman"/>
                <w:sz w:val="28"/>
                <w:szCs w:val="28"/>
              </w:rPr>
              <w:t xml:space="preserve">а також в </w:t>
            </w:r>
            <w:r w:rsidRPr="009B08EC">
              <w:rPr>
                <w:rFonts w:ascii="Times New Roman" w:eastAsia="Times New Roman" w:hAnsi="Times New Roman" w:cs="Times New Roman"/>
                <w:sz w:val="28"/>
                <w:szCs w:val="28"/>
              </w:rPr>
              <w:t>установах, організаціях незалежно від форми власності, які мають право надавати освітні послуги, у тому числі за кордоном.</w:t>
            </w:r>
          </w:p>
        </w:tc>
      </w:tr>
      <w:tr w:rsidR="009B08EC" w:rsidRPr="009B08EC" w14:paraId="112D3E87" w14:textId="77777777" w:rsidTr="001F78B9">
        <w:trPr>
          <w:trHeight w:val="20"/>
        </w:trPr>
        <w:tc>
          <w:tcPr>
            <w:tcW w:w="10338" w:type="dxa"/>
            <w:shd w:val="clear" w:color="auto" w:fill="auto"/>
          </w:tcPr>
          <w:p w14:paraId="7B33E6E1" w14:textId="7CDB05E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3. Професійне навчання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здійснюється відповідно до Закону України «Про державну службу» з урахуванням особливостей, визначених цим Законом.</w:t>
            </w:r>
          </w:p>
        </w:tc>
      </w:tr>
      <w:tr w:rsidR="001F0AE7" w:rsidRPr="009B08EC" w14:paraId="7D9770EB" w14:textId="77777777" w:rsidTr="001F78B9">
        <w:trPr>
          <w:trHeight w:val="20"/>
        </w:trPr>
        <w:tc>
          <w:tcPr>
            <w:tcW w:w="10338" w:type="dxa"/>
            <w:shd w:val="clear" w:color="auto" w:fill="auto"/>
          </w:tcPr>
          <w:p w14:paraId="0FC46D07" w14:textId="1237208B" w:rsidR="001F0AE7" w:rsidRPr="009B08EC" w:rsidRDefault="001F0AE7"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Професійне навчання державних службовців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має забезпечувати постійне підвищення рівня їх професійної компетентності шляхом стажування, підвищення кваліфікації, самоосвіти, навчання державного службовця за індивідуальною програмою, його участі у тренінгах, семінарах, інших індивідуальних та колективних формах навчання.</w:t>
            </w:r>
          </w:p>
        </w:tc>
      </w:tr>
      <w:tr w:rsidR="00DD5192" w:rsidRPr="009B08EC" w14:paraId="1BDB1600" w14:textId="77777777" w:rsidTr="001F78B9">
        <w:trPr>
          <w:trHeight w:val="20"/>
        </w:trPr>
        <w:tc>
          <w:tcPr>
            <w:tcW w:w="10338" w:type="dxa"/>
            <w:shd w:val="clear" w:color="auto" w:fill="auto"/>
          </w:tcPr>
          <w:p w14:paraId="35D3DD3C" w14:textId="643906E0" w:rsidR="00DD5192" w:rsidRPr="009B08EC" w:rsidRDefault="00DD5192"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w:t>
            </w:r>
            <w:r w:rsidR="006A0ACB">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ержавні службовці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за рішенням Керівника Апарату можуть бути направлені на професійне навчання за кордон на строк не більше двох місяців.</w:t>
            </w:r>
          </w:p>
        </w:tc>
      </w:tr>
      <w:tr w:rsidR="001F0AE7" w:rsidRPr="009B08EC" w14:paraId="5987C761" w14:textId="77777777" w:rsidTr="001F78B9">
        <w:trPr>
          <w:trHeight w:val="20"/>
        </w:trPr>
        <w:tc>
          <w:tcPr>
            <w:tcW w:w="10338" w:type="dxa"/>
            <w:shd w:val="clear" w:color="auto" w:fill="auto"/>
          </w:tcPr>
          <w:p w14:paraId="3EE7B140" w14:textId="61890693" w:rsidR="001F0AE7" w:rsidRPr="009B08EC" w:rsidRDefault="001F0AE7"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За умови відшкодування фінансових витрат стороною, що приймає на професійне навчання державного службовця, рішенням Керівника Апарату, погодженим з Головою Верховної Ради України, строк професійного навчання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за кордоном може бути встановлено до 12 місяців.</w:t>
            </w:r>
          </w:p>
        </w:tc>
      </w:tr>
      <w:tr w:rsidR="00DD5192" w:rsidRPr="009B08EC" w14:paraId="09041261" w14:textId="77777777" w:rsidTr="001F78B9">
        <w:trPr>
          <w:trHeight w:val="20"/>
        </w:trPr>
        <w:tc>
          <w:tcPr>
            <w:tcW w:w="10338" w:type="dxa"/>
            <w:shd w:val="clear" w:color="auto" w:fill="auto"/>
          </w:tcPr>
          <w:p w14:paraId="48F8B9FE" w14:textId="3492EACA" w:rsidR="00DD5192" w:rsidRPr="009B08EC" w:rsidRDefault="00DD5192"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6. Професійне навчання державного службовця </w:t>
            </w:r>
            <w:r w:rsidR="006A0ACB">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у формі його стажування в іншому державному органі або за кордоном з відривом від </w:t>
            </w:r>
            <w:r w:rsidR="000148BD">
              <w:rPr>
                <w:rFonts w:ascii="Times New Roman" w:eastAsia="Times New Roman" w:hAnsi="Times New Roman" w:cs="Times New Roman"/>
                <w:sz w:val="28"/>
                <w:szCs w:val="28"/>
              </w:rPr>
              <w:t xml:space="preserve">його </w:t>
            </w:r>
            <w:r w:rsidRPr="009B08EC">
              <w:rPr>
                <w:rFonts w:ascii="Times New Roman" w:eastAsia="Times New Roman" w:hAnsi="Times New Roman" w:cs="Times New Roman"/>
                <w:sz w:val="28"/>
                <w:szCs w:val="28"/>
              </w:rPr>
              <w:t xml:space="preserve">служби </w:t>
            </w:r>
            <w:r w:rsidR="000148BD">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може здійснюватися строком від одного до шести місяців.</w:t>
            </w:r>
          </w:p>
        </w:tc>
      </w:tr>
      <w:tr w:rsidR="00DD5192" w:rsidRPr="009B08EC" w14:paraId="01EA123C" w14:textId="77777777" w:rsidTr="001F78B9">
        <w:trPr>
          <w:trHeight w:val="20"/>
        </w:trPr>
        <w:tc>
          <w:tcPr>
            <w:tcW w:w="10338" w:type="dxa"/>
            <w:shd w:val="clear" w:color="auto" w:fill="auto"/>
          </w:tcPr>
          <w:p w14:paraId="7C41C330" w14:textId="34999F32" w:rsidR="00DD5192" w:rsidRPr="009B08EC" w:rsidRDefault="00DD5192"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З державним службовцем</w:t>
            </w:r>
            <w:r w:rsidR="000148BD">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який направляється на професійне навчання з відривом від служби на посаді державного службовця на строк більше двох місяців (в тому числі  за кордон)  Керівником Апарату </w:t>
            </w:r>
            <w:r w:rsidRPr="009B08EC">
              <w:rPr>
                <w:rFonts w:ascii="Times New Roman" w:eastAsia="Times New Roman" w:hAnsi="Times New Roman" w:cs="Times New Roman"/>
                <w:i/>
                <w:sz w:val="28"/>
                <w:szCs w:val="28"/>
              </w:rPr>
              <w:t xml:space="preserve"> </w:t>
            </w:r>
            <w:r w:rsidRPr="009B08EC">
              <w:rPr>
                <w:rFonts w:ascii="Times New Roman" w:eastAsia="Times New Roman" w:hAnsi="Times New Roman" w:cs="Times New Roman"/>
                <w:sz w:val="28"/>
                <w:szCs w:val="28"/>
              </w:rPr>
              <w:t xml:space="preserve">укладається угода, в якій визначаються права і обовʼязки </w:t>
            </w:r>
            <w:r w:rsidR="000148BD">
              <w:rPr>
                <w:rFonts w:ascii="Times New Roman" w:eastAsia="Times New Roman" w:hAnsi="Times New Roman" w:cs="Times New Roman"/>
                <w:sz w:val="28"/>
                <w:szCs w:val="28"/>
              </w:rPr>
              <w:t>такого державного</w:t>
            </w:r>
            <w:r w:rsidRPr="009B08EC">
              <w:rPr>
                <w:rFonts w:ascii="Times New Roman" w:eastAsia="Times New Roman" w:hAnsi="Times New Roman" w:cs="Times New Roman"/>
                <w:sz w:val="28"/>
                <w:szCs w:val="28"/>
              </w:rPr>
              <w:t xml:space="preserve"> службовця та Апарату, повʼязані із його направленням на професійне навчання (стажування</w:t>
            </w:r>
            <w:r w:rsidRPr="009B08EC">
              <w:rPr>
                <w:rFonts w:ascii="Times New Roman" w:eastAsia="Times New Roman" w:hAnsi="Times New Roman" w:cs="Times New Roman"/>
                <w:i/>
                <w:sz w:val="28"/>
                <w:szCs w:val="28"/>
              </w:rPr>
              <w:t>)</w:t>
            </w:r>
            <w:r w:rsidRPr="009B08EC">
              <w:rPr>
                <w:rFonts w:ascii="Times New Roman" w:eastAsia="Times New Roman" w:hAnsi="Times New Roman" w:cs="Times New Roman"/>
                <w:sz w:val="28"/>
                <w:szCs w:val="28"/>
              </w:rPr>
              <w:t xml:space="preserve">. Угода </w:t>
            </w:r>
            <w:r w:rsidR="000148BD">
              <w:rPr>
                <w:rFonts w:ascii="Times New Roman" w:eastAsia="Times New Roman" w:hAnsi="Times New Roman" w:cs="Times New Roman"/>
                <w:sz w:val="28"/>
                <w:szCs w:val="28"/>
              </w:rPr>
              <w:t xml:space="preserve">повинна </w:t>
            </w:r>
            <w:r w:rsidRPr="009B08EC">
              <w:rPr>
                <w:rFonts w:ascii="Times New Roman" w:eastAsia="Times New Roman" w:hAnsi="Times New Roman" w:cs="Times New Roman"/>
                <w:sz w:val="28"/>
                <w:szCs w:val="28"/>
              </w:rPr>
              <w:t>передбача</w:t>
            </w:r>
            <w:r w:rsidR="000148BD">
              <w:rPr>
                <w:rFonts w:ascii="Times New Roman" w:eastAsia="Times New Roman" w:hAnsi="Times New Roman" w:cs="Times New Roman"/>
                <w:sz w:val="28"/>
                <w:szCs w:val="28"/>
              </w:rPr>
              <w:t>ти</w:t>
            </w:r>
            <w:r w:rsidRPr="009B08EC">
              <w:rPr>
                <w:rFonts w:ascii="Times New Roman" w:eastAsia="Times New Roman" w:hAnsi="Times New Roman" w:cs="Times New Roman"/>
                <w:sz w:val="28"/>
                <w:szCs w:val="28"/>
              </w:rPr>
              <w:t xml:space="preserve"> обов’язок державного службовця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відпрацювати на посаді державного службовця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не менше одного року після завершення </w:t>
            </w:r>
            <w:r w:rsidRPr="009B08EC">
              <w:rPr>
                <w:rFonts w:ascii="Times New Roman" w:eastAsia="Times New Roman" w:hAnsi="Times New Roman" w:cs="Times New Roman"/>
                <w:sz w:val="28"/>
                <w:szCs w:val="28"/>
              </w:rPr>
              <w:lastRenderedPageBreak/>
              <w:t>професійного навчання (стажування), а у разі його звільнення протягом зазначеного строку на підставі пунктів 1-4</w:t>
            </w:r>
            <w:r w:rsidRPr="009B08EC">
              <w:rPr>
                <w:rFonts w:ascii="Times New Roman" w:eastAsia="Times New Roman" w:hAnsi="Times New Roman" w:cs="Times New Roman"/>
                <w:sz w:val="28"/>
                <w:szCs w:val="28"/>
                <w:vertAlign w:val="superscript"/>
              </w:rPr>
              <w:t>1</w:t>
            </w:r>
            <w:r w:rsidRPr="009B08EC">
              <w:rPr>
                <w:rFonts w:ascii="Times New Roman" w:eastAsia="Times New Roman" w:hAnsi="Times New Roman" w:cs="Times New Roman"/>
                <w:sz w:val="28"/>
                <w:szCs w:val="28"/>
              </w:rPr>
              <w:t xml:space="preserve"> частини першої статті 84, статті 86, пунктів 3 і 4 частини першої статті 87 Закону України «Про державну службу» - відшкодувати виплачену йому протягом професійного навчання  (стажування) заробітну плату та інші витрати, пов’язані з таким навчанням (стажуванням), здійснені за рахунок державного бюджету.</w:t>
            </w:r>
          </w:p>
        </w:tc>
      </w:tr>
      <w:tr w:rsidR="00DD5192" w:rsidRPr="009B08EC" w14:paraId="688A3B84" w14:textId="77777777" w:rsidTr="001F78B9">
        <w:trPr>
          <w:trHeight w:val="20"/>
        </w:trPr>
        <w:tc>
          <w:tcPr>
            <w:tcW w:w="10338" w:type="dxa"/>
            <w:shd w:val="clear" w:color="auto" w:fill="auto"/>
          </w:tcPr>
          <w:p w14:paraId="0BCA3CC6" w14:textId="52A8DAC1" w:rsidR="00DD5192" w:rsidRPr="009B08EC" w:rsidRDefault="00DD5192"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        8. На строк професійного навчання </w:t>
            </w:r>
            <w:r w:rsidR="000148BD">
              <w:rPr>
                <w:rFonts w:ascii="Times New Roman" w:eastAsia="Times New Roman" w:hAnsi="Times New Roman" w:cs="Times New Roman"/>
                <w:sz w:val="28"/>
                <w:szCs w:val="28"/>
              </w:rPr>
              <w:t>державног</w:t>
            </w:r>
            <w:r w:rsidRPr="009B08EC">
              <w:rPr>
                <w:rFonts w:ascii="Times New Roman" w:eastAsia="Times New Roman" w:hAnsi="Times New Roman" w:cs="Times New Roman"/>
                <w:sz w:val="28"/>
                <w:szCs w:val="28"/>
              </w:rPr>
              <w:t xml:space="preserve">о службовця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 відривом від служби на займаній ним посаді за ним зберігаються його посада та заробітна плата.</w:t>
            </w:r>
          </w:p>
        </w:tc>
      </w:tr>
      <w:tr w:rsidR="00DD5192" w:rsidRPr="009B08EC" w14:paraId="7789744E" w14:textId="77777777" w:rsidTr="001F78B9">
        <w:trPr>
          <w:trHeight w:val="20"/>
        </w:trPr>
        <w:tc>
          <w:tcPr>
            <w:tcW w:w="10338" w:type="dxa"/>
            <w:shd w:val="clear" w:color="auto" w:fill="auto"/>
          </w:tcPr>
          <w:p w14:paraId="1A1A21A5" w14:textId="0F4C689D" w:rsidR="00DD5192" w:rsidRPr="009B08EC" w:rsidRDefault="00DD5192"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9. Положення про форми, організацію та строки професійного навчання державних службовців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затверджується Керівником Апарату.</w:t>
            </w:r>
          </w:p>
        </w:tc>
      </w:tr>
      <w:tr w:rsidR="00DD5192" w:rsidRPr="009B08EC" w14:paraId="7D6DB399" w14:textId="77777777" w:rsidTr="001F78B9">
        <w:trPr>
          <w:trHeight w:val="20"/>
        </w:trPr>
        <w:tc>
          <w:tcPr>
            <w:tcW w:w="10338" w:type="dxa"/>
            <w:shd w:val="clear" w:color="auto" w:fill="auto"/>
          </w:tcPr>
          <w:p w14:paraId="6F3FCB78" w14:textId="77777777" w:rsidR="00DD5192" w:rsidRPr="009B08EC" w:rsidRDefault="00DD5192"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10</w:t>
            </w:r>
            <w:r w:rsidRPr="009B08EC">
              <w:rPr>
                <w:rFonts w:ascii="Times New Roman" w:eastAsia="Times New Roman" w:hAnsi="Times New Roman" w:cs="Times New Roman"/>
                <w:i/>
                <w:sz w:val="28"/>
                <w:szCs w:val="28"/>
              </w:rPr>
              <w:t xml:space="preserve">. </w:t>
            </w:r>
            <w:r w:rsidRPr="009B08EC">
              <w:rPr>
                <w:rFonts w:ascii="Times New Roman" w:eastAsia="Times New Roman" w:hAnsi="Times New Roman" w:cs="Times New Roman"/>
                <w:sz w:val="28"/>
                <w:szCs w:val="28"/>
              </w:rPr>
              <w:t>Для організації  професійного навчання  в Апараті (у тому числі дистанційного навчання), розробки та опрацювання навчальних і методичних матеріалів   функціонує тренінговий  центр.</w:t>
            </w:r>
          </w:p>
        </w:tc>
      </w:tr>
      <w:tr w:rsidR="009B08EC" w:rsidRPr="009B08EC" w14:paraId="59D761D2" w14:textId="77777777" w:rsidTr="001F78B9">
        <w:trPr>
          <w:trHeight w:val="20"/>
        </w:trPr>
        <w:tc>
          <w:tcPr>
            <w:tcW w:w="10338" w:type="dxa"/>
            <w:shd w:val="clear" w:color="auto" w:fill="auto"/>
          </w:tcPr>
          <w:p w14:paraId="74900245" w14:textId="519EDEE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11. Необхідність у  професійному навчанні або підвищенні кваліфікації державних службовців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визначається:</w:t>
            </w:r>
          </w:p>
          <w:p w14:paraId="53B3FD7D"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стосовно першого заступника (перших заступників) та заступників Керівника Апарату – Керівником Апарату за погодженням з Головою Верховної Ради України; </w:t>
            </w:r>
          </w:p>
          <w:p w14:paraId="3B1077F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стосовно керівників секретаріатів комітетів – головами відповідних комітетів та службою управління персоналом Апарату;</w:t>
            </w:r>
          </w:p>
          <w:p w14:paraId="01D6B9C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стосовно інших парламентських службовців – їх безпосередніми керівниками та службою управління персоналом Апарату.</w:t>
            </w:r>
          </w:p>
          <w:p w14:paraId="25A22E4F" w14:textId="70E04111"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Періодичність підвищення кваліфікації державних службовців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визначається посадовими особами, зазначеними в цій частині, та може бути</w:t>
            </w:r>
            <w:r w:rsidRPr="009B08EC">
              <w:rPr>
                <w:rFonts w:ascii="Times New Roman" w:eastAsia="Times New Roman" w:hAnsi="Times New Roman" w:cs="Times New Roman"/>
                <w:i/>
                <w:sz w:val="28"/>
                <w:szCs w:val="28"/>
              </w:rPr>
              <w:t xml:space="preserve"> </w:t>
            </w:r>
            <w:r w:rsidRPr="009B08EC">
              <w:rPr>
                <w:rFonts w:ascii="Times New Roman" w:eastAsia="Times New Roman" w:hAnsi="Times New Roman" w:cs="Times New Roman"/>
                <w:sz w:val="28"/>
                <w:szCs w:val="28"/>
              </w:rPr>
              <w:t>іншою, ніж встановлена частиною п’ятою статті 48 Закону України «Про державну службу».</w:t>
            </w:r>
          </w:p>
        </w:tc>
      </w:tr>
      <w:tr w:rsidR="007100EE" w:rsidRPr="009B08EC" w14:paraId="79BC5A68" w14:textId="77777777" w:rsidTr="001F78B9">
        <w:trPr>
          <w:trHeight w:val="20"/>
        </w:trPr>
        <w:tc>
          <w:tcPr>
            <w:tcW w:w="10338" w:type="dxa"/>
            <w:shd w:val="clear" w:color="auto" w:fill="auto"/>
          </w:tcPr>
          <w:p w14:paraId="36D08CF5" w14:textId="6035283A" w:rsidR="007100EE" w:rsidRPr="009B08EC" w:rsidRDefault="007100E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12. Служба управління персоналом Апарату щорічно подає посадовим особам, які приймають рішення про необхідність професійного навчання або підвищення кваліфікації державних службовців</w:t>
            </w:r>
            <w:r w:rsidR="000148BD">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пропозиції щодо професійного навчання або підвищення кваліфікації  державних службовців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на наступний календарний рік  з урахуванням результатів оцінювання їх службової діяльності.</w:t>
            </w:r>
          </w:p>
        </w:tc>
      </w:tr>
      <w:tr w:rsidR="009B08EC" w:rsidRPr="009B08EC" w14:paraId="7C9FB95C" w14:textId="77777777" w:rsidTr="001F78B9">
        <w:trPr>
          <w:trHeight w:val="20"/>
        </w:trPr>
        <w:tc>
          <w:tcPr>
            <w:tcW w:w="10338" w:type="dxa"/>
            <w:shd w:val="clear" w:color="auto" w:fill="auto"/>
          </w:tcPr>
          <w:p w14:paraId="49E54BF4" w14:textId="2B01175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13. Керівник Апарату забезпечує організацію професійного навчання державних службовців </w:t>
            </w:r>
            <w:r w:rsidR="000148B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та проведення курсів, передбачених </w:t>
            </w:r>
            <w:r w:rsidR="000148BD">
              <w:rPr>
                <w:rFonts w:ascii="Times New Roman" w:eastAsia="Times New Roman" w:hAnsi="Times New Roman" w:cs="Times New Roman"/>
                <w:sz w:val="28"/>
                <w:szCs w:val="28"/>
              </w:rPr>
              <w:t>цим</w:t>
            </w:r>
            <w:r w:rsidRPr="009B08EC">
              <w:rPr>
                <w:rFonts w:ascii="Times New Roman" w:eastAsia="Times New Roman" w:hAnsi="Times New Roman" w:cs="Times New Roman"/>
                <w:sz w:val="28"/>
                <w:szCs w:val="28"/>
              </w:rPr>
              <w:t xml:space="preserve"> Закон</w:t>
            </w:r>
            <w:r w:rsidR="000148BD">
              <w:rPr>
                <w:rFonts w:ascii="Times New Roman" w:eastAsia="Times New Roman" w:hAnsi="Times New Roman" w:cs="Times New Roman"/>
                <w:sz w:val="28"/>
                <w:szCs w:val="28"/>
              </w:rPr>
              <w:t>ом</w:t>
            </w:r>
            <w:r w:rsidRPr="009B08EC">
              <w:rPr>
                <w:rFonts w:ascii="Times New Roman" w:eastAsia="Times New Roman" w:hAnsi="Times New Roman" w:cs="Times New Roman"/>
                <w:sz w:val="28"/>
                <w:szCs w:val="28"/>
              </w:rPr>
              <w:t>,  у межах витрат, визначених на ці цілі в кошторисі Верховної Ради України на відповідний рік.</w:t>
            </w:r>
          </w:p>
        </w:tc>
      </w:tr>
      <w:tr w:rsidR="004F3543" w:rsidRPr="009B08EC" w14:paraId="3B651E6B" w14:textId="77777777" w:rsidTr="001F78B9">
        <w:trPr>
          <w:trHeight w:val="20"/>
        </w:trPr>
        <w:tc>
          <w:tcPr>
            <w:tcW w:w="10338" w:type="dxa"/>
            <w:shd w:val="clear" w:color="auto" w:fill="auto"/>
          </w:tcPr>
          <w:p w14:paraId="169709F1" w14:textId="7C48222E" w:rsidR="004F3543" w:rsidRPr="009B08EC" w:rsidRDefault="004F3543"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hAnsi="Times New Roman" w:cs="Times New Roman"/>
                <w:sz w:val="28"/>
                <w:szCs w:val="28"/>
              </w:rPr>
              <w:t xml:space="preserve">Керівник Апарату  має право відповідно до закону закуповувати у підприємств, установ та організацій незалежно від форми власності, фізичних осіб послуги, необхідні для забезпечення підвищення кваліфікації державних службовців </w:t>
            </w:r>
            <w:r w:rsidR="000148BD">
              <w:rPr>
                <w:rFonts w:ascii="Times New Roman" w:hAnsi="Times New Roman" w:cs="Times New Roman"/>
                <w:sz w:val="28"/>
                <w:szCs w:val="28"/>
              </w:rPr>
              <w:t xml:space="preserve">Апарату </w:t>
            </w:r>
            <w:r w:rsidRPr="009B08EC">
              <w:rPr>
                <w:rFonts w:ascii="Times New Roman" w:hAnsi="Times New Roman" w:cs="Times New Roman"/>
                <w:sz w:val="28"/>
                <w:szCs w:val="28"/>
              </w:rPr>
              <w:t xml:space="preserve">та проведення курсів, передбачених </w:t>
            </w:r>
            <w:r w:rsidR="000148BD">
              <w:rPr>
                <w:rFonts w:ascii="Times New Roman" w:hAnsi="Times New Roman" w:cs="Times New Roman"/>
                <w:sz w:val="28"/>
                <w:szCs w:val="28"/>
              </w:rPr>
              <w:t>цим</w:t>
            </w:r>
            <w:r w:rsidRPr="009B08EC">
              <w:rPr>
                <w:rFonts w:ascii="Times New Roman" w:hAnsi="Times New Roman" w:cs="Times New Roman"/>
                <w:sz w:val="28"/>
                <w:szCs w:val="28"/>
              </w:rPr>
              <w:t xml:space="preserve"> Закон</w:t>
            </w:r>
            <w:r w:rsidR="000148BD">
              <w:rPr>
                <w:rFonts w:ascii="Times New Roman" w:hAnsi="Times New Roman" w:cs="Times New Roman"/>
                <w:sz w:val="28"/>
                <w:szCs w:val="28"/>
              </w:rPr>
              <w:t>ом</w:t>
            </w:r>
            <w:r w:rsidRPr="009B08EC">
              <w:rPr>
                <w:rFonts w:ascii="Times New Roman" w:hAnsi="Times New Roman" w:cs="Times New Roman"/>
                <w:sz w:val="28"/>
                <w:szCs w:val="28"/>
              </w:rPr>
              <w:t>.</w:t>
            </w:r>
          </w:p>
        </w:tc>
      </w:tr>
      <w:tr w:rsidR="009B08EC" w:rsidRPr="009B08EC" w14:paraId="1727E46B" w14:textId="77777777" w:rsidTr="001F78B9">
        <w:trPr>
          <w:trHeight w:val="20"/>
        </w:trPr>
        <w:tc>
          <w:tcPr>
            <w:tcW w:w="10338" w:type="dxa"/>
            <w:shd w:val="clear" w:color="auto" w:fill="auto"/>
          </w:tcPr>
          <w:p w14:paraId="0273F107" w14:textId="77777777" w:rsidR="00092444" w:rsidRDefault="00092444" w:rsidP="004D28B6">
            <w:pPr>
              <w:spacing w:line="240" w:lineRule="auto"/>
              <w:ind w:firstLine="607"/>
              <w:contextualSpacing/>
              <w:jc w:val="both"/>
              <w:rPr>
                <w:rFonts w:ascii="Times New Roman" w:eastAsia="Times New Roman" w:hAnsi="Times New Roman" w:cs="Times New Roman"/>
                <w:b/>
                <w:sz w:val="28"/>
                <w:szCs w:val="28"/>
              </w:rPr>
            </w:pPr>
          </w:p>
          <w:p w14:paraId="07936611" w14:textId="17E1D57C" w:rsidR="009B08EC" w:rsidRPr="009B08EC" w:rsidRDefault="009B08EC" w:rsidP="000148BD">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V</w:t>
            </w:r>
          </w:p>
          <w:p w14:paraId="2448C7DB" w14:textId="545012B7" w:rsidR="009B08EC" w:rsidRPr="009B08EC" w:rsidRDefault="009B08EC" w:rsidP="00092444">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ОПЛАТА  ПРАЦІ  ТА  СОЦІАЛЬНІ  ГАРАНТІЇ</w:t>
            </w:r>
            <w:r w:rsidR="00092444">
              <w:rPr>
                <w:rFonts w:ascii="Times New Roman" w:eastAsia="Times New Roman" w:hAnsi="Times New Roman" w:cs="Times New Roman"/>
                <w:b/>
                <w:sz w:val="28"/>
                <w:szCs w:val="28"/>
              </w:rPr>
              <w:t xml:space="preserve"> </w:t>
            </w:r>
            <w:r w:rsidR="000148BD">
              <w:rPr>
                <w:rFonts w:ascii="Times New Roman" w:eastAsia="Times New Roman" w:hAnsi="Times New Roman" w:cs="Times New Roman"/>
                <w:b/>
                <w:sz w:val="28"/>
                <w:szCs w:val="28"/>
              </w:rPr>
              <w:t xml:space="preserve">ДЕРЖАВНИХ </w:t>
            </w:r>
            <w:r w:rsidRPr="009B08EC">
              <w:rPr>
                <w:rFonts w:ascii="Times New Roman" w:eastAsia="Times New Roman" w:hAnsi="Times New Roman" w:cs="Times New Roman"/>
                <w:b/>
                <w:sz w:val="28"/>
                <w:szCs w:val="28"/>
              </w:rPr>
              <w:t>СЛУЖБОВЦІВ</w:t>
            </w:r>
            <w:r w:rsidR="000148BD">
              <w:rPr>
                <w:rFonts w:ascii="Times New Roman" w:eastAsia="Times New Roman" w:hAnsi="Times New Roman" w:cs="Times New Roman"/>
                <w:b/>
                <w:sz w:val="28"/>
                <w:szCs w:val="28"/>
              </w:rPr>
              <w:t xml:space="preserve"> </w:t>
            </w:r>
            <w:r w:rsidR="00092444">
              <w:rPr>
                <w:rFonts w:ascii="Times New Roman" w:eastAsia="Times New Roman" w:hAnsi="Times New Roman" w:cs="Times New Roman"/>
                <w:b/>
                <w:sz w:val="28"/>
                <w:szCs w:val="28"/>
              </w:rPr>
              <w:t>АПАРАТУ</w:t>
            </w:r>
          </w:p>
        </w:tc>
      </w:tr>
      <w:tr w:rsidR="009B08EC" w:rsidRPr="009B08EC" w14:paraId="11877FC5" w14:textId="77777777" w:rsidTr="001F78B9">
        <w:trPr>
          <w:trHeight w:val="20"/>
        </w:trPr>
        <w:tc>
          <w:tcPr>
            <w:tcW w:w="10338" w:type="dxa"/>
            <w:shd w:val="clear" w:color="auto" w:fill="auto"/>
          </w:tcPr>
          <w:p w14:paraId="1AC4F8BF" w14:textId="039789C0"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lastRenderedPageBreak/>
              <w:t>Стаття 2</w:t>
            </w:r>
            <w:r w:rsidR="00092444">
              <w:rPr>
                <w:rFonts w:ascii="Times New Roman" w:eastAsia="Times New Roman" w:hAnsi="Times New Roman" w:cs="Times New Roman"/>
                <w:b/>
                <w:sz w:val="28"/>
                <w:szCs w:val="28"/>
              </w:rPr>
              <w:t>3</w:t>
            </w:r>
            <w:r w:rsidRPr="009B08EC">
              <w:rPr>
                <w:rFonts w:ascii="Times New Roman" w:eastAsia="Times New Roman" w:hAnsi="Times New Roman" w:cs="Times New Roman"/>
                <w:b/>
                <w:sz w:val="28"/>
                <w:szCs w:val="28"/>
              </w:rPr>
              <w:t>. Оплата праці державних службовців</w:t>
            </w:r>
            <w:r w:rsidR="000148BD">
              <w:rPr>
                <w:rFonts w:ascii="Times New Roman" w:eastAsia="Times New Roman" w:hAnsi="Times New Roman" w:cs="Times New Roman"/>
                <w:b/>
                <w:sz w:val="28"/>
                <w:szCs w:val="28"/>
              </w:rPr>
              <w:t xml:space="preserve"> Апарату</w:t>
            </w:r>
          </w:p>
        </w:tc>
      </w:tr>
      <w:tr w:rsidR="00FA7FFB" w:rsidRPr="009B08EC" w14:paraId="4DAD04E3" w14:textId="77777777" w:rsidTr="001F78B9">
        <w:trPr>
          <w:trHeight w:val="20"/>
        </w:trPr>
        <w:tc>
          <w:tcPr>
            <w:tcW w:w="10338" w:type="dxa"/>
            <w:shd w:val="clear" w:color="auto" w:fill="auto"/>
          </w:tcPr>
          <w:p w14:paraId="163D6DE1" w14:textId="3E9B34EF" w:rsidR="00FA7FFB" w:rsidRPr="009B08EC" w:rsidRDefault="00FA7FFB"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Умови оплати праці </w:t>
            </w:r>
            <w:r w:rsidR="0062032E" w:rsidRPr="0062032E">
              <w:rPr>
                <w:rFonts w:ascii="Times New Roman" w:eastAsia="Times New Roman" w:hAnsi="Times New Roman" w:cs="Times New Roman"/>
                <w:bCs/>
                <w:sz w:val="28"/>
                <w:szCs w:val="28"/>
              </w:rPr>
              <w:t>державних службовців Апарату</w:t>
            </w:r>
            <w:r w:rsidR="0062032E" w:rsidRPr="009B08EC">
              <w:rPr>
                <w:rFonts w:ascii="Times New Roman" w:eastAsia="Times New Roman" w:hAnsi="Times New Roman" w:cs="Times New Roman"/>
                <w:sz w:val="28"/>
                <w:szCs w:val="28"/>
              </w:rPr>
              <w:t xml:space="preserve"> </w:t>
            </w:r>
            <w:r w:rsidRPr="009B08EC">
              <w:rPr>
                <w:rFonts w:ascii="Times New Roman" w:eastAsia="Times New Roman" w:hAnsi="Times New Roman" w:cs="Times New Roman"/>
                <w:sz w:val="28"/>
                <w:szCs w:val="28"/>
              </w:rPr>
              <w:t xml:space="preserve">встановлюються відповідно до Закону України «Про державну службу» з урахуванням особливостей, </w:t>
            </w:r>
            <w:r w:rsidR="001A06E4">
              <w:rPr>
                <w:rFonts w:ascii="Times New Roman" w:eastAsia="Times New Roman" w:hAnsi="Times New Roman" w:cs="Times New Roman"/>
                <w:sz w:val="28"/>
                <w:szCs w:val="28"/>
              </w:rPr>
              <w:t>у</w:t>
            </w:r>
            <w:r w:rsidRPr="009B08EC">
              <w:rPr>
                <w:rFonts w:ascii="Times New Roman" w:eastAsia="Times New Roman" w:hAnsi="Times New Roman" w:cs="Times New Roman"/>
                <w:sz w:val="28"/>
                <w:szCs w:val="28"/>
              </w:rPr>
              <w:t>становлених цим Законом.</w:t>
            </w:r>
          </w:p>
        </w:tc>
      </w:tr>
      <w:tr w:rsidR="00FA7FFB" w:rsidRPr="009B08EC" w14:paraId="274C3013" w14:textId="77777777" w:rsidTr="001F78B9">
        <w:trPr>
          <w:trHeight w:val="20"/>
        </w:trPr>
        <w:tc>
          <w:tcPr>
            <w:tcW w:w="10338" w:type="dxa"/>
            <w:shd w:val="clear" w:color="auto" w:fill="auto"/>
          </w:tcPr>
          <w:p w14:paraId="64F8F69F" w14:textId="557BC301" w:rsidR="0062032E" w:rsidRPr="00BD6B3C" w:rsidRDefault="00FA7FFB" w:rsidP="00BD6B3C">
            <w:pPr>
              <w:spacing w:line="240" w:lineRule="auto"/>
              <w:ind w:firstLine="751"/>
              <w:contextualSpacing/>
              <w:jc w:val="both"/>
              <w:rPr>
                <w:rFonts w:ascii="Times New Roman" w:hAnsi="Times New Roman" w:cs="Times New Roman"/>
                <w:sz w:val="28"/>
                <w:szCs w:val="28"/>
              </w:rPr>
            </w:pPr>
            <w:r w:rsidRPr="00BD6B3C">
              <w:rPr>
                <w:rFonts w:ascii="Times New Roman" w:eastAsia="Times New Roman" w:hAnsi="Times New Roman" w:cs="Times New Roman"/>
                <w:sz w:val="28"/>
                <w:szCs w:val="28"/>
              </w:rPr>
              <w:t xml:space="preserve">2. </w:t>
            </w:r>
            <w:r w:rsidR="0062032E" w:rsidRPr="00BD6B3C">
              <w:rPr>
                <w:rFonts w:ascii="Times New Roman" w:hAnsi="Times New Roman" w:cs="Times New Roman"/>
                <w:sz w:val="28"/>
                <w:szCs w:val="28"/>
              </w:rPr>
              <w:t xml:space="preserve">Заробітна плата </w:t>
            </w:r>
            <w:r w:rsidR="0062032E" w:rsidRPr="00BD6B3C">
              <w:rPr>
                <w:rFonts w:ascii="Times New Roman" w:eastAsia="Times New Roman" w:hAnsi="Times New Roman" w:cs="Times New Roman"/>
                <w:bCs/>
                <w:sz w:val="28"/>
                <w:szCs w:val="28"/>
              </w:rPr>
              <w:t>державних службовців Апарату</w:t>
            </w:r>
            <w:r w:rsidR="0062032E" w:rsidRPr="00BD6B3C">
              <w:rPr>
                <w:rFonts w:ascii="Times New Roman" w:eastAsia="Times New Roman" w:hAnsi="Times New Roman" w:cs="Times New Roman"/>
                <w:sz w:val="28"/>
                <w:szCs w:val="28"/>
              </w:rPr>
              <w:t xml:space="preserve"> </w:t>
            </w:r>
            <w:r w:rsidR="0062032E" w:rsidRPr="00BD6B3C">
              <w:rPr>
                <w:rFonts w:ascii="Times New Roman" w:hAnsi="Times New Roman" w:cs="Times New Roman"/>
                <w:sz w:val="28"/>
                <w:szCs w:val="28"/>
              </w:rPr>
              <w:t>складається з:</w:t>
            </w:r>
          </w:p>
          <w:p w14:paraId="3E1A0F6C" w14:textId="77777777"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 w:name="n257"/>
            <w:bookmarkEnd w:id="1"/>
            <w:r w:rsidRPr="00BD6B3C">
              <w:rPr>
                <w:sz w:val="28"/>
                <w:szCs w:val="28"/>
              </w:rPr>
              <w:t>1) посадового окладу;</w:t>
            </w:r>
          </w:p>
          <w:p w14:paraId="08CE7E06" w14:textId="77777777"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2" w:name="n258"/>
            <w:bookmarkEnd w:id="2"/>
            <w:r w:rsidRPr="00BD6B3C">
              <w:rPr>
                <w:sz w:val="28"/>
                <w:szCs w:val="28"/>
              </w:rPr>
              <w:t>2) доплати за вислугу років;</w:t>
            </w:r>
          </w:p>
          <w:p w14:paraId="74C57335" w14:textId="77777777"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3" w:name="n259"/>
            <w:bookmarkEnd w:id="3"/>
            <w:r w:rsidRPr="00BD6B3C">
              <w:rPr>
                <w:sz w:val="28"/>
                <w:szCs w:val="28"/>
              </w:rPr>
              <w:t>3) доплати за роботу, яка передбачає доступ до державної таємниці;</w:t>
            </w:r>
          </w:p>
          <w:p w14:paraId="55E1BFF3" w14:textId="2F79CA09"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4" w:name="n260"/>
            <w:bookmarkEnd w:id="4"/>
            <w:r w:rsidRPr="00BD6B3C">
              <w:rPr>
                <w:sz w:val="28"/>
                <w:szCs w:val="28"/>
              </w:rPr>
              <w:t>4) доплати за ранг державного службовця;</w:t>
            </w:r>
          </w:p>
          <w:p w14:paraId="28EE33E4" w14:textId="77777777" w:rsidR="007D1EE7" w:rsidRPr="00BD6B3C" w:rsidRDefault="0062032E" w:rsidP="00BD6B3C">
            <w:pPr>
              <w:pStyle w:val="rvps2"/>
              <w:shd w:val="clear" w:color="auto" w:fill="FFFFFF"/>
              <w:spacing w:before="0" w:beforeAutospacing="0" w:after="150" w:afterAutospacing="0"/>
              <w:ind w:firstLine="751"/>
              <w:jc w:val="both"/>
              <w:rPr>
                <w:sz w:val="28"/>
                <w:szCs w:val="28"/>
                <w:lang w:val="uk-UA"/>
              </w:rPr>
            </w:pPr>
            <w:bookmarkStart w:id="5" w:name="n499"/>
            <w:bookmarkEnd w:id="5"/>
            <w:r w:rsidRPr="00BD6B3C">
              <w:rPr>
                <w:sz w:val="28"/>
                <w:szCs w:val="28"/>
              </w:rPr>
              <w:t>5) доплати за науковий ступінь</w:t>
            </w:r>
            <w:r w:rsidR="007D1EE7" w:rsidRPr="00BD6B3C">
              <w:rPr>
                <w:sz w:val="28"/>
                <w:szCs w:val="28"/>
                <w:lang w:val="uk-UA"/>
              </w:rPr>
              <w:t>;</w:t>
            </w:r>
          </w:p>
          <w:p w14:paraId="508DA551" w14:textId="71568D9F" w:rsidR="0062032E" w:rsidRPr="00BD6B3C" w:rsidRDefault="007D1EE7" w:rsidP="00BD6B3C">
            <w:pPr>
              <w:pStyle w:val="rvps2"/>
              <w:shd w:val="clear" w:color="auto" w:fill="FFFFFF"/>
              <w:spacing w:before="0" w:beforeAutospacing="0" w:after="150" w:afterAutospacing="0"/>
              <w:ind w:firstLine="751"/>
              <w:jc w:val="both"/>
              <w:rPr>
                <w:sz w:val="28"/>
                <w:szCs w:val="28"/>
              </w:rPr>
            </w:pPr>
            <w:r w:rsidRPr="00BD6B3C">
              <w:rPr>
                <w:sz w:val="28"/>
                <w:szCs w:val="28"/>
                <w:lang w:val="uk-UA"/>
              </w:rPr>
              <w:t>6) премії</w:t>
            </w:r>
            <w:r w:rsidR="0062032E" w:rsidRPr="00BD6B3C">
              <w:rPr>
                <w:sz w:val="28"/>
                <w:szCs w:val="28"/>
              </w:rPr>
              <w:t>.</w:t>
            </w:r>
          </w:p>
          <w:p w14:paraId="6A136A51" w14:textId="4626AAE3" w:rsidR="0062032E" w:rsidRPr="00BD6B3C" w:rsidRDefault="007D1EE7" w:rsidP="00BD6B3C">
            <w:pPr>
              <w:pStyle w:val="rvps2"/>
              <w:shd w:val="clear" w:color="auto" w:fill="FFFFFF"/>
              <w:spacing w:before="0" w:beforeAutospacing="0" w:after="150" w:afterAutospacing="0"/>
              <w:ind w:firstLine="751"/>
              <w:jc w:val="both"/>
              <w:rPr>
                <w:sz w:val="28"/>
                <w:szCs w:val="28"/>
              </w:rPr>
            </w:pPr>
            <w:bookmarkStart w:id="6" w:name="n261"/>
            <w:bookmarkStart w:id="7" w:name="n498"/>
            <w:bookmarkStart w:id="8" w:name="n262"/>
            <w:bookmarkEnd w:id="6"/>
            <w:bookmarkEnd w:id="7"/>
            <w:bookmarkEnd w:id="8"/>
            <w:r w:rsidRPr="00BD6B3C">
              <w:rPr>
                <w:sz w:val="28"/>
                <w:szCs w:val="28"/>
                <w:lang w:val="uk-UA"/>
              </w:rPr>
              <w:t>3</w:t>
            </w:r>
            <w:r w:rsidR="0062032E" w:rsidRPr="00BD6B3C">
              <w:rPr>
                <w:sz w:val="28"/>
                <w:szCs w:val="28"/>
              </w:rPr>
              <w:t xml:space="preserve">. Установлюються такі посадові оклади </w:t>
            </w:r>
            <w:r w:rsidR="0062032E" w:rsidRPr="00BD6B3C">
              <w:rPr>
                <w:bCs/>
                <w:sz w:val="28"/>
                <w:szCs w:val="28"/>
              </w:rPr>
              <w:t>державних службовців Апарату</w:t>
            </w:r>
            <w:r w:rsidR="0062032E" w:rsidRPr="00BD6B3C">
              <w:rPr>
                <w:sz w:val="28"/>
                <w:szCs w:val="28"/>
              </w:rPr>
              <w:t xml:space="preserve"> відповідно до розміру прожиткового мінімуму, встановленого для працездатних осіб на 1 січня календарного року:</w:t>
            </w:r>
          </w:p>
          <w:p w14:paraId="62076E06" w14:textId="08086DCD"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9" w:name="n438"/>
            <w:bookmarkStart w:id="10" w:name="n263"/>
            <w:bookmarkEnd w:id="9"/>
            <w:bookmarkEnd w:id="10"/>
            <w:r w:rsidRPr="00BD6B3C">
              <w:rPr>
                <w:sz w:val="28"/>
                <w:szCs w:val="28"/>
              </w:rPr>
              <w:t xml:space="preserve">1) </w:t>
            </w:r>
            <w:r w:rsidRPr="00BD6B3C">
              <w:rPr>
                <w:sz w:val="28"/>
                <w:szCs w:val="28"/>
                <w:lang w:val="uk-UA"/>
              </w:rPr>
              <w:t>Керівник Апарату</w:t>
            </w:r>
            <w:r w:rsidRPr="00BD6B3C">
              <w:rPr>
                <w:sz w:val="28"/>
                <w:szCs w:val="28"/>
              </w:rPr>
              <w:t xml:space="preserve"> - 30;</w:t>
            </w:r>
          </w:p>
          <w:p w14:paraId="5214B678" w14:textId="6CA54FF5"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1" w:name="n264"/>
            <w:bookmarkEnd w:id="11"/>
            <w:r w:rsidRPr="00BD6B3C">
              <w:rPr>
                <w:sz w:val="28"/>
                <w:szCs w:val="28"/>
              </w:rPr>
              <w:t xml:space="preserve">2) перший заступник, заступник </w:t>
            </w:r>
            <w:r w:rsidRPr="00BD6B3C">
              <w:rPr>
                <w:sz w:val="28"/>
                <w:szCs w:val="28"/>
                <w:lang w:val="uk-UA"/>
              </w:rPr>
              <w:t>Керівник Апарату</w:t>
            </w:r>
            <w:r w:rsidRPr="00BD6B3C">
              <w:rPr>
                <w:sz w:val="28"/>
                <w:szCs w:val="28"/>
              </w:rPr>
              <w:t xml:space="preserve"> - 28;</w:t>
            </w:r>
          </w:p>
          <w:p w14:paraId="7FA8EEB5" w14:textId="0BDFEB91"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2" w:name="n265"/>
            <w:bookmarkEnd w:id="12"/>
            <w:r w:rsidRPr="00BD6B3C">
              <w:rPr>
                <w:sz w:val="28"/>
                <w:szCs w:val="28"/>
              </w:rPr>
              <w:t xml:space="preserve">3) керівник </w:t>
            </w:r>
            <w:r w:rsidRPr="00BD6B3C">
              <w:rPr>
                <w:sz w:val="28"/>
                <w:szCs w:val="28"/>
                <w:lang w:val="uk-UA"/>
              </w:rPr>
              <w:t>головного управління Апарату</w:t>
            </w:r>
            <w:r w:rsidR="007D1EE7" w:rsidRPr="00BD6B3C">
              <w:rPr>
                <w:sz w:val="28"/>
                <w:szCs w:val="28"/>
                <w:lang w:val="uk-UA"/>
              </w:rPr>
              <w:t>, керівник секретаріату комітету</w:t>
            </w:r>
            <w:r w:rsidRPr="00BD6B3C">
              <w:rPr>
                <w:sz w:val="28"/>
                <w:szCs w:val="28"/>
              </w:rPr>
              <w:t xml:space="preserve"> - 26;</w:t>
            </w:r>
          </w:p>
          <w:p w14:paraId="0EDAA326" w14:textId="1F6E8BC9"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3" w:name="n266"/>
            <w:bookmarkEnd w:id="13"/>
            <w:r w:rsidRPr="00BD6B3C">
              <w:rPr>
                <w:sz w:val="28"/>
                <w:szCs w:val="28"/>
              </w:rPr>
              <w:t xml:space="preserve">4) </w:t>
            </w:r>
            <w:r w:rsidR="007D1EE7" w:rsidRPr="00BD6B3C">
              <w:rPr>
                <w:sz w:val="28"/>
                <w:szCs w:val="28"/>
                <w:lang w:val="uk-UA"/>
              </w:rPr>
              <w:t xml:space="preserve">перший заступник, заступник керівника головного управління, </w:t>
            </w:r>
            <w:r w:rsidRPr="00BD6B3C">
              <w:rPr>
                <w:sz w:val="28"/>
                <w:szCs w:val="28"/>
                <w:lang w:val="uk-UA"/>
              </w:rPr>
              <w:t>керівник управління Апарату або прирівняного до нього структурного підрозділу Апарату</w:t>
            </w:r>
            <w:r w:rsidR="007D1EE7" w:rsidRPr="00BD6B3C">
              <w:rPr>
                <w:sz w:val="28"/>
                <w:szCs w:val="28"/>
                <w:lang w:val="uk-UA"/>
              </w:rPr>
              <w:t>, заступник керівника секретаріату комітету</w:t>
            </w:r>
            <w:r w:rsidRPr="00BD6B3C">
              <w:rPr>
                <w:sz w:val="28"/>
                <w:szCs w:val="28"/>
              </w:rPr>
              <w:t xml:space="preserve"> - 24;</w:t>
            </w:r>
          </w:p>
          <w:p w14:paraId="74B192FD" w14:textId="10419782"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4" w:name="n267"/>
            <w:bookmarkEnd w:id="14"/>
            <w:r w:rsidRPr="00BD6B3C">
              <w:rPr>
                <w:sz w:val="28"/>
                <w:szCs w:val="28"/>
              </w:rPr>
              <w:t xml:space="preserve">5) </w:t>
            </w:r>
            <w:r w:rsidR="007D1EE7" w:rsidRPr="00BD6B3C">
              <w:rPr>
                <w:sz w:val="28"/>
                <w:szCs w:val="28"/>
                <w:lang w:val="uk-UA"/>
              </w:rPr>
              <w:t xml:space="preserve">заступник керівника управління Апарату або прирівняного до нього структурного підрозділу Апарату, керівник </w:t>
            </w:r>
            <w:r w:rsidRPr="00BD6B3C">
              <w:rPr>
                <w:sz w:val="28"/>
                <w:szCs w:val="28"/>
              </w:rPr>
              <w:t xml:space="preserve">відділу </w:t>
            </w:r>
            <w:r w:rsidR="007D1EE7" w:rsidRPr="00BD6B3C">
              <w:rPr>
                <w:sz w:val="28"/>
                <w:szCs w:val="28"/>
                <w:lang w:val="uk-UA"/>
              </w:rPr>
              <w:t>Апарату</w:t>
            </w:r>
            <w:r w:rsidRPr="00BD6B3C">
              <w:rPr>
                <w:sz w:val="28"/>
                <w:szCs w:val="28"/>
              </w:rPr>
              <w:t xml:space="preserve"> - 22;</w:t>
            </w:r>
          </w:p>
          <w:p w14:paraId="5B60D7DD" w14:textId="16258A60" w:rsidR="0062032E" w:rsidRPr="00BD6B3C" w:rsidRDefault="0062032E" w:rsidP="00BD6B3C">
            <w:pPr>
              <w:pStyle w:val="rvps2"/>
              <w:shd w:val="clear" w:color="auto" w:fill="FFFFFF"/>
              <w:spacing w:before="0" w:beforeAutospacing="0" w:after="150" w:afterAutospacing="0"/>
              <w:ind w:firstLine="751"/>
              <w:jc w:val="both"/>
              <w:rPr>
                <w:sz w:val="28"/>
                <w:szCs w:val="28"/>
              </w:rPr>
            </w:pPr>
            <w:bookmarkStart w:id="15" w:name="n268"/>
            <w:bookmarkEnd w:id="15"/>
            <w:r w:rsidRPr="00BD6B3C">
              <w:rPr>
                <w:sz w:val="28"/>
                <w:szCs w:val="28"/>
              </w:rPr>
              <w:t xml:space="preserve">6) </w:t>
            </w:r>
            <w:r w:rsidR="007D1EE7" w:rsidRPr="00BD6B3C">
              <w:rPr>
                <w:sz w:val="28"/>
                <w:szCs w:val="28"/>
                <w:lang w:val="uk-UA"/>
              </w:rPr>
              <w:t xml:space="preserve">заступник керівника відділу, керівник сектору Апарату </w:t>
            </w:r>
            <w:r w:rsidRPr="00BD6B3C">
              <w:rPr>
                <w:sz w:val="28"/>
                <w:szCs w:val="28"/>
              </w:rPr>
              <w:t>- 20;</w:t>
            </w:r>
          </w:p>
          <w:p w14:paraId="06C5DE0A" w14:textId="08702185" w:rsidR="007D1EE7" w:rsidRPr="00BD6B3C" w:rsidRDefault="0062032E" w:rsidP="00BD6B3C">
            <w:pPr>
              <w:pStyle w:val="rvps2"/>
              <w:shd w:val="clear" w:color="auto" w:fill="FFFFFF"/>
              <w:spacing w:before="0" w:beforeAutospacing="0" w:after="150" w:afterAutospacing="0"/>
              <w:ind w:firstLine="751"/>
              <w:jc w:val="both"/>
              <w:rPr>
                <w:sz w:val="28"/>
                <w:szCs w:val="28"/>
                <w:lang w:val="uk-UA"/>
              </w:rPr>
            </w:pPr>
            <w:bookmarkStart w:id="16" w:name="n500"/>
            <w:bookmarkStart w:id="17" w:name="n269"/>
            <w:bookmarkEnd w:id="16"/>
            <w:bookmarkEnd w:id="17"/>
            <w:r w:rsidRPr="00BD6B3C">
              <w:rPr>
                <w:sz w:val="28"/>
                <w:szCs w:val="28"/>
              </w:rPr>
              <w:t xml:space="preserve">7) </w:t>
            </w:r>
            <w:r w:rsidR="007D1EE7" w:rsidRPr="00BD6B3C">
              <w:rPr>
                <w:sz w:val="28"/>
                <w:szCs w:val="28"/>
                <w:lang w:val="uk-UA"/>
              </w:rPr>
              <w:t>головний консультант Апарату – 18;</w:t>
            </w:r>
          </w:p>
          <w:p w14:paraId="4924E202" w14:textId="1596EBD2" w:rsidR="007D1EE7" w:rsidRPr="00BD6B3C" w:rsidRDefault="007D1EE7" w:rsidP="00BD6B3C">
            <w:pPr>
              <w:pStyle w:val="rvps2"/>
              <w:shd w:val="clear" w:color="auto" w:fill="FFFFFF"/>
              <w:spacing w:before="0" w:beforeAutospacing="0" w:after="150" w:afterAutospacing="0"/>
              <w:ind w:firstLine="751"/>
              <w:jc w:val="both"/>
              <w:rPr>
                <w:sz w:val="28"/>
                <w:szCs w:val="28"/>
                <w:lang w:val="uk-UA"/>
              </w:rPr>
            </w:pPr>
            <w:r w:rsidRPr="00BD6B3C">
              <w:rPr>
                <w:sz w:val="28"/>
                <w:szCs w:val="28"/>
                <w:lang w:val="uk-UA"/>
              </w:rPr>
              <w:t>8) старший консультант Апарату – 16;</w:t>
            </w:r>
          </w:p>
          <w:p w14:paraId="78183491" w14:textId="432DFADE" w:rsidR="007D1EE7" w:rsidRPr="00BD6B3C" w:rsidRDefault="007D1EE7" w:rsidP="00BD6B3C">
            <w:pPr>
              <w:pStyle w:val="rvps2"/>
              <w:shd w:val="clear" w:color="auto" w:fill="FFFFFF"/>
              <w:spacing w:before="0" w:beforeAutospacing="0" w:after="150" w:afterAutospacing="0"/>
              <w:ind w:firstLine="751"/>
              <w:jc w:val="both"/>
              <w:rPr>
                <w:sz w:val="28"/>
                <w:szCs w:val="28"/>
                <w:lang w:val="uk-UA"/>
              </w:rPr>
            </w:pPr>
            <w:r w:rsidRPr="00BD6B3C">
              <w:rPr>
                <w:sz w:val="28"/>
                <w:szCs w:val="28"/>
                <w:lang w:val="uk-UA"/>
              </w:rPr>
              <w:t>9) консультант Апарату – 14;</w:t>
            </w:r>
          </w:p>
          <w:p w14:paraId="01A1627E" w14:textId="7BEA3DBB" w:rsidR="0062032E" w:rsidRPr="00BD6B3C" w:rsidRDefault="007D1EE7" w:rsidP="00BD6B3C">
            <w:pPr>
              <w:pStyle w:val="rvps2"/>
              <w:shd w:val="clear" w:color="auto" w:fill="FFFFFF"/>
              <w:spacing w:before="0" w:beforeAutospacing="0" w:after="150" w:afterAutospacing="0"/>
              <w:ind w:firstLine="751"/>
              <w:jc w:val="both"/>
              <w:rPr>
                <w:sz w:val="28"/>
                <w:szCs w:val="28"/>
              </w:rPr>
            </w:pPr>
            <w:r w:rsidRPr="00BD6B3C">
              <w:rPr>
                <w:sz w:val="28"/>
                <w:szCs w:val="28"/>
                <w:lang w:val="uk-UA"/>
              </w:rPr>
              <w:t>10) спеціаліст Апарату – 12</w:t>
            </w:r>
            <w:r w:rsidR="0062032E" w:rsidRPr="00BD6B3C">
              <w:rPr>
                <w:sz w:val="28"/>
                <w:szCs w:val="28"/>
              </w:rPr>
              <w:t>.</w:t>
            </w:r>
          </w:p>
        </w:tc>
      </w:tr>
      <w:tr w:rsidR="00FA7FFB" w:rsidRPr="009B08EC" w14:paraId="2D4E7E6D" w14:textId="77777777" w:rsidTr="001F78B9">
        <w:trPr>
          <w:trHeight w:val="20"/>
        </w:trPr>
        <w:tc>
          <w:tcPr>
            <w:tcW w:w="10338" w:type="dxa"/>
            <w:shd w:val="clear" w:color="auto" w:fill="auto"/>
          </w:tcPr>
          <w:p w14:paraId="6D768777" w14:textId="366DDF87" w:rsidR="00BD6B3C" w:rsidRPr="00BD6B3C" w:rsidRDefault="007D1EE7" w:rsidP="00BD6B3C">
            <w:pPr>
              <w:spacing w:line="240" w:lineRule="auto"/>
              <w:ind w:firstLine="751"/>
              <w:contextualSpacing/>
              <w:jc w:val="both"/>
              <w:rPr>
                <w:rFonts w:ascii="Times New Roman" w:hAnsi="Times New Roman" w:cs="Times New Roman"/>
                <w:sz w:val="28"/>
                <w:szCs w:val="28"/>
              </w:rPr>
            </w:pPr>
            <w:r w:rsidRPr="00BD6B3C">
              <w:rPr>
                <w:rFonts w:ascii="Times New Roman" w:eastAsia="Times New Roman" w:hAnsi="Times New Roman" w:cs="Times New Roman"/>
                <w:sz w:val="28"/>
                <w:szCs w:val="28"/>
              </w:rPr>
              <w:t>4</w:t>
            </w:r>
            <w:r w:rsidR="00FA7FFB" w:rsidRPr="00BD6B3C">
              <w:rPr>
                <w:rFonts w:ascii="Times New Roman" w:eastAsia="Times New Roman" w:hAnsi="Times New Roman" w:cs="Times New Roman"/>
                <w:sz w:val="28"/>
                <w:szCs w:val="28"/>
              </w:rPr>
              <w:t xml:space="preserve">. </w:t>
            </w:r>
            <w:r w:rsidR="00BD6B3C">
              <w:rPr>
                <w:rFonts w:ascii="Times New Roman" w:hAnsi="Times New Roman" w:cs="Times New Roman"/>
                <w:sz w:val="28"/>
                <w:szCs w:val="28"/>
              </w:rPr>
              <w:t>Державним службовцям Апарату</w:t>
            </w:r>
            <w:r w:rsidR="00BD6B3C" w:rsidRPr="00BD6B3C">
              <w:rPr>
                <w:rFonts w:ascii="Times New Roman" w:hAnsi="Times New Roman" w:cs="Times New Roman"/>
                <w:sz w:val="28"/>
                <w:szCs w:val="28"/>
              </w:rPr>
              <w:t xml:space="preserve"> виплачується щомісячна доплата за вислугу років у розмірі: за наявності стажу роботи до 5 років – 10 відсотків, більше 5 років - 15 відсотків, більше 10 років - 20 відсотків, більше 15 років - 25 відсотків, більше 20 років - 30 відсотків, більше 25 років - 35 відсотків, більше 30 років - 40 відсотків, більше 35 років - 45 відсотків посадового окладу.</w:t>
            </w:r>
          </w:p>
          <w:p w14:paraId="7737D93D" w14:textId="4B6BBEFA" w:rsidR="00BD6B3C" w:rsidRPr="00BD6B3C" w:rsidRDefault="00BD6B3C" w:rsidP="00BD6B3C">
            <w:pPr>
              <w:pStyle w:val="rvps2"/>
              <w:shd w:val="clear" w:color="auto" w:fill="FFFFFF"/>
              <w:spacing w:before="0" w:beforeAutospacing="0" w:after="150" w:afterAutospacing="0"/>
              <w:ind w:firstLine="751"/>
              <w:jc w:val="both"/>
              <w:rPr>
                <w:sz w:val="28"/>
                <w:szCs w:val="28"/>
              </w:rPr>
            </w:pPr>
            <w:bookmarkStart w:id="18" w:name="n273"/>
            <w:bookmarkEnd w:id="18"/>
            <w:r w:rsidRPr="00BD6B3C">
              <w:rPr>
                <w:sz w:val="28"/>
                <w:szCs w:val="28"/>
                <w:lang w:val="uk-UA"/>
              </w:rPr>
              <w:t>5</w:t>
            </w:r>
            <w:r w:rsidRPr="00BD6B3C">
              <w:rPr>
                <w:sz w:val="28"/>
                <w:szCs w:val="28"/>
              </w:rPr>
              <w:t xml:space="preserve">. </w:t>
            </w:r>
            <w:r>
              <w:rPr>
                <w:sz w:val="28"/>
                <w:szCs w:val="28"/>
              </w:rPr>
              <w:t>Державним службовцям Апарату</w:t>
            </w:r>
            <w:r w:rsidRPr="00BD6B3C">
              <w:rPr>
                <w:sz w:val="28"/>
                <w:szCs w:val="28"/>
              </w:rPr>
              <w:t xml:space="preserve"> виплачується щомісячна доплата за роботу, яка передбачає доступ до державної таємниці, у розмірі залежно від ступеня секретності інформації: відомості та їх носії, що мають ступінь секретності "особливої важливості" або "цілком таємно", - 10 відсотків посадового окладу; </w:t>
            </w:r>
            <w:r w:rsidRPr="00BD6B3C">
              <w:rPr>
                <w:sz w:val="28"/>
                <w:szCs w:val="28"/>
              </w:rPr>
              <w:lastRenderedPageBreak/>
              <w:t>відомості та їх носії, що мають ступінь секретності "таємно", - 5 відсотків посадового окладу.</w:t>
            </w:r>
          </w:p>
          <w:p w14:paraId="64440AD2" w14:textId="2EF99B5B" w:rsidR="00BD6B3C" w:rsidRPr="00BD6B3C" w:rsidRDefault="00BD6B3C" w:rsidP="00BD6B3C">
            <w:pPr>
              <w:pStyle w:val="rvps2"/>
              <w:shd w:val="clear" w:color="auto" w:fill="FFFFFF"/>
              <w:spacing w:before="0" w:beforeAutospacing="0" w:after="150" w:afterAutospacing="0"/>
              <w:ind w:firstLine="751"/>
              <w:jc w:val="both"/>
              <w:rPr>
                <w:sz w:val="28"/>
                <w:szCs w:val="28"/>
              </w:rPr>
            </w:pPr>
            <w:bookmarkStart w:id="19" w:name="n274"/>
            <w:bookmarkEnd w:id="19"/>
            <w:r w:rsidRPr="00BD6B3C">
              <w:rPr>
                <w:sz w:val="28"/>
                <w:szCs w:val="28"/>
                <w:lang w:val="uk-UA"/>
              </w:rPr>
              <w:t>6</w:t>
            </w:r>
            <w:r w:rsidRPr="00BD6B3C">
              <w:rPr>
                <w:sz w:val="28"/>
                <w:szCs w:val="28"/>
              </w:rPr>
              <w:t xml:space="preserve">. Доплати за ранг </w:t>
            </w:r>
            <w:r>
              <w:rPr>
                <w:sz w:val="28"/>
                <w:szCs w:val="28"/>
                <w:lang w:val="uk-UA"/>
              </w:rPr>
              <w:t>д</w:t>
            </w:r>
            <w:r>
              <w:rPr>
                <w:sz w:val="28"/>
                <w:szCs w:val="28"/>
              </w:rPr>
              <w:t>ержавним службовцям Апарату</w:t>
            </w:r>
            <w:r w:rsidRPr="00BD6B3C">
              <w:rPr>
                <w:sz w:val="28"/>
                <w:szCs w:val="28"/>
              </w:rPr>
              <w:t xml:space="preserve"> здійснюються в порядку і розмірах, визначених Кабінетом Міністрів України.</w:t>
            </w:r>
          </w:p>
          <w:p w14:paraId="75A30F5A" w14:textId="0D4817C3" w:rsidR="00BD6B3C" w:rsidRPr="00BD6B3C" w:rsidRDefault="00BD6B3C" w:rsidP="00BD6B3C">
            <w:pPr>
              <w:pStyle w:val="rvps2"/>
              <w:shd w:val="clear" w:color="auto" w:fill="FFFFFF"/>
              <w:spacing w:before="0" w:beforeAutospacing="0" w:after="150" w:afterAutospacing="0"/>
              <w:ind w:firstLine="751"/>
              <w:jc w:val="both"/>
              <w:rPr>
                <w:sz w:val="28"/>
                <w:szCs w:val="28"/>
              </w:rPr>
            </w:pPr>
            <w:r w:rsidRPr="00BD6B3C">
              <w:rPr>
                <w:sz w:val="28"/>
                <w:szCs w:val="28"/>
                <w:lang w:val="uk-UA"/>
              </w:rPr>
              <w:t xml:space="preserve">7. </w:t>
            </w:r>
            <w:r w:rsidRPr="00BD6B3C">
              <w:rPr>
                <w:sz w:val="28"/>
                <w:szCs w:val="28"/>
              </w:rPr>
              <w:t>Державним службовцям Апарату виплачується доплата за науковий ступінь кандидата наук, доктора філософії в розмірі 10 відсотків посадового окладу, доктора наук – 15 відсотків посадового окладу. За наявності у державного службовця Апарату двох наукових ступенів доплата встановлюється за одним (вищим) науковим ступенем.</w:t>
            </w:r>
          </w:p>
          <w:p w14:paraId="30DD1A80" w14:textId="571B3DE3" w:rsidR="00FA7FFB" w:rsidRPr="00BD6B3C" w:rsidRDefault="00BD6B3C" w:rsidP="00BD6B3C">
            <w:pPr>
              <w:spacing w:line="240" w:lineRule="auto"/>
              <w:ind w:firstLine="751"/>
              <w:contextualSpacing/>
              <w:jc w:val="both"/>
              <w:rPr>
                <w:rFonts w:ascii="Times New Roman" w:eastAsia="Times New Roman" w:hAnsi="Times New Roman" w:cs="Times New Roman"/>
                <w:sz w:val="28"/>
                <w:szCs w:val="28"/>
              </w:rPr>
            </w:pPr>
            <w:r w:rsidRPr="00BD6B3C">
              <w:rPr>
                <w:rFonts w:ascii="Times New Roman" w:eastAsia="Times New Roman" w:hAnsi="Times New Roman" w:cs="Times New Roman"/>
                <w:sz w:val="28"/>
                <w:szCs w:val="28"/>
              </w:rPr>
              <w:t xml:space="preserve">8. </w:t>
            </w:r>
            <w:r w:rsidR="00FA7FFB" w:rsidRPr="00BD6B3C">
              <w:rPr>
                <w:rFonts w:ascii="Times New Roman" w:eastAsia="Times New Roman" w:hAnsi="Times New Roman" w:cs="Times New Roman"/>
                <w:sz w:val="28"/>
                <w:szCs w:val="28"/>
              </w:rPr>
              <w:t xml:space="preserve">За результатами роботи державним службовцям </w:t>
            </w:r>
            <w:r w:rsidR="007D1EE7" w:rsidRPr="00BD6B3C">
              <w:rPr>
                <w:rFonts w:ascii="Times New Roman" w:eastAsia="Times New Roman" w:hAnsi="Times New Roman" w:cs="Times New Roman"/>
                <w:sz w:val="28"/>
                <w:szCs w:val="28"/>
              </w:rPr>
              <w:t xml:space="preserve">Апарату </w:t>
            </w:r>
            <w:r w:rsidR="00FA7FFB" w:rsidRPr="00BD6B3C">
              <w:rPr>
                <w:rFonts w:ascii="Times New Roman" w:eastAsia="Times New Roman" w:hAnsi="Times New Roman" w:cs="Times New Roman"/>
                <w:sz w:val="28"/>
                <w:szCs w:val="28"/>
              </w:rPr>
              <w:t>може встановлюватися Керівником Апарату місячна або квартальна премія відповідно до особистого внеску державного службовця в загальний результат роботи Апарату. Положення про преміювання в Апараті Верховної Ради України затверджується Керівником Апарату за погодженням з виборним органом первинної профспілкової організації.</w:t>
            </w:r>
          </w:p>
        </w:tc>
      </w:tr>
      <w:tr w:rsidR="00FA7FFB" w:rsidRPr="009B08EC" w14:paraId="4CAB6139" w14:textId="77777777" w:rsidTr="001F78B9">
        <w:trPr>
          <w:trHeight w:val="20"/>
        </w:trPr>
        <w:tc>
          <w:tcPr>
            <w:tcW w:w="10338" w:type="dxa"/>
            <w:shd w:val="clear" w:color="auto" w:fill="auto"/>
          </w:tcPr>
          <w:p w14:paraId="3754D63B" w14:textId="44BE720C" w:rsidR="00FA7FFB" w:rsidRPr="009B08EC" w:rsidRDefault="004F3543"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При цьому загальний розмір премій, передбачених абзацом першим цієї частини, які може отримати державний службовець </w:t>
            </w:r>
            <w:r w:rsidR="007D1EE7">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за рік, не може перевищувати 30 відсотків фонду його посадового окладу за рік.</w:t>
            </w:r>
          </w:p>
        </w:tc>
      </w:tr>
      <w:tr w:rsidR="00FA7FFB" w:rsidRPr="009B08EC" w14:paraId="383B9A67" w14:textId="77777777" w:rsidTr="001F78B9">
        <w:trPr>
          <w:trHeight w:val="20"/>
        </w:trPr>
        <w:tc>
          <w:tcPr>
            <w:tcW w:w="10338" w:type="dxa"/>
            <w:shd w:val="clear" w:color="auto" w:fill="auto"/>
          </w:tcPr>
          <w:p w14:paraId="65BDAA50" w14:textId="378AF503" w:rsidR="00FA7FFB" w:rsidRPr="009B08EC" w:rsidRDefault="004F3543"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Премія за результатами щорічного оцінювання службової діяльності у разі отримання державним службовцем </w:t>
            </w:r>
            <w:r w:rsidR="007D1EE7">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відмінної оцінки встановлюється у розмірі не більше його посадового окладу.</w:t>
            </w:r>
          </w:p>
        </w:tc>
      </w:tr>
      <w:tr w:rsidR="009B08EC" w:rsidRPr="009B08EC" w14:paraId="315B6B0F" w14:textId="77777777" w:rsidTr="001F78B9">
        <w:trPr>
          <w:trHeight w:val="20"/>
        </w:trPr>
        <w:tc>
          <w:tcPr>
            <w:tcW w:w="10338" w:type="dxa"/>
            <w:shd w:val="clear" w:color="auto" w:fill="auto"/>
          </w:tcPr>
          <w:p w14:paraId="619F2500" w14:textId="54029386" w:rsidR="009B08EC" w:rsidRPr="009B08EC" w:rsidRDefault="00BD6B3C"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B08EC" w:rsidRPr="009B08EC">
              <w:rPr>
                <w:rFonts w:ascii="Times New Roman" w:eastAsia="Times New Roman" w:hAnsi="Times New Roman" w:cs="Times New Roman"/>
                <w:sz w:val="28"/>
                <w:szCs w:val="28"/>
              </w:rPr>
              <w:t xml:space="preserve">. </w:t>
            </w:r>
            <w:r w:rsidR="007D1EE7">
              <w:rPr>
                <w:rFonts w:ascii="Times New Roman" w:eastAsia="Times New Roman" w:hAnsi="Times New Roman" w:cs="Times New Roman"/>
                <w:sz w:val="28"/>
                <w:szCs w:val="28"/>
              </w:rPr>
              <w:t>Д</w:t>
            </w:r>
            <w:r w:rsidR="009B08EC" w:rsidRPr="009B08EC">
              <w:rPr>
                <w:rFonts w:ascii="Times New Roman" w:eastAsia="Times New Roman" w:hAnsi="Times New Roman" w:cs="Times New Roman"/>
                <w:sz w:val="28"/>
                <w:szCs w:val="28"/>
              </w:rPr>
              <w:t>ержавним службовцям</w:t>
            </w:r>
            <w:r w:rsidR="007D1EE7">
              <w:rPr>
                <w:rFonts w:ascii="Times New Roman" w:eastAsia="Times New Roman" w:hAnsi="Times New Roman" w:cs="Times New Roman"/>
                <w:sz w:val="28"/>
                <w:szCs w:val="28"/>
              </w:rPr>
              <w:t xml:space="preserve"> Апарату</w:t>
            </w:r>
            <w:r w:rsidR="009B08EC" w:rsidRPr="009B08EC">
              <w:rPr>
                <w:rFonts w:ascii="Times New Roman" w:eastAsia="Times New Roman" w:hAnsi="Times New Roman" w:cs="Times New Roman"/>
                <w:sz w:val="28"/>
                <w:szCs w:val="28"/>
              </w:rPr>
              <w:t xml:space="preserve"> за поданням керівника структурного підрозділу може встановлюватися виплата за додаткове навантаження у звʼязку з виконанням обовʼязків тимчасово відсутнього державного службовця та виплата за додаткове навантаження у звʼязку з виконанням обовʼязків за вакантною посадою державної служби</w:t>
            </w:r>
            <w:r w:rsidR="007D1EE7">
              <w:rPr>
                <w:rFonts w:ascii="Times New Roman" w:eastAsia="Times New Roman" w:hAnsi="Times New Roman" w:cs="Times New Roman"/>
                <w:sz w:val="28"/>
                <w:szCs w:val="28"/>
              </w:rPr>
              <w:t xml:space="preserve"> в Апараті</w:t>
            </w:r>
            <w:r w:rsidR="009B08EC" w:rsidRPr="009B08EC">
              <w:rPr>
                <w:rFonts w:ascii="Times New Roman" w:eastAsia="Times New Roman" w:hAnsi="Times New Roman" w:cs="Times New Roman"/>
                <w:sz w:val="28"/>
                <w:szCs w:val="28"/>
              </w:rPr>
              <w:t>.</w:t>
            </w:r>
          </w:p>
        </w:tc>
      </w:tr>
      <w:tr w:rsidR="00A50AAE" w:rsidRPr="009B08EC" w14:paraId="4071E7AB" w14:textId="77777777" w:rsidTr="001F78B9">
        <w:trPr>
          <w:trHeight w:val="20"/>
        </w:trPr>
        <w:tc>
          <w:tcPr>
            <w:tcW w:w="10338" w:type="dxa"/>
            <w:shd w:val="clear" w:color="auto" w:fill="auto"/>
          </w:tcPr>
          <w:p w14:paraId="1B26F42B" w14:textId="38C9B964"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A50AAE">
              <w:rPr>
                <w:rFonts w:ascii="Times New Roman" w:eastAsia="Times New Roman" w:hAnsi="Times New Roman" w:cs="Times New Roman"/>
                <w:sz w:val="28"/>
                <w:szCs w:val="28"/>
              </w:rPr>
              <w:t xml:space="preserve">Виплата за додаткове навантаження у звʼязку з виконанням обовʼязків тимчасово відсутнього державного службовця </w:t>
            </w:r>
            <w:r w:rsidR="007D1EE7">
              <w:rPr>
                <w:rFonts w:ascii="Times New Roman" w:eastAsia="Times New Roman" w:hAnsi="Times New Roman" w:cs="Times New Roman"/>
                <w:sz w:val="28"/>
                <w:szCs w:val="28"/>
              </w:rPr>
              <w:t xml:space="preserve">Апарату </w:t>
            </w:r>
            <w:r w:rsidRPr="00A50AAE">
              <w:rPr>
                <w:rFonts w:ascii="Times New Roman" w:eastAsia="Times New Roman" w:hAnsi="Times New Roman" w:cs="Times New Roman"/>
                <w:sz w:val="28"/>
                <w:szCs w:val="28"/>
              </w:rPr>
              <w:t>встановлюється Керівником Апарату державному службовцю або декільком державним службовцям</w:t>
            </w:r>
            <w:r w:rsidR="007D1EE7">
              <w:rPr>
                <w:rFonts w:ascii="Times New Roman" w:eastAsia="Times New Roman" w:hAnsi="Times New Roman" w:cs="Times New Roman"/>
                <w:sz w:val="28"/>
                <w:szCs w:val="28"/>
              </w:rPr>
              <w:t xml:space="preserve"> Апарату</w:t>
            </w:r>
            <w:r w:rsidRPr="00A50AAE">
              <w:rPr>
                <w:rFonts w:ascii="Times New Roman" w:eastAsia="Times New Roman" w:hAnsi="Times New Roman" w:cs="Times New Roman"/>
                <w:sz w:val="28"/>
                <w:szCs w:val="28"/>
              </w:rPr>
              <w:t>, між якими здійснено розподіл обовʼязків тимчасово відсутнього державного службовця</w:t>
            </w:r>
            <w:r w:rsidR="007D1EE7">
              <w:rPr>
                <w:rFonts w:ascii="Times New Roman" w:eastAsia="Times New Roman" w:hAnsi="Times New Roman" w:cs="Times New Roman"/>
                <w:sz w:val="28"/>
                <w:szCs w:val="28"/>
              </w:rPr>
              <w:t xml:space="preserve"> Апарату</w:t>
            </w:r>
            <w:r w:rsidRPr="00A50AAE">
              <w:rPr>
                <w:rFonts w:ascii="Times New Roman" w:eastAsia="Times New Roman" w:hAnsi="Times New Roman" w:cs="Times New Roman"/>
                <w:sz w:val="28"/>
                <w:szCs w:val="28"/>
              </w:rPr>
              <w:t xml:space="preserve">, пропорційно додатковому навантаженню в межах 50 відсотків посадового окладу тимчасово відсутнього державного службовця </w:t>
            </w:r>
            <w:r w:rsidR="007D1EE7">
              <w:rPr>
                <w:rFonts w:ascii="Times New Roman" w:eastAsia="Times New Roman" w:hAnsi="Times New Roman" w:cs="Times New Roman"/>
                <w:sz w:val="28"/>
                <w:szCs w:val="28"/>
              </w:rPr>
              <w:t xml:space="preserve">Апарату </w:t>
            </w:r>
            <w:r w:rsidRPr="00A50AAE">
              <w:rPr>
                <w:rFonts w:ascii="Times New Roman" w:eastAsia="Times New Roman" w:hAnsi="Times New Roman" w:cs="Times New Roman"/>
                <w:sz w:val="28"/>
                <w:szCs w:val="28"/>
              </w:rPr>
              <w:t>на весь час виконання обовʼязків тимчасово відсутнього держав</w:t>
            </w:r>
            <w:r w:rsidR="00BD6B3C">
              <w:rPr>
                <w:rFonts w:ascii="Times New Roman" w:eastAsia="Times New Roman" w:hAnsi="Times New Roman" w:cs="Times New Roman"/>
                <w:sz w:val="28"/>
                <w:szCs w:val="28"/>
              </w:rPr>
              <w:t>н</w:t>
            </w:r>
            <w:r w:rsidRPr="00A50AAE">
              <w:rPr>
                <w:rFonts w:ascii="Times New Roman" w:eastAsia="Times New Roman" w:hAnsi="Times New Roman" w:cs="Times New Roman"/>
                <w:sz w:val="28"/>
                <w:szCs w:val="28"/>
              </w:rPr>
              <w:t>ого службовця.</w:t>
            </w:r>
          </w:p>
        </w:tc>
      </w:tr>
      <w:tr w:rsidR="00A50AAE" w:rsidRPr="009B08EC" w14:paraId="3782A9E5" w14:textId="77777777" w:rsidTr="001F78B9">
        <w:trPr>
          <w:trHeight w:val="20"/>
        </w:trPr>
        <w:tc>
          <w:tcPr>
            <w:tcW w:w="10338" w:type="dxa"/>
            <w:shd w:val="clear" w:color="auto" w:fill="auto"/>
          </w:tcPr>
          <w:p w14:paraId="6CD160FD" w14:textId="1C248319"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A50AAE">
              <w:rPr>
                <w:rFonts w:ascii="Times New Roman" w:eastAsia="Times New Roman" w:hAnsi="Times New Roman" w:cs="Times New Roman"/>
                <w:sz w:val="28"/>
                <w:szCs w:val="28"/>
              </w:rPr>
              <w:t xml:space="preserve">Виплата за додаткове навантаження у звʼязку з виконанням обовʼязків за вакантною посадою державної служби </w:t>
            </w:r>
            <w:r w:rsidR="007D1EE7">
              <w:rPr>
                <w:rFonts w:ascii="Times New Roman" w:eastAsia="Times New Roman" w:hAnsi="Times New Roman" w:cs="Times New Roman"/>
                <w:sz w:val="28"/>
                <w:szCs w:val="28"/>
              </w:rPr>
              <w:t xml:space="preserve">в Апараті </w:t>
            </w:r>
            <w:r w:rsidRPr="00A50AAE">
              <w:rPr>
                <w:rFonts w:ascii="Times New Roman" w:eastAsia="Times New Roman" w:hAnsi="Times New Roman" w:cs="Times New Roman"/>
                <w:sz w:val="28"/>
                <w:szCs w:val="28"/>
              </w:rPr>
              <w:t>встановлюється Керівником Апарату одному або декільком державним службовцям</w:t>
            </w:r>
            <w:r w:rsidR="007D1EE7">
              <w:rPr>
                <w:rFonts w:ascii="Times New Roman" w:eastAsia="Times New Roman" w:hAnsi="Times New Roman" w:cs="Times New Roman"/>
                <w:sz w:val="28"/>
                <w:szCs w:val="28"/>
              </w:rPr>
              <w:t xml:space="preserve"> Апарату</w:t>
            </w:r>
            <w:r w:rsidRPr="00A50AAE">
              <w:rPr>
                <w:rFonts w:ascii="Times New Roman" w:eastAsia="Times New Roman" w:hAnsi="Times New Roman" w:cs="Times New Roman"/>
                <w:sz w:val="28"/>
                <w:szCs w:val="28"/>
              </w:rPr>
              <w:t>, між якими здійснено розподіл обовʼязків за вакантною посадою державної служби, за рахунок економії фонду посадового окладу за відповідною посадою.</w:t>
            </w:r>
          </w:p>
        </w:tc>
      </w:tr>
      <w:tr w:rsidR="00A50AAE" w:rsidRPr="009B08EC" w14:paraId="1D1CA988" w14:textId="77777777" w:rsidTr="001F78B9">
        <w:trPr>
          <w:trHeight w:val="20"/>
        </w:trPr>
        <w:tc>
          <w:tcPr>
            <w:tcW w:w="10338" w:type="dxa"/>
            <w:shd w:val="clear" w:color="auto" w:fill="auto"/>
          </w:tcPr>
          <w:p w14:paraId="2ABC83E5" w14:textId="60529554"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A50AAE">
              <w:rPr>
                <w:rFonts w:ascii="Times New Roman" w:eastAsia="Times New Roman" w:hAnsi="Times New Roman" w:cs="Times New Roman"/>
                <w:sz w:val="28"/>
                <w:szCs w:val="28"/>
              </w:rPr>
              <w:t>При цьому строк тимчасового виконання обовʼязків за вакантною посадою державної служби</w:t>
            </w:r>
            <w:r w:rsidR="007D1EE7">
              <w:rPr>
                <w:rFonts w:ascii="Times New Roman" w:eastAsia="Times New Roman" w:hAnsi="Times New Roman" w:cs="Times New Roman"/>
                <w:sz w:val="28"/>
                <w:szCs w:val="28"/>
              </w:rPr>
              <w:t xml:space="preserve"> в Апараті</w:t>
            </w:r>
            <w:r w:rsidRPr="00A50AAE">
              <w:rPr>
                <w:rFonts w:ascii="Times New Roman" w:eastAsia="Times New Roman" w:hAnsi="Times New Roman" w:cs="Times New Roman"/>
                <w:sz w:val="28"/>
                <w:szCs w:val="28"/>
              </w:rPr>
              <w:t>, крім посади Керівника Апарату, не може перевищувати три місяці.</w:t>
            </w:r>
          </w:p>
        </w:tc>
      </w:tr>
      <w:tr w:rsidR="00A50AAE" w:rsidRPr="009B08EC" w14:paraId="7CAF8AE8" w14:textId="77777777" w:rsidTr="001F78B9">
        <w:trPr>
          <w:trHeight w:val="20"/>
        </w:trPr>
        <w:tc>
          <w:tcPr>
            <w:tcW w:w="10338" w:type="dxa"/>
            <w:shd w:val="clear" w:color="auto" w:fill="auto"/>
          </w:tcPr>
          <w:p w14:paraId="6FA088DD" w14:textId="11DF777F" w:rsidR="00A50AAE" w:rsidRPr="009B08EC" w:rsidRDefault="00BD6B3C"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9B08EC">
              <w:rPr>
                <w:rFonts w:ascii="Times New Roman" w:eastAsia="Times New Roman" w:hAnsi="Times New Roman" w:cs="Times New Roman"/>
                <w:sz w:val="28"/>
                <w:szCs w:val="28"/>
              </w:rPr>
              <w:t xml:space="preserve"> Умови оплати праці державних службовців</w:t>
            </w:r>
            <w:r>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з якими укладаються контракти про проходження державної служби, визначаються Керівником Апарату відповідно до умов контракту, оприлюднених при оголошенні конкурсу на зайняття відповідної посади державної служби</w:t>
            </w:r>
            <w:r>
              <w:rPr>
                <w:rFonts w:ascii="Times New Roman" w:eastAsia="Times New Roman" w:hAnsi="Times New Roman" w:cs="Times New Roman"/>
                <w:sz w:val="28"/>
                <w:szCs w:val="28"/>
              </w:rPr>
              <w:t xml:space="preserve"> в Апараті</w:t>
            </w:r>
            <w:r w:rsidRPr="009B08EC">
              <w:rPr>
                <w:rFonts w:ascii="Times New Roman" w:eastAsia="Times New Roman" w:hAnsi="Times New Roman" w:cs="Times New Roman"/>
                <w:sz w:val="28"/>
                <w:szCs w:val="28"/>
              </w:rPr>
              <w:t>.</w:t>
            </w:r>
          </w:p>
        </w:tc>
      </w:tr>
      <w:tr w:rsidR="007E1640" w:rsidRPr="00092444" w14:paraId="4CD0F2B0" w14:textId="77777777" w:rsidTr="001F78B9">
        <w:trPr>
          <w:trHeight w:val="20"/>
        </w:trPr>
        <w:tc>
          <w:tcPr>
            <w:tcW w:w="10338" w:type="dxa"/>
            <w:shd w:val="clear" w:color="auto" w:fill="auto"/>
          </w:tcPr>
          <w:p w14:paraId="379C9A75" w14:textId="77777777" w:rsidR="00092444" w:rsidRPr="00092444" w:rsidRDefault="00092444" w:rsidP="00092444">
            <w:pPr>
              <w:pStyle w:val="rvps2"/>
              <w:shd w:val="clear" w:color="auto" w:fill="FFFFFF"/>
              <w:spacing w:before="0" w:beforeAutospacing="0" w:after="150" w:afterAutospacing="0"/>
              <w:ind w:firstLine="450"/>
              <w:jc w:val="both"/>
              <w:rPr>
                <w:sz w:val="28"/>
                <w:szCs w:val="28"/>
                <w:lang w:val="uk-UA"/>
              </w:rPr>
            </w:pPr>
          </w:p>
          <w:p w14:paraId="228AFBFB" w14:textId="1EFC552F" w:rsidR="00092444" w:rsidRPr="00BD6B3C" w:rsidRDefault="00092444" w:rsidP="00092444">
            <w:pPr>
              <w:pStyle w:val="rvps2"/>
              <w:shd w:val="clear" w:color="auto" w:fill="FFFFFF"/>
              <w:spacing w:before="0" w:beforeAutospacing="0" w:after="150" w:afterAutospacing="0"/>
              <w:ind w:firstLine="450"/>
              <w:jc w:val="both"/>
              <w:rPr>
                <w:b/>
                <w:bCs/>
                <w:sz w:val="28"/>
                <w:szCs w:val="28"/>
                <w:lang w:val="uk-UA"/>
              </w:rPr>
            </w:pPr>
            <w:r w:rsidRPr="00092444">
              <w:rPr>
                <w:b/>
                <w:bCs/>
                <w:sz w:val="28"/>
                <w:szCs w:val="28"/>
                <w:lang w:val="uk-UA"/>
              </w:rPr>
              <w:t xml:space="preserve">Стаття </w:t>
            </w:r>
            <w:r>
              <w:rPr>
                <w:b/>
                <w:bCs/>
                <w:sz w:val="28"/>
                <w:szCs w:val="28"/>
                <w:lang w:val="uk-UA"/>
              </w:rPr>
              <w:t xml:space="preserve">24. </w:t>
            </w:r>
            <w:r w:rsidRPr="00092444">
              <w:rPr>
                <w:b/>
                <w:bCs/>
                <w:sz w:val="28"/>
                <w:szCs w:val="28"/>
              </w:rPr>
              <w:t>Заохочення державних службовців</w:t>
            </w:r>
            <w:r w:rsidR="00BD6B3C">
              <w:rPr>
                <w:b/>
                <w:bCs/>
                <w:sz w:val="28"/>
                <w:szCs w:val="28"/>
                <w:lang w:val="uk-UA"/>
              </w:rPr>
              <w:t xml:space="preserve"> Апарату</w:t>
            </w:r>
          </w:p>
          <w:p w14:paraId="48F19144" w14:textId="7CC878D1"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0" w:name="n628"/>
            <w:bookmarkEnd w:id="20"/>
            <w:r w:rsidRPr="00092444">
              <w:rPr>
                <w:sz w:val="28"/>
                <w:szCs w:val="28"/>
              </w:rPr>
              <w:t xml:space="preserve">1. За бездоганну та ефективну державну службу, за особливі заслуги до державних службовців </w:t>
            </w:r>
            <w:r w:rsidR="00BD6B3C">
              <w:rPr>
                <w:sz w:val="28"/>
                <w:szCs w:val="28"/>
                <w:lang w:val="uk-UA"/>
              </w:rPr>
              <w:t xml:space="preserve">Апарату </w:t>
            </w:r>
            <w:r w:rsidRPr="00092444">
              <w:rPr>
                <w:sz w:val="28"/>
                <w:szCs w:val="28"/>
              </w:rPr>
              <w:t>застосовують такі види заохочень:</w:t>
            </w:r>
          </w:p>
          <w:p w14:paraId="765EC9AC" w14:textId="12D2FB61"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1" w:name="n629"/>
            <w:bookmarkEnd w:id="21"/>
            <w:r w:rsidRPr="00092444">
              <w:rPr>
                <w:sz w:val="28"/>
                <w:szCs w:val="28"/>
              </w:rPr>
              <w:t>1) оголошення подяки</w:t>
            </w:r>
            <w:r w:rsidR="00283166">
              <w:rPr>
                <w:sz w:val="28"/>
                <w:szCs w:val="28"/>
                <w:lang w:val="uk-UA"/>
              </w:rPr>
              <w:t xml:space="preserve"> Голови Верховної Ради України</w:t>
            </w:r>
            <w:r w:rsidRPr="00092444">
              <w:rPr>
                <w:sz w:val="28"/>
                <w:szCs w:val="28"/>
              </w:rPr>
              <w:t>;</w:t>
            </w:r>
          </w:p>
          <w:p w14:paraId="2D6BC1DF" w14:textId="3433276F"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2" w:name="n630"/>
            <w:bookmarkEnd w:id="22"/>
            <w:r w:rsidRPr="00092444">
              <w:rPr>
                <w:sz w:val="28"/>
                <w:szCs w:val="28"/>
              </w:rPr>
              <w:t xml:space="preserve">2) нагородження </w:t>
            </w:r>
            <w:r w:rsidR="00283166">
              <w:rPr>
                <w:sz w:val="28"/>
                <w:szCs w:val="28"/>
                <w:lang w:val="uk-UA"/>
              </w:rPr>
              <w:t>Г</w:t>
            </w:r>
            <w:r w:rsidRPr="00092444">
              <w:rPr>
                <w:sz w:val="28"/>
                <w:szCs w:val="28"/>
              </w:rPr>
              <w:t xml:space="preserve">рамотою, </w:t>
            </w:r>
            <w:r w:rsidR="00283166">
              <w:rPr>
                <w:sz w:val="28"/>
                <w:szCs w:val="28"/>
                <w:lang w:val="uk-UA"/>
              </w:rPr>
              <w:t>П</w:t>
            </w:r>
            <w:r w:rsidRPr="00092444">
              <w:rPr>
                <w:sz w:val="28"/>
                <w:szCs w:val="28"/>
              </w:rPr>
              <w:t>очесною грамотою</w:t>
            </w:r>
            <w:r w:rsidR="00283166">
              <w:rPr>
                <w:sz w:val="28"/>
                <w:szCs w:val="28"/>
                <w:lang w:val="uk-UA"/>
              </w:rPr>
              <w:t xml:space="preserve"> Верховної Ради України</w:t>
            </w:r>
            <w:r w:rsidRPr="00092444">
              <w:rPr>
                <w:sz w:val="28"/>
                <w:szCs w:val="28"/>
              </w:rPr>
              <w:t>;</w:t>
            </w:r>
          </w:p>
          <w:p w14:paraId="19F9618E" w14:textId="1BD4F798"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3" w:name="n631"/>
            <w:bookmarkEnd w:id="23"/>
            <w:r w:rsidRPr="00092444">
              <w:rPr>
                <w:sz w:val="28"/>
                <w:szCs w:val="28"/>
              </w:rPr>
              <w:t>3) дострокове присвоєння рангу в порядку, визначеному Законом</w:t>
            </w:r>
            <w:r w:rsidR="00283166">
              <w:rPr>
                <w:sz w:val="28"/>
                <w:szCs w:val="28"/>
                <w:lang w:val="uk-UA"/>
              </w:rPr>
              <w:t xml:space="preserve"> України «Про державну службу»</w:t>
            </w:r>
            <w:r w:rsidRPr="00092444">
              <w:rPr>
                <w:sz w:val="28"/>
                <w:szCs w:val="28"/>
              </w:rPr>
              <w:t>;</w:t>
            </w:r>
          </w:p>
          <w:p w14:paraId="0F203A63" w14:textId="77777777"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4" w:name="n632"/>
            <w:bookmarkEnd w:id="24"/>
            <w:r w:rsidRPr="00092444">
              <w:rPr>
                <w:sz w:val="28"/>
                <w:szCs w:val="28"/>
              </w:rPr>
              <w:t>4) представлення до нагородження урядовими відзнаками та відзначення урядовою нагородою (вітальний лист, подяка, почесна грамота);</w:t>
            </w:r>
          </w:p>
          <w:p w14:paraId="626CAB79" w14:textId="77777777"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5" w:name="n633"/>
            <w:bookmarkEnd w:id="25"/>
            <w:r w:rsidRPr="00092444">
              <w:rPr>
                <w:sz w:val="28"/>
                <w:szCs w:val="28"/>
              </w:rPr>
              <w:t>5) представлення до відзначення державними нагородами.</w:t>
            </w:r>
          </w:p>
          <w:p w14:paraId="7DFB340B" w14:textId="368AF79C"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6" w:name="n634"/>
            <w:bookmarkEnd w:id="26"/>
            <w:r w:rsidRPr="00092444">
              <w:rPr>
                <w:sz w:val="28"/>
                <w:szCs w:val="28"/>
              </w:rPr>
              <w:t>2. Заохочення до державних службовців</w:t>
            </w:r>
            <w:r w:rsidR="00283166">
              <w:rPr>
                <w:sz w:val="28"/>
                <w:szCs w:val="28"/>
                <w:lang w:val="uk-UA"/>
              </w:rPr>
              <w:t xml:space="preserve"> Апарату</w:t>
            </w:r>
            <w:r w:rsidRPr="00092444">
              <w:rPr>
                <w:sz w:val="28"/>
                <w:szCs w:val="28"/>
              </w:rPr>
              <w:t xml:space="preserve">, </w:t>
            </w:r>
            <w:r w:rsidR="00BD6B3C">
              <w:rPr>
                <w:sz w:val="28"/>
                <w:szCs w:val="28"/>
                <w:lang w:val="uk-UA"/>
              </w:rPr>
              <w:t xml:space="preserve">передбачені пунктами 1, 2 </w:t>
            </w:r>
            <w:r w:rsidR="001A06E4">
              <w:rPr>
                <w:sz w:val="28"/>
                <w:szCs w:val="28"/>
                <w:lang w:val="uk-UA"/>
              </w:rPr>
              <w:t>частини</w:t>
            </w:r>
            <w:r w:rsidR="00BD6B3C">
              <w:rPr>
                <w:sz w:val="28"/>
                <w:szCs w:val="28"/>
                <w:lang w:val="uk-UA"/>
              </w:rPr>
              <w:t xml:space="preserve"> першої цією статті, здійснюється Головою Верховної Ради України, а </w:t>
            </w:r>
            <w:r w:rsidR="001A06E4">
              <w:rPr>
                <w:sz w:val="28"/>
                <w:szCs w:val="28"/>
                <w:lang w:val="uk-UA"/>
              </w:rPr>
              <w:t>заохочення, передбачені пунктами 3-5 частини першої цієї статті, - Керівником Апарату</w:t>
            </w:r>
            <w:r w:rsidRPr="00092444">
              <w:rPr>
                <w:sz w:val="28"/>
                <w:szCs w:val="28"/>
              </w:rPr>
              <w:t>.</w:t>
            </w:r>
          </w:p>
          <w:p w14:paraId="29088A33" w14:textId="243814A8" w:rsidR="00092444" w:rsidRPr="00092444" w:rsidRDefault="00092444" w:rsidP="00092444">
            <w:pPr>
              <w:pStyle w:val="rvps2"/>
              <w:shd w:val="clear" w:color="auto" w:fill="FFFFFF"/>
              <w:spacing w:before="0" w:beforeAutospacing="0" w:after="150" w:afterAutospacing="0"/>
              <w:ind w:firstLine="450"/>
              <w:jc w:val="both"/>
              <w:rPr>
                <w:sz w:val="28"/>
                <w:szCs w:val="28"/>
              </w:rPr>
            </w:pPr>
            <w:bookmarkStart w:id="27" w:name="n635"/>
            <w:bookmarkEnd w:id="27"/>
            <w:r w:rsidRPr="00092444">
              <w:rPr>
                <w:sz w:val="28"/>
                <w:szCs w:val="28"/>
              </w:rPr>
              <w:t xml:space="preserve">3. Заохочення не застосовуються до державного службовця </w:t>
            </w:r>
            <w:r w:rsidR="00283166">
              <w:rPr>
                <w:sz w:val="28"/>
                <w:szCs w:val="28"/>
                <w:lang w:val="uk-UA"/>
              </w:rPr>
              <w:t xml:space="preserve">Апарату </w:t>
            </w:r>
            <w:r w:rsidRPr="00092444">
              <w:rPr>
                <w:sz w:val="28"/>
                <w:szCs w:val="28"/>
              </w:rPr>
              <w:t>протягом строку застосування до нього дисциплінарного стягнення.</w:t>
            </w:r>
          </w:p>
          <w:p w14:paraId="3AD9B3BB" w14:textId="77777777" w:rsidR="007E1640" w:rsidRPr="00092444" w:rsidRDefault="007E1640" w:rsidP="004D28B6">
            <w:pPr>
              <w:spacing w:line="240" w:lineRule="auto"/>
              <w:contextualSpacing/>
              <w:jc w:val="both"/>
              <w:rPr>
                <w:rFonts w:ascii="Times New Roman" w:eastAsia="Times New Roman" w:hAnsi="Times New Roman" w:cs="Times New Roman"/>
                <w:sz w:val="28"/>
                <w:szCs w:val="28"/>
              </w:rPr>
            </w:pPr>
          </w:p>
        </w:tc>
      </w:tr>
      <w:tr w:rsidR="007E1640" w:rsidRPr="009B08EC" w14:paraId="69AFB0F3" w14:textId="77777777" w:rsidTr="001F78B9">
        <w:trPr>
          <w:trHeight w:val="20"/>
        </w:trPr>
        <w:tc>
          <w:tcPr>
            <w:tcW w:w="10338" w:type="dxa"/>
            <w:shd w:val="clear" w:color="auto" w:fill="auto"/>
          </w:tcPr>
          <w:p w14:paraId="06FB170B" w14:textId="25B3D67D" w:rsidR="007E1640" w:rsidRPr="009B08EC" w:rsidRDefault="007E1640"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b/>
                <w:sz w:val="28"/>
                <w:szCs w:val="28"/>
              </w:rPr>
              <w:t xml:space="preserve">         Стаття 2</w:t>
            </w:r>
            <w:r w:rsidR="00092444">
              <w:rPr>
                <w:rFonts w:ascii="Times New Roman" w:eastAsia="Times New Roman" w:hAnsi="Times New Roman" w:cs="Times New Roman"/>
                <w:b/>
                <w:sz w:val="28"/>
                <w:szCs w:val="28"/>
              </w:rPr>
              <w:t>5</w:t>
            </w:r>
            <w:r w:rsidRPr="009B08EC">
              <w:rPr>
                <w:rFonts w:ascii="Times New Roman" w:eastAsia="Times New Roman" w:hAnsi="Times New Roman" w:cs="Times New Roman"/>
                <w:b/>
                <w:sz w:val="28"/>
                <w:szCs w:val="28"/>
              </w:rPr>
              <w:t>. Соціально-побутове забезпечення державних службовців</w:t>
            </w:r>
            <w:r w:rsidR="00283166">
              <w:rPr>
                <w:rFonts w:ascii="Times New Roman" w:eastAsia="Times New Roman" w:hAnsi="Times New Roman" w:cs="Times New Roman"/>
                <w:b/>
                <w:sz w:val="28"/>
                <w:szCs w:val="28"/>
              </w:rPr>
              <w:t xml:space="preserve"> Апарату та</w:t>
            </w:r>
            <w:r w:rsidRPr="009B08EC">
              <w:rPr>
                <w:rFonts w:ascii="Times New Roman" w:eastAsia="Times New Roman" w:hAnsi="Times New Roman" w:cs="Times New Roman"/>
                <w:b/>
                <w:sz w:val="28"/>
                <w:szCs w:val="28"/>
              </w:rPr>
              <w:t xml:space="preserve"> членів їхніх сімей</w:t>
            </w:r>
          </w:p>
        </w:tc>
      </w:tr>
      <w:tr w:rsidR="009B08EC" w:rsidRPr="009B08EC" w14:paraId="4D602404" w14:textId="77777777" w:rsidTr="001F78B9">
        <w:trPr>
          <w:trHeight w:val="20"/>
        </w:trPr>
        <w:tc>
          <w:tcPr>
            <w:tcW w:w="10338" w:type="dxa"/>
            <w:shd w:val="clear" w:color="auto" w:fill="auto"/>
          </w:tcPr>
          <w:p w14:paraId="14243DB6" w14:textId="07790D14"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1. </w:t>
            </w:r>
            <w:r w:rsidR="001A06E4">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ержавному службовцю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у випадках </w:t>
            </w:r>
            <w:r w:rsidR="001A06E4">
              <w:rPr>
                <w:rFonts w:ascii="Times New Roman" w:eastAsia="Times New Roman" w:hAnsi="Times New Roman" w:cs="Times New Roman"/>
                <w:sz w:val="28"/>
                <w:szCs w:val="28"/>
              </w:rPr>
              <w:t>та</w:t>
            </w:r>
            <w:r w:rsidRPr="009B08EC">
              <w:rPr>
                <w:rFonts w:ascii="Times New Roman" w:eastAsia="Times New Roman" w:hAnsi="Times New Roman" w:cs="Times New Roman"/>
                <w:sz w:val="28"/>
                <w:szCs w:val="28"/>
              </w:rPr>
              <w:t xml:space="preserve"> порядку, визначених Керівником Апарату,</w:t>
            </w:r>
            <w:r w:rsidR="001A06E4">
              <w:rPr>
                <w:rFonts w:ascii="Times New Roman" w:eastAsia="Times New Roman" w:hAnsi="Times New Roman" w:cs="Times New Roman"/>
                <w:sz w:val="28"/>
                <w:szCs w:val="28"/>
              </w:rPr>
              <w:t xml:space="preserve"> та в межах кошторису Верховної Ради України, </w:t>
            </w:r>
            <w:r w:rsidRPr="009B08EC">
              <w:rPr>
                <w:rFonts w:ascii="Times New Roman" w:eastAsia="Times New Roman" w:hAnsi="Times New Roman" w:cs="Times New Roman"/>
                <w:sz w:val="28"/>
                <w:szCs w:val="28"/>
              </w:rPr>
              <w:t>може надаватися службове житло.</w:t>
            </w:r>
          </w:p>
        </w:tc>
      </w:tr>
      <w:tr w:rsidR="00A50AAE" w:rsidRPr="009B08EC" w14:paraId="067BCA25" w14:textId="77777777" w:rsidTr="001F78B9">
        <w:trPr>
          <w:trHeight w:val="20"/>
        </w:trPr>
        <w:tc>
          <w:tcPr>
            <w:tcW w:w="10338" w:type="dxa"/>
            <w:shd w:val="clear" w:color="auto" w:fill="auto"/>
          </w:tcPr>
          <w:p w14:paraId="7C52906E" w14:textId="0924A3E6" w:rsidR="00A50AAE" w:rsidRPr="009B08EC" w:rsidRDefault="00A50AAE"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2. </w:t>
            </w:r>
            <w:r w:rsidR="001A06E4">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ержавним службовцям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може надаватися матеріальна допомога для вирішення соціально-побутових питань у порядку та розмірі, визначених Кабінетом Міністрів України.</w:t>
            </w:r>
          </w:p>
        </w:tc>
      </w:tr>
      <w:tr w:rsidR="009B08EC" w:rsidRPr="009B08EC" w14:paraId="56ABB0CD" w14:textId="77777777" w:rsidTr="001F78B9">
        <w:trPr>
          <w:trHeight w:val="20"/>
        </w:trPr>
        <w:tc>
          <w:tcPr>
            <w:tcW w:w="10338" w:type="dxa"/>
            <w:shd w:val="clear" w:color="auto" w:fill="auto"/>
          </w:tcPr>
          <w:p w14:paraId="56069C6C" w14:textId="21035D52"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3. </w:t>
            </w:r>
            <w:r w:rsidR="001A06E4">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ержавний службовець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та члени його сім’ї (другий з подружжя, їхні діти, діти парламентського державного службовця та другого з подружжя, а також повнолітні діти, які проживають разом із державним службовцем</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користуються в установленому порядку безоплатним медичним обслуговуванням у державних закладах охорони здоров’я. Члени сім’ї державного службовця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можуть обслуговуватися в установленому порядку у тих  закладах охорони здоров’я, що й державний службовець</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7E1640" w:rsidRPr="009B08EC" w14:paraId="11D42C07" w14:textId="77777777" w:rsidTr="001F78B9">
        <w:trPr>
          <w:trHeight w:val="20"/>
        </w:trPr>
        <w:tc>
          <w:tcPr>
            <w:tcW w:w="10338" w:type="dxa"/>
            <w:shd w:val="clear" w:color="auto" w:fill="auto"/>
          </w:tcPr>
          <w:p w14:paraId="13AA92F3" w14:textId="32671C0C" w:rsidR="007E1640" w:rsidRPr="009B08EC" w:rsidRDefault="007E1640"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Батьки, які є членами сім’ї та проживають разом з державним службовцем</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який займає посаду державної служби категорії «А» або «Б», користуються </w:t>
            </w:r>
            <w:r w:rsidRPr="009B08EC">
              <w:rPr>
                <w:rFonts w:ascii="Times New Roman" w:eastAsia="Times New Roman" w:hAnsi="Times New Roman" w:cs="Times New Roman"/>
                <w:sz w:val="28"/>
                <w:szCs w:val="28"/>
              </w:rPr>
              <w:lastRenderedPageBreak/>
              <w:t>в установленому порядку безоплатним медичним обслуговуванням у тих  закладах охорони здоров’я, що й державний службовець.</w:t>
            </w:r>
          </w:p>
        </w:tc>
      </w:tr>
      <w:tr w:rsidR="009B08EC" w:rsidRPr="009B08EC" w14:paraId="726DD42D" w14:textId="77777777" w:rsidTr="001F78B9">
        <w:trPr>
          <w:trHeight w:val="20"/>
        </w:trPr>
        <w:tc>
          <w:tcPr>
            <w:tcW w:w="10338" w:type="dxa"/>
            <w:shd w:val="clear" w:color="auto" w:fill="auto"/>
          </w:tcPr>
          <w:p w14:paraId="13A9C16B" w14:textId="0CE2008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Пенсіонери з числа державних службовців </w:t>
            </w:r>
            <w:r w:rsidR="001A06E4">
              <w:rPr>
                <w:rFonts w:ascii="Times New Roman" w:eastAsia="Times New Roman" w:hAnsi="Times New Roman" w:cs="Times New Roman"/>
                <w:sz w:val="28"/>
                <w:szCs w:val="28"/>
              </w:rPr>
              <w:t>Апарату та</w:t>
            </w:r>
            <w:r w:rsidRPr="009B08EC">
              <w:rPr>
                <w:rFonts w:ascii="Times New Roman" w:eastAsia="Times New Roman" w:hAnsi="Times New Roman" w:cs="Times New Roman"/>
                <w:sz w:val="28"/>
                <w:szCs w:val="28"/>
              </w:rPr>
              <w:t xml:space="preserve"> члени їхніх сімей мають право на безоплатне медичне обслуговування в державних закладах охорони здоров’я, в яких вони перебували на обліку до виходу на пенсію державного службовця</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9B08EC" w:rsidRPr="009B08EC" w14:paraId="74F75E5E" w14:textId="77777777" w:rsidTr="001F78B9">
        <w:trPr>
          <w:trHeight w:val="20"/>
        </w:trPr>
        <w:tc>
          <w:tcPr>
            <w:tcW w:w="10338" w:type="dxa"/>
            <w:shd w:val="clear" w:color="auto" w:fill="auto"/>
          </w:tcPr>
          <w:p w14:paraId="7A71A5ED"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3BFE58BE" w14:textId="77777777" w:rsidTr="001F78B9">
        <w:trPr>
          <w:trHeight w:val="20"/>
        </w:trPr>
        <w:tc>
          <w:tcPr>
            <w:tcW w:w="10338" w:type="dxa"/>
            <w:shd w:val="clear" w:color="auto" w:fill="auto"/>
          </w:tcPr>
          <w:p w14:paraId="50EC444B" w14:textId="2C8E6A91" w:rsidR="009B08EC" w:rsidRPr="009B08EC" w:rsidRDefault="009B08EC" w:rsidP="00283166">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VI</w:t>
            </w:r>
          </w:p>
          <w:p w14:paraId="3A2F19D2" w14:textId="38B32BA2" w:rsidR="009B08EC" w:rsidRPr="009B08EC" w:rsidRDefault="009B08EC" w:rsidP="00283166">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ДИСЦИПЛІНАРНА  ВІДПОВІДАЛЬНІСТЬ  ДЕРЖАВНИХ  СЛУЖБОВЦІВ</w:t>
            </w:r>
            <w:r w:rsidR="00283166">
              <w:rPr>
                <w:rFonts w:ascii="Times New Roman" w:eastAsia="Times New Roman" w:hAnsi="Times New Roman" w:cs="Times New Roman"/>
                <w:b/>
                <w:sz w:val="28"/>
                <w:szCs w:val="28"/>
              </w:rPr>
              <w:t xml:space="preserve"> АПАРАТУ</w:t>
            </w:r>
          </w:p>
        </w:tc>
      </w:tr>
      <w:tr w:rsidR="009B08EC" w:rsidRPr="009B08EC" w14:paraId="55ADE050" w14:textId="77777777" w:rsidTr="001F78B9">
        <w:trPr>
          <w:trHeight w:val="20"/>
        </w:trPr>
        <w:tc>
          <w:tcPr>
            <w:tcW w:w="10338" w:type="dxa"/>
            <w:shd w:val="clear" w:color="auto" w:fill="auto"/>
          </w:tcPr>
          <w:p w14:paraId="248677C7" w14:textId="61CAC118" w:rsidR="009B08EC" w:rsidRPr="009B08EC" w:rsidRDefault="009B08EC" w:rsidP="001A06E4">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2</w:t>
            </w:r>
            <w:r w:rsidR="00092444">
              <w:rPr>
                <w:rFonts w:ascii="Times New Roman" w:eastAsia="Times New Roman" w:hAnsi="Times New Roman" w:cs="Times New Roman"/>
                <w:b/>
                <w:sz w:val="28"/>
                <w:szCs w:val="28"/>
              </w:rPr>
              <w:t>6</w:t>
            </w:r>
            <w:r w:rsidRPr="009B08EC">
              <w:rPr>
                <w:rFonts w:ascii="Times New Roman" w:eastAsia="Times New Roman" w:hAnsi="Times New Roman" w:cs="Times New Roman"/>
                <w:b/>
                <w:sz w:val="28"/>
                <w:szCs w:val="28"/>
              </w:rPr>
              <w:t>. Дисциплінарна відповідальність державних службовців</w:t>
            </w:r>
            <w:r w:rsidR="001A06E4">
              <w:rPr>
                <w:rFonts w:ascii="Times New Roman" w:eastAsia="Times New Roman" w:hAnsi="Times New Roman" w:cs="Times New Roman"/>
                <w:b/>
                <w:sz w:val="28"/>
                <w:szCs w:val="28"/>
              </w:rPr>
              <w:t xml:space="preserve"> Апарату</w:t>
            </w:r>
          </w:p>
        </w:tc>
      </w:tr>
      <w:tr w:rsidR="009B08EC" w:rsidRPr="009B08EC" w14:paraId="68597C84" w14:textId="77777777" w:rsidTr="001F78B9">
        <w:trPr>
          <w:trHeight w:val="20"/>
        </w:trPr>
        <w:tc>
          <w:tcPr>
            <w:tcW w:w="10338" w:type="dxa"/>
            <w:shd w:val="clear" w:color="auto" w:fill="auto"/>
          </w:tcPr>
          <w:p w14:paraId="0A8340CC" w14:textId="6D8BA78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Засади дисциплінарної відповідальності державних службовців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визначаються Законом України «Про державну службу» з урахуванням особливостей, установлених цією статтею.</w:t>
            </w:r>
          </w:p>
        </w:tc>
      </w:tr>
      <w:tr w:rsidR="009B08EC" w:rsidRPr="009B08EC" w14:paraId="41E3EC83" w14:textId="77777777" w:rsidTr="001F78B9">
        <w:trPr>
          <w:trHeight w:val="20"/>
        </w:trPr>
        <w:tc>
          <w:tcPr>
            <w:tcW w:w="10338" w:type="dxa"/>
            <w:shd w:val="clear" w:color="auto" w:fill="auto"/>
          </w:tcPr>
          <w:p w14:paraId="4C0ACCD0" w14:textId="5E778E79"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Дисциплінарне провадження стосовно державних службовців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категорії «А» порушується:</w:t>
            </w:r>
          </w:p>
          <w:p w14:paraId="556020E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стосовно Керівника Апарату – Головою Верховної Ради України;</w:t>
            </w:r>
          </w:p>
          <w:p w14:paraId="63DA1EF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стосовно першого заступника (перших заступників) та заступників Керівника Апарату – Керівником Апарату за погодженням з Головою Верховної Ради України.</w:t>
            </w:r>
          </w:p>
        </w:tc>
      </w:tr>
      <w:tr w:rsidR="009B08EC" w:rsidRPr="009B08EC" w14:paraId="5B3A2134" w14:textId="77777777" w:rsidTr="001F78B9">
        <w:trPr>
          <w:trHeight w:val="20"/>
        </w:trPr>
        <w:tc>
          <w:tcPr>
            <w:tcW w:w="10338" w:type="dxa"/>
            <w:shd w:val="clear" w:color="auto" w:fill="auto"/>
          </w:tcPr>
          <w:p w14:paraId="5FF52931" w14:textId="19F46849"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Для здійснення дисциплінарного провадження з метою визначення наявності та ступеня вини, характеру і тяжкості вчиненого дисциплінарного проступку стосовно  державних службовців</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які займають посади державної служби категорії «А», Головою Верховної Ради України утворюється Комісія з розгляду дисциплінарних справ стосовно державних службовців</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які займають посади державної служби категорії «А» (далі – Комісія з розгляду дисциплінарних справ), та визначається її голова з числа посадових осіб, зазначених у частині  четвертій цієї статті.</w:t>
            </w:r>
          </w:p>
        </w:tc>
      </w:tr>
      <w:tr w:rsidR="009B08EC" w:rsidRPr="009B08EC" w14:paraId="2E4BBA39" w14:textId="77777777" w:rsidTr="001F78B9">
        <w:trPr>
          <w:trHeight w:val="20"/>
        </w:trPr>
        <w:tc>
          <w:tcPr>
            <w:tcW w:w="10338" w:type="dxa"/>
            <w:shd w:val="clear" w:color="auto" w:fill="auto"/>
          </w:tcPr>
          <w:p w14:paraId="6018B103" w14:textId="77777777"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rPr>
            </w:pPr>
            <w:r w:rsidRPr="009B08EC">
              <w:rPr>
                <w:rFonts w:ascii="Times New Roman" w:eastAsia="Times New Roman" w:hAnsi="Times New Roman" w:cs="Times New Roman"/>
                <w:sz w:val="28"/>
                <w:szCs w:val="28"/>
              </w:rPr>
              <w:t>4. До складу Комісії з розгляду дисциплінарних справ входять:</w:t>
            </w:r>
          </w:p>
        </w:tc>
      </w:tr>
      <w:tr w:rsidR="009B08EC" w:rsidRPr="009B08EC" w14:paraId="628E34A4" w14:textId="77777777" w:rsidTr="001F78B9">
        <w:trPr>
          <w:trHeight w:val="20"/>
        </w:trPr>
        <w:tc>
          <w:tcPr>
            <w:tcW w:w="10338" w:type="dxa"/>
            <w:shd w:val="clear" w:color="auto" w:fill="auto"/>
          </w:tcPr>
          <w:p w14:paraId="2A33F965" w14:textId="77777777" w:rsidR="009B08EC" w:rsidRPr="009B08EC" w:rsidRDefault="009B08EC" w:rsidP="004D28B6">
            <w:pPr>
              <w:numPr>
                <w:ilvl w:val="0"/>
                <w:numId w:val="15"/>
              </w:num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Перший заступник Голови Верховної Ради України;  </w:t>
            </w:r>
          </w:p>
          <w:p w14:paraId="26F3659E" w14:textId="77777777" w:rsidR="009B08EC" w:rsidRPr="009B08EC" w:rsidRDefault="009B08EC" w:rsidP="004D28B6">
            <w:pPr>
              <w:numPr>
                <w:ilvl w:val="0"/>
                <w:numId w:val="15"/>
              </w:num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заступник Голови Верховної Ради України;</w:t>
            </w:r>
          </w:p>
        </w:tc>
      </w:tr>
      <w:tr w:rsidR="009B08EC" w:rsidRPr="009B08EC" w14:paraId="3052E305" w14:textId="77777777" w:rsidTr="001F78B9">
        <w:trPr>
          <w:trHeight w:val="20"/>
        </w:trPr>
        <w:tc>
          <w:tcPr>
            <w:tcW w:w="10338" w:type="dxa"/>
            <w:shd w:val="clear" w:color="auto" w:fill="auto"/>
          </w:tcPr>
          <w:p w14:paraId="0486540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голова комітету, до предмета відання якого належать питання державної служби, або визначений ним заступник голови комітету;</w:t>
            </w:r>
          </w:p>
        </w:tc>
      </w:tr>
      <w:tr w:rsidR="009B08EC" w:rsidRPr="009B08EC" w14:paraId="6F0861C9" w14:textId="77777777" w:rsidTr="001F78B9">
        <w:trPr>
          <w:trHeight w:val="20"/>
        </w:trPr>
        <w:tc>
          <w:tcPr>
            <w:tcW w:w="10338" w:type="dxa"/>
            <w:shd w:val="clear" w:color="auto" w:fill="auto"/>
          </w:tcPr>
          <w:p w14:paraId="76DBF30E" w14:textId="3F6F043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голова комітету, до предмета відання якого належать питання </w:t>
            </w:r>
            <w:r w:rsidR="00F04ED3">
              <w:rPr>
                <w:rFonts w:ascii="Times New Roman" w:eastAsia="Times New Roman" w:hAnsi="Times New Roman" w:cs="Times New Roman"/>
                <w:sz w:val="28"/>
                <w:szCs w:val="28"/>
              </w:rPr>
              <w:t>запобігання</w:t>
            </w:r>
            <w:r w:rsidRPr="009B08EC">
              <w:rPr>
                <w:rFonts w:ascii="Times New Roman" w:eastAsia="Times New Roman" w:hAnsi="Times New Roman" w:cs="Times New Roman"/>
                <w:sz w:val="28"/>
                <w:szCs w:val="28"/>
              </w:rPr>
              <w:t xml:space="preserve"> корупці</w:t>
            </w:r>
            <w:r w:rsidR="00F04ED3">
              <w:rPr>
                <w:rFonts w:ascii="Times New Roman" w:eastAsia="Times New Roman" w:hAnsi="Times New Roman" w:cs="Times New Roman"/>
                <w:sz w:val="28"/>
                <w:szCs w:val="28"/>
              </w:rPr>
              <w:t>ї</w:t>
            </w:r>
            <w:r w:rsidRPr="009B08EC">
              <w:rPr>
                <w:rFonts w:ascii="Times New Roman" w:eastAsia="Times New Roman" w:hAnsi="Times New Roman" w:cs="Times New Roman"/>
                <w:sz w:val="28"/>
                <w:szCs w:val="28"/>
              </w:rPr>
              <w:t>, або визначений ним заступник голови комітету;</w:t>
            </w:r>
          </w:p>
        </w:tc>
      </w:tr>
      <w:tr w:rsidR="009B08EC" w:rsidRPr="009B08EC" w14:paraId="1937EEBD" w14:textId="77777777" w:rsidTr="001F78B9">
        <w:trPr>
          <w:trHeight w:val="20"/>
        </w:trPr>
        <w:tc>
          <w:tcPr>
            <w:tcW w:w="10338" w:type="dxa"/>
            <w:shd w:val="clear" w:color="auto" w:fill="auto"/>
          </w:tcPr>
          <w:p w14:paraId="2F9C460B" w14:textId="2101595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голова комітету, до предмета відання якого належать питання організації роботи Верховної Ради України, або визначений ним заступник голови комітету.</w:t>
            </w:r>
          </w:p>
        </w:tc>
      </w:tr>
      <w:tr w:rsidR="009B08EC" w:rsidRPr="009B08EC" w14:paraId="394C3E96" w14:textId="77777777" w:rsidTr="001F78B9">
        <w:trPr>
          <w:trHeight w:val="20"/>
        </w:trPr>
        <w:tc>
          <w:tcPr>
            <w:tcW w:w="10338" w:type="dxa"/>
            <w:shd w:val="clear" w:color="auto" w:fill="auto"/>
          </w:tcPr>
          <w:p w14:paraId="11CE7ADE"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5. Комісія з розгляду дисциплінарних справ здійснює передбачені розділом VIII Закону України «Про державну службу» повноваження дисциплінарної комісії, на </w:t>
            </w:r>
            <w:r w:rsidRPr="009B08EC">
              <w:rPr>
                <w:rFonts w:ascii="Times New Roman" w:eastAsia="Times New Roman" w:hAnsi="Times New Roman" w:cs="Times New Roman"/>
                <w:sz w:val="28"/>
                <w:szCs w:val="28"/>
              </w:rPr>
              <w:lastRenderedPageBreak/>
              <w:t>яку покладено здійснення дисциплінарного провадження стосовно державних</w:t>
            </w:r>
            <w:r w:rsidRPr="009B08EC">
              <w:rPr>
                <w:rFonts w:ascii="Times New Roman" w:eastAsia="Times New Roman" w:hAnsi="Times New Roman" w:cs="Times New Roman"/>
                <w:i/>
                <w:sz w:val="28"/>
                <w:szCs w:val="28"/>
              </w:rPr>
              <w:t xml:space="preserve"> </w:t>
            </w:r>
            <w:r w:rsidRPr="009B08EC">
              <w:rPr>
                <w:rFonts w:ascii="Times New Roman" w:eastAsia="Times New Roman" w:hAnsi="Times New Roman" w:cs="Times New Roman"/>
                <w:sz w:val="28"/>
                <w:szCs w:val="28"/>
              </w:rPr>
              <w:t>службовців, які займають посади державної служби категорії «А».</w:t>
            </w:r>
          </w:p>
        </w:tc>
      </w:tr>
      <w:tr w:rsidR="009B08EC" w:rsidRPr="009B08EC" w14:paraId="3CF8ACD6" w14:textId="77777777" w:rsidTr="001F78B9">
        <w:trPr>
          <w:trHeight w:val="20"/>
        </w:trPr>
        <w:tc>
          <w:tcPr>
            <w:tcW w:w="10338" w:type="dxa"/>
            <w:shd w:val="clear" w:color="auto" w:fill="auto"/>
          </w:tcPr>
          <w:p w14:paraId="3D09D337" w14:textId="66CFD14D"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6. Засідання Комісії з розгляду дисциплінарних справ є повноважним, якщо в ньому бере участь </w:t>
            </w:r>
            <w:r w:rsidR="001A06E4">
              <w:rPr>
                <w:rFonts w:ascii="Times New Roman" w:eastAsia="Times New Roman" w:hAnsi="Times New Roman" w:cs="Times New Roman"/>
                <w:sz w:val="28"/>
                <w:szCs w:val="28"/>
              </w:rPr>
              <w:t xml:space="preserve">більше </w:t>
            </w:r>
            <w:r w:rsidRPr="009B08EC">
              <w:rPr>
                <w:rFonts w:ascii="Times New Roman" w:eastAsia="Times New Roman" w:hAnsi="Times New Roman" w:cs="Times New Roman"/>
                <w:sz w:val="28"/>
                <w:szCs w:val="28"/>
              </w:rPr>
              <w:t>половини її членів.</w:t>
            </w:r>
          </w:p>
        </w:tc>
      </w:tr>
      <w:tr w:rsidR="009B08EC" w:rsidRPr="009B08EC" w14:paraId="70AE23FF" w14:textId="77777777" w:rsidTr="001F78B9">
        <w:trPr>
          <w:trHeight w:val="20"/>
        </w:trPr>
        <w:tc>
          <w:tcPr>
            <w:tcW w:w="10338" w:type="dxa"/>
            <w:shd w:val="clear" w:color="auto" w:fill="auto"/>
          </w:tcPr>
          <w:p w14:paraId="2B0B6F0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Комісія з розгляду дисциплінарних справ в межах наданих повноважень приймає рішення більшістю голосів від її затвердженого складу.</w:t>
            </w:r>
          </w:p>
        </w:tc>
      </w:tr>
      <w:tr w:rsidR="009B08EC" w:rsidRPr="009B08EC" w14:paraId="38A4AD96" w14:textId="77777777" w:rsidTr="001F78B9">
        <w:trPr>
          <w:trHeight w:val="20"/>
        </w:trPr>
        <w:tc>
          <w:tcPr>
            <w:tcW w:w="10338" w:type="dxa"/>
            <w:shd w:val="clear" w:color="auto" w:fill="auto"/>
          </w:tcPr>
          <w:p w14:paraId="63A7D50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7. У разі здійснення дисциплінарного провадження стосовно керівника секретаріату комітету до складу дисциплінарної комісії з розгляду дисциплінарних справ, передбаченої абзацом третім частини другої статті 69 Закону України «Про державну службу», включається також голова відповідного комітету (особа, яка виконує його обов’язки) або за дорученням голови комітету один із його заступників.</w:t>
            </w:r>
          </w:p>
        </w:tc>
      </w:tr>
      <w:tr w:rsidR="009B08EC" w:rsidRPr="009B08EC" w14:paraId="52CE25AF" w14:textId="77777777" w:rsidTr="001F78B9">
        <w:trPr>
          <w:trHeight w:val="20"/>
        </w:trPr>
        <w:tc>
          <w:tcPr>
            <w:tcW w:w="10338" w:type="dxa"/>
            <w:shd w:val="clear" w:color="auto" w:fill="auto"/>
          </w:tcPr>
          <w:p w14:paraId="20A41BE0" w14:textId="3514BD90"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8. Порядок здійснення дисциплінарного провадження стосовно державних службовців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затверджується Головою Верховної Ради України за поданням Керівника Апарату.</w:t>
            </w:r>
          </w:p>
        </w:tc>
      </w:tr>
      <w:tr w:rsidR="009B08EC" w:rsidRPr="009B08EC" w14:paraId="15668705" w14:textId="77777777" w:rsidTr="001F78B9">
        <w:trPr>
          <w:trHeight w:val="20"/>
        </w:trPr>
        <w:tc>
          <w:tcPr>
            <w:tcW w:w="10338" w:type="dxa"/>
            <w:shd w:val="clear" w:color="auto" w:fill="auto"/>
          </w:tcPr>
          <w:p w14:paraId="49888516" w14:textId="77777777"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rPr>
            </w:pPr>
          </w:p>
        </w:tc>
      </w:tr>
      <w:tr w:rsidR="009B08EC" w:rsidRPr="009B08EC" w14:paraId="03F6A190" w14:textId="77777777" w:rsidTr="001F78B9">
        <w:trPr>
          <w:trHeight w:val="20"/>
        </w:trPr>
        <w:tc>
          <w:tcPr>
            <w:tcW w:w="10338" w:type="dxa"/>
            <w:shd w:val="clear" w:color="auto" w:fill="auto"/>
          </w:tcPr>
          <w:p w14:paraId="19567F1E" w14:textId="66343648" w:rsidR="009B08EC" w:rsidRPr="009B08EC" w:rsidRDefault="009B08EC" w:rsidP="001A06E4">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VII</w:t>
            </w:r>
          </w:p>
          <w:p w14:paraId="2657737F" w14:textId="7C134643" w:rsidR="009B08EC" w:rsidRPr="009B08EC" w:rsidRDefault="009B08EC" w:rsidP="001A06E4">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ПРИПИНЕННЯ ДЕРЖАВНОЇ СЛУЖБИ</w:t>
            </w:r>
            <w:r w:rsidR="001A06E4">
              <w:rPr>
                <w:rFonts w:ascii="Times New Roman" w:eastAsia="Times New Roman" w:hAnsi="Times New Roman" w:cs="Times New Roman"/>
                <w:b/>
                <w:sz w:val="28"/>
                <w:szCs w:val="28"/>
              </w:rPr>
              <w:t xml:space="preserve"> В АПАРАТІ</w:t>
            </w:r>
          </w:p>
        </w:tc>
      </w:tr>
      <w:tr w:rsidR="009B08EC" w:rsidRPr="009B08EC" w14:paraId="5C8AD7FC" w14:textId="77777777" w:rsidTr="001F78B9">
        <w:trPr>
          <w:trHeight w:val="20"/>
        </w:trPr>
        <w:tc>
          <w:tcPr>
            <w:tcW w:w="10338" w:type="dxa"/>
            <w:shd w:val="clear" w:color="auto" w:fill="auto"/>
          </w:tcPr>
          <w:p w14:paraId="27A0BD4C" w14:textId="559BB1DD"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2</w:t>
            </w:r>
            <w:r w:rsidR="00092444">
              <w:rPr>
                <w:rFonts w:ascii="Times New Roman" w:eastAsia="Times New Roman" w:hAnsi="Times New Roman" w:cs="Times New Roman"/>
                <w:b/>
                <w:sz w:val="28"/>
                <w:szCs w:val="28"/>
              </w:rPr>
              <w:t>7</w:t>
            </w:r>
            <w:r w:rsidRPr="009B08EC">
              <w:rPr>
                <w:rFonts w:ascii="Times New Roman" w:eastAsia="Times New Roman" w:hAnsi="Times New Roman" w:cs="Times New Roman"/>
                <w:b/>
                <w:sz w:val="28"/>
                <w:szCs w:val="28"/>
              </w:rPr>
              <w:t>. Підстави та особливості припинення державної  служби</w:t>
            </w:r>
            <w:r w:rsidR="001A06E4">
              <w:rPr>
                <w:rFonts w:ascii="Times New Roman" w:eastAsia="Times New Roman" w:hAnsi="Times New Roman" w:cs="Times New Roman"/>
                <w:b/>
                <w:sz w:val="28"/>
                <w:szCs w:val="28"/>
              </w:rPr>
              <w:t xml:space="preserve"> в Апараті</w:t>
            </w:r>
          </w:p>
        </w:tc>
      </w:tr>
      <w:tr w:rsidR="009B08EC" w:rsidRPr="009B08EC" w14:paraId="16BD8F46" w14:textId="77777777" w:rsidTr="001F78B9">
        <w:trPr>
          <w:trHeight w:val="20"/>
        </w:trPr>
        <w:tc>
          <w:tcPr>
            <w:tcW w:w="10338" w:type="dxa"/>
            <w:shd w:val="clear" w:color="auto" w:fill="auto"/>
          </w:tcPr>
          <w:p w14:paraId="558CD468" w14:textId="7F5E751D"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w:t>
            </w:r>
            <w:r w:rsidR="001A06E4">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ержавна служба </w:t>
            </w:r>
            <w:r w:rsidR="001A06E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 xml:space="preserve">припиняється </w:t>
            </w:r>
            <w:r w:rsidR="001A06E4">
              <w:rPr>
                <w:rFonts w:ascii="Times New Roman" w:eastAsia="Times New Roman" w:hAnsi="Times New Roman" w:cs="Times New Roman"/>
                <w:sz w:val="28"/>
                <w:szCs w:val="28"/>
              </w:rPr>
              <w:t>і</w:t>
            </w:r>
            <w:r w:rsidRPr="009B08EC">
              <w:rPr>
                <w:rFonts w:ascii="Times New Roman" w:eastAsia="Times New Roman" w:hAnsi="Times New Roman" w:cs="Times New Roman"/>
                <w:sz w:val="28"/>
                <w:szCs w:val="28"/>
              </w:rPr>
              <w:t xml:space="preserve">з </w:t>
            </w:r>
            <w:r w:rsidR="001A06E4">
              <w:rPr>
                <w:rFonts w:ascii="Times New Roman" w:eastAsia="Times New Roman" w:hAnsi="Times New Roman" w:cs="Times New Roman"/>
                <w:sz w:val="28"/>
                <w:szCs w:val="28"/>
              </w:rPr>
              <w:t xml:space="preserve">загальних </w:t>
            </w:r>
            <w:r w:rsidRPr="009B08EC">
              <w:rPr>
                <w:rFonts w:ascii="Times New Roman" w:eastAsia="Times New Roman" w:hAnsi="Times New Roman" w:cs="Times New Roman"/>
                <w:sz w:val="28"/>
                <w:szCs w:val="28"/>
              </w:rPr>
              <w:t>підстав, передбачених Законом України «Про державну службу».</w:t>
            </w:r>
          </w:p>
        </w:tc>
      </w:tr>
      <w:tr w:rsidR="009B08EC" w:rsidRPr="009B08EC" w14:paraId="6110595E" w14:textId="77777777" w:rsidTr="001F78B9">
        <w:trPr>
          <w:trHeight w:val="20"/>
        </w:trPr>
        <w:tc>
          <w:tcPr>
            <w:tcW w:w="10338" w:type="dxa"/>
            <w:shd w:val="clear" w:color="auto" w:fill="auto"/>
          </w:tcPr>
          <w:p w14:paraId="012E1CB7" w14:textId="1935473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У випадках, передбачених пунктами 1 і 5 частини першої статті 83 Закону України «Про державну службу» Керівник Апарату може прийняти рішення про припинення парламентської служби державних службовців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без погоджень або подань, передбачених пунктом 1частини четвертої статті 10, пунктом 4 частини восьмої статті 11, частиною третьою цієї статті.</w:t>
            </w:r>
          </w:p>
        </w:tc>
      </w:tr>
      <w:tr w:rsidR="009B08EC" w:rsidRPr="009B08EC" w14:paraId="23BB2722" w14:textId="77777777" w:rsidTr="001F78B9">
        <w:trPr>
          <w:trHeight w:val="20"/>
        </w:trPr>
        <w:tc>
          <w:tcPr>
            <w:tcW w:w="10338" w:type="dxa"/>
            <w:shd w:val="clear" w:color="auto" w:fill="auto"/>
          </w:tcPr>
          <w:p w14:paraId="4B41508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Рішення про звільнення з посади керівника секретаріату комітету приймається Керівником Апарату за поданням відповідного  комітету.</w:t>
            </w:r>
          </w:p>
        </w:tc>
      </w:tr>
      <w:tr w:rsidR="009B08EC" w:rsidRPr="009B08EC" w14:paraId="68DDC509" w14:textId="77777777" w:rsidTr="001F78B9">
        <w:trPr>
          <w:trHeight w:val="20"/>
        </w:trPr>
        <w:tc>
          <w:tcPr>
            <w:tcW w:w="10338" w:type="dxa"/>
            <w:shd w:val="clear" w:color="auto" w:fill="auto"/>
          </w:tcPr>
          <w:p w14:paraId="060720FD" w14:textId="77777777" w:rsidR="001A06E4" w:rsidRDefault="009B08EC" w:rsidP="004D28B6">
            <w:pPr>
              <w:spacing w:line="240" w:lineRule="auto"/>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w:t>
            </w:r>
          </w:p>
          <w:p w14:paraId="5DD8FFE4" w14:textId="617D8E3F" w:rsidR="009B08EC" w:rsidRPr="009B08EC" w:rsidRDefault="009B08EC" w:rsidP="001A06E4">
            <w:pPr>
              <w:spacing w:line="240" w:lineRule="auto"/>
              <w:ind w:firstLine="751"/>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823FC4">
              <w:rPr>
                <w:rFonts w:ascii="Times New Roman" w:eastAsia="Times New Roman" w:hAnsi="Times New Roman" w:cs="Times New Roman"/>
                <w:b/>
                <w:sz w:val="28"/>
                <w:szCs w:val="28"/>
              </w:rPr>
              <w:t>28</w:t>
            </w:r>
            <w:r w:rsidRPr="009B08EC">
              <w:rPr>
                <w:rFonts w:ascii="Times New Roman" w:eastAsia="Times New Roman" w:hAnsi="Times New Roman" w:cs="Times New Roman"/>
                <w:b/>
                <w:sz w:val="28"/>
                <w:szCs w:val="28"/>
              </w:rPr>
              <w:t xml:space="preserve">. Гарантії прав державних службовців </w:t>
            </w:r>
            <w:r w:rsidR="001A06E4">
              <w:rPr>
                <w:rFonts w:ascii="Times New Roman" w:eastAsia="Times New Roman" w:hAnsi="Times New Roman" w:cs="Times New Roman"/>
                <w:b/>
                <w:sz w:val="28"/>
                <w:szCs w:val="28"/>
              </w:rPr>
              <w:t xml:space="preserve">Апарату </w:t>
            </w:r>
            <w:r w:rsidRPr="009B08EC">
              <w:rPr>
                <w:rFonts w:ascii="Times New Roman" w:eastAsia="Times New Roman" w:hAnsi="Times New Roman" w:cs="Times New Roman"/>
                <w:b/>
                <w:sz w:val="28"/>
                <w:szCs w:val="28"/>
              </w:rPr>
              <w:t>у зв’язку  з припиненням парламентської служби</w:t>
            </w:r>
          </w:p>
        </w:tc>
      </w:tr>
      <w:tr w:rsidR="009B08EC" w:rsidRPr="009B08EC" w14:paraId="1C0D9647" w14:textId="77777777" w:rsidTr="009B08EC">
        <w:trPr>
          <w:trHeight w:val="20"/>
        </w:trPr>
        <w:tc>
          <w:tcPr>
            <w:tcW w:w="10338" w:type="dxa"/>
            <w:shd w:val="clear" w:color="auto" w:fill="FFFFFF"/>
          </w:tcPr>
          <w:p w14:paraId="1EDCEA19" w14:textId="721BEED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w:t>
            </w:r>
            <w:r w:rsidR="001A06E4">
              <w:rPr>
                <w:rFonts w:ascii="Times New Roman" w:eastAsia="Times New Roman" w:hAnsi="Times New Roman" w:cs="Times New Roman"/>
                <w:sz w:val="28"/>
                <w:szCs w:val="28"/>
              </w:rPr>
              <w:t>Д</w:t>
            </w:r>
            <w:r w:rsidRPr="009B08EC">
              <w:rPr>
                <w:rFonts w:ascii="Times New Roman" w:eastAsia="Times New Roman" w:hAnsi="Times New Roman" w:cs="Times New Roman"/>
                <w:sz w:val="28"/>
                <w:szCs w:val="28"/>
              </w:rPr>
              <w:t xml:space="preserve">ержавним службовцям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при звільненні з </w:t>
            </w:r>
            <w:r w:rsidR="001A06E4">
              <w:rPr>
                <w:rFonts w:ascii="Times New Roman" w:eastAsia="Times New Roman" w:hAnsi="Times New Roman" w:cs="Times New Roman"/>
                <w:sz w:val="28"/>
                <w:szCs w:val="28"/>
              </w:rPr>
              <w:t>державної</w:t>
            </w:r>
            <w:r w:rsidRPr="009B08EC">
              <w:rPr>
                <w:rFonts w:ascii="Times New Roman" w:eastAsia="Times New Roman" w:hAnsi="Times New Roman" w:cs="Times New Roman"/>
                <w:sz w:val="28"/>
                <w:szCs w:val="28"/>
              </w:rPr>
              <w:t xml:space="preserve"> служби на підставі пункту 1 частини першої статті 87, пункту 2 частини першої статті 88 Закону України «Про державну службу» за наявності стажу державної служби не менше десяти років, в тому числі державної служби</w:t>
            </w:r>
            <w:r w:rsidR="001A06E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xml:space="preserve">  не менше п’яти років, та державним службовцям </w:t>
            </w:r>
            <w:r w:rsidR="001A06E4">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при звільненні у звʼязку з виходом на пенсію за віком за наявності стажу державної служби </w:t>
            </w:r>
            <w:r w:rsidR="001A06E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не менше 10 років виплачується грошова допомога в розмірі   пʼяти середньомісячних заробітних плат, визначених на день звільнення.</w:t>
            </w:r>
          </w:p>
        </w:tc>
      </w:tr>
      <w:tr w:rsidR="00A50AAE" w:rsidRPr="009B08EC" w14:paraId="64E9C6F3" w14:textId="77777777" w:rsidTr="001F78B9">
        <w:trPr>
          <w:trHeight w:val="20"/>
        </w:trPr>
        <w:tc>
          <w:tcPr>
            <w:tcW w:w="10338" w:type="dxa"/>
            <w:shd w:val="clear" w:color="auto" w:fill="auto"/>
          </w:tcPr>
          <w:p w14:paraId="504AE96C" w14:textId="7DB5C2A1" w:rsidR="00A50AAE" w:rsidRPr="009B08EC" w:rsidRDefault="00A50AAE" w:rsidP="004D28B6">
            <w:pPr>
              <w:spacing w:line="240" w:lineRule="auto"/>
              <w:ind w:firstLine="607"/>
              <w:contextualSpacing/>
              <w:jc w:val="both"/>
              <w:rPr>
                <w:rFonts w:ascii="Times New Roman" w:eastAsia="Times New Roman" w:hAnsi="Times New Roman" w:cs="Times New Roman"/>
                <w:spacing w:val="-2"/>
                <w:sz w:val="28"/>
                <w:szCs w:val="28"/>
              </w:rPr>
            </w:pPr>
            <w:r w:rsidRPr="009B08EC">
              <w:rPr>
                <w:rFonts w:ascii="Times New Roman" w:eastAsia="Times New Roman" w:hAnsi="Times New Roman" w:cs="Times New Roman"/>
                <w:sz w:val="28"/>
                <w:szCs w:val="28"/>
              </w:rPr>
              <w:lastRenderedPageBreak/>
              <w:t xml:space="preserve">2. До стажу державної служби </w:t>
            </w:r>
            <w:r w:rsidR="001A06E4">
              <w:rPr>
                <w:rFonts w:ascii="Times New Roman" w:eastAsia="Times New Roman" w:hAnsi="Times New Roman" w:cs="Times New Roman"/>
                <w:sz w:val="28"/>
                <w:szCs w:val="28"/>
              </w:rPr>
              <w:t xml:space="preserve">в Апараті </w:t>
            </w:r>
            <w:r w:rsidRPr="009B08EC">
              <w:rPr>
                <w:rFonts w:ascii="Times New Roman" w:eastAsia="Times New Roman" w:hAnsi="Times New Roman" w:cs="Times New Roman"/>
                <w:sz w:val="28"/>
                <w:szCs w:val="28"/>
              </w:rPr>
              <w:t>зараховується час перебування на посадах державної служби в Апараті до набрання чинності цим Законом.</w:t>
            </w:r>
          </w:p>
        </w:tc>
      </w:tr>
      <w:tr w:rsidR="009B08EC" w:rsidRPr="009B08EC" w14:paraId="035D7D5E" w14:textId="77777777" w:rsidTr="001F78B9">
        <w:trPr>
          <w:trHeight w:val="20"/>
        </w:trPr>
        <w:tc>
          <w:tcPr>
            <w:tcW w:w="10338" w:type="dxa"/>
            <w:shd w:val="clear" w:color="auto" w:fill="auto"/>
          </w:tcPr>
          <w:p w14:paraId="778235A3" w14:textId="5238AFC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pacing w:val="-2"/>
                <w:sz w:val="28"/>
                <w:szCs w:val="28"/>
              </w:rPr>
              <w:t xml:space="preserve">3. </w:t>
            </w:r>
            <w:r w:rsidR="001A06E4">
              <w:rPr>
                <w:rFonts w:ascii="Times New Roman" w:eastAsia="Times New Roman" w:hAnsi="Times New Roman" w:cs="Times New Roman"/>
                <w:spacing w:val="-2"/>
                <w:sz w:val="28"/>
                <w:szCs w:val="28"/>
              </w:rPr>
              <w:t>Д</w:t>
            </w:r>
            <w:r w:rsidRPr="009B08EC">
              <w:rPr>
                <w:rFonts w:ascii="Times New Roman" w:eastAsia="Times New Roman" w:hAnsi="Times New Roman" w:cs="Times New Roman"/>
                <w:spacing w:val="-2"/>
                <w:sz w:val="28"/>
                <w:szCs w:val="28"/>
              </w:rPr>
              <w:t>ержавним службовцям</w:t>
            </w:r>
            <w:r w:rsidR="001A06E4">
              <w:rPr>
                <w:rFonts w:ascii="Times New Roman" w:eastAsia="Times New Roman" w:hAnsi="Times New Roman" w:cs="Times New Roman"/>
                <w:spacing w:val="-2"/>
                <w:sz w:val="28"/>
                <w:szCs w:val="28"/>
              </w:rPr>
              <w:t xml:space="preserve"> Апарату</w:t>
            </w:r>
            <w:r w:rsidRPr="009B08EC">
              <w:rPr>
                <w:rFonts w:ascii="Times New Roman" w:eastAsia="Times New Roman" w:hAnsi="Times New Roman" w:cs="Times New Roman"/>
                <w:sz w:val="28"/>
                <w:szCs w:val="28"/>
              </w:rPr>
              <w:t>,  стаж державної служби яких менший за зазначений у  частині першій цієї статті,  виплачується вихідна допомога в порядку та  розмірах, встановлених Законом України «Про державну службу».</w:t>
            </w:r>
          </w:p>
          <w:p w14:paraId="5950947E" w14:textId="77777777" w:rsidR="009B08EC" w:rsidRPr="009B08EC" w:rsidRDefault="009B08EC" w:rsidP="004D28B6">
            <w:pPr>
              <w:spacing w:line="240" w:lineRule="auto"/>
              <w:ind w:firstLine="607"/>
              <w:contextualSpacing/>
              <w:jc w:val="both"/>
              <w:rPr>
                <w:rFonts w:ascii="Times New Roman" w:eastAsia="Times New Roman" w:hAnsi="Times New Roman" w:cs="Times New Roman"/>
                <w:i/>
                <w:sz w:val="28"/>
                <w:szCs w:val="28"/>
              </w:rPr>
            </w:pPr>
          </w:p>
        </w:tc>
      </w:tr>
      <w:tr w:rsidR="009B08EC" w:rsidRPr="009B08EC" w14:paraId="1A28FB96" w14:textId="77777777" w:rsidTr="001F78B9">
        <w:trPr>
          <w:trHeight w:val="20"/>
        </w:trPr>
        <w:tc>
          <w:tcPr>
            <w:tcW w:w="10338" w:type="dxa"/>
            <w:shd w:val="clear" w:color="auto" w:fill="auto"/>
          </w:tcPr>
          <w:p w14:paraId="349F3F96" w14:textId="697E56E1" w:rsidR="009B08EC" w:rsidRPr="009B08EC" w:rsidRDefault="009B08EC" w:rsidP="00503428">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VIII</w:t>
            </w:r>
          </w:p>
          <w:p w14:paraId="5C573F6C" w14:textId="6A44C585" w:rsidR="009B08EC" w:rsidRPr="009B08EC" w:rsidRDefault="009B08EC" w:rsidP="00503428">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ПАТРОНАТН</w:t>
            </w:r>
            <w:r w:rsidR="006F0C48">
              <w:rPr>
                <w:rFonts w:ascii="Times New Roman" w:eastAsia="Times New Roman" w:hAnsi="Times New Roman" w:cs="Times New Roman"/>
                <w:b/>
                <w:sz w:val="28"/>
                <w:szCs w:val="28"/>
              </w:rPr>
              <w:t>І</w:t>
            </w:r>
            <w:r w:rsidRPr="009B08EC">
              <w:rPr>
                <w:rFonts w:ascii="Times New Roman" w:eastAsia="Times New Roman" w:hAnsi="Times New Roman" w:cs="Times New Roman"/>
                <w:b/>
                <w:sz w:val="28"/>
                <w:szCs w:val="28"/>
              </w:rPr>
              <w:t xml:space="preserve"> СЛУЖБ</w:t>
            </w:r>
            <w:r w:rsidR="006F0C48">
              <w:rPr>
                <w:rFonts w:ascii="Times New Roman" w:eastAsia="Times New Roman" w:hAnsi="Times New Roman" w:cs="Times New Roman"/>
                <w:b/>
                <w:sz w:val="28"/>
                <w:szCs w:val="28"/>
              </w:rPr>
              <w:t>И</w:t>
            </w:r>
            <w:r w:rsidRPr="009B08EC">
              <w:rPr>
                <w:rFonts w:ascii="Times New Roman" w:eastAsia="Times New Roman" w:hAnsi="Times New Roman" w:cs="Times New Roman"/>
                <w:b/>
                <w:sz w:val="28"/>
                <w:szCs w:val="28"/>
              </w:rPr>
              <w:t xml:space="preserve"> </w:t>
            </w:r>
            <w:r w:rsidR="00503428">
              <w:rPr>
                <w:rFonts w:ascii="Times New Roman" w:eastAsia="Times New Roman" w:hAnsi="Times New Roman" w:cs="Times New Roman"/>
                <w:b/>
                <w:sz w:val="28"/>
                <w:szCs w:val="28"/>
              </w:rPr>
              <w:t>АПАРАТУ</w:t>
            </w:r>
          </w:p>
        </w:tc>
      </w:tr>
      <w:tr w:rsidR="009B08EC" w:rsidRPr="009B08EC" w14:paraId="425C8E29" w14:textId="77777777" w:rsidTr="001F78B9">
        <w:trPr>
          <w:trHeight w:val="20"/>
        </w:trPr>
        <w:tc>
          <w:tcPr>
            <w:tcW w:w="10338" w:type="dxa"/>
            <w:shd w:val="clear" w:color="auto" w:fill="auto"/>
          </w:tcPr>
          <w:p w14:paraId="31486BCE" w14:textId="674C5E68"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Стаття </w:t>
            </w:r>
            <w:r w:rsidR="00823FC4">
              <w:rPr>
                <w:rFonts w:ascii="Times New Roman" w:eastAsia="Times New Roman" w:hAnsi="Times New Roman" w:cs="Times New Roman"/>
                <w:b/>
                <w:sz w:val="28"/>
                <w:szCs w:val="28"/>
              </w:rPr>
              <w:t>29</w:t>
            </w:r>
            <w:r w:rsidRPr="009B08EC">
              <w:rPr>
                <w:rFonts w:ascii="Times New Roman" w:eastAsia="Times New Roman" w:hAnsi="Times New Roman" w:cs="Times New Roman"/>
                <w:b/>
                <w:sz w:val="28"/>
                <w:szCs w:val="28"/>
              </w:rPr>
              <w:t>. Вимоги  до  осіб,  які  претендують  на  зайняття  посад  патронатн</w:t>
            </w:r>
            <w:r w:rsidR="006F0C48">
              <w:rPr>
                <w:rFonts w:ascii="Times New Roman" w:eastAsia="Times New Roman" w:hAnsi="Times New Roman" w:cs="Times New Roman"/>
                <w:b/>
                <w:sz w:val="28"/>
                <w:szCs w:val="28"/>
              </w:rPr>
              <w:t>их</w:t>
            </w:r>
            <w:r w:rsidRPr="009B08EC">
              <w:rPr>
                <w:rFonts w:ascii="Times New Roman" w:eastAsia="Times New Roman" w:hAnsi="Times New Roman" w:cs="Times New Roman"/>
                <w:b/>
                <w:sz w:val="28"/>
                <w:szCs w:val="28"/>
              </w:rPr>
              <w:t xml:space="preserve"> служб</w:t>
            </w:r>
            <w:r w:rsidR="00503428">
              <w:rPr>
                <w:rFonts w:ascii="Times New Roman" w:eastAsia="Times New Roman" w:hAnsi="Times New Roman" w:cs="Times New Roman"/>
                <w:b/>
                <w:sz w:val="28"/>
                <w:szCs w:val="28"/>
              </w:rPr>
              <w:t xml:space="preserve"> Апарату</w:t>
            </w:r>
            <w:r w:rsidRPr="009B08EC">
              <w:rPr>
                <w:rFonts w:ascii="Times New Roman" w:eastAsia="Times New Roman" w:hAnsi="Times New Roman" w:cs="Times New Roman"/>
                <w:b/>
                <w:sz w:val="28"/>
                <w:szCs w:val="28"/>
              </w:rPr>
              <w:t xml:space="preserve"> </w:t>
            </w:r>
          </w:p>
        </w:tc>
      </w:tr>
      <w:tr w:rsidR="009B08EC" w:rsidRPr="009B08EC" w14:paraId="22A6D498" w14:textId="77777777" w:rsidTr="001F78B9">
        <w:trPr>
          <w:trHeight w:val="20"/>
        </w:trPr>
        <w:tc>
          <w:tcPr>
            <w:tcW w:w="10338" w:type="dxa"/>
            <w:shd w:val="clear" w:color="auto" w:fill="auto"/>
          </w:tcPr>
          <w:p w14:paraId="73C689F1" w14:textId="7DEC578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Працівником патронатн</w:t>
            </w:r>
            <w:r w:rsidR="006F0C48">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 </w:t>
            </w:r>
            <w:r w:rsidR="00503428">
              <w:rPr>
                <w:rFonts w:ascii="Times New Roman" w:eastAsia="Times New Roman" w:hAnsi="Times New Roman" w:cs="Times New Roman"/>
                <w:sz w:val="28"/>
                <w:szCs w:val="28"/>
              </w:rPr>
              <w:t>Апарату</w:t>
            </w:r>
            <w:r w:rsidRPr="009B08EC">
              <w:rPr>
                <w:rFonts w:ascii="Times New Roman" w:eastAsia="Times New Roman" w:hAnsi="Times New Roman" w:cs="Times New Roman"/>
                <w:sz w:val="28"/>
                <w:szCs w:val="28"/>
              </w:rPr>
              <w:t xml:space="preserve"> може бути громадянин України, який має ступінь вищої освіти не нижче молодшого бакалавра і вільно володіє державною мовою.</w:t>
            </w:r>
          </w:p>
        </w:tc>
      </w:tr>
      <w:tr w:rsidR="009B08EC" w:rsidRPr="009B08EC" w14:paraId="494DA5D1" w14:textId="77777777" w:rsidTr="00A50AAE">
        <w:trPr>
          <w:trHeight w:val="16"/>
        </w:trPr>
        <w:tc>
          <w:tcPr>
            <w:tcW w:w="10338" w:type="dxa"/>
            <w:shd w:val="clear" w:color="auto" w:fill="auto"/>
          </w:tcPr>
          <w:p w14:paraId="75369060"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024E74AD" w14:textId="77777777" w:rsidTr="001F78B9">
        <w:trPr>
          <w:trHeight w:val="20"/>
        </w:trPr>
        <w:tc>
          <w:tcPr>
            <w:tcW w:w="10338" w:type="dxa"/>
            <w:shd w:val="clear" w:color="auto" w:fill="auto"/>
          </w:tcPr>
          <w:p w14:paraId="61C6E5DF" w14:textId="53263A91" w:rsidR="00092444"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0</w:t>
            </w:r>
            <w:r w:rsidRPr="009B08EC">
              <w:rPr>
                <w:rFonts w:ascii="Times New Roman" w:eastAsia="Times New Roman" w:hAnsi="Times New Roman" w:cs="Times New Roman"/>
                <w:b/>
                <w:sz w:val="28"/>
                <w:szCs w:val="28"/>
              </w:rPr>
              <w:t>. Призначення на посади  патронатної  служби</w:t>
            </w:r>
            <w:r w:rsidR="00503428">
              <w:rPr>
                <w:rFonts w:ascii="Times New Roman" w:eastAsia="Times New Roman" w:hAnsi="Times New Roman" w:cs="Times New Roman"/>
                <w:b/>
                <w:sz w:val="28"/>
                <w:szCs w:val="28"/>
              </w:rPr>
              <w:t xml:space="preserve"> Апарату</w:t>
            </w:r>
            <w:r w:rsidRPr="009B08EC">
              <w:rPr>
                <w:rFonts w:ascii="Times New Roman" w:eastAsia="Times New Roman" w:hAnsi="Times New Roman" w:cs="Times New Roman"/>
                <w:b/>
                <w:sz w:val="28"/>
                <w:szCs w:val="28"/>
              </w:rPr>
              <w:t xml:space="preserve">   </w:t>
            </w:r>
          </w:p>
          <w:p w14:paraId="50631CF6" w14:textId="36184341" w:rsidR="00092444" w:rsidRDefault="00823FC4"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sz w:val="28"/>
                <w:szCs w:val="28"/>
              </w:rPr>
              <w:t xml:space="preserve">1. Працівник патронатної служби </w:t>
            </w:r>
            <w:r w:rsidR="00503428">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призначається на посаду Керівником Апарату за поданням посадової особи або голови депутатської фракції (депутатської групи), працівником патронатної служби якої він призначається.</w:t>
            </w:r>
          </w:p>
          <w:p w14:paraId="553EDB08" w14:textId="77777777" w:rsidR="00823FC4" w:rsidRDefault="00823FC4" w:rsidP="004D28B6">
            <w:pPr>
              <w:spacing w:line="240" w:lineRule="auto"/>
              <w:ind w:firstLine="607"/>
              <w:contextualSpacing/>
              <w:jc w:val="both"/>
              <w:rPr>
                <w:rFonts w:ascii="Times New Roman" w:eastAsia="Times New Roman" w:hAnsi="Times New Roman" w:cs="Times New Roman"/>
                <w:b/>
                <w:sz w:val="28"/>
                <w:szCs w:val="28"/>
              </w:rPr>
            </w:pPr>
          </w:p>
          <w:p w14:paraId="42DF0EFA" w14:textId="257FB686" w:rsidR="009B08EC" w:rsidRPr="009B08EC" w:rsidRDefault="00092444" w:rsidP="004D28B6">
            <w:pPr>
              <w:spacing w:line="240" w:lineRule="auto"/>
              <w:ind w:firstLine="60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503428">
              <w:rPr>
                <w:rFonts w:ascii="Times New Roman" w:eastAsia="Times New Roman" w:hAnsi="Times New Roman" w:cs="Times New Roman"/>
                <w:b/>
                <w:sz w:val="28"/>
                <w:szCs w:val="28"/>
              </w:rPr>
              <w:t>Права та о</w:t>
            </w:r>
            <w:r w:rsidR="009B08EC" w:rsidRPr="009B08EC">
              <w:rPr>
                <w:rFonts w:ascii="Times New Roman" w:eastAsia="Times New Roman" w:hAnsi="Times New Roman" w:cs="Times New Roman"/>
                <w:b/>
                <w:sz w:val="28"/>
                <w:szCs w:val="28"/>
              </w:rPr>
              <w:t>бовʼязки працівників патронатної служби</w:t>
            </w:r>
            <w:r w:rsidR="00503428">
              <w:rPr>
                <w:rFonts w:ascii="Times New Roman" w:eastAsia="Times New Roman" w:hAnsi="Times New Roman" w:cs="Times New Roman"/>
                <w:b/>
                <w:sz w:val="28"/>
                <w:szCs w:val="28"/>
              </w:rPr>
              <w:t xml:space="preserve"> Апарату</w:t>
            </w:r>
          </w:p>
        </w:tc>
      </w:tr>
      <w:tr w:rsidR="009B08EC" w:rsidRPr="009B08EC" w14:paraId="6A33E81E" w14:textId="77777777" w:rsidTr="001F78B9">
        <w:trPr>
          <w:trHeight w:val="20"/>
        </w:trPr>
        <w:tc>
          <w:tcPr>
            <w:tcW w:w="10338" w:type="dxa"/>
            <w:shd w:val="clear" w:color="auto" w:fill="auto"/>
          </w:tcPr>
          <w:p w14:paraId="7A909472" w14:textId="10B40427" w:rsidR="009B08EC" w:rsidRPr="00F04ED3" w:rsidRDefault="009B08EC" w:rsidP="009C739D">
            <w:pPr>
              <w:pStyle w:val="ad"/>
              <w:numPr>
                <w:ilvl w:val="0"/>
                <w:numId w:val="20"/>
              </w:numPr>
              <w:tabs>
                <w:tab w:val="left" w:pos="1034"/>
              </w:tabs>
              <w:spacing w:line="240" w:lineRule="auto"/>
              <w:ind w:left="42" w:firstLine="565"/>
              <w:jc w:val="both"/>
              <w:rPr>
                <w:rFonts w:ascii="Times New Roman" w:eastAsia="Times New Roman" w:hAnsi="Times New Roman" w:cs="Times New Roman"/>
                <w:sz w:val="28"/>
                <w:szCs w:val="28"/>
              </w:rPr>
            </w:pPr>
            <w:r w:rsidRPr="00F04ED3">
              <w:rPr>
                <w:rFonts w:ascii="Times New Roman" w:eastAsia="Times New Roman" w:hAnsi="Times New Roman" w:cs="Times New Roman"/>
                <w:sz w:val="28"/>
                <w:szCs w:val="28"/>
              </w:rPr>
              <w:t xml:space="preserve">Працівники патронатної служби </w:t>
            </w:r>
            <w:r w:rsidR="00F04ED3">
              <w:rPr>
                <w:rFonts w:ascii="Times New Roman" w:eastAsia="Times New Roman" w:hAnsi="Times New Roman" w:cs="Times New Roman"/>
                <w:sz w:val="28"/>
                <w:szCs w:val="28"/>
                <w:lang w:val="uk-UA"/>
              </w:rPr>
              <w:t xml:space="preserve">Апарату </w:t>
            </w:r>
            <w:r w:rsidR="00503428" w:rsidRPr="00F04ED3">
              <w:rPr>
                <w:rFonts w:ascii="Times New Roman" w:eastAsia="Times New Roman" w:hAnsi="Times New Roman" w:cs="Times New Roman"/>
                <w:sz w:val="28"/>
                <w:szCs w:val="28"/>
              </w:rPr>
              <w:t xml:space="preserve">мають права та </w:t>
            </w:r>
            <w:r w:rsidRPr="00F04ED3">
              <w:rPr>
                <w:rFonts w:ascii="Times New Roman" w:eastAsia="Times New Roman" w:hAnsi="Times New Roman" w:cs="Times New Roman"/>
                <w:sz w:val="28"/>
                <w:szCs w:val="28"/>
              </w:rPr>
              <w:t xml:space="preserve">виконують обов’язки, визначені у посадових інструкціях, затверджених Керівником Апарату за поданням посадової особи, при якій утворена патронатна служба, або голови депутатської фракції (депутатської групи). </w:t>
            </w:r>
          </w:p>
          <w:p w14:paraId="0F545BB7" w14:textId="77863E6C" w:rsidR="00F04ED3" w:rsidRPr="009C739D" w:rsidRDefault="00F04ED3" w:rsidP="009C739D">
            <w:pPr>
              <w:pStyle w:val="ad"/>
              <w:numPr>
                <w:ilvl w:val="0"/>
                <w:numId w:val="20"/>
              </w:numPr>
              <w:tabs>
                <w:tab w:val="left" w:pos="1034"/>
              </w:tabs>
              <w:spacing w:line="240" w:lineRule="auto"/>
              <w:ind w:left="42" w:firstLine="565"/>
              <w:jc w:val="both"/>
              <w:rPr>
                <w:rFonts w:ascii="Times New Roman" w:eastAsia="Times New Roman" w:hAnsi="Times New Roman" w:cs="Times New Roman"/>
                <w:b/>
                <w:sz w:val="28"/>
                <w:szCs w:val="28"/>
              </w:rPr>
            </w:pPr>
            <w:r w:rsidRPr="009C739D">
              <w:rPr>
                <w:rFonts w:ascii="Times New Roman" w:eastAsia="Times New Roman" w:hAnsi="Times New Roman" w:cs="Times New Roman"/>
                <w:sz w:val="28"/>
                <w:szCs w:val="28"/>
              </w:rPr>
              <w:t xml:space="preserve">Працівники патронатної служби </w:t>
            </w:r>
            <w:r w:rsidRPr="009C739D">
              <w:rPr>
                <w:rFonts w:ascii="Times New Roman" w:eastAsia="Times New Roman" w:hAnsi="Times New Roman" w:cs="Times New Roman"/>
                <w:sz w:val="28"/>
                <w:szCs w:val="28"/>
                <w:lang w:val="uk-UA"/>
              </w:rPr>
              <w:t xml:space="preserve">Апарату можуть </w:t>
            </w:r>
            <w:r w:rsidRPr="009C739D">
              <w:rPr>
                <w:rFonts w:ascii="Times New Roman" w:hAnsi="Times New Roman" w:cs="Times New Roman"/>
                <w:sz w:val="28"/>
                <w:szCs w:val="28"/>
                <w:shd w:val="clear" w:color="auto" w:fill="FFFFFF"/>
              </w:rPr>
              <w:t>працю</w:t>
            </w:r>
            <w:r w:rsidRPr="009C739D">
              <w:rPr>
                <w:rFonts w:ascii="Times New Roman" w:hAnsi="Times New Roman" w:cs="Times New Roman"/>
                <w:sz w:val="28"/>
                <w:szCs w:val="28"/>
                <w:shd w:val="clear" w:color="auto" w:fill="FFFFFF"/>
                <w:lang w:val="uk-UA"/>
              </w:rPr>
              <w:t>вати</w:t>
            </w:r>
            <w:r w:rsidRPr="009C739D">
              <w:rPr>
                <w:rFonts w:ascii="Times New Roman" w:hAnsi="Times New Roman" w:cs="Times New Roman"/>
                <w:sz w:val="28"/>
                <w:szCs w:val="28"/>
                <w:shd w:val="clear" w:color="auto" w:fill="FFFFFF"/>
              </w:rPr>
              <w:t xml:space="preserve"> за строковим трудовим договором (на постійній основі чи за сумісництвом) або на громадських засадах.</w:t>
            </w:r>
          </w:p>
          <w:p w14:paraId="346F03EB" w14:textId="507C1447" w:rsidR="009C739D" w:rsidRPr="009C739D" w:rsidRDefault="009C739D" w:rsidP="009677BD">
            <w:pPr>
              <w:pStyle w:val="ad"/>
              <w:numPr>
                <w:ilvl w:val="0"/>
                <w:numId w:val="20"/>
              </w:numPr>
              <w:tabs>
                <w:tab w:val="left" w:pos="1034"/>
              </w:tabs>
              <w:spacing w:line="240" w:lineRule="auto"/>
              <w:ind w:left="42" w:firstLine="607"/>
              <w:jc w:val="both"/>
              <w:rPr>
                <w:rFonts w:ascii="Times New Roman" w:eastAsia="Times New Roman" w:hAnsi="Times New Roman" w:cs="Times New Roman"/>
                <w:b/>
                <w:sz w:val="28"/>
                <w:szCs w:val="28"/>
              </w:rPr>
            </w:pPr>
            <w:r w:rsidRPr="009C739D">
              <w:rPr>
                <w:rFonts w:ascii="Times New Roman" w:eastAsia="Times New Roman" w:hAnsi="Times New Roman" w:cs="Times New Roman"/>
                <w:sz w:val="28"/>
                <w:szCs w:val="28"/>
              </w:rPr>
              <w:t xml:space="preserve">Працівники патронатної служби </w:t>
            </w:r>
            <w:r w:rsidRPr="009C739D">
              <w:rPr>
                <w:rFonts w:ascii="Times New Roman" w:eastAsia="Times New Roman" w:hAnsi="Times New Roman" w:cs="Times New Roman"/>
                <w:sz w:val="28"/>
                <w:szCs w:val="28"/>
                <w:lang w:val="uk-UA"/>
              </w:rPr>
              <w:t xml:space="preserve">Апарату </w:t>
            </w:r>
            <w:r w:rsidRPr="009C739D">
              <w:rPr>
                <w:rFonts w:ascii="Times New Roman" w:hAnsi="Times New Roman" w:cs="Times New Roman"/>
                <w:sz w:val="28"/>
                <w:szCs w:val="28"/>
                <w:shd w:val="clear" w:color="auto" w:fill="FFFFFF"/>
              </w:rPr>
              <w:t>у своїй роботі</w:t>
            </w:r>
            <w:r>
              <w:rPr>
                <w:rFonts w:ascii="Times New Roman" w:hAnsi="Times New Roman" w:cs="Times New Roman"/>
                <w:sz w:val="28"/>
                <w:szCs w:val="28"/>
                <w:shd w:val="clear" w:color="auto" w:fill="FFFFFF"/>
                <w:lang w:val="uk-UA"/>
              </w:rPr>
              <w:t xml:space="preserve"> к</w:t>
            </w:r>
            <w:r w:rsidRPr="009C739D">
              <w:rPr>
                <w:rFonts w:ascii="Times New Roman" w:hAnsi="Times New Roman" w:cs="Times New Roman"/>
                <w:sz w:val="28"/>
                <w:szCs w:val="28"/>
                <w:shd w:val="clear" w:color="auto" w:fill="FFFFFF"/>
              </w:rPr>
              <w:t>еру</w:t>
            </w:r>
            <w:r>
              <w:rPr>
                <w:rFonts w:ascii="Times New Roman" w:hAnsi="Times New Roman" w:cs="Times New Roman"/>
                <w:sz w:val="28"/>
                <w:szCs w:val="28"/>
                <w:shd w:val="clear" w:color="auto" w:fill="FFFFFF"/>
                <w:lang w:val="uk-UA"/>
              </w:rPr>
              <w:t>ю</w:t>
            </w:r>
            <w:r w:rsidRPr="009C739D">
              <w:rPr>
                <w:rFonts w:ascii="Times New Roman" w:hAnsi="Times New Roman" w:cs="Times New Roman"/>
                <w:sz w:val="28"/>
                <w:szCs w:val="28"/>
                <w:shd w:val="clear" w:color="auto" w:fill="FFFFFF"/>
              </w:rPr>
              <w:t>ться </w:t>
            </w:r>
            <w:hyperlink r:id="rId10" w:tgtFrame="_blank" w:history="1">
              <w:r w:rsidRPr="009C739D">
                <w:rPr>
                  <w:rStyle w:val="af"/>
                  <w:rFonts w:ascii="Times New Roman" w:hAnsi="Times New Roman" w:cs="Times New Roman"/>
                  <w:color w:val="auto"/>
                  <w:sz w:val="28"/>
                  <w:szCs w:val="28"/>
                  <w:u w:val="none"/>
                  <w:shd w:val="clear" w:color="auto" w:fill="FFFFFF"/>
                </w:rPr>
                <w:t>Конституцією України</w:t>
              </w:r>
            </w:hyperlink>
            <w:r w:rsidRPr="009C739D">
              <w:rPr>
                <w:rFonts w:ascii="Times New Roman" w:hAnsi="Times New Roman" w:cs="Times New Roman"/>
                <w:sz w:val="28"/>
                <w:szCs w:val="28"/>
                <w:shd w:val="clear" w:color="auto" w:fill="FFFFFF"/>
              </w:rPr>
              <w:t>, закон</w:t>
            </w:r>
            <w:r w:rsidRPr="009C739D">
              <w:rPr>
                <w:rFonts w:ascii="Times New Roman" w:hAnsi="Times New Roman" w:cs="Times New Roman"/>
                <w:sz w:val="28"/>
                <w:szCs w:val="28"/>
                <w:shd w:val="clear" w:color="auto" w:fill="FFFFFF"/>
                <w:lang w:val="uk-UA"/>
              </w:rPr>
              <w:t>ами</w:t>
            </w:r>
            <w:r w:rsidRPr="009C739D">
              <w:rPr>
                <w:rFonts w:ascii="Times New Roman" w:hAnsi="Times New Roman" w:cs="Times New Roman"/>
                <w:sz w:val="28"/>
                <w:szCs w:val="28"/>
                <w:shd w:val="clear" w:color="auto" w:fill="FFFFFF"/>
              </w:rPr>
              <w:t xml:space="preserve"> України, а також Положенням</w:t>
            </w:r>
            <w:r w:rsidRPr="009C739D">
              <w:rPr>
                <w:rFonts w:ascii="Times New Roman" w:hAnsi="Times New Roman" w:cs="Times New Roman"/>
                <w:sz w:val="28"/>
                <w:szCs w:val="28"/>
                <w:shd w:val="clear" w:color="auto" w:fill="FFFFFF"/>
                <w:lang w:val="uk-UA"/>
              </w:rPr>
              <w:t xml:space="preserve"> про патронатну службу Апарату, що затверджується Керівником Апарату </w:t>
            </w:r>
            <w:r w:rsidRPr="009C739D">
              <w:rPr>
                <w:rFonts w:ascii="Times New Roman" w:eastAsia="Times New Roman" w:hAnsi="Times New Roman" w:cs="Times New Roman"/>
                <w:sz w:val="28"/>
                <w:szCs w:val="28"/>
              </w:rPr>
              <w:t>за поданням посадової особи або голови депутатської фракції (депутатської групи), працівником патронатної служби якої він призначається.</w:t>
            </w:r>
          </w:p>
          <w:p w14:paraId="13F2F1D3" w14:textId="6ABE2551" w:rsidR="009C739D" w:rsidRPr="009C739D" w:rsidRDefault="009C739D" w:rsidP="009C739D">
            <w:pPr>
              <w:tabs>
                <w:tab w:val="left" w:pos="1034"/>
              </w:tabs>
              <w:spacing w:line="240" w:lineRule="auto"/>
              <w:jc w:val="both"/>
              <w:rPr>
                <w:rFonts w:ascii="Times New Roman" w:eastAsia="Times New Roman" w:hAnsi="Times New Roman" w:cs="Times New Roman"/>
                <w:b/>
                <w:sz w:val="28"/>
                <w:szCs w:val="28"/>
              </w:rPr>
            </w:pPr>
          </w:p>
        </w:tc>
      </w:tr>
      <w:tr w:rsidR="00A50AAE" w:rsidRPr="009B08EC" w14:paraId="5B78B3EB" w14:textId="77777777" w:rsidTr="001F78B9">
        <w:trPr>
          <w:trHeight w:val="20"/>
        </w:trPr>
        <w:tc>
          <w:tcPr>
            <w:tcW w:w="10338" w:type="dxa"/>
            <w:shd w:val="clear" w:color="auto" w:fill="auto"/>
          </w:tcPr>
          <w:p w14:paraId="6F7AF793" w14:textId="74AFB27D"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2</w:t>
            </w:r>
            <w:r w:rsidRPr="009B08EC">
              <w:rPr>
                <w:rFonts w:ascii="Times New Roman" w:eastAsia="Times New Roman" w:hAnsi="Times New Roman" w:cs="Times New Roman"/>
                <w:b/>
                <w:sz w:val="28"/>
                <w:szCs w:val="28"/>
              </w:rPr>
              <w:t>. Адаптаційні курси підвищення професійного рівня працівників патронатної служби</w:t>
            </w:r>
            <w:r w:rsidR="00503428">
              <w:rPr>
                <w:rFonts w:ascii="Times New Roman" w:eastAsia="Times New Roman" w:hAnsi="Times New Roman" w:cs="Times New Roman"/>
                <w:b/>
                <w:sz w:val="28"/>
                <w:szCs w:val="28"/>
              </w:rPr>
              <w:t xml:space="preserve"> Апарату</w:t>
            </w:r>
          </w:p>
        </w:tc>
      </w:tr>
      <w:tr w:rsidR="00A50AAE" w:rsidRPr="009B08EC" w14:paraId="1A1094E0" w14:textId="77777777" w:rsidTr="001F78B9">
        <w:trPr>
          <w:trHeight w:val="20"/>
        </w:trPr>
        <w:tc>
          <w:tcPr>
            <w:tcW w:w="10338" w:type="dxa"/>
            <w:shd w:val="clear" w:color="auto" w:fill="auto"/>
          </w:tcPr>
          <w:p w14:paraId="409B1F67" w14:textId="723E8B2B"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Для підвищення професійного рівня працівників патронатної служби </w:t>
            </w:r>
            <w:r w:rsidR="009C739D">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в Апараті організовуються адаптаційні курси</w:t>
            </w:r>
            <w:r w:rsidR="009C739D">
              <w:rPr>
                <w:rFonts w:ascii="Times New Roman" w:eastAsia="Times New Roman" w:hAnsi="Times New Roman" w:cs="Times New Roman"/>
                <w:sz w:val="28"/>
                <w:szCs w:val="28"/>
              </w:rPr>
              <w:t>, порядок проходження яких визначається Керівником Апарату</w:t>
            </w:r>
            <w:r w:rsidRPr="009B08EC">
              <w:rPr>
                <w:rFonts w:ascii="Times New Roman" w:eastAsia="Times New Roman" w:hAnsi="Times New Roman" w:cs="Times New Roman"/>
                <w:sz w:val="28"/>
                <w:szCs w:val="28"/>
              </w:rPr>
              <w:t>.</w:t>
            </w:r>
          </w:p>
        </w:tc>
      </w:tr>
      <w:tr w:rsidR="00A50AAE" w:rsidRPr="009B08EC" w14:paraId="7D3EF81E" w14:textId="77777777" w:rsidTr="001F78B9">
        <w:trPr>
          <w:trHeight w:val="20"/>
        </w:trPr>
        <w:tc>
          <w:tcPr>
            <w:tcW w:w="10338" w:type="dxa"/>
            <w:shd w:val="clear" w:color="auto" w:fill="auto"/>
          </w:tcPr>
          <w:p w14:paraId="092C22C8" w14:textId="440DDDC6"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2. Необхідність проходження працівником патронатної служби </w:t>
            </w:r>
            <w:r w:rsidR="00503428">
              <w:rPr>
                <w:rFonts w:ascii="Times New Roman" w:eastAsia="Times New Roman" w:hAnsi="Times New Roman" w:cs="Times New Roman"/>
                <w:sz w:val="28"/>
                <w:szCs w:val="28"/>
              </w:rPr>
              <w:t xml:space="preserve">Апарату </w:t>
            </w:r>
            <w:r w:rsidRPr="009B08EC">
              <w:rPr>
                <w:rFonts w:ascii="Times New Roman" w:eastAsia="Times New Roman" w:hAnsi="Times New Roman" w:cs="Times New Roman"/>
                <w:sz w:val="28"/>
                <w:szCs w:val="28"/>
              </w:rPr>
              <w:t xml:space="preserve">адаптаційних курсів визначається посадовою особою, головою депутатської фракції </w:t>
            </w:r>
            <w:r w:rsidRPr="009B08EC">
              <w:rPr>
                <w:rFonts w:ascii="Times New Roman" w:eastAsia="Times New Roman" w:hAnsi="Times New Roman" w:cs="Times New Roman"/>
                <w:sz w:val="28"/>
                <w:szCs w:val="28"/>
              </w:rPr>
              <w:lastRenderedPageBreak/>
              <w:t>(депутатської групи), працівником патронатної служби якої він призначений, або керівником відповідної патронатної служби</w:t>
            </w:r>
            <w:r w:rsidR="00503428">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w:t>
            </w:r>
          </w:p>
        </w:tc>
      </w:tr>
      <w:tr w:rsidR="00A50AAE" w:rsidRPr="009B08EC" w14:paraId="63C61E17" w14:textId="77777777" w:rsidTr="001F78B9">
        <w:trPr>
          <w:trHeight w:val="20"/>
        </w:trPr>
        <w:tc>
          <w:tcPr>
            <w:tcW w:w="10338" w:type="dxa"/>
            <w:shd w:val="clear" w:color="auto" w:fill="auto"/>
          </w:tcPr>
          <w:p w14:paraId="73C19034" w14:textId="77777777"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584BF637" w14:textId="77777777" w:rsidTr="001F78B9">
        <w:trPr>
          <w:trHeight w:val="20"/>
        </w:trPr>
        <w:tc>
          <w:tcPr>
            <w:tcW w:w="10338" w:type="dxa"/>
            <w:shd w:val="clear" w:color="auto" w:fill="auto"/>
          </w:tcPr>
          <w:p w14:paraId="427D344B" w14:textId="25EDAB70"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3</w:t>
            </w:r>
            <w:r w:rsidRPr="009B08EC">
              <w:rPr>
                <w:rFonts w:ascii="Times New Roman" w:eastAsia="Times New Roman" w:hAnsi="Times New Roman" w:cs="Times New Roman"/>
                <w:b/>
                <w:sz w:val="28"/>
                <w:szCs w:val="28"/>
              </w:rPr>
              <w:t xml:space="preserve">. Оплата праці </w:t>
            </w:r>
            <w:r w:rsidR="00823FC4">
              <w:rPr>
                <w:rFonts w:ascii="Times New Roman" w:eastAsia="Times New Roman" w:hAnsi="Times New Roman" w:cs="Times New Roman"/>
                <w:b/>
                <w:sz w:val="28"/>
                <w:szCs w:val="28"/>
              </w:rPr>
              <w:t>працівників</w:t>
            </w:r>
            <w:r w:rsidRPr="009B08EC">
              <w:rPr>
                <w:rFonts w:ascii="Times New Roman" w:eastAsia="Times New Roman" w:hAnsi="Times New Roman" w:cs="Times New Roman"/>
                <w:b/>
                <w:sz w:val="28"/>
                <w:szCs w:val="28"/>
              </w:rPr>
              <w:t xml:space="preserve"> патронатної служби </w:t>
            </w:r>
            <w:r w:rsidR="00823FC4">
              <w:rPr>
                <w:rFonts w:ascii="Times New Roman" w:eastAsia="Times New Roman" w:hAnsi="Times New Roman" w:cs="Times New Roman"/>
                <w:b/>
                <w:sz w:val="28"/>
                <w:szCs w:val="28"/>
              </w:rPr>
              <w:t xml:space="preserve">Апарату </w:t>
            </w:r>
            <w:r w:rsidRPr="009B08EC">
              <w:rPr>
                <w:rFonts w:ascii="Times New Roman" w:eastAsia="Times New Roman" w:hAnsi="Times New Roman" w:cs="Times New Roman"/>
                <w:b/>
                <w:sz w:val="28"/>
                <w:szCs w:val="28"/>
              </w:rPr>
              <w:t>та  соціальні  гарантії</w:t>
            </w:r>
          </w:p>
        </w:tc>
      </w:tr>
      <w:tr w:rsidR="009B08EC" w:rsidRPr="009B08EC" w14:paraId="05650C42" w14:textId="77777777" w:rsidTr="001F78B9">
        <w:trPr>
          <w:trHeight w:val="20"/>
        </w:trPr>
        <w:tc>
          <w:tcPr>
            <w:tcW w:w="10338" w:type="dxa"/>
            <w:shd w:val="clear" w:color="auto" w:fill="auto"/>
          </w:tcPr>
          <w:p w14:paraId="75317511" w14:textId="0124198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Умови оплати праці працівників патронатної служби </w:t>
            </w:r>
            <w:r w:rsidR="00503428">
              <w:rPr>
                <w:rFonts w:ascii="Times New Roman" w:eastAsia="Times New Roman" w:hAnsi="Times New Roman" w:cs="Times New Roman"/>
                <w:sz w:val="28"/>
                <w:szCs w:val="28"/>
              </w:rPr>
              <w:t>Апарату</w:t>
            </w:r>
            <w:r w:rsidRPr="009B08EC">
              <w:rPr>
                <w:rFonts w:ascii="Times New Roman" w:eastAsia="Times New Roman" w:hAnsi="Times New Roman" w:cs="Times New Roman"/>
                <w:sz w:val="28"/>
                <w:szCs w:val="28"/>
              </w:rPr>
              <w:t xml:space="preserve"> визначаються у порядку, передбаченому Законом України «Про державну службу»</w:t>
            </w:r>
            <w:r w:rsidR="009C739D">
              <w:rPr>
                <w:rFonts w:ascii="Times New Roman" w:eastAsia="Times New Roman" w:hAnsi="Times New Roman" w:cs="Times New Roman"/>
                <w:sz w:val="28"/>
                <w:szCs w:val="28"/>
              </w:rPr>
              <w:t>, з урахуванням особливостей, установлених цим Законом</w:t>
            </w:r>
            <w:r w:rsidRPr="009B08EC">
              <w:rPr>
                <w:rFonts w:ascii="Times New Roman" w:eastAsia="Times New Roman" w:hAnsi="Times New Roman" w:cs="Times New Roman"/>
                <w:sz w:val="28"/>
                <w:szCs w:val="28"/>
              </w:rPr>
              <w:t>.</w:t>
            </w:r>
          </w:p>
        </w:tc>
      </w:tr>
      <w:tr w:rsidR="0073598F" w:rsidRPr="0073598F" w14:paraId="174B76AD" w14:textId="77777777" w:rsidTr="001F78B9">
        <w:trPr>
          <w:trHeight w:val="20"/>
        </w:trPr>
        <w:tc>
          <w:tcPr>
            <w:tcW w:w="10338" w:type="dxa"/>
            <w:shd w:val="clear" w:color="auto" w:fill="auto"/>
          </w:tcPr>
          <w:p w14:paraId="6452F34C" w14:textId="2CF2BB82" w:rsidR="009B08EC" w:rsidRPr="0073598F" w:rsidRDefault="009B08EC" w:rsidP="009C739D">
            <w:pPr>
              <w:ind w:firstLine="751"/>
              <w:jc w:val="both"/>
              <w:rPr>
                <w:rFonts w:ascii="Times New Roman" w:hAnsi="Times New Roman" w:cs="Times New Roman"/>
                <w:sz w:val="28"/>
                <w:szCs w:val="28"/>
              </w:rPr>
            </w:pPr>
            <w:r w:rsidRPr="0073598F">
              <w:rPr>
                <w:rFonts w:ascii="Times New Roman" w:hAnsi="Times New Roman" w:cs="Times New Roman"/>
                <w:sz w:val="28"/>
                <w:szCs w:val="28"/>
              </w:rPr>
              <w:t xml:space="preserve">2. За поданням посадової особи, при якій утворена патронатна служба, або голови депутатської фракції (депутатської групи) Керівником Апарату в межах затвердженого фонду оплати праці службовців </w:t>
            </w:r>
            <w:r w:rsidR="00503428" w:rsidRPr="0073598F">
              <w:rPr>
                <w:rFonts w:ascii="Times New Roman" w:hAnsi="Times New Roman" w:cs="Times New Roman"/>
                <w:sz w:val="28"/>
                <w:szCs w:val="28"/>
              </w:rPr>
              <w:t xml:space="preserve">Апарату </w:t>
            </w:r>
            <w:r w:rsidR="0073598F" w:rsidRPr="0073598F">
              <w:rPr>
                <w:rFonts w:ascii="Times New Roman" w:hAnsi="Times New Roman" w:cs="Times New Roman"/>
                <w:sz w:val="28"/>
                <w:szCs w:val="28"/>
              </w:rPr>
              <w:t xml:space="preserve">працівникам патронатної служби  Апарату </w:t>
            </w:r>
            <w:r w:rsidRPr="0073598F">
              <w:rPr>
                <w:rFonts w:ascii="Times New Roman" w:hAnsi="Times New Roman" w:cs="Times New Roman"/>
                <w:sz w:val="28"/>
                <w:szCs w:val="28"/>
              </w:rPr>
              <w:t>встановлюються посадові оклади, надбавки, премії,  матеріальна допомога, передбачені умовами оплати праці працівників патронатної служби</w:t>
            </w:r>
            <w:r w:rsidR="00503428" w:rsidRPr="0073598F">
              <w:rPr>
                <w:rFonts w:ascii="Times New Roman" w:hAnsi="Times New Roman" w:cs="Times New Roman"/>
                <w:sz w:val="28"/>
                <w:szCs w:val="28"/>
              </w:rPr>
              <w:t xml:space="preserve"> Апарату</w:t>
            </w:r>
            <w:r w:rsidRPr="0073598F">
              <w:rPr>
                <w:rFonts w:ascii="Times New Roman" w:hAnsi="Times New Roman" w:cs="Times New Roman"/>
                <w:sz w:val="28"/>
                <w:szCs w:val="28"/>
              </w:rPr>
              <w:t>.</w:t>
            </w:r>
          </w:p>
          <w:p w14:paraId="7D231D54" w14:textId="77103048" w:rsidR="009C739D" w:rsidRPr="0073598F" w:rsidRDefault="009C739D" w:rsidP="0073598F">
            <w:pPr>
              <w:ind w:firstLine="751"/>
              <w:jc w:val="both"/>
              <w:rPr>
                <w:rFonts w:ascii="Times New Roman" w:hAnsi="Times New Roman" w:cs="Times New Roman"/>
                <w:sz w:val="28"/>
                <w:szCs w:val="28"/>
              </w:rPr>
            </w:pPr>
            <w:r w:rsidRPr="0073598F">
              <w:rPr>
                <w:rFonts w:ascii="Times New Roman" w:hAnsi="Times New Roman" w:cs="Times New Roman"/>
                <w:sz w:val="28"/>
                <w:szCs w:val="28"/>
              </w:rPr>
              <w:t xml:space="preserve">3. Керівник Апарату </w:t>
            </w:r>
            <w:r w:rsidRPr="0073598F">
              <w:rPr>
                <w:rFonts w:ascii="Times New Roman" w:eastAsia="Times New Roman" w:hAnsi="Times New Roman" w:cs="Times New Roman"/>
                <w:sz w:val="28"/>
                <w:szCs w:val="28"/>
              </w:rPr>
              <w:t>з</w:t>
            </w:r>
            <w:r w:rsidRPr="0073598F">
              <w:rPr>
                <w:rFonts w:ascii="Times New Roman" w:hAnsi="Times New Roman" w:cs="Times New Roman"/>
                <w:sz w:val="28"/>
                <w:szCs w:val="28"/>
              </w:rPr>
              <w:t>а поданням посадової особи, при якій утворена патронатна служба, або голови депутатської фракції (депутатської групи)</w:t>
            </w:r>
            <w:r w:rsidR="0073598F">
              <w:rPr>
                <w:rFonts w:ascii="Times New Roman" w:hAnsi="Times New Roman" w:cs="Times New Roman"/>
                <w:sz w:val="28"/>
                <w:szCs w:val="28"/>
              </w:rPr>
              <w:t>:</w:t>
            </w:r>
            <w:r w:rsidRPr="0073598F">
              <w:rPr>
                <w:rFonts w:ascii="Times New Roman" w:hAnsi="Times New Roman" w:cs="Times New Roman"/>
                <w:sz w:val="28"/>
                <w:szCs w:val="28"/>
              </w:rPr>
              <w:t xml:space="preserve"> </w:t>
            </w:r>
          </w:p>
          <w:p w14:paraId="1133CC54" w14:textId="4A941D3E" w:rsidR="009C739D" w:rsidRPr="0073598F" w:rsidRDefault="009C739D" w:rsidP="0073598F">
            <w:pPr>
              <w:ind w:firstLine="751"/>
              <w:jc w:val="both"/>
              <w:rPr>
                <w:rFonts w:ascii="Times New Roman" w:hAnsi="Times New Roman" w:cs="Times New Roman"/>
                <w:sz w:val="28"/>
                <w:szCs w:val="28"/>
              </w:rPr>
            </w:pPr>
            <w:r w:rsidRPr="0073598F">
              <w:rPr>
                <w:rFonts w:ascii="Times New Roman" w:hAnsi="Times New Roman" w:cs="Times New Roman"/>
                <w:sz w:val="28"/>
                <w:szCs w:val="28"/>
              </w:rPr>
              <w:t>1) визначає:</w:t>
            </w:r>
          </w:p>
          <w:p w14:paraId="0B326D7D" w14:textId="2E3953E1" w:rsidR="009C739D" w:rsidRPr="0073598F" w:rsidRDefault="009C739D" w:rsidP="0073598F">
            <w:pPr>
              <w:ind w:firstLine="751"/>
              <w:jc w:val="both"/>
              <w:rPr>
                <w:rFonts w:ascii="Times New Roman" w:hAnsi="Times New Roman" w:cs="Times New Roman"/>
                <w:sz w:val="28"/>
                <w:szCs w:val="28"/>
              </w:rPr>
            </w:pPr>
            <w:bookmarkStart w:id="28" w:name="n8"/>
            <w:bookmarkEnd w:id="28"/>
            <w:r w:rsidRPr="0073598F">
              <w:rPr>
                <w:rFonts w:ascii="Times New Roman" w:hAnsi="Times New Roman" w:cs="Times New Roman"/>
                <w:sz w:val="28"/>
                <w:szCs w:val="28"/>
              </w:rPr>
              <w:t xml:space="preserve">конкретні розміри посадових окладів </w:t>
            </w:r>
            <w:r w:rsidRPr="0073598F">
              <w:rPr>
                <w:rFonts w:ascii="Times New Roman" w:eastAsia="Times New Roman" w:hAnsi="Times New Roman" w:cs="Times New Roman"/>
                <w:sz w:val="28"/>
                <w:szCs w:val="28"/>
              </w:rPr>
              <w:t>працівників патронатної служби Апарату</w:t>
            </w:r>
            <w:r w:rsidRPr="0073598F">
              <w:rPr>
                <w:rFonts w:ascii="Times New Roman" w:hAnsi="Times New Roman" w:cs="Times New Roman"/>
                <w:sz w:val="28"/>
                <w:szCs w:val="28"/>
              </w:rPr>
              <w:t>;</w:t>
            </w:r>
          </w:p>
          <w:p w14:paraId="289F0604" w14:textId="77777777" w:rsidR="009C739D" w:rsidRPr="0073598F" w:rsidRDefault="009C739D" w:rsidP="0073598F">
            <w:pPr>
              <w:ind w:firstLine="751"/>
              <w:jc w:val="both"/>
              <w:rPr>
                <w:rFonts w:ascii="Times New Roman" w:hAnsi="Times New Roman" w:cs="Times New Roman"/>
                <w:sz w:val="28"/>
                <w:szCs w:val="28"/>
              </w:rPr>
            </w:pPr>
            <w:bookmarkStart w:id="29" w:name="n9"/>
            <w:bookmarkEnd w:id="29"/>
            <w:r w:rsidRPr="0073598F">
              <w:rPr>
                <w:rFonts w:ascii="Times New Roman" w:hAnsi="Times New Roman" w:cs="Times New Roman"/>
                <w:sz w:val="28"/>
                <w:szCs w:val="28"/>
              </w:rPr>
              <w:t>надбавку за інтенсивність праці;</w:t>
            </w:r>
          </w:p>
          <w:p w14:paraId="77B6845E" w14:textId="094D71F2" w:rsidR="009C739D" w:rsidRPr="0073598F" w:rsidRDefault="009C739D" w:rsidP="0073598F">
            <w:pPr>
              <w:ind w:firstLine="751"/>
              <w:jc w:val="both"/>
              <w:rPr>
                <w:rFonts w:ascii="Times New Roman" w:hAnsi="Times New Roman" w:cs="Times New Roman"/>
                <w:sz w:val="28"/>
                <w:szCs w:val="28"/>
              </w:rPr>
            </w:pPr>
            <w:bookmarkStart w:id="30" w:name="n10"/>
            <w:bookmarkEnd w:id="30"/>
            <w:r w:rsidRPr="0073598F">
              <w:rPr>
                <w:rFonts w:ascii="Times New Roman" w:hAnsi="Times New Roman" w:cs="Times New Roman"/>
                <w:sz w:val="28"/>
                <w:szCs w:val="28"/>
              </w:rPr>
              <w:t xml:space="preserve">надбавку за виконання особливо важливої роботи </w:t>
            </w:r>
            <w:r w:rsidR="0073598F">
              <w:rPr>
                <w:rFonts w:ascii="Times New Roman" w:hAnsi="Times New Roman" w:cs="Times New Roman"/>
                <w:sz w:val="28"/>
                <w:szCs w:val="28"/>
              </w:rPr>
              <w:t>–</w:t>
            </w:r>
            <w:r w:rsidRPr="0073598F">
              <w:rPr>
                <w:rFonts w:ascii="Times New Roman" w:hAnsi="Times New Roman" w:cs="Times New Roman"/>
                <w:sz w:val="28"/>
                <w:szCs w:val="28"/>
              </w:rPr>
              <w:t xml:space="preserve"> до</w:t>
            </w:r>
            <w:r w:rsidR="0073598F">
              <w:rPr>
                <w:rFonts w:ascii="Times New Roman" w:hAnsi="Times New Roman" w:cs="Times New Roman"/>
                <w:sz w:val="28"/>
                <w:szCs w:val="28"/>
              </w:rPr>
              <w:t xml:space="preserve"> </w:t>
            </w:r>
            <w:r w:rsidRPr="0073598F">
              <w:rPr>
                <w:rFonts w:ascii="Times New Roman" w:hAnsi="Times New Roman" w:cs="Times New Roman"/>
                <w:sz w:val="28"/>
                <w:szCs w:val="28"/>
              </w:rPr>
              <w:t>100 відсотків посадового окладу.</w:t>
            </w:r>
          </w:p>
          <w:p w14:paraId="3000FDD7" w14:textId="77777777" w:rsidR="009C739D" w:rsidRPr="0073598F" w:rsidRDefault="009C739D" w:rsidP="0073598F">
            <w:pPr>
              <w:ind w:firstLine="751"/>
              <w:jc w:val="both"/>
              <w:rPr>
                <w:rFonts w:ascii="Times New Roman" w:hAnsi="Times New Roman" w:cs="Times New Roman"/>
                <w:sz w:val="28"/>
                <w:szCs w:val="28"/>
              </w:rPr>
            </w:pPr>
            <w:bookmarkStart w:id="31" w:name="n11"/>
            <w:bookmarkEnd w:id="31"/>
            <w:r w:rsidRPr="0073598F">
              <w:rPr>
                <w:rFonts w:ascii="Times New Roman" w:hAnsi="Times New Roman" w:cs="Times New Roman"/>
                <w:sz w:val="28"/>
                <w:szCs w:val="28"/>
              </w:rPr>
              <w:t>У разі несвоєчасного виконання завдань, погіршення якості роботи і порушення трудової дисципліни надбавка скасовується або її розмір зменшується;</w:t>
            </w:r>
          </w:p>
          <w:p w14:paraId="3116E5F7" w14:textId="1116EE60" w:rsidR="009C739D" w:rsidRPr="0073598F" w:rsidRDefault="009C739D" w:rsidP="0073598F">
            <w:pPr>
              <w:pStyle w:val="ad"/>
              <w:numPr>
                <w:ilvl w:val="0"/>
                <w:numId w:val="21"/>
              </w:numPr>
              <w:ind w:left="42" w:firstLine="751"/>
              <w:jc w:val="both"/>
              <w:rPr>
                <w:rFonts w:ascii="Times New Roman" w:hAnsi="Times New Roman" w:cs="Times New Roman"/>
                <w:sz w:val="28"/>
                <w:szCs w:val="28"/>
              </w:rPr>
            </w:pPr>
            <w:bookmarkStart w:id="32" w:name="n12"/>
            <w:bookmarkEnd w:id="32"/>
            <w:r w:rsidRPr="0073598F">
              <w:rPr>
                <w:rFonts w:ascii="Times New Roman" w:hAnsi="Times New Roman" w:cs="Times New Roman"/>
                <w:sz w:val="28"/>
                <w:szCs w:val="28"/>
              </w:rPr>
              <w:t>здійснює преміювання працівників патронатної служби Апарату відповідно до їх особистого внеску в загальні результати роботи у межах фонду преміювання Апарату.</w:t>
            </w:r>
          </w:p>
          <w:p w14:paraId="56810BCC" w14:textId="198FC727" w:rsidR="009C739D" w:rsidRPr="0073598F" w:rsidRDefault="009C739D" w:rsidP="0073598F">
            <w:pPr>
              <w:ind w:firstLine="751"/>
              <w:jc w:val="both"/>
              <w:rPr>
                <w:rFonts w:ascii="Times New Roman" w:hAnsi="Times New Roman" w:cs="Times New Roman"/>
                <w:sz w:val="28"/>
                <w:szCs w:val="28"/>
              </w:rPr>
            </w:pPr>
            <w:bookmarkStart w:id="33" w:name="n13"/>
            <w:bookmarkEnd w:id="33"/>
            <w:r w:rsidRPr="0073598F">
              <w:rPr>
                <w:rFonts w:ascii="Times New Roman" w:hAnsi="Times New Roman" w:cs="Times New Roman"/>
                <w:sz w:val="28"/>
                <w:szCs w:val="28"/>
              </w:rPr>
              <w:t>Конкретні умови, порядок та розміри преміювання працівників патронатних служб Апарату визначаються у положенні про преміювання, яке затверджується Керівником Апарату.</w:t>
            </w:r>
          </w:p>
          <w:p w14:paraId="3D35AB49" w14:textId="4EF8DDD2" w:rsidR="0073598F" w:rsidRPr="0073598F" w:rsidRDefault="009C739D" w:rsidP="0073598F">
            <w:pPr>
              <w:pStyle w:val="ad"/>
              <w:numPr>
                <w:ilvl w:val="0"/>
                <w:numId w:val="21"/>
              </w:numPr>
              <w:ind w:left="42" w:firstLine="751"/>
              <w:jc w:val="both"/>
              <w:rPr>
                <w:rFonts w:ascii="Times New Roman" w:hAnsi="Times New Roman" w:cs="Times New Roman"/>
                <w:sz w:val="28"/>
                <w:szCs w:val="28"/>
              </w:rPr>
            </w:pPr>
            <w:bookmarkStart w:id="34" w:name="n14"/>
            <w:bookmarkEnd w:id="34"/>
            <w:r w:rsidRPr="0073598F">
              <w:rPr>
                <w:rFonts w:ascii="Times New Roman" w:hAnsi="Times New Roman" w:cs="Times New Roman"/>
                <w:sz w:val="28"/>
                <w:szCs w:val="28"/>
              </w:rPr>
              <w:t>нада</w:t>
            </w:r>
            <w:r w:rsidR="0073598F" w:rsidRPr="0073598F">
              <w:rPr>
                <w:rFonts w:ascii="Times New Roman" w:hAnsi="Times New Roman" w:cs="Times New Roman"/>
                <w:sz w:val="28"/>
                <w:szCs w:val="28"/>
              </w:rPr>
              <w:t>є</w:t>
            </w:r>
            <w:r w:rsidRPr="0073598F">
              <w:rPr>
                <w:rFonts w:ascii="Times New Roman" w:hAnsi="Times New Roman" w:cs="Times New Roman"/>
                <w:sz w:val="28"/>
                <w:szCs w:val="28"/>
              </w:rPr>
              <w:t xml:space="preserve"> матеріальну допомогу для вирішення соціально-побутових питань у розмірі, що не перевищує середньомісячної заробітної плати працівника патронатної служби</w:t>
            </w:r>
            <w:r w:rsidR="0073598F" w:rsidRPr="0073598F">
              <w:rPr>
                <w:rFonts w:ascii="Times New Roman" w:hAnsi="Times New Roman" w:cs="Times New Roman"/>
                <w:sz w:val="28"/>
                <w:szCs w:val="28"/>
              </w:rPr>
              <w:t xml:space="preserve"> Апарату;</w:t>
            </w:r>
          </w:p>
          <w:p w14:paraId="51AB798D" w14:textId="6AF08B8D" w:rsidR="009C739D" w:rsidRPr="0073598F" w:rsidRDefault="0073598F" w:rsidP="0073598F">
            <w:pPr>
              <w:pStyle w:val="ad"/>
              <w:numPr>
                <w:ilvl w:val="0"/>
                <w:numId w:val="21"/>
              </w:numPr>
              <w:ind w:left="42" w:firstLine="751"/>
              <w:jc w:val="both"/>
              <w:rPr>
                <w:rFonts w:ascii="Times New Roman" w:hAnsi="Times New Roman" w:cs="Times New Roman"/>
                <w:sz w:val="28"/>
                <w:szCs w:val="28"/>
              </w:rPr>
            </w:pPr>
            <w:r w:rsidRPr="0073598F">
              <w:rPr>
                <w:rFonts w:ascii="Times New Roman" w:hAnsi="Times New Roman" w:cs="Times New Roman"/>
                <w:sz w:val="28"/>
                <w:szCs w:val="28"/>
                <w:lang w:val="uk-UA"/>
              </w:rPr>
              <w:t xml:space="preserve">забезпечує виплату </w:t>
            </w:r>
            <w:bookmarkStart w:id="35" w:name="n15"/>
            <w:bookmarkEnd w:id="35"/>
            <w:r w:rsidR="009C739D" w:rsidRPr="0073598F">
              <w:rPr>
                <w:rFonts w:ascii="Times New Roman" w:hAnsi="Times New Roman" w:cs="Times New Roman"/>
                <w:sz w:val="28"/>
                <w:szCs w:val="28"/>
              </w:rPr>
              <w:t>працівникам патронатної служби</w:t>
            </w:r>
            <w:r w:rsidRPr="0073598F">
              <w:rPr>
                <w:rFonts w:ascii="Times New Roman" w:hAnsi="Times New Roman" w:cs="Times New Roman"/>
                <w:sz w:val="28"/>
                <w:szCs w:val="28"/>
                <w:lang w:val="uk-UA"/>
              </w:rPr>
              <w:t xml:space="preserve"> Апарату</w:t>
            </w:r>
            <w:r w:rsidR="009C739D" w:rsidRPr="0073598F">
              <w:rPr>
                <w:rFonts w:ascii="Times New Roman" w:hAnsi="Times New Roman" w:cs="Times New Roman"/>
                <w:sz w:val="28"/>
                <w:szCs w:val="28"/>
              </w:rPr>
              <w:t>:</w:t>
            </w:r>
          </w:p>
          <w:p w14:paraId="3A62FCF3" w14:textId="7CBCC113" w:rsidR="009C739D" w:rsidRPr="0073598F" w:rsidRDefault="009C739D" w:rsidP="0073598F">
            <w:pPr>
              <w:ind w:firstLine="751"/>
              <w:jc w:val="both"/>
              <w:rPr>
                <w:rFonts w:ascii="Times New Roman" w:hAnsi="Times New Roman" w:cs="Times New Roman"/>
                <w:sz w:val="28"/>
                <w:szCs w:val="28"/>
              </w:rPr>
            </w:pPr>
            <w:bookmarkStart w:id="36" w:name="n16"/>
            <w:bookmarkEnd w:id="36"/>
            <w:r w:rsidRPr="0073598F">
              <w:rPr>
                <w:rFonts w:ascii="Times New Roman" w:hAnsi="Times New Roman" w:cs="Times New Roman"/>
                <w:sz w:val="28"/>
                <w:szCs w:val="28"/>
              </w:rPr>
              <w:t>надбавк</w:t>
            </w:r>
            <w:r w:rsidR="0073598F" w:rsidRPr="0073598F">
              <w:rPr>
                <w:rFonts w:ascii="Times New Roman" w:hAnsi="Times New Roman" w:cs="Times New Roman"/>
                <w:sz w:val="28"/>
                <w:szCs w:val="28"/>
              </w:rPr>
              <w:t>и</w:t>
            </w:r>
            <w:r w:rsidRPr="0073598F">
              <w:rPr>
                <w:rFonts w:ascii="Times New Roman" w:hAnsi="Times New Roman" w:cs="Times New Roman"/>
                <w:sz w:val="28"/>
                <w:szCs w:val="28"/>
              </w:rPr>
              <w:t xml:space="preserve"> у відсотках до посадового окладу за стаж роботи в державних органах у таких розмірах: понад 3 роки - 10, понад 5 років - 15, понад 10 років - 20, понад 15 років - 25, понад 20 років - 30, понад 25 років - 40 відсотків посадового окладу.</w:t>
            </w:r>
          </w:p>
          <w:p w14:paraId="028ED13F" w14:textId="77777777" w:rsidR="009C739D" w:rsidRPr="0073598F" w:rsidRDefault="009C739D" w:rsidP="0073598F">
            <w:pPr>
              <w:ind w:firstLine="751"/>
              <w:jc w:val="both"/>
              <w:rPr>
                <w:rFonts w:ascii="Times New Roman" w:hAnsi="Times New Roman" w:cs="Times New Roman"/>
                <w:sz w:val="28"/>
                <w:szCs w:val="28"/>
              </w:rPr>
            </w:pPr>
            <w:bookmarkStart w:id="37" w:name="n17"/>
            <w:bookmarkEnd w:id="37"/>
            <w:r w:rsidRPr="0073598F">
              <w:rPr>
                <w:rFonts w:ascii="Times New Roman" w:hAnsi="Times New Roman" w:cs="Times New Roman"/>
                <w:sz w:val="28"/>
                <w:szCs w:val="28"/>
              </w:rPr>
              <w:lastRenderedPageBreak/>
              <w:t>При цьому до стажу для встановлення надбавки за стаж роботи включаються раніше набутий стаж державної служби та періоди роботи, передбачені </w:t>
            </w:r>
            <w:hyperlink r:id="rId11" w:anchor="n535" w:tgtFrame="_blank" w:history="1">
              <w:r w:rsidRPr="0073598F">
                <w:rPr>
                  <w:rStyle w:val="af"/>
                  <w:rFonts w:ascii="Times New Roman" w:hAnsi="Times New Roman" w:cs="Times New Roman"/>
                  <w:color w:val="auto"/>
                  <w:sz w:val="28"/>
                  <w:szCs w:val="28"/>
                  <w:u w:val="none"/>
                </w:rPr>
                <w:t>статтею 46</w:t>
              </w:r>
            </w:hyperlink>
            <w:r w:rsidRPr="0073598F">
              <w:rPr>
                <w:rFonts w:ascii="Times New Roman" w:hAnsi="Times New Roman" w:cs="Times New Roman"/>
                <w:sz w:val="28"/>
                <w:szCs w:val="28"/>
              </w:rPr>
              <w:t> Закону України “Про державну службу”;</w:t>
            </w:r>
          </w:p>
          <w:p w14:paraId="3BFDFEA2" w14:textId="4D815324" w:rsidR="009C739D" w:rsidRPr="0073598F" w:rsidRDefault="009C739D" w:rsidP="0073598F">
            <w:pPr>
              <w:ind w:firstLine="751"/>
              <w:jc w:val="both"/>
              <w:rPr>
                <w:rFonts w:ascii="Times New Roman" w:hAnsi="Times New Roman" w:cs="Times New Roman"/>
                <w:sz w:val="28"/>
                <w:szCs w:val="28"/>
              </w:rPr>
            </w:pPr>
            <w:bookmarkStart w:id="38" w:name="n18"/>
            <w:bookmarkEnd w:id="38"/>
            <w:r w:rsidRPr="0073598F">
              <w:rPr>
                <w:rFonts w:ascii="Times New Roman" w:hAnsi="Times New Roman" w:cs="Times New Roman"/>
                <w:sz w:val="28"/>
                <w:szCs w:val="28"/>
              </w:rPr>
              <w:t>матеріальн</w:t>
            </w:r>
            <w:r w:rsidR="0073598F" w:rsidRPr="0073598F">
              <w:rPr>
                <w:rFonts w:ascii="Times New Roman" w:hAnsi="Times New Roman" w:cs="Times New Roman"/>
                <w:sz w:val="28"/>
                <w:szCs w:val="28"/>
              </w:rPr>
              <w:t>ої</w:t>
            </w:r>
            <w:r w:rsidRPr="0073598F">
              <w:rPr>
                <w:rFonts w:ascii="Times New Roman" w:hAnsi="Times New Roman" w:cs="Times New Roman"/>
                <w:sz w:val="28"/>
                <w:szCs w:val="28"/>
              </w:rPr>
              <w:t xml:space="preserve"> допомог</w:t>
            </w:r>
            <w:r w:rsidR="0073598F" w:rsidRPr="0073598F">
              <w:rPr>
                <w:rFonts w:ascii="Times New Roman" w:hAnsi="Times New Roman" w:cs="Times New Roman"/>
                <w:sz w:val="28"/>
                <w:szCs w:val="28"/>
              </w:rPr>
              <w:t>и</w:t>
            </w:r>
            <w:r w:rsidRPr="0073598F">
              <w:rPr>
                <w:rFonts w:ascii="Times New Roman" w:hAnsi="Times New Roman" w:cs="Times New Roman"/>
                <w:sz w:val="28"/>
                <w:szCs w:val="28"/>
              </w:rPr>
              <w:t xml:space="preserve"> для оздоровлення під час надання щорічної відпустки у розмірі, що не перевищує середньомісячної заробітної плати працівника патронатної служби.</w:t>
            </w:r>
          </w:p>
          <w:p w14:paraId="1093F5DA" w14:textId="025B7D06" w:rsidR="009C739D" w:rsidRPr="0073598F" w:rsidRDefault="0073598F" w:rsidP="0073598F">
            <w:pPr>
              <w:ind w:firstLine="751"/>
              <w:jc w:val="both"/>
              <w:rPr>
                <w:rFonts w:ascii="Times New Roman" w:hAnsi="Times New Roman" w:cs="Times New Roman"/>
                <w:sz w:val="28"/>
                <w:szCs w:val="28"/>
              </w:rPr>
            </w:pPr>
            <w:r w:rsidRPr="0073598F">
              <w:rPr>
                <w:rFonts w:ascii="Times New Roman" w:eastAsia="Times New Roman" w:hAnsi="Times New Roman" w:cs="Times New Roman"/>
                <w:sz w:val="28"/>
                <w:szCs w:val="28"/>
              </w:rPr>
              <w:t>3. Працівники патронатної служби Апарату та члени їхніх сімей користуються  безоплатним медичним обслуговуванням у державних закладах охорони здоров’я в порядку, встановленому для парламентських державних службовців та членів їхніх сімей.</w:t>
            </w:r>
          </w:p>
        </w:tc>
      </w:tr>
      <w:tr w:rsidR="00A50AAE" w:rsidRPr="009B08EC" w14:paraId="56BDE466" w14:textId="77777777" w:rsidTr="001F78B9">
        <w:trPr>
          <w:trHeight w:val="20"/>
        </w:trPr>
        <w:tc>
          <w:tcPr>
            <w:tcW w:w="10338" w:type="dxa"/>
            <w:shd w:val="clear" w:color="auto" w:fill="auto"/>
          </w:tcPr>
          <w:p w14:paraId="0CACA836" w14:textId="77777777"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6B7179E8" w14:textId="77777777" w:rsidTr="001F78B9">
        <w:trPr>
          <w:trHeight w:val="20"/>
        </w:trPr>
        <w:tc>
          <w:tcPr>
            <w:tcW w:w="10338" w:type="dxa"/>
            <w:shd w:val="clear" w:color="auto" w:fill="auto"/>
          </w:tcPr>
          <w:p w14:paraId="0E298F77" w14:textId="36BE679E" w:rsidR="009B08EC" w:rsidRPr="009B08EC" w:rsidRDefault="009B08EC" w:rsidP="00823FC4">
            <w:pPr>
              <w:spacing w:line="240" w:lineRule="auto"/>
              <w:ind w:firstLine="751"/>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4</w:t>
            </w:r>
            <w:r w:rsidRPr="00823FC4">
              <w:rPr>
                <w:rFonts w:ascii="Times New Roman" w:eastAsia="Times New Roman" w:hAnsi="Times New Roman" w:cs="Times New Roman"/>
                <w:b/>
                <w:sz w:val="28"/>
                <w:szCs w:val="28"/>
              </w:rPr>
              <w:t xml:space="preserve">. </w:t>
            </w:r>
            <w:r w:rsidR="00823FC4" w:rsidRPr="00823FC4">
              <w:rPr>
                <w:rFonts w:ascii="Times New Roman" w:eastAsia="Times New Roman" w:hAnsi="Times New Roman" w:cs="Times New Roman"/>
                <w:b/>
                <w:sz w:val="28"/>
                <w:szCs w:val="28"/>
              </w:rPr>
              <w:t>Припинення трудових відносин з працівниками патронатних служб Апарату, їх дострокове звільнення</w:t>
            </w:r>
          </w:p>
        </w:tc>
      </w:tr>
      <w:tr w:rsidR="009B08EC" w:rsidRPr="009B08EC" w14:paraId="78B461C2" w14:textId="77777777" w:rsidTr="001F78B9">
        <w:trPr>
          <w:trHeight w:val="20"/>
        </w:trPr>
        <w:tc>
          <w:tcPr>
            <w:tcW w:w="10338" w:type="dxa"/>
            <w:shd w:val="clear" w:color="auto" w:fill="auto"/>
          </w:tcPr>
          <w:p w14:paraId="7B5EA387" w14:textId="2F173E1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Припинення трудових відносин з працівниками патронатн</w:t>
            </w:r>
            <w:r w:rsidR="00823FC4">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w:t>
            </w:r>
            <w:r w:rsidR="00823FC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їх дострокове звільнення здійснюється відповідно до частини третьої статті 92 Закону України «Про державну службу».</w:t>
            </w:r>
          </w:p>
        </w:tc>
      </w:tr>
      <w:tr w:rsidR="009B08EC" w:rsidRPr="009B08EC" w14:paraId="075BA358" w14:textId="77777777" w:rsidTr="001F78B9">
        <w:trPr>
          <w:trHeight w:val="20"/>
        </w:trPr>
        <w:tc>
          <w:tcPr>
            <w:tcW w:w="10338" w:type="dxa"/>
            <w:shd w:val="clear" w:color="auto" w:fill="auto"/>
          </w:tcPr>
          <w:p w14:paraId="3B174916"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p>
        </w:tc>
      </w:tr>
      <w:tr w:rsidR="009B08EC" w:rsidRPr="009B08EC" w14:paraId="2A3258B2" w14:textId="77777777" w:rsidTr="001F78B9">
        <w:trPr>
          <w:trHeight w:val="20"/>
        </w:trPr>
        <w:tc>
          <w:tcPr>
            <w:tcW w:w="10338" w:type="dxa"/>
            <w:shd w:val="clear" w:color="auto" w:fill="auto"/>
          </w:tcPr>
          <w:p w14:paraId="61960BFB" w14:textId="67A45237" w:rsidR="009B08EC" w:rsidRPr="009B08EC" w:rsidRDefault="009B08EC" w:rsidP="00503428">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Розділ ІХ</w:t>
            </w:r>
          </w:p>
          <w:p w14:paraId="5456920B" w14:textId="74D84AC5" w:rsidR="009B08EC" w:rsidRPr="009B08EC" w:rsidRDefault="009B08EC" w:rsidP="00503428">
            <w:pPr>
              <w:spacing w:line="240" w:lineRule="auto"/>
              <w:ind w:firstLine="607"/>
              <w:contextualSpacing/>
              <w:jc w:val="center"/>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ПРАЦІВНИКИ</w:t>
            </w:r>
            <w:r w:rsidR="00503428">
              <w:rPr>
                <w:rFonts w:ascii="Times New Roman" w:eastAsia="Times New Roman" w:hAnsi="Times New Roman" w:cs="Times New Roman"/>
                <w:b/>
                <w:sz w:val="28"/>
                <w:szCs w:val="28"/>
              </w:rPr>
              <w:t xml:space="preserve"> АПАРАТУ</w:t>
            </w:r>
            <w:r w:rsidRPr="009B08EC">
              <w:rPr>
                <w:rFonts w:ascii="Times New Roman" w:eastAsia="Times New Roman" w:hAnsi="Times New Roman" w:cs="Times New Roman"/>
                <w:b/>
                <w:sz w:val="28"/>
                <w:szCs w:val="28"/>
              </w:rPr>
              <w:t>,  ЯКІ  ВИКОНУЮТЬ  ФУНКЦІЇ  З</w:t>
            </w:r>
          </w:p>
          <w:p w14:paraId="182DA57D"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ОБСЛУГОВУВАННЯ</w:t>
            </w:r>
          </w:p>
        </w:tc>
      </w:tr>
      <w:tr w:rsidR="009B08EC" w:rsidRPr="009B08EC" w14:paraId="4721B79A" w14:textId="77777777" w:rsidTr="001F78B9">
        <w:trPr>
          <w:trHeight w:val="20"/>
        </w:trPr>
        <w:tc>
          <w:tcPr>
            <w:tcW w:w="10338" w:type="dxa"/>
            <w:shd w:val="clear" w:color="auto" w:fill="auto"/>
          </w:tcPr>
          <w:p w14:paraId="6881658D" w14:textId="0FF3E119" w:rsidR="009B08EC" w:rsidRPr="009B08EC" w:rsidRDefault="009B08EC" w:rsidP="00503428">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Стаття 3</w:t>
            </w:r>
            <w:r w:rsidR="00823FC4">
              <w:rPr>
                <w:rFonts w:ascii="Times New Roman" w:eastAsia="Times New Roman" w:hAnsi="Times New Roman" w:cs="Times New Roman"/>
                <w:b/>
                <w:sz w:val="28"/>
                <w:szCs w:val="28"/>
              </w:rPr>
              <w:t>5</w:t>
            </w:r>
            <w:r w:rsidRPr="009B08EC">
              <w:rPr>
                <w:rFonts w:ascii="Times New Roman" w:eastAsia="Times New Roman" w:hAnsi="Times New Roman" w:cs="Times New Roman"/>
                <w:b/>
                <w:sz w:val="28"/>
                <w:szCs w:val="28"/>
              </w:rPr>
              <w:t>. Вимоги до осіб, які претендують на зайняття посад   парламентських працівників, які виконують функції з обслуговування</w:t>
            </w:r>
          </w:p>
        </w:tc>
      </w:tr>
      <w:tr w:rsidR="009B08EC" w:rsidRPr="009B08EC" w14:paraId="1198289A" w14:textId="77777777" w:rsidTr="001F78B9">
        <w:trPr>
          <w:trHeight w:val="20"/>
        </w:trPr>
        <w:tc>
          <w:tcPr>
            <w:tcW w:w="10338" w:type="dxa"/>
            <w:shd w:val="clear" w:color="auto" w:fill="auto"/>
          </w:tcPr>
          <w:p w14:paraId="738D5F91" w14:textId="77998845"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1. Вимоги до осіб, які претендують на зайняття посад працівників</w:t>
            </w:r>
            <w:r w:rsidR="00823FC4">
              <w:rPr>
                <w:rFonts w:ascii="Times New Roman" w:eastAsia="Times New Roman" w:hAnsi="Times New Roman" w:cs="Times New Roman"/>
                <w:sz w:val="28"/>
                <w:szCs w:val="28"/>
              </w:rPr>
              <w:t xml:space="preserve"> Апарату</w:t>
            </w:r>
            <w:r w:rsidRPr="009B08EC">
              <w:rPr>
                <w:rFonts w:ascii="Times New Roman" w:eastAsia="Times New Roman" w:hAnsi="Times New Roman" w:cs="Times New Roman"/>
                <w:sz w:val="28"/>
                <w:szCs w:val="28"/>
              </w:rPr>
              <w:t>, які виконують функції з обслуговування, затверджуються Керівником Апарату.</w:t>
            </w:r>
          </w:p>
        </w:tc>
      </w:tr>
      <w:tr w:rsidR="009B08EC" w:rsidRPr="009B08EC" w14:paraId="45D0A675" w14:textId="77777777" w:rsidTr="001F78B9">
        <w:trPr>
          <w:trHeight w:val="20"/>
        </w:trPr>
        <w:tc>
          <w:tcPr>
            <w:tcW w:w="10338" w:type="dxa"/>
            <w:shd w:val="clear" w:color="auto" w:fill="auto"/>
          </w:tcPr>
          <w:p w14:paraId="360D828C" w14:textId="77777777" w:rsidR="00823FC4" w:rsidRDefault="00823FC4" w:rsidP="004D28B6">
            <w:pPr>
              <w:spacing w:line="240" w:lineRule="auto"/>
              <w:ind w:firstLine="607"/>
              <w:contextualSpacing/>
              <w:jc w:val="both"/>
              <w:rPr>
                <w:rFonts w:ascii="Times New Roman" w:eastAsia="Times New Roman" w:hAnsi="Times New Roman" w:cs="Times New Roman"/>
                <w:sz w:val="28"/>
                <w:szCs w:val="28"/>
              </w:rPr>
            </w:pPr>
          </w:p>
          <w:p w14:paraId="62A44487" w14:textId="7062D678" w:rsidR="00823FC4"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36. </w:t>
            </w:r>
            <w:r w:rsidRPr="009B08EC">
              <w:rPr>
                <w:rFonts w:ascii="Times New Roman" w:eastAsia="Times New Roman" w:hAnsi="Times New Roman" w:cs="Times New Roman"/>
                <w:b/>
                <w:sz w:val="28"/>
                <w:szCs w:val="28"/>
              </w:rPr>
              <w:t>Оплата праці та соціальні гарантії працівників</w:t>
            </w:r>
            <w:r>
              <w:rPr>
                <w:rFonts w:ascii="Times New Roman" w:eastAsia="Times New Roman" w:hAnsi="Times New Roman" w:cs="Times New Roman"/>
                <w:b/>
                <w:sz w:val="28"/>
                <w:szCs w:val="28"/>
              </w:rPr>
              <w:t xml:space="preserve"> Апарату</w:t>
            </w:r>
            <w:r w:rsidRPr="009B08EC">
              <w:rPr>
                <w:rFonts w:ascii="Times New Roman" w:eastAsia="Times New Roman" w:hAnsi="Times New Roman" w:cs="Times New Roman"/>
                <w:b/>
                <w:sz w:val="28"/>
                <w:szCs w:val="28"/>
              </w:rPr>
              <w:t>, які   виконують функції з обслуговування</w:t>
            </w:r>
          </w:p>
          <w:p w14:paraId="155A5737" w14:textId="33FFD09C"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08EC" w:rsidRPr="009B08EC">
              <w:rPr>
                <w:rFonts w:ascii="Times New Roman" w:eastAsia="Times New Roman" w:hAnsi="Times New Roman" w:cs="Times New Roman"/>
                <w:sz w:val="28"/>
                <w:szCs w:val="28"/>
              </w:rPr>
              <w:t>. Умови оплати праці працівників Апарату, які виконують функції з обслуговування, визначаються у порядку, передбаченому Законом України «Про державну службу».</w:t>
            </w:r>
          </w:p>
        </w:tc>
      </w:tr>
      <w:tr w:rsidR="009B08EC" w:rsidRPr="009B08EC" w14:paraId="2C01BDCC" w14:textId="77777777" w:rsidTr="001F78B9">
        <w:trPr>
          <w:trHeight w:val="20"/>
        </w:trPr>
        <w:tc>
          <w:tcPr>
            <w:tcW w:w="10338" w:type="dxa"/>
            <w:shd w:val="clear" w:color="auto" w:fill="auto"/>
          </w:tcPr>
          <w:p w14:paraId="708EA94C" w14:textId="1865EB23"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B08EC" w:rsidRPr="009B08EC">
              <w:rPr>
                <w:rFonts w:ascii="Times New Roman" w:eastAsia="Times New Roman" w:hAnsi="Times New Roman" w:cs="Times New Roman"/>
                <w:sz w:val="28"/>
                <w:szCs w:val="28"/>
              </w:rPr>
              <w:t>.  За поданням керівника структурного підрозділу Керівником Апарату  у межах затвердженого фонду оплати праці  службовців</w:t>
            </w:r>
            <w:r w:rsidR="00503428">
              <w:rPr>
                <w:rFonts w:ascii="Times New Roman" w:eastAsia="Times New Roman" w:hAnsi="Times New Roman" w:cs="Times New Roman"/>
                <w:sz w:val="28"/>
                <w:szCs w:val="28"/>
              </w:rPr>
              <w:t xml:space="preserve"> Апарату</w:t>
            </w:r>
            <w:r w:rsidR="009B08EC" w:rsidRPr="009B08EC">
              <w:rPr>
                <w:rFonts w:ascii="Times New Roman" w:eastAsia="Times New Roman" w:hAnsi="Times New Roman" w:cs="Times New Roman"/>
                <w:sz w:val="28"/>
                <w:szCs w:val="28"/>
              </w:rPr>
              <w:t xml:space="preserve"> встановлюються  працівникам</w:t>
            </w:r>
            <w:r w:rsidR="00503428">
              <w:rPr>
                <w:rFonts w:ascii="Times New Roman" w:eastAsia="Times New Roman" w:hAnsi="Times New Roman" w:cs="Times New Roman"/>
                <w:sz w:val="28"/>
                <w:szCs w:val="28"/>
              </w:rPr>
              <w:t xml:space="preserve"> Апарату</w:t>
            </w:r>
            <w:r w:rsidR="009B08EC" w:rsidRPr="009B08EC">
              <w:rPr>
                <w:rFonts w:ascii="Times New Roman" w:eastAsia="Times New Roman" w:hAnsi="Times New Roman" w:cs="Times New Roman"/>
                <w:sz w:val="28"/>
                <w:szCs w:val="28"/>
              </w:rPr>
              <w:t>, які виконують функції з обслуговування, посадові оклади, надбавки, премії та матеріальна допомога, передбачені умовами оплати праці працівників, які виконують функції з обслуговування.</w:t>
            </w:r>
          </w:p>
        </w:tc>
      </w:tr>
      <w:tr w:rsidR="009B08EC" w:rsidRPr="009B08EC" w14:paraId="453DFA42" w14:textId="77777777" w:rsidTr="001F78B9">
        <w:trPr>
          <w:trHeight w:val="20"/>
        </w:trPr>
        <w:tc>
          <w:tcPr>
            <w:tcW w:w="10338" w:type="dxa"/>
            <w:shd w:val="clear" w:color="auto" w:fill="auto"/>
          </w:tcPr>
          <w:p w14:paraId="59DB183E" w14:textId="10F2AE19"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B08EC" w:rsidRPr="009B08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9B08EC" w:rsidRPr="009B08EC">
              <w:rPr>
                <w:rFonts w:ascii="Times New Roman" w:eastAsia="Times New Roman" w:hAnsi="Times New Roman" w:cs="Times New Roman"/>
                <w:sz w:val="28"/>
                <w:szCs w:val="28"/>
              </w:rPr>
              <w:t>рацівники</w:t>
            </w:r>
            <w:r>
              <w:rPr>
                <w:rFonts w:ascii="Times New Roman" w:eastAsia="Times New Roman" w:hAnsi="Times New Roman" w:cs="Times New Roman"/>
                <w:sz w:val="28"/>
                <w:szCs w:val="28"/>
              </w:rPr>
              <w:t xml:space="preserve"> Апарату</w:t>
            </w:r>
            <w:r w:rsidR="009B08EC" w:rsidRPr="009B08EC">
              <w:rPr>
                <w:rFonts w:ascii="Times New Roman" w:eastAsia="Times New Roman" w:hAnsi="Times New Roman" w:cs="Times New Roman"/>
                <w:sz w:val="28"/>
                <w:szCs w:val="28"/>
              </w:rPr>
              <w:t>, які виконують функції з обслуговування, користуються в установленому порядку безоплатним медичним обслуговуванням у державних закладах охорони здоров’я.</w:t>
            </w:r>
          </w:p>
        </w:tc>
      </w:tr>
      <w:tr w:rsidR="00A50AAE" w:rsidRPr="009B08EC" w14:paraId="79394544" w14:textId="77777777" w:rsidTr="001F78B9">
        <w:trPr>
          <w:trHeight w:val="20"/>
        </w:trPr>
        <w:tc>
          <w:tcPr>
            <w:tcW w:w="10338" w:type="dxa"/>
            <w:shd w:val="clear" w:color="auto" w:fill="auto"/>
          </w:tcPr>
          <w:p w14:paraId="75B699DA" w14:textId="77777777"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p>
        </w:tc>
      </w:tr>
      <w:tr w:rsidR="009B08EC" w:rsidRPr="009B08EC" w14:paraId="21106AA5" w14:textId="77777777" w:rsidTr="001F78B9">
        <w:trPr>
          <w:trHeight w:val="20"/>
        </w:trPr>
        <w:tc>
          <w:tcPr>
            <w:tcW w:w="10338" w:type="dxa"/>
            <w:shd w:val="clear" w:color="auto" w:fill="auto"/>
          </w:tcPr>
          <w:p w14:paraId="25233253"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Розділ Х </w:t>
            </w:r>
          </w:p>
          <w:p w14:paraId="524E4DED" w14:textId="77777777" w:rsidR="009B08EC" w:rsidRPr="009B08EC" w:rsidRDefault="009B08EC" w:rsidP="004D28B6">
            <w:pPr>
              <w:spacing w:line="240" w:lineRule="auto"/>
              <w:ind w:firstLine="607"/>
              <w:contextualSpacing/>
              <w:jc w:val="both"/>
              <w:rPr>
                <w:rFonts w:ascii="Times New Roman" w:eastAsia="Times New Roman" w:hAnsi="Times New Roman" w:cs="Times New Roman"/>
                <w:b/>
                <w:sz w:val="28"/>
                <w:szCs w:val="28"/>
              </w:rPr>
            </w:pPr>
            <w:r w:rsidRPr="009B08EC">
              <w:rPr>
                <w:rFonts w:ascii="Times New Roman" w:eastAsia="Times New Roman" w:hAnsi="Times New Roman" w:cs="Times New Roman"/>
                <w:b/>
                <w:sz w:val="28"/>
                <w:szCs w:val="28"/>
              </w:rPr>
              <w:t xml:space="preserve">                   ПРИКІНЦЕВІ ТА ПЕРЕХІДНІ ПОЛОЖЕННЯ</w:t>
            </w:r>
          </w:p>
        </w:tc>
      </w:tr>
      <w:tr w:rsidR="009B08EC" w:rsidRPr="007E0CF3" w14:paraId="333EC88F" w14:textId="77777777" w:rsidTr="001F78B9">
        <w:trPr>
          <w:trHeight w:val="20"/>
        </w:trPr>
        <w:tc>
          <w:tcPr>
            <w:tcW w:w="10338" w:type="dxa"/>
            <w:shd w:val="clear" w:color="auto" w:fill="auto"/>
          </w:tcPr>
          <w:p w14:paraId="0DD804DA" w14:textId="29EF6B3A" w:rsidR="009B08EC" w:rsidRPr="007E0CF3" w:rsidRDefault="009B08EC" w:rsidP="004D28B6">
            <w:pPr>
              <w:spacing w:line="240" w:lineRule="auto"/>
              <w:ind w:firstLine="607"/>
              <w:contextualSpacing/>
              <w:jc w:val="both"/>
              <w:rPr>
                <w:rFonts w:ascii="Times New Roman" w:eastAsia="Times New Roman" w:hAnsi="Times New Roman" w:cs="Times New Roman"/>
                <w:bCs/>
                <w:sz w:val="28"/>
                <w:szCs w:val="28"/>
              </w:rPr>
            </w:pPr>
            <w:r w:rsidRPr="007E0CF3">
              <w:rPr>
                <w:rFonts w:ascii="Times New Roman" w:eastAsia="Times New Roman" w:hAnsi="Times New Roman" w:cs="Times New Roman"/>
                <w:bCs/>
                <w:sz w:val="28"/>
                <w:szCs w:val="28"/>
              </w:rPr>
              <w:t xml:space="preserve">1. Цей Закон набирає чинності з 1 </w:t>
            </w:r>
            <w:r w:rsidR="007E0CF3" w:rsidRPr="007E0CF3">
              <w:rPr>
                <w:rFonts w:ascii="Times New Roman" w:eastAsia="Times New Roman" w:hAnsi="Times New Roman" w:cs="Times New Roman"/>
                <w:bCs/>
                <w:sz w:val="28"/>
                <w:szCs w:val="28"/>
              </w:rPr>
              <w:t>січня</w:t>
            </w:r>
            <w:r w:rsidRPr="007E0CF3">
              <w:rPr>
                <w:rFonts w:ascii="Times New Roman" w:eastAsia="Times New Roman" w:hAnsi="Times New Roman" w:cs="Times New Roman"/>
                <w:bCs/>
                <w:sz w:val="28"/>
                <w:szCs w:val="28"/>
              </w:rPr>
              <w:t> 202</w:t>
            </w:r>
            <w:r w:rsidR="007E0CF3" w:rsidRPr="007E0CF3">
              <w:rPr>
                <w:rFonts w:ascii="Times New Roman" w:eastAsia="Times New Roman" w:hAnsi="Times New Roman" w:cs="Times New Roman"/>
                <w:bCs/>
                <w:sz w:val="28"/>
                <w:szCs w:val="28"/>
              </w:rPr>
              <w:t>2</w:t>
            </w:r>
            <w:r w:rsidRPr="007E0CF3">
              <w:rPr>
                <w:rFonts w:ascii="Times New Roman" w:eastAsia="Times New Roman" w:hAnsi="Times New Roman" w:cs="Times New Roman"/>
                <w:bCs/>
                <w:sz w:val="28"/>
                <w:szCs w:val="28"/>
              </w:rPr>
              <w:t xml:space="preserve"> року.</w:t>
            </w:r>
          </w:p>
        </w:tc>
      </w:tr>
      <w:tr w:rsidR="009B08EC" w:rsidRPr="009B08EC" w14:paraId="56E31AAE" w14:textId="77777777" w:rsidTr="001F78B9">
        <w:trPr>
          <w:trHeight w:val="20"/>
        </w:trPr>
        <w:tc>
          <w:tcPr>
            <w:tcW w:w="10338" w:type="dxa"/>
            <w:shd w:val="clear" w:color="auto" w:fill="auto"/>
          </w:tcPr>
          <w:p w14:paraId="0AA0D39E" w14:textId="77777777" w:rsidR="009B08EC"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B08EC" w:rsidRPr="009B08EC">
              <w:rPr>
                <w:rFonts w:ascii="Times New Roman" w:eastAsia="Times New Roman" w:hAnsi="Times New Roman" w:cs="Times New Roman"/>
                <w:sz w:val="28"/>
                <w:szCs w:val="28"/>
              </w:rPr>
              <w:t>. Внести зміни до таких законів України:</w:t>
            </w:r>
          </w:p>
        </w:tc>
      </w:tr>
      <w:tr w:rsidR="009B08EC" w:rsidRPr="009B08EC" w14:paraId="2EC7A888" w14:textId="77777777" w:rsidTr="001F78B9">
        <w:trPr>
          <w:trHeight w:val="20"/>
        </w:trPr>
        <w:tc>
          <w:tcPr>
            <w:tcW w:w="10338" w:type="dxa"/>
            <w:shd w:val="clear" w:color="auto" w:fill="auto"/>
          </w:tcPr>
          <w:p w14:paraId="616D078D" w14:textId="558B0ACC"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08EC" w:rsidRPr="009B08EC">
              <w:rPr>
                <w:rFonts w:ascii="Times New Roman" w:eastAsia="Times New Roman" w:hAnsi="Times New Roman" w:cs="Times New Roman"/>
                <w:sz w:val="28"/>
                <w:szCs w:val="28"/>
              </w:rPr>
              <w:t>) у Законі України «Про комітети Верховної Ради України» (Відомості Верховної Ради України, 2006 р., № 17, ст. 146 із наступними змінами):</w:t>
            </w:r>
          </w:p>
        </w:tc>
      </w:tr>
      <w:tr w:rsidR="009B08EC" w:rsidRPr="009B08EC" w14:paraId="79270AC7" w14:textId="77777777" w:rsidTr="001F78B9">
        <w:trPr>
          <w:trHeight w:val="20"/>
        </w:trPr>
        <w:tc>
          <w:tcPr>
            <w:tcW w:w="10338" w:type="dxa"/>
            <w:shd w:val="clear" w:color="auto" w:fill="auto"/>
          </w:tcPr>
          <w:p w14:paraId="4B2C2F7F" w14:textId="30ECD5B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пункт 18 частини другої статті 34 після слів  «Регламентом Верховної Ради України» доповнити словами  «Законом України «Про </w:t>
            </w:r>
            <w:r w:rsidR="00D82058">
              <w:rPr>
                <w:rFonts w:ascii="Times New Roman" w:eastAsia="Times New Roman" w:hAnsi="Times New Roman" w:cs="Times New Roman"/>
                <w:sz w:val="28"/>
                <w:szCs w:val="28"/>
              </w:rPr>
              <w:t xml:space="preserve">особливості </w:t>
            </w:r>
            <w:r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tc>
      </w:tr>
      <w:tr w:rsidR="009B08EC" w:rsidRPr="009B08EC" w14:paraId="05235F5D" w14:textId="77777777" w:rsidTr="001F78B9">
        <w:trPr>
          <w:trHeight w:val="20"/>
        </w:trPr>
        <w:tc>
          <w:tcPr>
            <w:tcW w:w="10338" w:type="dxa"/>
            <w:shd w:val="clear" w:color="auto" w:fill="auto"/>
          </w:tcPr>
          <w:p w14:paraId="69D566D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пункт 3 частини першої статті 36 викласти в такій редакції:</w:t>
            </w:r>
          </w:p>
          <w:p w14:paraId="3AD7D56C"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підписує протоколи засідань комітету»;</w:t>
            </w:r>
          </w:p>
        </w:tc>
      </w:tr>
      <w:tr w:rsidR="009B08EC" w:rsidRPr="009B08EC" w14:paraId="1BD89CD9" w14:textId="77777777" w:rsidTr="001F78B9">
        <w:trPr>
          <w:trHeight w:val="20"/>
        </w:trPr>
        <w:tc>
          <w:tcPr>
            <w:tcW w:w="10338" w:type="dxa"/>
            <w:shd w:val="clear" w:color="auto" w:fill="auto"/>
          </w:tcPr>
          <w:p w14:paraId="71F33F84"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у статті 54:</w:t>
            </w:r>
          </w:p>
        </w:tc>
      </w:tr>
      <w:tr w:rsidR="009B08EC" w:rsidRPr="009B08EC" w14:paraId="5D9E7629" w14:textId="77777777" w:rsidTr="001F78B9">
        <w:trPr>
          <w:trHeight w:val="20"/>
        </w:trPr>
        <w:tc>
          <w:tcPr>
            <w:tcW w:w="10338" w:type="dxa"/>
            <w:shd w:val="clear" w:color="auto" w:fill="auto"/>
          </w:tcPr>
          <w:p w14:paraId="6005E7E7"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частини третю і четверту виключити;</w:t>
            </w:r>
          </w:p>
        </w:tc>
      </w:tr>
      <w:tr w:rsidR="009B08EC" w:rsidRPr="009B08EC" w14:paraId="3B87DDE8" w14:textId="77777777" w:rsidTr="001F78B9">
        <w:trPr>
          <w:trHeight w:val="20"/>
        </w:trPr>
        <w:tc>
          <w:tcPr>
            <w:tcW w:w="10338" w:type="dxa"/>
            <w:shd w:val="clear" w:color="auto" w:fill="auto"/>
          </w:tcPr>
          <w:p w14:paraId="2327FCA8"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частину восьму викласти в такій редакції:</w:t>
            </w:r>
          </w:p>
          <w:p w14:paraId="501472E0"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«8. Зміна назви комітету або складу комітету не може бути підставою для звільнення працівників секретаріату комітету»;</w:t>
            </w:r>
          </w:p>
        </w:tc>
      </w:tr>
      <w:tr w:rsidR="009B08EC" w:rsidRPr="009B08EC" w14:paraId="7AD58B5F" w14:textId="77777777" w:rsidTr="001F78B9">
        <w:trPr>
          <w:trHeight w:val="20"/>
        </w:trPr>
        <w:tc>
          <w:tcPr>
            <w:tcW w:w="10338" w:type="dxa"/>
            <w:shd w:val="clear" w:color="auto" w:fill="auto"/>
          </w:tcPr>
          <w:p w14:paraId="6658E1A6"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статті 55 і 56 викласти в такій редакції:</w:t>
            </w:r>
          </w:p>
        </w:tc>
      </w:tr>
      <w:tr w:rsidR="009B08EC" w:rsidRPr="009B08EC" w14:paraId="4C441867" w14:textId="77777777" w:rsidTr="001F78B9">
        <w:trPr>
          <w:trHeight w:val="20"/>
        </w:trPr>
        <w:tc>
          <w:tcPr>
            <w:tcW w:w="10338" w:type="dxa"/>
            <w:shd w:val="clear" w:color="auto" w:fill="auto"/>
          </w:tcPr>
          <w:p w14:paraId="6D50B53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«Стаття 55. Структура секретаріатів комітетів</w:t>
            </w:r>
          </w:p>
        </w:tc>
      </w:tr>
      <w:tr w:rsidR="009B08EC" w:rsidRPr="009B08EC" w14:paraId="38507C68" w14:textId="77777777" w:rsidTr="001F78B9">
        <w:trPr>
          <w:trHeight w:val="20"/>
        </w:trPr>
        <w:tc>
          <w:tcPr>
            <w:tcW w:w="10338" w:type="dxa"/>
            <w:shd w:val="clear" w:color="auto" w:fill="auto"/>
          </w:tcPr>
          <w:p w14:paraId="6B690E24"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Структура і чисельність працівників секретаріатів комітетів за поданням комітетів установлюються розпорядженням Голови Верховної Ради України в межах затвердженої Верховною Ради України граничної чисельності працівників Апарату Верховної Ради України. </w:t>
            </w:r>
          </w:p>
        </w:tc>
      </w:tr>
      <w:tr w:rsidR="009B08EC" w:rsidRPr="009B08EC" w14:paraId="50E77481" w14:textId="77777777" w:rsidTr="001F78B9">
        <w:trPr>
          <w:trHeight w:val="20"/>
        </w:trPr>
        <w:tc>
          <w:tcPr>
            <w:tcW w:w="10338" w:type="dxa"/>
            <w:shd w:val="clear" w:color="auto" w:fill="auto"/>
          </w:tcPr>
          <w:p w14:paraId="02C1690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2. Відповідно до предметів відання комітетів, чисельності членів комітетів та кількості підкомітетів у структурі секретаріатів комітетів можуть утворюватися відділи та сектори.</w:t>
            </w:r>
          </w:p>
        </w:tc>
      </w:tr>
      <w:tr w:rsidR="009B08EC" w:rsidRPr="009B08EC" w14:paraId="32A8426C" w14:textId="77777777" w:rsidTr="001F78B9">
        <w:trPr>
          <w:trHeight w:val="20"/>
        </w:trPr>
        <w:tc>
          <w:tcPr>
            <w:tcW w:w="10338" w:type="dxa"/>
            <w:shd w:val="clear" w:color="auto" w:fill="auto"/>
          </w:tcPr>
          <w:p w14:paraId="5A6D6AD5"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Організація діяльності секретаріату комітету здійснюється керівником секретаріату комітету, який має заступника (заступників)</w:t>
            </w:r>
            <w:r w:rsidRPr="00EC0774">
              <w:rPr>
                <w:rFonts w:ascii="Times New Roman" w:eastAsia="Times New Roman" w:hAnsi="Times New Roman" w:cs="Times New Roman"/>
                <w:bCs/>
                <w:sz w:val="28"/>
                <w:szCs w:val="28"/>
              </w:rPr>
              <w:t>.</w:t>
            </w:r>
          </w:p>
        </w:tc>
      </w:tr>
      <w:tr w:rsidR="009B08EC" w:rsidRPr="009B08EC" w14:paraId="01B656D8" w14:textId="77777777" w:rsidTr="001F78B9">
        <w:trPr>
          <w:trHeight w:val="20"/>
        </w:trPr>
        <w:tc>
          <w:tcPr>
            <w:tcW w:w="10338" w:type="dxa"/>
            <w:shd w:val="clear" w:color="auto" w:fill="auto"/>
          </w:tcPr>
          <w:p w14:paraId="7C09094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Стаття 56. Працівники секретаріатів комітетів</w:t>
            </w:r>
          </w:p>
        </w:tc>
      </w:tr>
      <w:tr w:rsidR="009B08EC" w:rsidRPr="009B08EC" w14:paraId="4B2B03AC" w14:textId="77777777" w:rsidTr="001F78B9">
        <w:trPr>
          <w:trHeight w:val="20"/>
        </w:trPr>
        <w:tc>
          <w:tcPr>
            <w:tcW w:w="10338" w:type="dxa"/>
            <w:shd w:val="clear" w:color="auto" w:fill="auto"/>
          </w:tcPr>
          <w:p w14:paraId="4B2E52CB" w14:textId="1A7458E8"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1. Правовий статус працівників секретаріатів комітетів, відносини, що виникають у зв’язку із їх вступом на </w:t>
            </w:r>
            <w:r w:rsidR="00A92C7D">
              <w:rPr>
                <w:rFonts w:ascii="Times New Roman" w:eastAsia="Times New Roman" w:hAnsi="Times New Roman" w:cs="Times New Roman"/>
                <w:sz w:val="28"/>
                <w:szCs w:val="28"/>
              </w:rPr>
              <w:t>державну</w:t>
            </w:r>
            <w:r w:rsidRPr="009B08EC">
              <w:rPr>
                <w:rFonts w:ascii="Times New Roman" w:eastAsia="Times New Roman" w:hAnsi="Times New Roman" w:cs="Times New Roman"/>
                <w:sz w:val="28"/>
                <w:szCs w:val="28"/>
              </w:rPr>
              <w:t xml:space="preserve"> службу, її проходженням та припиненням, регулюються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 цим та іншими законами України»;</w:t>
            </w:r>
          </w:p>
        </w:tc>
      </w:tr>
      <w:tr w:rsidR="009B08EC" w:rsidRPr="009B08EC" w14:paraId="39C63B54" w14:textId="77777777" w:rsidTr="001F78B9">
        <w:trPr>
          <w:trHeight w:val="20"/>
        </w:trPr>
        <w:tc>
          <w:tcPr>
            <w:tcW w:w="10338" w:type="dxa"/>
            <w:shd w:val="clear" w:color="auto" w:fill="auto"/>
          </w:tcPr>
          <w:p w14:paraId="4C38CABB" w14:textId="3DAD911A"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B08EC" w:rsidRPr="009B08EC">
              <w:rPr>
                <w:rFonts w:ascii="Times New Roman" w:eastAsia="Times New Roman" w:hAnsi="Times New Roman" w:cs="Times New Roman"/>
                <w:sz w:val="28"/>
                <w:szCs w:val="28"/>
              </w:rPr>
              <w:t>) у Регламенті Верховної Ради України, затвердженому Законом України «Про Регламент Верховної Ради України» (Відомості Верховної Ради України, 2010 р., №№ 14-17, ст. 133 із наступними змінами):</w:t>
            </w:r>
          </w:p>
        </w:tc>
      </w:tr>
      <w:tr w:rsidR="009B08EC" w:rsidRPr="009B08EC" w14:paraId="761FCCBC" w14:textId="77777777" w:rsidTr="001F78B9">
        <w:trPr>
          <w:trHeight w:val="20"/>
        </w:trPr>
        <w:tc>
          <w:tcPr>
            <w:tcW w:w="10338" w:type="dxa"/>
            <w:shd w:val="clear" w:color="auto" w:fill="auto"/>
          </w:tcPr>
          <w:p w14:paraId="04DEE5B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у статті 7:</w:t>
            </w:r>
          </w:p>
        </w:tc>
      </w:tr>
      <w:tr w:rsidR="009B08EC" w:rsidRPr="009B08EC" w14:paraId="2DD4412B" w14:textId="77777777" w:rsidTr="001F78B9">
        <w:trPr>
          <w:trHeight w:val="20"/>
        </w:trPr>
        <w:tc>
          <w:tcPr>
            <w:tcW w:w="10338" w:type="dxa"/>
            <w:shd w:val="clear" w:color="auto" w:fill="auto"/>
          </w:tcPr>
          <w:p w14:paraId="4916A819" w14:textId="77777777" w:rsid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частину другу після слів «Апарату Верховної Ради» доповнити словами «із зазначенням граничної чисельності його працівників»;</w:t>
            </w:r>
          </w:p>
          <w:p w14:paraId="5D129B14" w14:textId="51FD8E6A" w:rsidR="00A92C7D" w:rsidRPr="009B08EC" w:rsidRDefault="00A92C7D"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другому реченні частини третьої слова</w:t>
            </w:r>
            <w:r w:rsidRPr="00A92C7D">
              <w:rPr>
                <w:rFonts w:ascii="Times New Roman" w:eastAsia="Times New Roman" w:hAnsi="Times New Roman" w:cs="Times New Roman"/>
                <w:sz w:val="28"/>
                <w:szCs w:val="28"/>
              </w:rPr>
              <w:t xml:space="preserve"> «</w:t>
            </w:r>
            <w:r w:rsidRPr="00A92C7D">
              <w:rPr>
                <w:rStyle w:val="st42"/>
                <w:sz w:val="28"/>
                <w:szCs w:val="28"/>
              </w:rPr>
              <w:t>Головою Верховної Ради України» замінити словами «Керівником Апарату Верховної Ради України.»;</w:t>
            </w:r>
          </w:p>
        </w:tc>
      </w:tr>
      <w:tr w:rsidR="009B08EC" w:rsidRPr="009B08EC" w14:paraId="0BA8DF53" w14:textId="77777777" w:rsidTr="001F78B9">
        <w:trPr>
          <w:trHeight w:val="20"/>
        </w:trPr>
        <w:tc>
          <w:tcPr>
            <w:tcW w:w="10338" w:type="dxa"/>
            <w:shd w:val="clear" w:color="auto" w:fill="auto"/>
          </w:tcPr>
          <w:p w14:paraId="670F2A9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частини третю та четверту статті 8 викласти в такій редакції:</w:t>
            </w:r>
          </w:p>
          <w:p w14:paraId="4BE0EA85" w14:textId="4F5E85E6"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Керівник Апарату Верховної Ради України відповідальний перед Верховною Радою  і підзвітний їй,  підконтрольний Голові Верховної Ради України в межах, встановлених цим Регламентом</w:t>
            </w:r>
            <w:r w:rsidR="00D82058">
              <w:rPr>
                <w:rFonts w:ascii="Times New Roman" w:eastAsia="Times New Roman" w:hAnsi="Times New Roman" w:cs="Times New Roman"/>
                <w:sz w:val="28"/>
                <w:szCs w:val="28"/>
              </w:rPr>
              <w:t xml:space="preserve"> та</w:t>
            </w:r>
            <w:r w:rsidRPr="009B08EC">
              <w:rPr>
                <w:rFonts w:ascii="Times New Roman" w:eastAsia="Times New Roman" w:hAnsi="Times New Roman" w:cs="Times New Roman"/>
                <w:sz w:val="28"/>
                <w:szCs w:val="28"/>
              </w:rPr>
              <w:t xml:space="preserve">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p w14:paraId="0E91D519" w14:textId="77777777" w:rsidR="009B08EC" w:rsidRPr="009B08EC" w:rsidRDefault="009B08EC" w:rsidP="004D28B6">
            <w:pPr>
              <w:spacing w:line="240" w:lineRule="auto"/>
              <w:ind w:firstLine="607"/>
              <w:contextualSpacing/>
              <w:jc w:val="both"/>
              <w:rPr>
                <w:rFonts w:ascii="Times New Roman" w:eastAsia="Times New Roman" w:hAnsi="Times New Roman" w:cs="Times New Roman"/>
                <w:strike/>
                <w:sz w:val="28"/>
                <w:szCs w:val="28"/>
              </w:rPr>
            </w:pPr>
            <w:r w:rsidRPr="009B08EC">
              <w:rPr>
                <w:rFonts w:ascii="Times New Roman" w:eastAsia="Times New Roman" w:hAnsi="Times New Roman" w:cs="Times New Roman"/>
                <w:sz w:val="28"/>
                <w:szCs w:val="28"/>
              </w:rPr>
              <w:t>4. Керівник Апарату Верховної Ради України може бути звільнений з посади Верховною Радою  за його особистою заявою, за поданням Голови Верховної Ради України з інших підстав, передбачених Законом України «Про державну службу», чи за вмотивованою пропозицією Голови Верховної Ради України або не менш як однієї третини народних депутатів  від конституційного складу Верховної Ради»;</w:t>
            </w:r>
          </w:p>
        </w:tc>
      </w:tr>
      <w:tr w:rsidR="009B08EC" w:rsidRPr="009B08EC" w14:paraId="65732BFC" w14:textId="77777777" w:rsidTr="001F78B9">
        <w:trPr>
          <w:trHeight w:val="20"/>
        </w:trPr>
        <w:tc>
          <w:tcPr>
            <w:tcW w:w="10338" w:type="dxa"/>
            <w:shd w:val="clear" w:color="auto" w:fill="auto"/>
          </w:tcPr>
          <w:p w14:paraId="688C3251" w14:textId="2A121E44" w:rsidR="009B08EC" w:rsidRPr="009B08EC" w:rsidRDefault="00823FC4"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B08EC" w:rsidRPr="009B08EC">
              <w:rPr>
                <w:rFonts w:ascii="Times New Roman" w:eastAsia="Times New Roman" w:hAnsi="Times New Roman" w:cs="Times New Roman"/>
                <w:sz w:val="28"/>
                <w:szCs w:val="28"/>
              </w:rPr>
              <w:t>) у Законі України «Про державну службу» (Відомості Верховної Ради України, 2016 р., № 4, ст. 43 із наступними змінами):</w:t>
            </w:r>
          </w:p>
        </w:tc>
      </w:tr>
      <w:tr w:rsidR="009B08EC" w:rsidRPr="009B08EC" w14:paraId="5438B976" w14:textId="77777777" w:rsidTr="001F78B9">
        <w:trPr>
          <w:trHeight w:val="20"/>
        </w:trPr>
        <w:tc>
          <w:tcPr>
            <w:tcW w:w="10338" w:type="dxa"/>
            <w:shd w:val="clear" w:color="auto" w:fill="auto"/>
          </w:tcPr>
          <w:p w14:paraId="0E6B453B"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частину четверту статті 5 викласти в такій редакцій:</w:t>
            </w:r>
          </w:p>
          <w:p w14:paraId="444BA460" w14:textId="40920683"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«4. Особливості правового регулювання державної служби в </w:t>
            </w:r>
            <w:r w:rsidR="00D82058">
              <w:rPr>
                <w:rFonts w:ascii="Times New Roman" w:eastAsia="Times New Roman" w:hAnsi="Times New Roman" w:cs="Times New Roman"/>
                <w:sz w:val="28"/>
                <w:szCs w:val="28"/>
              </w:rPr>
              <w:t>А</w:t>
            </w:r>
            <w:r w:rsidRPr="009B08EC">
              <w:rPr>
                <w:rFonts w:ascii="Times New Roman" w:eastAsia="Times New Roman" w:hAnsi="Times New Roman" w:cs="Times New Roman"/>
                <w:sz w:val="28"/>
                <w:szCs w:val="28"/>
              </w:rPr>
              <w:t xml:space="preserve">параті </w:t>
            </w:r>
            <w:r w:rsidR="00D82058">
              <w:rPr>
                <w:rFonts w:ascii="Times New Roman" w:eastAsia="Times New Roman" w:hAnsi="Times New Roman" w:cs="Times New Roman"/>
                <w:sz w:val="28"/>
                <w:szCs w:val="28"/>
              </w:rPr>
              <w:t>Верховної Ради України</w:t>
            </w:r>
            <w:r w:rsidRPr="009B08EC">
              <w:rPr>
                <w:rFonts w:ascii="Times New Roman" w:eastAsia="Times New Roman" w:hAnsi="Times New Roman" w:cs="Times New Roman"/>
                <w:sz w:val="28"/>
                <w:szCs w:val="28"/>
              </w:rPr>
              <w:t xml:space="preserve"> визначаються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 xml:space="preserve">», в системі правосуддя – </w:t>
            </w:r>
            <w:r w:rsidR="00D82058">
              <w:rPr>
                <w:rFonts w:ascii="Times New Roman" w:eastAsia="Times New Roman" w:hAnsi="Times New Roman" w:cs="Times New Roman"/>
                <w:sz w:val="28"/>
                <w:szCs w:val="28"/>
              </w:rPr>
              <w:t>З</w:t>
            </w:r>
            <w:r w:rsidRPr="009B08EC">
              <w:rPr>
                <w:rFonts w:ascii="Times New Roman" w:eastAsia="Times New Roman" w:hAnsi="Times New Roman" w:cs="Times New Roman"/>
                <w:sz w:val="28"/>
                <w:szCs w:val="28"/>
              </w:rPr>
              <w:t xml:space="preserve">аконом </w:t>
            </w:r>
            <w:r w:rsidR="00D82058">
              <w:rPr>
                <w:rFonts w:ascii="Times New Roman" w:eastAsia="Times New Roman" w:hAnsi="Times New Roman" w:cs="Times New Roman"/>
                <w:sz w:val="28"/>
                <w:szCs w:val="28"/>
              </w:rPr>
              <w:t>України «П</w:t>
            </w:r>
            <w:r w:rsidRPr="009B08EC">
              <w:rPr>
                <w:rFonts w:ascii="Times New Roman" w:eastAsia="Times New Roman" w:hAnsi="Times New Roman" w:cs="Times New Roman"/>
                <w:sz w:val="28"/>
                <w:szCs w:val="28"/>
              </w:rPr>
              <w:t>ро судоустрій і статус суддів»;</w:t>
            </w:r>
          </w:p>
          <w:p w14:paraId="24EDDCB4" w14:textId="137840E6" w:rsidR="009B08EC" w:rsidRPr="009B08EC" w:rsidRDefault="00475503"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B08EC" w:rsidRPr="009B08EC">
              <w:rPr>
                <w:rFonts w:ascii="Times New Roman" w:eastAsia="Times New Roman" w:hAnsi="Times New Roman" w:cs="Times New Roman"/>
                <w:sz w:val="28"/>
                <w:szCs w:val="28"/>
              </w:rPr>
              <w:t xml:space="preserve">ункт 3 частини третьої статті 13 доповнити словами «крім нормативно-правових актів, які визначають особливості правового регулювання державної служби в </w:t>
            </w:r>
            <w:r w:rsidR="00D82058">
              <w:rPr>
                <w:rFonts w:ascii="Times New Roman" w:eastAsia="Times New Roman" w:hAnsi="Times New Roman" w:cs="Times New Roman"/>
                <w:sz w:val="28"/>
                <w:szCs w:val="28"/>
              </w:rPr>
              <w:t>А</w:t>
            </w:r>
            <w:r w:rsidR="00D82058" w:rsidRPr="009B08EC">
              <w:rPr>
                <w:rFonts w:ascii="Times New Roman" w:eastAsia="Times New Roman" w:hAnsi="Times New Roman" w:cs="Times New Roman"/>
                <w:sz w:val="28"/>
                <w:szCs w:val="28"/>
              </w:rPr>
              <w:t xml:space="preserve">параті </w:t>
            </w:r>
            <w:r w:rsidR="00D82058">
              <w:rPr>
                <w:rFonts w:ascii="Times New Roman" w:eastAsia="Times New Roman" w:hAnsi="Times New Roman" w:cs="Times New Roman"/>
                <w:sz w:val="28"/>
                <w:szCs w:val="28"/>
              </w:rPr>
              <w:t>Верховної Ради України</w:t>
            </w:r>
            <w:r w:rsidR="009B08EC" w:rsidRPr="009B08EC">
              <w:rPr>
                <w:rFonts w:ascii="Times New Roman" w:eastAsia="Times New Roman" w:hAnsi="Times New Roman" w:cs="Times New Roman"/>
                <w:sz w:val="28"/>
                <w:szCs w:val="28"/>
              </w:rPr>
              <w:t>»;</w:t>
            </w:r>
          </w:p>
        </w:tc>
      </w:tr>
      <w:tr w:rsidR="009B08EC" w:rsidRPr="009B08EC" w14:paraId="345BF024" w14:textId="77777777" w:rsidTr="001F78B9">
        <w:trPr>
          <w:trHeight w:val="20"/>
        </w:trPr>
        <w:tc>
          <w:tcPr>
            <w:tcW w:w="10338" w:type="dxa"/>
            <w:shd w:val="clear" w:color="auto" w:fill="auto"/>
          </w:tcPr>
          <w:p w14:paraId="1F2FB611"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статтю 20 доповнити частиною шостою такого змісту:</w:t>
            </w:r>
          </w:p>
          <w:p w14:paraId="0468679F" w14:textId="06AB3D81"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«6. Вимоги до осіб, які претендують на зайняття посад державної служби в </w:t>
            </w:r>
            <w:r w:rsidR="00D82058">
              <w:rPr>
                <w:rFonts w:ascii="Times New Roman" w:eastAsia="Times New Roman" w:hAnsi="Times New Roman" w:cs="Times New Roman"/>
                <w:sz w:val="28"/>
                <w:szCs w:val="28"/>
              </w:rPr>
              <w:t>А</w:t>
            </w:r>
            <w:r w:rsidR="00D82058" w:rsidRPr="009B08EC">
              <w:rPr>
                <w:rFonts w:ascii="Times New Roman" w:eastAsia="Times New Roman" w:hAnsi="Times New Roman" w:cs="Times New Roman"/>
                <w:sz w:val="28"/>
                <w:szCs w:val="28"/>
              </w:rPr>
              <w:t xml:space="preserve">параті </w:t>
            </w:r>
            <w:r w:rsidR="00D82058">
              <w:rPr>
                <w:rFonts w:ascii="Times New Roman" w:eastAsia="Times New Roman" w:hAnsi="Times New Roman" w:cs="Times New Roman"/>
                <w:sz w:val="28"/>
                <w:szCs w:val="28"/>
              </w:rPr>
              <w:t>Верховної Ради України</w:t>
            </w:r>
            <w:r w:rsidRPr="009B08EC">
              <w:rPr>
                <w:rFonts w:ascii="Times New Roman" w:eastAsia="Times New Roman" w:hAnsi="Times New Roman" w:cs="Times New Roman"/>
                <w:sz w:val="28"/>
                <w:szCs w:val="28"/>
              </w:rPr>
              <w:t>, визначаються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tc>
      </w:tr>
      <w:tr w:rsidR="009B08EC" w:rsidRPr="009B08EC" w14:paraId="5926D91D" w14:textId="77777777" w:rsidTr="001F78B9">
        <w:trPr>
          <w:trHeight w:val="20"/>
        </w:trPr>
        <w:tc>
          <w:tcPr>
            <w:tcW w:w="10338" w:type="dxa"/>
            <w:shd w:val="clear" w:color="auto" w:fill="auto"/>
          </w:tcPr>
          <w:p w14:paraId="46186374"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частину другу статті 22 після абзацу першого доповнити новим абзацом такого змісту:</w:t>
            </w:r>
          </w:p>
          <w:p w14:paraId="30AC32D5" w14:textId="0206F7CF"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lang w:val="ru-RU"/>
              </w:rPr>
            </w:pPr>
            <w:r w:rsidRPr="009B08EC">
              <w:rPr>
                <w:rFonts w:ascii="Times New Roman" w:eastAsia="Times New Roman" w:hAnsi="Times New Roman" w:cs="Times New Roman"/>
                <w:sz w:val="28"/>
                <w:szCs w:val="28"/>
              </w:rPr>
              <w:t xml:space="preserve">«Особливості проведення конкурсу на зайняття посад державної служби в </w:t>
            </w:r>
            <w:r w:rsidR="00D82058">
              <w:rPr>
                <w:rFonts w:ascii="Times New Roman" w:eastAsia="Times New Roman" w:hAnsi="Times New Roman" w:cs="Times New Roman"/>
                <w:sz w:val="28"/>
                <w:szCs w:val="28"/>
              </w:rPr>
              <w:t>Апараті Верховної Ради України</w:t>
            </w:r>
            <w:r w:rsidR="00D82058" w:rsidRPr="009B08EC">
              <w:rPr>
                <w:rFonts w:ascii="Times New Roman" w:eastAsia="Times New Roman" w:hAnsi="Times New Roman" w:cs="Times New Roman"/>
                <w:sz w:val="28"/>
                <w:szCs w:val="28"/>
              </w:rPr>
              <w:t xml:space="preserve"> </w:t>
            </w:r>
            <w:r w:rsidRPr="009B08EC">
              <w:rPr>
                <w:rFonts w:ascii="Times New Roman" w:eastAsia="Times New Roman" w:hAnsi="Times New Roman" w:cs="Times New Roman"/>
                <w:sz w:val="28"/>
                <w:szCs w:val="28"/>
              </w:rPr>
              <w:t>визначаються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tc>
      </w:tr>
      <w:tr w:rsidR="009B08EC" w:rsidRPr="009B08EC" w14:paraId="162C7727" w14:textId="77777777" w:rsidTr="001F78B9">
        <w:trPr>
          <w:trHeight w:val="20"/>
        </w:trPr>
        <w:tc>
          <w:tcPr>
            <w:tcW w:w="10338" w:type="dxa"/>
            <w:shd w:val="clear" w:color="auto" w:fill="auto"/>
          </w:tcPr>
          <w:p w14:paraId="42640F2B" w14:textId="77777777"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у частині одинадцятій статті 44:</w:t>
            </w:r>
          </w:p>
          <w:p w14:paraId="13A6B21A" w14:textId="77777777"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абзац другий викласти в такій редакції:</w:t>
            </w:r>
          </w:p>
          <w:p w14:paraId="7D0B3BE0" w14:textId="77777777"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«Керівник державної служби в апараті органу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такого органу»;</w:t>
            </w:r>
          </w:p>
          <w:p w14:paraId="3304F590" w14:textId="77777777"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доповнити абзацом третім такого змісту:</w:t>
            </w:r>
          </w:p>
          <w:p w14:paraId="604D7272" w14:textId="361EDAC0" w:rsidR="009B08EC" w:rsidRPr="009B08EC" w:rsidRDefault="009B08EC" w:rsidP="004D28B6">
            <w:pPr>
              <w:spacing w:line="240" w:lineRule="auto"/>
              <w:contextualSpacing/>
              <w:jc w:val="both"/>
              <w:rPr>
                <w:rFonts w:ascii="Times New Roman" w:eastAsia="Times New Roman" w:hAnsi="Times New Roman" w:cs="Times New Roman"/>
                <w:sz w:val="28"/>
                <w:szCs w:val="28"/>
                <w:lang w:val="ru-RU"/>
              </w:rPr>
            </w:pPr>
            <w:r w:rsidRPr="009B08EC">
              <w:rPr>
                <w:rFonts w:ascii="Times New Roman" w:eastAsia="Times New Roman" w:hAnsi="Times New Roman" w:cs="Times New Roman"/>
                <w:sz w:val="28"/>
                <w:szCs w:val="28"/>
              </w:rPr>
              <w:t xml:space="preserve">        «Особливості проведення оцінювання результатів службової діяльності державних службовців </w:t>
            </w:r>
            <w:r w:rsidR="00D82058">
              <w:rPr>
                <w:rFonts w:ascii="Times New Roman" w:eastAsia="Times New Roman" w:hAnsi="Times New Roman" w:cs="Times New Roman"/>
                <w:sz w:val="28"/>
                <w:szCs w:val="28"/>
              </w:rPr>
              <w:t>в</w:t>
            </w:r>
            <w:r w:rsidRPr="009B08EC">
              <w:rPr>
                <w:rFonts w:ascii="Times New Roman" w:eastAsia="Times New Roman" w:hAnsi="Times New Roman" w:cs="Times New Roman"/>
                <w:sz w:val="28"/>
                <w:szCs w:val="28"/>
              </w:rPr>
              <w:t xml:space="preserve"> </w:t>
            </w:r>
            <w:r w:rsidR="00D82058">
              <w:rPr>
                <w:rFonts w:ascii="Times New Roman" w:eastAsia="Times New Roman" w:hAnsi="Times New Roman" w:cs="Times New Roman"/>
                <w:sz w:val="28"/>
                <w:szCs w:val="28"/>
              </w:rPr>
              <w:t>Апараті Верховної Ради України</w:t>
            </w:r>
            <w:r w:rsidR="00D82058" w:rsidRPr="009B08EC">
              <w:rPr>
                <w:rFonts w:ascii="Times New Roman" w:eastAsia="Times New Roman" w:hAnsi="Times New Roman" w:cs="Times New Roman"/>
                <w:sz w:val="28"/>
                <w:szCs w:val="28"/>
              </w:rPr>
              <w:t xml:space="preserve"> </w:t>
            </w:r>
            <w:r w:rsidRPr="009B08EC">
              <w:rPr>
                <w:rFonts w:ascii="Times New Roman" w:eastAsia="Times New Roman" w:hAnsi="Times New Roman" w:cs="Times New Roman"/>
                <w:sz w:val="28"/>
                <w:szCs w:val="28"/>
              </w:rPr>
              <w:t>визначаються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tc>
      </w:tr>
      <w:tr w:rsidR="009B08EC" w:rsidRPr="009B08EC" w14:paraId="38C9A849" w14:textId="77777777" w:rsidTr="001F78B9">
        <w:trPr>
          <w:trHeight w:val="20"/>
        </w:trPr>
        <w:tc>
          <w:tcPr>
            <w:tcW w:w="10338" w:type="dxa"/>
            <w:shd w:val="clear" w:color="auto" w:fill="auto"/>
          </w:tcPr>
          <w:p w14:paraId="42E3D0AF" w14:textId="77777777"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 xml:space="preserve">        у статті 91:</w:t>
            </w:r>
          </w:p>
        </w:tc>
      </w:tr>
      <w:tr w:rsidR="009B08EC" w:rsidRPr="009B08EC" w14:paraId="788699D9" w14:textId="77777777" w:rsidTr="001F78B9">
        <w:trPr>
          <w:trHeight w:val="20"/>
        </w:trPr>
        <w:tc>
          <w:tcPr>
            <w:tcW w:w="10338" w:type="dxa"/>
            <w:shd w:val="clear" w:color="auto" w:fill="auto"/>
          </w:tcPr>
          <w:p w14:paraId="2B49C2C6"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абзац другий частини четвертої виключити;</w:t>
            </w:r>
          </w:p>
          <w:p w14:paraId="47C1FFFE" w14:textId="0542C932" w:rsidR="009B08EC" w:rsidRPr="009B08EC" w:rsidRDefault="00EC0774"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у статті 92:</w:t>
            </w:r>
          </w:p>
        </w:tc>
      </w:tr>
      <w:tr w:rsidR="009B08EC" w:rsidRPr="009B08EC" w14:paraId="79E3331A" w14:textId="77777777" w:rsidTr="001F78B9">
        <w:trPr>
          <w:trHeight w:val="20"/>
        </w:trPr>
        <w:tc>
          <w:tcPr>
            <w:tcW w:w="10338" w:type="dxa"/>
            <w:shd w:val="clear" w:color="auto" w:fill="auto"/>
          </w:tcPr>
          <w:p w14:paraId="2AA0E7A3" w14:textId="648AA70B"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у частині першій слова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замінити словами «патронатн</w:t>
            </w:r>
            <w:r w:rsidR="00A92C7D">
              <w:rPr>
                <w:rFonts w:ascii="Times New Roman" w:eastAsia="Times New Roman" w:hAnsi="Times New Roman" w:cs="Times New Roman"/>
                <w:sz w:val="28"/>
                <w:szCs w:val="28"/>
              </w:rPr>
              <w:t>их</w:t>
            </w:r>
            <w:r w:rsidRPr="009B08EC">
              <w:rPr>
                <w:rFonts w:ascii="Times New Roman" w:eastAsia="Times New Roman" w:hAnsi="Times New Roman" w:cs="Times New Roman"/>
                <w:sz w:val="28"/>
                <w:szCs w:val="28"/>
              </w:rPr>
              <w:t xml:space="preserve"> служб</w:t>
            </w:r>
            <w:r w:rsidR="00D82058">
              <w:rPr>
                <w:rFonts w:ascii="Times New Roman" w:eastAsia="Times New Roman" w:hAnsi="Times New Roman" w:cs="Times New Roman"/>
                <w:sz w:val="28"/>
                <w:szCs w:val="28"/>
              </w:rPr>
              <w:t xml:space="preserve"> Апарату Верховної Ради України</w:t>
            </w:r>
            <w:r w:rsidRPr="009B08EC">
              <w:rPr>
                <w:rFonts w:ascii="Times New Roman" w:eastAsia="Times New Roman" w:hAnsi="Times New Roman" w:cs="Times New Roman"/>
                <w:sz w:val="28"/>
                <w:szCs w:val="28"/>
              </w:rPr>
              <w:t>, визначених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w:t>
            </w:r>
          </w:p>
        </w:tc>
      </w:tr>
      <w:tr w:rsidR="009B08EC" w:rsidRPr="009B08EC" w14:paraId="4E6E88B6" w14:textId="77777777" w:rsidTr="001F78B9">
        <w:trPr>
          <w:trHeight w:val="20"/>
        </w:trPr>
        <w:tc>
          <w:tcPr>
            <w:tcW w:w="10338" w:type="dxa"/>
            <w:shd w:val="clear" w:color="auto" w:fill="auto"/>
          </w:tcPr>
          <w:p w14:paraId="1C2C52F3"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абзац другий частини четвертої викласти в такій редакції:</w:t>
            </w:r>
          </w:p>
          <w:p w14:paraId="6B76FA55" w14:textId="595FA3CE"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lang w:val="ru-RU"/>
              </w:rPr>
            </w:pPr>
            <w:r w:rsidRPr="009B08EC">
              <w:rPr>
                <w:rFonts w:ascii="Times New Roman" w:eastAsia="Times New Roman" w:hAnsi="Times New Roman" w:cs="Times New Roman"/>
                <w:sz w:val="28"/>
                <w:szCs w:val="28"/>
              </w:rPr>
              <w:t xml:space="preserve">«Особливості </w:t>
            </w:r>
            <w:r w:rsidR="00371862" w:rsidRPr="009B08EC">
              <w:rPr>
                <w:rFonts w:ascii="Times New Roman" w:eastAsia="Times New Roman" w:hAnsi="Times New Roman" w:cs="Times New Roman"/>
                <w:sz w:val="28"/>
                <w:szCs w:val="28"/>
              </w:rPr>
              <w:t>патронатної служби</w:t>
            </w:r>
            <w:r w:rsidR="00371862">
              <w:rPr>
                <w:rFonts w:ascii="Times New Roman" w:eastAsia="Times New Roman" w:hAnsi="Times New Roman" w:cs="Times New Roman"/>
                <w:sz w:val="28"/>
                <w:szCs w:val="28"/>
              </w:rPr>
              <w:t xml:space="preserve"> Апарату Верховної Ради України</w:t>
            </w:r>
            <w:r w:rsidR="00371862" w:rsidRPr="009B08EC">
              <w:rPr>
                <w:rFonts w:ascii="Times New Roman" w:eastAsia="Times New Roman" w:hAnsi="Times New Roman" w:cs="Times New Roman"/>
                <w:sz w:val="28"/>
                <w:szCs w:val="28"/>
              </w:rPr>
              <w:t xml:space="preserve"> </w:t>
            </w:r>
            <w:r w:rsidRPr="009B08EC">
              <w:rPr>
                <w:rFonts w:ascii="Times New Roman" w:eastAsia="Times New Roman" w:hAnsi="Times New Roman" w:cs="Times New Roman"/>
                <w:sz w:val="28"/>
                <w:szCs w:val="28"/>
              </w:rPr>
              <w:t>визначаються Законом України «</w:t>
            </w:r>
            <w:r w:rsidR="00D82058" w:rsidRPr="009B08EC">
              <w:rPr>
                <w:rFonts w:ascii="Times New Roman" w:eastAsia="Times New Roman" w:hAnsi="Times New Roman" w:cs="Times New Roman"/>
                <w:sz w:val="28"/>
                <w:szCs w:val="28"/>
              </w:rPr>
              <w:t xml:space="preserve">Про </w:t>
            </w:r>
            <w:r w:rsidR="00D82058">
              <w:rPr>
                <w:rFonts w:ascii="Times New Roman" w:eastAsia="Times New Roman" w:hAnsi="Times New Roman" w:cs="Times New Roman"/>
                <w:sz w:val="28"/>
                <w:szCs w:val="28"/>
              </w:rPr>
              <w:t xml:space="preserve">особливості </w:t>
            </w:r>
            <w:r w:rsidR="00D82058" w:rsidRPr="009B08EC">
              <w:rPr>
                <w:rFonts w:ascii="Times New Roman" w:eastAsia="Times New Roman" w:hAnsi="Times New Roman" w:cs="Times New Roman"/>
                <w:sz w:val="28"/>
                <w:szCs w:val="28"/>
              </w:rPr>
              <w:t>служб</w:t>
            </w:r>
            <w:r w:rsidR="00D82058">
              <w:rPr>
                <w:rFonts w:ascii="Times New Roman" w:eastAsia="Times New Roman" w:hAnsi="Times New Roman" w:cs="Times New Roman"/>
                <w:sz w:val="28"/>
                <w:szCs w:val="28"/>
              </w:rPr>
              <w:t>и в Апараті Верховної Ради України</w:t>
            </w:r>
            <w:r w:rsidRPr="009B08EC">
              <w:rPr>
                <w:rFonts w:ascii="Times New Roman" w:eastAsia="Times New Roman" w:hAnsi="Times New Roman" w:cs="Times New Roman"/>
                <w:sz w:val="28"/>
                <w:szCs w:val="28"/>
              </w:rPr>
              <w:t xml:space="preserve">», патронатної служби в судах, органах та установах системи правосуддя – </w:t>
            </w:r>
            <w:r w:rsidR="00371862">
              <w:rPr>
                <w:rFonts w:ascii="Times New Roman" w:eastAsia="Times New Roman" w:hAnsi="Times New Roman" w:cs="Times New Roman"/>
                <w:sz w:val="28"/>
                <w:szCs w:val="28"/>
              </w:rPr>
              <w:t>З</w:t>
            </w:r>
            <w:r w:rsidRPr="009B08EC">
              <w:rPr>
                <w:rFonts w:ascii="Times New Roman" w:eastAsia="Times New Roman" w:hAnsi="Times New Roman" w:cs="Times New Roman"/>
                <w:sz w:val="28"/>
                <w:szCs w:val="28"/>
              </w:rPr>
              <w:t>аконо</w:t>
            </w:r>
            <w:r w:rsidR="00371862">
              <w:rPr>
                <w:rFonts w:ascii="Times New Roman" w:eastAsia="Times New Roman" w:hAnsi="Times New Roman" w:cs="Times New Roman"/>
                <w:sz w:val="28"/>
                <w:szCs w:val="28"/>
              </w:rPr>
              <w:t xml:space="preserve">м України «Про </w:t>
            </w:r>
            <w:r w:rsidRPr="009B08EC">
              <w:rPr>
                <w:rFonts w:ascii="Times New Roman" w:eastAsia="Times New Roman" w:hAnsi="Times New Roman" w:cs="Times New Roman"/>
                <w:sz w:val="28"/>
                <w:szCs w:val="28"/>
              </w:rPr>
              <w:t>судоустрій і статус суддів».</w:t>
            </w:r>
          </w:p>
        </w:tc>
      </w:tr>
      <w:tr w:rsidR="00A50AAE" w:rsidRPr="009B08EC" w14:paraId="1694FC66" w14:textId="77777777" w:rsidTr="001F78B9">
        <w:trPr>
          <w:trHeight w:val="20"/>
        </w:trPr>
        <w:tc>
          <w:tcPr>
            <w:tcW w:w="10338" w:type="dxa"/>
            <w:shd w:val="clear" w:color="auto" w:fill="auto"/>
          </w:tcPr>
          <w:p w14:paraId="017F9573" w14:textId="77777777" w:rsidR="00A50AAE" w:rsidRPr="009B08EC" w:rsidRDefault="00A50AAE"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3. Процедури щодо вступу на державну службу в Апараті, її проходження та припинення, що розпочалися до набрання чинності цим Законом, завершуються відповідно до положень Закону України «Про державну службу», які діяли на момент початку таких процедур.</w:t>
            </w:r>
          </w:p>
        </w:tc>
      </w:tr>
      <w:tr w:rsidR="009B08EC" w:rsidRPr="009B08EC" w14:paraId="5C79BB62" w14:textId="77777777" w:rsidTr="001F78B9">
        <w:trPr>
          <w:trHeight w:val="20"/>
        </w:trPr>
        <w:tc>
          <w:tcPr>
            <w:tcW w:w="10338" w:type="dxa"/>
            <w:shd w:val="clear" w:color="auto" w:fill="auto"/>
          </w:tcPr>
          <w:p w14:paraId="6CA3A18E" w14:textId="6D653E32"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4. До затвердження Верховною Радою України структури Апарату відповідно до пункту 35 частини першої статті 85 Конституції України</w:t>
            </w:r>
            <w:r w:rsidR="00EC0774">
              <w:rPr>
                <w:rFonts w:ascii="Times New Roman" w:eastAsia="Times New Roman" w:hAnsi="Times New Roman" w:cs="Times New Roman"/>
                <w:sz w:val="28"/>
                <w:szCs w:val="28"/>
              </w:rPr>
              <w:t xml:space="preserve">, але не триваліше ніж протягом одного року з дня набрання чинності цим Законом, </w:t>
            </w:r>
            <w:r w:rsidRPr="009B08EC">
              <w:rPr>
                <w:rFonts w:ascii="Times New Roman" w:eastAsia="Times New Roman" w:hAnsi="Times New Roman" w:cs="Times New Roman"/>
                <w:sz w:val="28"/>
                <w:szCs w:val="28"/>
              </w:rPr>
              <w:t>функції служби управління персоналом, визначені цим Законом та Законом України «Про державну службу», здійснює Управління кадрів Апарату.</w:t>
            </w:r>
          </w:p>
        </w:tc>
      </w:tr>
      <w:tr w:rsidR="009B08EC" w:rsidRPr="009B08EC" w14:paraId="0CEBB823" w14:textId="77777777" w:rsidTr="001F78B9">
        <w:trPr>
          <w:trHeight w:val="20"/>
        </w:trPr>
        <w:tc>
          <w:tcPr>
            <w:tcW w:w="10338" w:type="dxa"/>
            <w:shd w:val="clear" w:color="auto" w:fill="auto"/>
          </w:tcPr>
          <w:p w14:paraId="45168B53" w14:textId="2F9F10C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5. До завершення внутрішньої реформи щодо підвищення інституційної спроможності Верховної Ради України</w:t>
            </w:r>
            <w:r w:rsidR="00EC0774">
              <w:rPr>
                <w:rFonts w:ascii="Times New Roman" w:eastAsia="Times New Roman" w:hAnsi="Times New Roman" w:cs="Times New Roman"/>
                <w:sz w:val="28"/>
                <w:szCs w:val="28"/>
              </w:rPr>
              <w:t>, але не триваліше ніж протягом трьох років з дня набрання чинності цим Законом,</w:t>
            </w:r>
            <w:r w:rsidRPr="009B08EC">
              <w:rPr>
                <w:rFonts w:ascii="Times New Roman" w:eastAsia="Times New Roman" w:hAnsi="Times New Roman" w:cs="Times New Roman"/>
                <w:sz w:val="28"/>
                <w:szCs w:val="28"/>
              </w:rPr>
              <w:t xml:space="preserve"> порядок використання коштів, які надходять до державного бюджету та мають спрямовуватися на забезпечення реалізації внутрішньої реформи та/або підвищення інституційної спроможності Верховної Ради України або Апарату, затверджується Кабінетом Міністрів України за поданням Керівника Апарату, погодженим з Головою Верховної Ради України.</w:t>
            </w:r>
          </w:p>
        </w:tc>
      </w:tr>
      <w:tr w:rsidR="009B08EC" w:rsidRPr="009B08EC" w14:paraId="26144E0B" w14:textId="77777777" w:rsidTr="001F78B9">
        <w:trPr>
          <w:trHeight w:val="20"/>
        </w:trPr>
        <w:tc>
          <w:tcPr>
            <w:tcW w:w="10338" w:type="dxa"/>
            <w:shd w:val="clear" w:color="auto" w:fill="auto"/>
          </w:tcPr>
          <w:p w14:paraId="77161AF0" w14:textId="45B1A684" w:rsidR="009B08EC" w:rsidRPr="009B08EC" w:rsidRDefault="009B08EC" w:rsidP="004D28B6">
            <w:pPr>
              <w:spacing w:line="240" w:lineRule="auto"/>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 xml:space="preserve">         </w:t>
            </w:r>
            <w:r w:rsidR="001644A6">
              <w:rPr>
                <w:rFonts w:ascii="Times New Roman" w:eastAsia="Times New Roman" w:hAnsi="Times New Roman" w:cs="Times New Roman"/>
                <w:sz w:val="28"/>
                <w:szCs w:val="28"/>
              </w:rPr>
              <w:t>6</w:t>
            </w:r>
            <w:r w:rsidRPr="009B08EC">
              <w:rPr>
                <w:rFonts w:ascii="Times New Roman" w:eastAsia="Times New Roman" w:hAnsi="Times New Roman" w:cs="Times New Roman"/>
                <w:sz w:val="28"/>
                <w:szCs w:val="28"/>
              </w:rPr>
              <w:t>. Пенсіонери з числа державних службовців Апарату, які звільнилися з державної служби до набрання чинності цим Законом, і члени їхніх сімей, які проживають разом із ними, мають право на безоплатне медичне обслуговування в державних закладах охорони здоров’я, в яких вони перебували на обліку до виходу на пенсію державного службовця Апарату.</w:t>
            </w:r>
          </w:p>
        </w:tc>
      </w:tr>
      <w:tr w:rsidR="009B08EC" w:rsidRPr="009B08EC" w14:paraId="3F30E3CD" w14:textId="77777777" w:rsidTr="001F78B9">
        <w:trPr>
          <w:trHeight w:val="20"/>
        </w:trPr>
        <w:tc>
          <w:tcPr>
            <w:tcW w:w="10338" w:type="dxa"/>
            <w:shd w:val="clear" w:color="auto" w:fill="auto"/>
          </w:tcPr>
          <w:p w14:paraId="58DDF5E2" w14:textId="7FB67C94" w:rsidR="00503428" w:rsidRDefault="001644A6"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B08EC" w:rsidRPr="009B08EC">
              <w:rPr>
                <w:rFonts w:ascii="Times New Roman" w:eastAsia="Times New Roman" w:hAnsi="Times New Roman" w:cs="Times New Roman"/>
                <w:sz w:val="28"/>
                <w:szCs w:val="28"/>
              </w:rPr>
              <w:t xml:space="preserve">. </w:t>
            </w:r>
            <w:r w:rsidR="00503428">
              <w:rPr>
                <w:rFonts w:ascii="Times New Roman" w:eastAsia="Times New Roman" w:hAnsi="Times New Roman" w:cs="Times New Roman"/>
                <w:sz w:val="28"/>
                <w:szCs w:val="28"/>
              </w:rPr>
              <w:t xml:space="preserve">Голові Верховної Ради України, Керівникові Апарату вжити заходів із приведення у відповідність із цим Законом </w:t>
            </w:r>
            <w:r>
              <w:rPr>
                <w:rFonts w:ascii="Times New Roman" w:eastAsia="Times New Roman" w:hAnsi="Times New Roman" w:cs="Times New Roman"/>
                <w:sz w:val="28"/>
                <w:szCs w:val="28"/>
              </w:rPr>
              <w:t>сво</w:t>
            </w:r>
            <w:r w:rsidR="00503428">
              <w:rPr>
                <w:rFonts w:ascii="Times New Roman" w:eastAsia="Times New Roman" w:hAnsi="Times New Roman" w:cs="Times New Roman"/>
                <w:sz w:val="28"/>
                <w:szCs w:val="28"/>
              </w:rPr>
              <w:t>їх нормативно-правових актів,</w:t>
            </w:r>
            <w:r w:rsidR="00503428" w:rsidRPr="009B08EC">
              <w:rPr>
                <w:rFonts w:ascii="Times New Roman" w:eastAsia="Times New Roman" w:hAnsi="Times New Roman" w:cs="Times New Roman"/>
                <w:sz w:val="28"/>
                <w:szCs w:val="28"/>
              </w:rPr>
              <w:t xml:space="preserve"> забезпечивши набрання ними чинності одночасно із набранням чинності цим Законом</w:t>
            </w:r>
            <w:r w:rsidR="00503428">
              <w:rPr>
                <w:rFonts w:ascii="Times New Roman" w:eastAsia="Times New Roman" w:hAnsi="Times New Roman" w:cs="Times New Roman"/>
                <w:sz w:val="28"/>
                <w:szCs w:val="28"/>
              </w:rPr>
              <w:t>.</w:t>
            </w:r>
          </w:p>
          <w:p w14:paraId="7402C25A" w14:textId="0DCE01C7" w:rsidR="009B08EC" w:rsidRPr="009B08EC" w:rsidRDefault="001644A6" w:rsidP="004D28B6">
            <w:pPr>
              <w:spacing w:line="240" w:lineRule="auto"/>
              <w:ind w:firstLine="60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03428">
              <w:rPr>
                <w:rFonts w:ascii="Times New Roman" w:eastAsia="Times New Roman" w:hAnsi="Times New Roman" w:cs="Times New Roman"/>
                <w:sz w:val="28"/>
                <w:szCs w:val="28"/>
              </w:rPr>
              <w:t xml:space="preserve">. </w:t>
            </w:r>
            <w:r w:rsidR="009B08EC" w:rsidRPr="009B08EC">
              <w:rPr>
                <w:rFonts w:ascii="Times New Roman" w:eastAsia="Times New Roman" w:hAnsi="Times New Roman" w:cs="Times New Roman"/>
                <w:sz w:val="28"/>
                <w:szCs w:val="28"/>
              </w:rPr>
              <w:t xml:space="preserve">Кабінету Міністрів України вжити заходів </w:t>
            </w:r>
            <w:r>
              <w:rPr>
                <w:rFonts w:ascii="Times New Roman" w:eastAsia="Times New Roman" w:hAnsi="Times New Roman" w:cs="Times New Roman"/>
                <w:sz w:val="28"/>
                <w:szCs w:val="28"/>
              </w:rPr>
              <w:t>із п</w:t>
            </w:r>
            <w:r w:rsidR="009B08EC" w:rsidRPr="009B08EC">
              <w:rPr>
                <w:rFonts w:ascii="Times New Roman" w:eastAsia="Times New Roman" w:hAnsi="Times New Roman" w:cs="Times New Roman"/>
                <w:sz w:val="28"/>
                <w:szCs w:val="28"/>
              </w:rPr>
              <w:t>риведення у відповідність із цим Законом підзаконних нормативно-правових актів, забезпечивши набрання ними чинності одночасно із набранням чинності цим Законом, шляхом:</w:t>
            </w:r>
          </w:p>
          <w:p w14:paraId="28E6E60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t>приведення своїх нормативно-правових актів у відповідність із цим Законом;</w:t>
            </w:r>
          </w:p>
          <w:p w14:paraId="3D13E47A" w14:textId="77777777" w:rsidR="009B08EC" w:rsidRPr="009B08EC" w:rsidRDefault="009B08EC" w:rsidP="004D28B6">
            <w:pPr>
              <w:spacing w:line="240" w:lineRule="auto"/>
              <w:ind w:firstLine="607"/>
              <w:contextualSpacing/>
              <w:jc w:val="both"/>
              <w:rPr>
                <w:rFonts w:ascii="Times New Roman" w:eastAsia="Times New Roman" w:hAnsi="Times New Roman" w:cs="Times New Roman"/>
                <w:sz w:val="28"/>
                <w:szCs w:val="28"/>
              </w:rPr>
            </w:pPr>
            <w:r w:rsidRPr="009B08EC">
              <w:rPr>
                <w:rFonts w:ascii="Times New Roman" w:eastAsia="Times New Roman" w:hAnsi="Times New Roman" w:cs="Times New Roman"/>
                <w:sz w:val="28"/>
                <w:szCs w:val="28"/>
              </w:rPr>
              <w:lastRenderedPageBreak/>
              <w:t>приведення міністерствами, іншими центральними органами виконавчої влади своїх нормативно-правових актів у відповідність із цим Законом.</w:t>
            </w:r>
          </w:p>
        </w:tc>
      </w:tr>
    </w:tbl>
    <w:p w14:paraId="51A01440" w14:textId="77777777" w:rsidR="009B08EC" w:rsidRPr="009B08EC" w:rsidRDefault="009B08EC" w:rsidP="004D28B6">
      <w:pPr>
        <w:spacing w:after="0" w:line="240" w:lineRule="auto"/>
        <w:ind w:firstLine="566"/>
        <w:contextualSpacing/>
        <w:rPr>
          <w:rFonts w:ascii="Times New Roman" w:eastAsia="Times New Roman" w:hAnsi="Times New Roman" w:cs="Times New Roman"/>
          <w:sz w:val="2"/>
          <w:szCs w:val="2"/>
          <w:lang w:eastAsia="uk-UA"/>
        </w:rPr>
      </w:pPr>
    </w:p>
    <w:p w14:paraId="0535C0DB" w14:textId="77777777" w:rsidR="009B08EC" w:rsidRPr="009B08EC" w:rsidRDefault="009B08EC" w:rsidP="004D28B6">
      <w:pPr>
        <w:spacing w:after="0" w:line="240" w:lineRule="auto"/>
        <w:ind w:firstLine="566"/>
        <w:contextualSpacing/>
        <w:rPr>
          <w:rFonts w:ascii="Times New Roman" w:eastAsia="Times New Roman" w:hAnsi="Times New Roman" w:cs="Times New Roman"/>
          <w:sz w:val="2"/>
          <w:szCs w:val="2"/>
          <w:lang w:eastAsia="uk-UA"/>
        </w:rPr>
      </w:pPr>
    </w:p>
    <w:p w14:paraId="7A3450B8" w14:textId="77777777" w:rsidR="009B08EC" w:rsidRPr="009B08EC" w:rsidRDefault="009B08EC" w:rsidP="004D28B6">
      <w:pPr>
        <w:spacing w:after="0" w:line="240" w:lineRule="auto"/>
        <w:ind w:firstLine="566"/>
        <w:contextualSpacing/>
        <w:rPr>
          <w:rFonts w:ascii="Times New Roman" w:eastAsia="Times New Roman" w:hAnsi="Times New Roman" w:cs="Times New Roman"/>
          <w:sz w:val="2"/>
          <w:szCs w:val="2"/>
          <w:lang w:eastAsia="uk-UA"/>
        </w:rPr>
      </w:pPr>
    </w:p>
    <w:p w14:paraId="4409A7C4" w14:textId="77777777" w:rsidR="001F78B9" w:rsidRDefault="001F78B9" w:rsidP="004D28B6">
      <w:pPr>
        <w:spacing w:after="0" w:line="240" w:lineRule="auto"/>
        <w:contextualSpacing/>
      </w:pPr>
    </w:p>
    <w:sectPr w:rsidR="001F78B9" w:rsidSect="001F78B9">
      <w:footerReference w:type="default" r:id="rId12"/>
      <w:pgSz w:w="11906" w:h="16838"/>
      <w:pgMar w:top="567" w:right="567" w:bottom="567"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D919" w14:textId="77777777" w:rsidR="00CD1611" w:rsidRDefault="00CD1611">
      <w:pPr>
        <w:spacing w:after="0" w:line="240" w:lineRule="auto"/>
      </w:pPr>
      <w:r>
        <w:separator/>
      </w:r>
    </w:p>
  </w:endnote>
  <w:endnote w:type="continuationSeparator" w:id="0">
    <w:p w14:paraId="78135AB7" w14:textId="77777777" w:rsidR="00CD1611" w:rsidRDefault="00CD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32989"/>
      <w:docPartObj>
        <w:docPartGallery w:val="Page Numbers (Bottom of Page)"/>
        <w:docPartUnique/>
      </w:docPartObj>
    </w:sdtPr>
    <w:sdtEndPr>
      <w:rPr>
        <w:rFonts w:ascii="Times New Roman" w:hAnsi="Times New Roman" w:cs="Times New Roman"/>
        <w:sz w:val="24"/>
      </w:rPr>
    </w:sdtEndPr>
    <w:sdtContent>
      <w:p w14:paraId="19F72F16" w14:textId="65DF26C3" w:rsidR="006925B5" w:rsidRPr="007D798E" w:rsidRDefault="006925B5" w:rsidP="001F78B9">
        <w:pPr>
          <w:pStyle w:val="a9"/>
          <w:jc w:val="right"/>
          <w:rPr>
            <w:rFonts w:ascii="Times New Roman" w:hAnsi="Times New Roman" w:cs="Times New Roman"/>
            <w:sz w:val="24"/>
          </w:rPr>
        </w:pPr>
        <w:r w:rsidRPr="00FF2C92">
          <w:rPr>
            <w:rFonts w:ascii="Times New Roman" w:hAnsi="Times New Roman" w:cs="Times New Roman"/>
            <w:sz w:val="24"/>
          </w:rPr>
          <w:fldChar w:fldCharType="begin"/>
        </w:r>
        <w:r w:rsidRPr="00FF2C92">
          <w:rPr>
            <w:rFonts w:ascii="Times New Roman" w:hAnsi="Times New Roman" w:cs="Times New Roman"/>
            <w:sz w:val="24"/>
          </w:rPr>
          <w:instrText>PAGE   \* MERGEFORMAT</w:instrText>
        </w:r>
        <w:r w:rsidRPr="00FF2C92">
          <w:rPr>
            <w:rFonts w:ascii="Times New Roman" w:hAnsi="Times New Roman" w:cs="Times New Roman"/>
            <w:sz w:val="24"/>
          </w:rPr>
          <w:fldChar w:fldCharType="separate"/>
        </w:r>
        <w:r w:rsidR="00A862FF" w:rsidRPr="00A862FF">
          <w:rPr>
            <w:rFonts w:ascii="Times New Roman" w:hAnsi="Times New Roman" w:cs="Times New Roman"/>
            <w:noProof/>
            <w:sz w:val="24"/>
            <w:lang w:val="uk-UA"/>
          </w:rPr>
          <w:t>17</w:t>
        </w:r>
        <w:r w:rsidRPr="00FF2C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A7D4" w14:textId="77777777" w:rsidR="00CD1611" w:rsidRDefault="00CD1611">
      <w:pPr>
        <w:spacing w:after="0" w:line="240" w:lineRule="auto"/>
      </w:pPr>
      <w:r>
        <w:separator/>
      </w:r>
    </w:p>
  </w:footnote>
  <w:footnote w:type="continuationSeparator" w:id="0">
    <w:p w14:paraId="63CA59F2" w14:textId="77777777" w:rsidR="00CD1611" w:rsidRDefault="00CD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A5A"/>
    <w:multiLevelType w:val="hybridMultilevel"/>
    <w:tmpl w:val="57781A36"/>
    <w:lvl w:ilvl="0" w:tplc="0422000B">
      <w:start w:val="1"/>
      <w:numFmt w:val="bullet"/>
      <w:lvlText w:val=""/>
      <w:lvlJc w:val="left"/>
      <w:pPr>
        <w:ind w:left="947" w:hanging="360"/>
      </w:pPr>
      <w:rPr>
        <w:rFonts w:ascii="Wingdings" w:hAnsi="Wingdings"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 w15:restartNumberingAfterBreak="0">
    <w:nsid w:val="127135A8"/>
    <w:multiLevelType w:val="hybridMultilevel"/>
    <w:tmpl w:val="56709A1A"/>
    <w:lvl w:ilvl="0" w:tplc="72E08BA2">
      <w:start w:val="1"/>
      <w:numFmt w:val="decimal"/>
      <w:lvlText w:val="%1."/>
      <w:lvlJc w:val="left"/>
      <w:pPr>
        <w:ind w:left="967" w:hanging="360"/>
      </w:pPr>
      <w:rPr>
        <w:rFonts w:hint="default"/>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abstractNum w:abstractNumId="2" w15:restartNumberingAfterBreak="0">
    <w:nsid w:val="1B356911"/>
    <w:multiLevelType w:val="hybridMultilevel"/>
    <w:tmpl w:val="32E628C6"/>
    <w:lvl w:ilvl="0" w:tplc="39AABF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26CD429A"/>
    <w:multiLevelType w:val="hybridMultilevel"/>
    <w:tmpl w:val="9D124280"/>
    <w:lvl w:ilvl="0" w:tplc="F780A51C">
      <w:start w:val="1"/>
      <w:numFmt w:val="decimal"/>
      <w:lvlText w:val="%1)"/>
      <w:lvlJc w:val="left"/>
      <w:pPr>
        <w:ind w:left="967" w:hanging="360"/>
      </w:pPr>
      <w:rPr>
        <w:rFonts w:hint="default"/>
        <w:b w:val="0"/>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4" w15:restartNumberingAfterBreak="0">
    <w:nsid w:val="36EE03C8"/>
    <w:multiLevelType w:val="hybridMultilevel"/>
    <w:tmpl w:val="918C4C42"/>
    <w:lvl w:ilvl="0" w:tplc="FAC88D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F86C3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5C665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267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E3E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C14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20A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8E9F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EEF1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C3663E"/>
    <w:multiLevelType w:val="hybridMultilevel"/>
    <w:tmpl w:val="50FA1BEE"/>
    <w:lvl w:ilvl="0" w:tplc="B17EC4A4">
      <w:start w:val="2"/>
      <w:numFmt w:val="decimal"/>
      <w:lvlText w:val="%1)"/>
      <w:lvlJc w:val="left"/>
      <w:pPr>
        <w:ind w:left="1327" w:hanging="360"/>
      </w:pPr>
      <w:rPr>
        <w:rFonts w:hint="default"/>
      </w:rPr>
    </w:lvl>
    <w:lvl w:ilvl="1" w:tplc="20000019" w:tentative="1">
      <w:start w:val="1"/>
      <w:numFmt w:val="lowerLetter"/>
      <w:lvlText w:val="%2."/>
      <w:lvlJc w:val="left"/>
      <w:pPr>
        <w:ind w:left="2047" w:hanging="360"/>
      </w:pPr>
    </w:lvl>
    <w:lvl w:ilvl="2" w:tplc="2000001B" w:tentative="1">
      <w:start w:val="1"/>
      <w:numFmt w:val="lowerRoman"/>
      <w:lvlText w:val="%3."/>
      <w:lvlJc w:val="right"/>
      <w:pPr>
        <w:ind w:left="2767" w:hanging="180"/>
      </w:pPr>
    </w:lvl>
    <w:lvl w:ilvl="3" w:tplc="2000000F" w:tentative="1">
      <w:start w:val="1"/>
      <w:numFmt w:val="decimal"/>
      <w:lvlText w:val="%4."/>
      <w:lvlJc w:val="left"/>
      <w:pPr>
        <w:ind w:left="3487" w:hanging="360"/>
      </w:pPr>
    </w:lvl>
    <w:lvl w:ilvl="4" w:tplc="20000019" w:tentative="1">
      <w:start w:val="1"/>
      <w:numFmt w:val="lowerLetter"/>
      <w:lvlText w:val="%5."/>
      <w:lvlJc w:val="left"/>
      <w:pPr>
        <w:ind w:left="4207" w:hanging="360"/>
      </w:pPr>
    </w:lvl>
    <w:lvl w:ilvl="5" w:tplc="2000001B" w:tentative="1">
      <w:start w:val="1"/>
      <w:numFmt w:val="lowerRoman"/>
      <w:lvlText w:val="%6."/>
      <w:lvlJc w:val="right"/>
      <w:pPr>
        <w:ind w:left="4927" w:hanging="180"/>
      </w:pPr>
    </w:lvl>
    <w:lvl w:ilvl="6" w:tplc="2000000F" w:tentative="1">
      <w:start w:val="1"/>
      <w:numFmt w:val="decimal"/>
      <w:lvlText w:val="%7."/>
      <w:lvlJc w:val="left"/>
      <w:pPr>
        <w:ind w:left="5647" w:hanging="360"/>
      </w:pPr>
    </w:lvl>
    <w:lvl w:ilvl="7" w:tplc="20000019" w:tentative="1">
      <w:start w:val="1"/>
      <w:numFmt w:val="lowerLetter"/>
      <w:lvlText w:val="%8."/>
      <w:lvlJc w:val="left"/>
      <w:pPr>
        <w:ind w:left="6367" w:hanging="360"/>
      </w:pPr>
    </w:lvl>
    <w:lvl w:ilvl="8" w:tplc="2000001B" w:tentative="1">
      <w:start w:val="1"/>
      <w:numFmt w:val="lowerRoman"/>
      <w:lvlText w:val="%9."/>
      <w:lvlJc w:val="right"/>
      <w:pPr>
        <w:ind w:left="7087" w:hanging="180"/>
      </w:pPr>
    </w:lvl>
  </w:abstractNum>
  <w:abstractNum w:abstractNumId="6" w15:restartNumberingAfterBreak="0">
    <w:nsid w:val="3BA8698C"/>
    <w:multiLevelType w:val="hybridMultilevel"/>
    <w:tmpl w:val="F28EC1B2"/>
    <w:lvl w:ilvl="0" w:tplc="04220001">
      <w:start w:val="1"/>
      <w:numFmt w:val="bullet"/>
      <w:lvlText w:val=""/>
      <w:lvlJc w:val="left"/>
      <w:pPr>
        <w:ind w:left="947" w:hanging="360"/>
      </w:pPr>
      <w:rPr>
        <w:rFonts w:ascii="Symbol" w:hAnsi="Symbol"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7" w15:restartNumberingAfterBreak="0">
    <w:nsid w:val="3C507B60"/>
    <w:multiLevelType w:val="hybridMultilevel"/>
    <w:tmpl w:val="645C7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E50426"/>
    <w:multiLevelType w:val="hybridMultilevel"/>
    <w:tmpl w:val="421A4756"/>
    <w:lvl w:ilvl="0" w:tplc="70446B70">
      <w:start w:val="1"/>
      <w:numFmt w:val="decimal"/>
      <w:lvlText w:val="%1."/>
      <w:lvlJc w:val="left"/>
      <w:pPr>
        <w:ind w:left="967" w:hanging="360"/>
      </w:pPr>
      <w:rPr>
        <w:rFonts w:hint="default"/>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abstractNum w:abstractNumId="9" w15:restartNumberingAfterBreak="0">
    <w:nsid w:val="413B4125"/>
    <w:multiLevelType w:val="hybridMultilevel"/>
    <w:tmpl w:val="024EDA92"/>
    <w:lvl w:ilvl="0" w:tplc="CA4A3094">
      <w:start w:val="1"/>
      <w:numFmt w:val="decimal"/>
      <w:lvlText w:val="%1."/>
      <w:lvlJc w:val="left"/>
      <w:pPr>
        <w:ind w:left="1492" w:hanging="885"/>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430E2E18"/>
    <w:multiLevelType w:val="hybridMultilevel"/>
    <w:tmpl w:val="B10A642A"/>
    <w:lvl w:ilvl="0" w:tplc="E1C254C0">
      <w:start w:val="1"/>
      <w:numFmt w:val="decimal"/>
      <w:lvlText w:val="%1."/>
      <w:lvlJc w:val="left"/>
      <w:pPr>
        <w:ind w:left="967" w:hanging="360"/>
      </w:pPr>
      <w:rPr>
        <w:rFonts w:hint="default"/>
        <w:b w:val="0"/>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abstractNum w:abstractNumId="11" w15:restartNumberingAfterBreak="0">
    <w:nsid w:val="4787372B"/>
    <w:multiLevelType w:val="hybridMultilevel"/>
    <w:tmpl w:val="1C540DFE"/>
    <w:lvl w:ilvl="0" w:tplc="A5DC87C6">
      <w:start w:val="1"/>
      <w:numFmt w:val="decimal"/>
      <w:lvlText w:val="%1."/>
      <w:lvlJc w:val="left"/>
      <w:pPr>
        <w:ind w:left="1507" w:hanging="90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2" w15:restartNumberingAfterBreak="0">
    <w:nsid w:val="4BC630CC"/>
    <w:multiLevelType w:val="hybridMultilevel"/>
    <w:tmpl w:val="65F0FF42"/>
    <w:lvl w:ilvl="0" w:tplc="DE5E4A2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3" w15:restartNumberingAfterBreak="0">
    <w:nsid w:val="51A14BFD"/>
    <w:multiLevelType w:val="hybridMultilevel"/>
    <w:tmpl w:val="835264D6"/>
    <w:lvl w:ilvl="0" w:tplc="E154010C">
      <w:start w:val="1"/>
      <w:numFmt w:val="decimal"/>
      <w:lvlText w:val="%1."/>
      <w:lvlJc w:val="left"/>
      <w:pPr>
        <w:ind w:left="967" w:hanging="360"/>
      </w:pPr>
      <w:rPr>
        <w:rFonts w:hint="default"/>
      </w:rPr>
    </w:lvl>
    <w:lvl w:ilvl="1" w:tplc="20000019" w:tentative="1">
      <w:start w:val="1"/>
      <w:numFmt w:val="lowerLetter"/>
      <w:lvlText w:val="%2."/>
      <w:lvlJc w:val="left"/>
      <w:pPr>
        <w:ind w:left="1687" w:hanging="360"/>
      </w:pPr>
    </w:lvl>
    <w:lvl w:ilvl="2" w:tplc="2000001B" w:tentative="1">
      <w:start w:val="1"/>
      <w:numFmt w:val="lowerRoman"/>
      <w:lvlText w:val="%3."/>
      <w:lvlJc w:val="right"/>
      <w:pPr>
        <w:ind w:left="2407" w:hanging="180"/>
      </w:pPr>
    </w:lvl>
    <w:lvl w:ilvl="3" w:tplc="2000000F" w:tentative="1">
      <w:start w:val="1"/>
      <w:numFmt w:val="decimal"/>
      <w:lvlText w:val="%4."/>
      <w:lvlJc w:val="left"/>
      <w:pPr>
        <w:ind w:left="3127" w:hanging="360"/>
      </w:pPr>
    </w:lvl>
    <w:lvl w:ilvl="4" w:tplc="20000019" w:tentative="1">
      <w:start w:val="1"/>
      <w:numFmt w:val="lowerLetter"/>
      <w:lvlText w:val="%5."/>
      <w:lvlJc w:val="left"/>
      <w:pPr>
        <w:ind w:left="3847" w:hanging="360"/>
      </w:pPr>
    </w:lvl>
    <w:lvl w:ilvl="5" w:tplc="2000001B" w:tentative="1">
      <w:start w:val="1"/>
      <w:numFmt w:val="lowerRoman"/>
      <w:lvlText w:val="%6."/>
      <w:lvlJc w:val="right"/>
      <w:pPr>
        <w:ind w:left="4567" w:hanging="180"/>
      </w:pPr>
    </w:lvl>
    <w:lvl w:ilvl="6" w:tplc="2000000F" w:tentative="1">
      <w:start w:val="1"/>
      <w:numFmt w:val="decimal"/>
      <w:lvlText w:val="%7."/>
      <w:lvlJc w:val="left"/>
      <w:pPr>
        <w:ind w:left="5287" w:hanging="360"/>
      </w:pPr>
    </w:lvl>
    <w:lvl w:ilvl="7" w:tplc="20000019" w:tentative="1">
      <w:start w:val="1"/>
      <w:numFmt w:val="lowerLetter"/>
      <w:lvlText w:val="%8."/>
      <w:lvlJc w:val="left"/>
      <w:pPr>
        <w:ind w:left="6007" w:hanging="360"/>
      </w:pPr>
    </w:lvl>
    <w:lvl w:ilvl="8" w:tplc="2000001B" w:tentative="1">
      <w:start w:val="1"/>
      <w:numFmt w:val="lowerRoman"/>
      <w:lvlText w:val="%9."/>
      <w:lvlJc w:val="right"/>
      <w:pPr>
        <w:ind w:left="6727" w:hanging="180"/>
      </w:pPr>
    </w:lvl>
  </w:abstractNum>
  <w:abstractNum w:abstractNumId="14" w15:restartNumberingAfterBreak="0">
    <w:nsid w:val="51C962D7"/>
    <w:multiLevelType w:val="hybridMultilevel"/>
    <w:tmpl w:val="95DA3410"/>
    <w:lvl w:ilvl="0" w:tplc="04FA567E">
      <w:start w:val="1"/>
      <w:numFmt w:val="decimal"/>
      <w:lvlText w:val="%1."/>
      <w:lvlJc w:val="left"/>
      <w:pPr>
        <w:ind w:left="982" w:hanging="375"/>
      </w:pPr>
      <w:rPr>
        <w:rFonts w:hint="default"/>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abstractNum w:abstractNumId="15" w15:restartNumberingAfterBreak="0">
    <w:nsid w:val="56193847"/>
    <w:multiLevelType w:val="hybridMultilevel"/>
    <w:tmpl w:val="DCC8719A"/>
    <w:lvl w:ilvl="0" w:tplc="B9E05636">
      <w:start w:val="1"/>
      <w:numFmt w:val="decimal"/>
      <w:lvlText w:val="%1)"/>
      <w:lvlJc w:val="left"/>
      <w:pPr>
        <w:ind w:left="967" w:hanging="360"/>
      </w:pPr>
      <w:rPr>
        <w:rFonts w:hint="default"/>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abstractNum w:abstractNumId="16" w15:restartNumberingAfterBreak="0">
    <w:nsid w:val="59C117A4"/>
    <w:multiLevelType w:val="hybridMultilevel"/>
    <w:tmpl w:val="80CEC940"/>
    <w:lvl w:ilvl="0" w:tplc="BDA4B6CE">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7" w15:restartNumberingAfterBreak="0">
    <w:nsid w:val="679C05D5"/>
    <w:multiLevelType w:val="hybridMultilevel"/>
    <w:tmpl w:val="060C4C82"/>
    <w:lvl w:ilvl="0" w:tplc="6BC858C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15:restartNumberingAfterBreak="0">
    <w:nsid w:val="6A910366"/>
    <w:multiLevelType w:val="hybridMultilevel"/>
    <w:tmpl w:val="597C4326"/>
    <w:lvl w:ilvl="0" w:tplc="8EDE78B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C3D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E884C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0386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694D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652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E81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E6DF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1CCE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815BDF"/>
    <w:multiLevelType w:val="multilevel"/>
    <w:tmpl w:val="A49A1A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DF4EDA"/>
    <w:multiLevelType w:val="hybridMultilevel"/>
    <w:tmpl w:val="FAB82DCA"/>
    <w:lvl w:ilvl="0" w:tplc="B890F9F6">
      <w:start w:val="1"/>
      <w:numFmt w:val="decimal"/>
      <w:lvlText w:val="%1."/>
      <w:lvlJc w:val="left"/>
      <w:pPr>
        <w:ind w:left="967" w:hanging="360"/>
      </w:pPr>
      <w:rPr>
        <w:rFonts w:hint="default"/>
      </w:rPr>
    </w:lvl>
    <w:lvl w:ilvl="1" w:tplc="04220019" w:tentative="1">
      <w:start w:val="1"/>
      <w:numFmt w:val="lowerLetter"/>
      <w:lvlText w:val="%2."/>
      <w:lvlJc w:val="left"/>
      <w:pPr>
        <w:ind w:left="1687" w:hanging="360"/>
      </w:pPr>
    </w:lvl>
    <w:lvl w:ilvl="2" w:tplc="0422001B" w:tentative="1">
      <w:start w:val="1"/>
      <w:numFmt w:val="lowerRoman"/>
      <w:lvlText w:val="%3."/>
      <w:lvlJc w:val="right"/>
      <w:pPr>
        <w:ind w:left="2407" w:hanging="180"/>
      </w:pPr>
    </w:lvl>
    <w:lvl w:ilvl="3" w:tplc="0422000F" w:tentative="1">
      <w:start w:val="1"/>
      <w:numFmt w:val="decimal"/>
      <w:lvlText w:val="%4."/>
      <w:lvlJc w:val="left"/>
      <w:pPr>
        <w:ind w:left="3127" w:hanging="360"/>
      </w:pPr>
    </w:lvl>
    <w:lvl w:ilvl="4" w:tplc="04220019" w:tentative="1">
      <w:start w:val="1"/>
      <w:numFmt w:val="lowerLetter"/>
      <w:lvlText w:val="%5."/>
      <w:lvlJc w:val="left"/>
      <w:pPr>
        <w:ind w:left="3847" w:hanging="360"/>
      </w:pPr>
    </w:lvl>
    <w:lvl w:ilvl="5" w:tplc="0422001B" w:tentative="1">
      <w:start w:val="1"/>
      <w:numFmt w:val="lowerRoman"/>
      <w:lvlText w:val="%6."/>
      <w:lvlJc w:val="right"/>
      <w:pPr>
        <w:ind w:left="4567" w:hanging="180"/>
      </w:pPr>
    </w:lvl>
    <w:lvl w:ilvl="6" w:tplc="0422000F" w:tentative="1">
      <w:start w:val="1"/>
      <w:numFmt w:val="decimal"/>
      <w:lvlText w:val="%7."/>
      <w:lvlJc w:val="left"/>
      <w:pPr>
        <w:ind w:left="5287" w:hanging="360"/>
      </w:pPr>
    </w:lvl>
    <w:lvl w:ilvl="7" w:tplc="04220019" w:tentative="1">
      <w:start w:val="1"/>
      <w:numFmt w:val="lowerLetter"/>
      <w:lvlText w:val="%8."/>
      <w:lvlJc w:val="left"/>
      <w:pPr>
        <w:ind w:left="6007" w:hanging="360"/>
      </w:pPr>
    </w:lvl>
    <w:lvl w:ilvl="8" w:tplc="0422001B" w:tentative="1">
      <w:start w:val="1"/>
      <w:numFmt w:val="lowerRoman"/>
      <w:lvlText w:val="%9."/>
      <w:lvlJc w:val="right"/>
      <w:pPr>
        <w:ind w:left="6727" w:hanging="180"/>
      </w:pPr>
    </w:lvl>
  </w:abstractNum>
  <w:num w:numId="1">
    <w:abstractNumId w:val="4"/>
  </w:num>
  <w:num w:numId="2">
    <w:abstractNumId w:val="18"/>
  </w:num>
  <w:num w:numId="3">
    <w:abstractNumId w:val="6"/>
  </w:num>
  <w:num w:numId="4">
    <w:abstractNumId w:val="19"/>
  </w:num>
  <w:num w:numId="5">
    <w:abstractNumId w:val="0"/>
  </w:num>
  <w:num w:numId="6">
    <w:abstractNumId w:val="15"/>
  </w:num>
  <w:num w:numId="7">
    <w:abstractNumId w:val="1"/>
  </w:num>
  <w:num w:numId="8">
    <w:abstractNumId w:val="10"/>
  </w:num>
  <w:num w:numId="9">
    <w:abstractNumId w:val="7"/>
  </w:num>
  <w:num w:numId="10">
    <w:abstractNumId w:val="16"/>
  </w:num>
  <w:num w:numId="11">
    <w:abstractNumId w:val="20"/>
  </w:num>
  <w:num w:numId="12">
    <w:abstractNumId w:val="8"/>
  </w:num>
  <w:num w:numId="13">
    <w:abstractNumId w:val="2"/>
  </w:num>
  <w:num w:numId="14">
    <w:abstractNumId w:val="9"/>
  </w:num>
  <w:num w:numId="15">
    <w:abstractNumId w:val="3"/>
  </w:num>
  <w:num w:numId="16">
    <w:abstractNumId w:val="14"/>
  </w:num>
  <w:num w:numId="17">
    <w:abstractNumId w:val="17"/>
  </w:num>
  <w:num w:numId="18">
    <w:abstractNumId w:val="11"/>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C0"/>
    <w:rsid w:val="000148BD"/>
    <w:rsid w:val="00060341"/>
    <w:rsid w:val="00092444"/>
    <w:rsid w:val="001644A6"/>
    <w:rsid w:val="00172641"/>
    <w:rsid w:val="001A06E4"/>
    <w:rsid w:val="001A2E66"/>
    <w:rsid w:val="001F0AE7"/>
    <w:rsid w:val="001F78B9"/>
    <w:rsid w:val="00283166"/>
    <w:rsid w:val="002D4C74"/>
    <w:rsid w:val="00313323"/>
    <w:rsid w:val="00371862"/>
    <w:rsid w:val="004357D3"/>
    <w:rsid w:val="00451075"/>
    <w:rsid w:val="00475503"/>
    <w:rsid w:val="004A2457"/>
    <w:rsid w:val="004D28B6"/>
    <w:rsid w:val="004F3543"/>
    <w:rsid w:val="00503428"/>
    <w:rsid w:val="00577032"/>
    <w:rsid w:val="0062032E"/>
    <w:rsid w:val="006925B5"/>
    <w:rsid w:val="00693DEE"/>
    <w:rsid w:val="006A0ACB"/>
    <w:rsid w:val="006F0C48"/>
    <w:rsid w:val="006F7286"/>
    <w:rsid w:val="007100EE"/>
    <w:rsid w:val="007272AC"/>
    <w:rsid w:val="00730593"/>
    <w:rsid w:val="0073598F"/>
    <w:rsid w:val="007736C4"/>
    <w:rsid w:val="007D1EE7"/>
    <w:rsid w:val="007E0CF3"/>
    <w:rsid w:val="007E1640"/>
    <w:rsid w:val="00815955"/>
    <w:rsid w:val="00823FC4"/>
    <w:rsid w:val="00845996"/>
    <w:rsid w:val="00866207"/>
    <w:rsid w:val="008F6A9F"/>
    <w:rsid w:val="00951C12"/>
    <w:rsid w:val="009B08EC"/>
    <w:rsid w:val="009C739D"/>
    <w:rsid w:val="009D3351"/>
    <w:rsid w:val="00A064C0"/>
    <w:rsid w:val="00A3399D"/>
    <w:rsid w:val="00A50AAE"/>
    <w:rsid w:val="00A76A54"/>
    <w:rsid w:val="00A77B27"/>
    <w:rsid w:val="00A84C27"/>
    <w:rsid w:val="00A862FF"/>
    <w:rsid w:val="00A8790B"/>
    <w:rsid w:val="00A92C7D"/>
    <w:rsid w:val="00AC24DF"/>
    <w:rsid w:val="00BB5420"/>
    <w:rsid w:val="00BC5B34"/>
    <w:rsid w:val="00BD6B3C"/>
    <w:rsid w:val="00CD1611"/>
    <w:rsid w:val="00CF113A"/>
    <w:rsid w:val="00D03067"/>
    <w:rsid w:val="00D82058"/>
    <w:rsid w:val="00DD5192"/>
    <w:rsid w:val="00DE7596"/>
    <w:rsid w:val="00E03D0C"/>
    <w:rsid w:val="00EA6875"/>
    <w:rsid w:val="00EC0774"/>
    <w:rsid w:val="00ED5446"/>
    <w:rsid w:val="00F04ED3"/>
    <w:rsid w:val="00F24A58"/>
    <w:rsid w:val="00F51FED"/>
    <w:rsid w:val="00FA7FFB"/>
    <w:rsid w:val="00FC0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3ED1"/>
  <w15:chartTrackingRefBased/>
  <w15:docId w15:val="{6E22AD68-7CDB-450E-AE5C-B20D0669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9B08EC"/>
    <w:pPr>
      <w:keepNext/>
      <w:keepLines/>
      <w:spacing w:before="400" w:after="120" w:line="276" w:lineRule="auto"/>
      <w:outlineLvl w:val="0"/>
    </w:pPr>
    <w:rPr>
      <w:rFonts w:ascii="Arial" w:eastAsia="Arial" w:hAnsi="Arial" w:cs="Arial"/>
      <w:sz w:val="40"/>
      <w:szCs w:val="40"/>
      <w:lang w:val="uk" w:eastAsia="uk-UA"/>
    </w:rPr>
  </w:style>
  <w:style w:type="paragraph" w:styleId="2">
    <w:name w:val="heading 2"/>
    <w:basedOn w:val="a"/>
    <w:next w:val="a"/>
    <w:link w:val="20"/>
    <w:rsid w:val="009B08EC"/>
    <w:pPr>
      <w:keepNext/>
      <w:keepLines/>
      <w:spacing w:before="360" w:after="120" w:line="276" w:lineRule="auto"/>
      <w:outlineLvl w:val="1"/>
    </w:pPr>
    <w:rPr>
      <w:rFonts w:ascii="Arial" w:eastAsia="Arial" w:hAnsi="Arial" w:cs="Arial"/>
      <w:sz w:val="32"/>
      <w:szCs w:val="32"/>
      <w:lang w:val="uk" w:eastAsia="uk-UA"/>
    </w:rPr>
  </w:style>
  <w:style w:type="paragraph" w:styleId="3">
    <w:name w:val="heading 3"/>
    <w:basedOn w:val="a"/>
    <w:next w:val="a"/>
    <w:link w:val="30"/>
    <w:rsid w:val="009B08EC"/>
    <w:pPr>
      <w:keepNext/>
      <w:keepLines/>
      <w:spacing w:before="320" w:after="80" w:line="276" w:lineRule="auto"/>
      <w:outlineLvl w:val="2"/>
    </w:pPr>
    <w:rPr>
      <w:rFonts w:ascii="Arial" w:eastAsia="Arial" w:hAnsi="Arial" w:cs="Arial"/>
      <w:color w:val="434343"/>
      <w:sz w:val="28"/>
      <w:szCs w:val="28"/>
      <w:lang w:val="uk" w:eastAsia="uk-UA"/>
    </w:rPr>
  </w:style>
  <w:style w:type="paragraph" w:styleId="4">
    <w:name w:val="heading 4"/>
    <w:basedOn w:val="a"/>
    <w:next w:val="a"/>
    <w:link w:val="40"/>
    <w:rsid w:val="009B08EC"/>
    <w:pPr>
      <w:keepNext/>
      <w:keepLines/>
      <w:spacing w:before="280" w:after="80" w:line="276" w:lineRule="auto"/>
      <w:outlineLvl w:val="3"/>
    </w:pPr>
    <w:rPr>
      <w:rFonts w:ascii="Arial" w:eastAsia="Arial" w:hAnsi="Arial" w:cs="Arial"/>
      <w:color w:val="666666"/>
      <w:sz w:val="24"/>
      <w:szCs w:val="24"/>
      <w:lang w:val="uk" w:eastAsia="uk-UA"/>
    </w:rPr>
  </w:style>
  <w:style w:type="paragraph" w:styleId="5">
    <w:name w:val="heading 5"/>
    <w:basedOn w:val="a"/>
    <w:next w:val="a"/>
    <w:link w:val="50"/>
    <w:rsid w:val="009B08EC"/>
    <w:pPr>
      <w:keepNext/>
      <w:keepLines/>
      <w:spacing w:before="240" w:after="80" w:line="276" w:lineRule="auto"/>
      <w:outlineLvl w:val="4"/>
    </w:pPr>
    <w:rPr>
      <w:rFonts w:ascii="Arial" w:eastAsia="Arial" w:hAnsi="Arial" w:cs="Arial"/>
      <w:color w:val="666666"/>
      <w:lang w:val="uk" w:eastAsia="uk-UA"/>
    </w:rPr>
  </w:style>
  <w:style w:type="paragraph" w:styleId="6">
    <w:name w:val="heading 6"/>
    <w:basedOn w:val="a"/>
    <w:next w:val="a"/>
    <w:link w:val="60"/>
    <w:rsid w:val="009B08EC"/>
    <w:pPr>
      <w:keepNext/>
      <w:keepLines/>
      <w:spacing w:before="240" w:after="80" w:line="276" w:lineRule="auto"/>
      <w:outlineLvl w:val="5"/>
    </w:pPr>
    <w:rPr>
      <w:rFonts w:ascii="Arial" w:eastAsia="Arial" w:hAnsi="Arial" w:cs="Arial"/>
      <w:i/>
      <w:color w:val="666666"/>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EC"/>
    <w:rPr>
      <w:rFonts w:ascii="Arial" w:eastAsia="Arial" w:hAnsi="Arial" w:cs="Arial"/>
      <w:sz w:val="40"/>
      <w:szCs w:val="40"/>
      <w:lang w:val="uk" w:eastAsia="uk-UA"/>
    </w:rPr>
  </w:style>
  <w:style w:type="character" w:customStyle="1" w:styleId="20">
    <w:name w:val="Заголовок 2 Знак"/>
    <w:basedOn w:val="a0"/>
    <w:link w:val="2"/>
    <w:rsid w:val="009B08EC"/>
    <w:rPr>
      <w:rFonts w:ascii="Arial" w:eastAsia="Arial" w:hAnsi="Arial" w:cs="Arial"/>
      <w:sz w:val="32"/>
      <w:szCs w:val="32"/>
      <w:lang w:val="uk" w:eastAsia="uk-UA"/>
    </w:rPr>
  </w:style>
  <w:style w:type="character" w:customStyle="1" w:styleId="30">
    <w:name w:val="Заголовок 3 Знак"/>
    <w:basedOn w:val="a0"/>
    <w:link w:val="3"/>
    <w:rsid w:val="009B08EC"/>
    <w:rPr>
      <w:rFonts w:ascii="Arial" w:eastAsia="Arial" w:hAnsi="Arial" w:cs="Arial"/>
      <w:color w:val="434343"/>
      <w:sz w:val="28"/>
      <w:szCs w:val="28"/>
      <w:lang w:val="uk" w:eastAsia="uk-UA"/>
    </w:rPr>
  </w:style>
  <w:style w:type="character" w:customStyle="1" w:styleId="40">
    <w:name w:val="Заголовок 4 Знак"/>
    <w:basedOn w:val="a0"/>
    <w:link w:val="4"/>
    <w:rsid w:val="009B08EC"/>
    <w:rPr>
      <w:rFonts w:ascii="Arial" w:eastAsia="Arial" w:hAnsi="Arial" w:cs="Arial"/>
      <w:color w:val="666666"/>
      <w:sz w:val="24"/>
      <w:szCs w:val="24"/>
      <w:lang w:val="uk" w:eastAsia="uk-UA"/>
    </w:rPr>
  </w:style>
  <w:style w:type="character" w:customStyle="1" w:styleId="50">
    <w:name w:val="Заголовок 5 Знак"/>
    <w:basedOn w:val="a0"/>
    <w:link w:val="5"/>
    <w:rsid w:val="009B08EC"/>
    <w:rPr>
      <w:rFonts w:ascii="Arial" w:eastAsia="Arial" w:hAnsi="Arial" w:cs="Arial"/>
      <w:color w:val="666666"/>
      <w:lang w:val="uk" w:eastAsia="uk-UA"/>
    </w:rPr>
  </w:style>
  <w:style w:type="character" w:customStyle="1" w:styleId="60">
    <w:name w:val="Заголовок 6 Знак"/>
    <w:basedOn w:val="a0"/>
    <w:link w:val="6"/>
    <w:rsid w:val="009B08EC"/>
    <w:rPr>
      <w:rFonts w:ascii="Arial" w:eastAsia="Arial" w:hAnsi="Arial" w:cs="Arial"/>
      <w:i/>
      <w:color w:val="666666"/>
      <w:lang w:val="uk" w:eastAsia="uk-UA"/>
    </w:rPr>
  </w:style>
  <w:style w:type="numbering" w:customStyle="1" w:styleId="11">
    <w:name w:val="Нет списка1"/>
    <w:next w:val="a2"/>
    <w:uiPriority w:val="99"/>
    <w:semiHidden/>
    <w:unhideWhenUsed/>
    <w:rsid w:val="009B08EC"/>
  </w:style>
  <w:style w:type="table" w:customStyle="1" w:styleId="TableNormal">
    <w:name w:val="Table Normal"/>
    <w:rsid w:val="009B08EC"/>
    <w:pPr>
      <w:spacing w:after="0" w:line="276" w:lineRule="auto"/>
    </w:pPr>
    <w:rPr>
      <w:rFonts w:ascii="Arial" w:eastAsia="Arial" w:hAnsi="Arial" w:cs="Arial"/>
      <w:lang w:val="uk" w:eastAsia="uk-UA"/>
    </w:rPr>
    <w:tblPr>
      <w:tblCellMar>
        <w:top w:w="0" w:type="dxa"/>
        <w:left w:w="0" w:type="dxa"/>
        <w:bottom w:w="0" w:type="dxa"/>
        <w:right w:w="0" w:type="dxa"/>
      </w:tblCellMar>
    </w:tblPr>
  </w:style>
  <w:style w:type="paragraph" w:styleId="a3">
    <w:name w:val="Title"/>
    <w:basedOn w:val="a"/>
    <w:next w:val="a"/>
    <w:link w:val="a4"/>
    <w:rsid w:val="009B08EC"/>
    <w:pPr>
      <w:keepNext/>
      <w:keepLines/>
      <w:spacing w:after="60" w:line="276" w:lineRule="auto"/>
    </w:pPr>
    <w:rPr>
      <w:rFonts w:ascii="Arial" w:eastAsia="Arial" w:hAnsi="Arial" w:cs="Arial"/>
      <w:sz w:val="52"/>
      <w:szCs w:val="52"/>
      <w:lang w:val="uk" w:eastAsia="uk-UA"/>
    </w:rPr>
  </w:style>
  <w:style w:type="character" w:customStyle="1" w:styleId="a4">
    <w:name w:val="Назва Знак"/>
    <w:basedOn w:val="a0"/>
    <w:link w:val="a3"/>
    <w:rsid w:val="009B08EC"/>
    <w:rPr>
      <w:rFonts w:ascii="Arial" w:eastAsia="Arial" w:hAnsi="Arial" w:cs="Arial"/>
      <w:sz w:val="52"/>
      <w:szCs w:val="52"/>
      <w:lang w:val="uk" w:eastAsia="uk-UA"/>
    </w:rPr>
  </w:style>
  <w:style w:type="paragraph" w:styleId="a5">
    <w:name w:val="Subtitle"/>
    <w:basedOn w:val="a"/>
    <w:next w:val="a"/>
    <w:link w:val="a6"/>
    <w:rsid w:val="009B08EC"/>
    <w:pPr>
      <w:keepNext/>
      <w:keepLines/>
      <w:spacing w:after="320" w:line="276" w:lineRule="auto"/>
    </w:pPr>
    <w:rPr>
      <w:rFonts w:ascii="Arial" w:eastAsia="Arial" w:hAnsi="Arial" w:cs="Arial"/>
      <w:color w:val="666666"/>
      <w:sz w:val="30"/>
      <w:szCs w:val="30"/>
      <w:lang w:val="uk" w:eastAsia="uk-UA"/>
    </w:rPr>
  </w:style>
  <w:style w:type="character" w:customStyle="1" w:styleId="a6">
    <w:name w:val="Підзаголовок Знак"/>
    <w:basedOn w:val="a0"/>
    <w:link w:val="a5"/>
    <w:rsid w:val="009B08EC"/>
    <w:rPr>
      <w:rFonts w:ascii="Arial" w:eastAsia="Arial" w:hAnsi="Arial" w:cs="Arial"/>
      <w:color w:val="666666"/>
      <w:sz w:val="30"/>
      <w:szCs w:val="30"/>
      <w:lang w:val="uk" w:eastAsia="uk-UA"/>
    </w:rPr>
  </w:style>
  <w:style w:type="table" w:customStyle="1" w:styleId="12">
    <w:name w:val="1"/>
    <w:basedOn w:val="TableNormal"/>
    <w:rsid w:val="009B08EC"/>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9B08EC"/>
    <w:pPr>
      <w:tabs>
        <w:tab w:val="center" w:pos="4819"/>
        <w:tab w:val="right" w:pos="9639"/>
      </w:tabs>
      <w:spacing w:after="0" w:line="240" w:lineRule="auto"/>
    </w:pPr>
    <w:rPr>
      <w:rFonts w:ascii="Arial" w:eastAsia="Arial" w:hAnsi="Arial" w:cs="Arial"/>
      <w:lang w:val="uk" w:eastAsia="uk-UA"/>
    </w:rPr>
  </w:style>
  <w:style w:type="character" w:customStyle="1" w:styleId="a8">
    <w:name w:val="Верхній колонтитул Знак"/>
    <w:basedOn w:val="a0"/>
    <w:link w:val="a7"/>
    <w:uiPriority w:val="99"/>
    <w:rsid w:val="009B08EC"/>
    <w:rPr>
      <w:rFonts w:ascii="Arial" w:eastAsia="Arial" w:hAnsi="Arial" w:cs="Arial"/>
      <w:lang w:val="uk" w:eastAsia="uk-UA"/>
    </w:rPr>
  </w:style>
  <w:style w:type="paragraph" w:styleId="a9">
    <w:name w:val="footer"/>
    <w:basedOn w:val="a"/>
    <w:link w:val="aa"/>
    <w:uiPriority w:val="99"/>
    <w:unhideWhenUsed/>
    <w:rsid w:val="009B08EC"/>
    <w:pPr>
      <w:tabs>
        <w:tab w:val="center" w:pos="4819"/>
        <w:tab w:val="right" w:pos="9639"/>
      </w:tabs>
      <w:spacing w:after="0" w:line="240" w:lineRule="auto"/>
    </w:pPr>
    <w:rPr>
      <w:rFonts w:ascii="Arial" w:eastAsia="Arial" w:hAnsi="Arial" w:cs="Arial"/>
      <w:lang w:val="uk" w:eastAsia="uk-UA"/>
    </w:rPr>
  </w:style>
  <w:style w:type="character" w:customStyle="1" w:styleId="aa">
    <w:name w:val="Нижній колонтитул Знак"/>
    <w:basedOn w:val="a0"/>
    <w:link w:val="a9"/>
    <w:uiPriority w:val="99"/>
    <w:rsid w:val="009B08EC"/>
    <w:rPr>
      <w:rFonts w:ascii="Arial" w:eastAsia="Arial" w:hAnsi="Arial" w:cs="Arial"/>
      <w:lang w:val="uk" w:eastAsia="uk-UA"/>
    </w:rPr>
  </w:style>
  <w:style w:type="paragraph" w:styleId="ab">
    <w:name w:val="Balloon Text"/>
    <w:basedOn w:val="a"/>
    <w:link w:val="ac"/>
    <w:uiPriority w:val="99"/>
    <w:semiHidden/>
    <w:unhideWhenUsed/>
    <w:rsid w:val="009B08EC"/>
    <w:pPr>
      <w:spacing w:after="0" w:line="240" w:lineRule="auto"/>
    </w:pPr>
    <w:rPr>
      <w:rFonts w:ascii="Segoe UI" w:eastAsia="Arial" w:hAnsi="Segoe UI" w:cs="Segoe UI"/>
      <w:sz w:val="18"/>
      <w:szCs w:val="18"/>
      <w:lang w:val="uk" w:eastAsia="uk-UA"/>
    </w:rPr>
  </w:style>
  <w:style w:type="character" w:customStyle="1" w:styleId="ac">
    <w:name w:val="Текст у виносці Знак"/>
    <w:basedOn w:val="a0"/>
    <w:link w:val="ab"/>
    <w:uiPriority w:val="99"/>
    <w:semiHidden/>
    <w:rsid w:val="009B08EC"/>
    <w:rPr>
      <w:rFonts w:ascii="Segoe UI" w:eastAsia="Arial" w:hAnsi="Segoe UI" w:cs="Segoe UI"/>
      <w:sz w:val="18"/>
      <w:szCs w:val="18"/>
      <w:lang w:val="uk" w:eastAsia="uk-UA"/>
    </w:rPr>
  </w:style>
  <w:style w:type="paragraph" w:styleId="ad">
    <w:name w:val="List Paragraph"/>
    <w:basedOn w:val="a"/>
    <w:uiPriority w:val="34"/>
    <w:qFormat/>
    <w:rsid w:val="009B08EC"/>
    <w:pPr>
      <w:spacing w:after="0" w:line="276" w:lineRule="auto"/>
      <w:ind w:left="720"/>
      <w:contextualSpacing/>
    </w:pPr>
    <w:rPr>
      <w:rFonts w:ascii="Arial" w:eastAsia="Arial" w:hAnsi="Arial" w:cs="Arial"/>
      <w:lang w:val="uk" w:eastAsia="uk-UA"/>
    </w:rPr>
  </w:style>
  <w:style w:type="character" w:customStyle="1" w:styleId="rvts0">
    <w:name w:val="rvts0"/>
    <w:basedOn w:val="a0"/>
    <w:rsid w:val="009B08EC"/>
  </w:style>
  <w:style w:type="character" w:styleId="ae">
    <w:name w:val="Emphasis"/>
    <w:basedOn w:val="a0"/>
    <w:uiPriority w:val="20"/>
    <w:qFormat/>
    <w:rsid w:val="009B08EC"/>
    <w:rPr>
      <w:i/>
      <w:iCs/>
    </w:rPr>
  </w:style>
  <w:style w:type="paragraph" w:customStyle="1" w:styleId="rvps2">
    <w:name w:val="rvps2"/>
    <w:basedOn w:val="a"/>
    <w:rsid w:val="00092444"/>
    <w:pPr>
      <w:spacing w:before="100" w:beforeAutospacing="1" w:after="100" w:afterAutospacing="1" w:line="240" w:lineRule="auto"/>
    </w:pPr>
    <w:rPr>
      <w:rFonts w:ascii="Times New Roman" w:eastAsia="Times New Roman" w:hAnsi="Times New Roman" w:cs="Times New Roman"/>
      <w:sz w:val="24"/>
      <w:szCs w:val="24"/>
      <w:lang/>
    </w:rPr>
  </w:style>
  <w:style w:type="character" w:styleId="af">
    <w:name w:val="Hyperlink"/>
    <w:basedOn w:val="a0"/>
    <w:uiPriority w:val="99"/>
    <w:unhideWhenUsed/>
    <w:rsid w:val="00092444"/>
    <w:rPr>
      <w:color w:val="0000FF"/>
      <w:u w:val="single"/>
    </w:rPr>
  </w:style>
  <w:style w:type="character" w:customStyle="1" w:styleId="rvts46">
    <w:name w:val="rvts46"/>
    <w:basedOn w:val="a0"/>
    <w:rsid w:val="0062032E"/>
  </w:style>
  <w:style w:type="character" w:customStyle="1" w:styleId="rvts23">
    <w:name w:val="rvts23"/>
    <w:basedOn w:val="a0"/>
    <w:rsid w:val="00BD6B3C"/>
  </w:style>
  <w:style w:type="character" w:customStyle="1" w:styleId="st42">
    <w:name w:val="st42"/>
    <w:uiPriority w:val="99"/>
    <w:rsid w:val="00A92C7D"/>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25823">
      <w:bodyDiv w:val="1"/>
      <w:marLeft w:val="0"/>
      <w:marRight w:val="0"/>
      <w:marTop w:val="0"/>
      <w:marBottom w:val="0"/>
      <w:divBdr>
        <w:top w:val="none" w:sz="0" w:space="0" w:color="auto"/>
        <w:left w:val="none" w:sz="0" w:space="0" w:color="auto"/>
        <w:bottom w:val="none" w:sz="0" w:space="0" w:color="auto"/>
        <w:right w:val="none" w:sz="0" w:space="0" w:color="auto"/>
      </w:divBdr>
    </w:div>
    <w:div w:id="550381340">
      <w:bodyDiv w:val="1"/>
      <w:marLeft w:val="0"/>
      <w:marRight w:val="0"/>
      <w:marTop w:val="0"/>
      <w:marBottom w:val="0"/>
      <w:divBdr>
        <w:top w:val="none" w:sz="0" w:space="0" w:color="auto"/>
        <w:left w:val="none" w:sz="0" w:space="0" w:color="auto"/>
        <w:bottom w:val="none" w:sz="0" w:space="0" w:color="auto"/>
        <w:right w:val="none" w:sz="0" w:space="0" w:color="auto"/>
      </w:divBdr>
    </w:div>
    <w:div w:id="1991012411">
      <w:bodyDiv w:val="1"/>
      <w:marLeft w:val="0"/>
      <w:marRight w:val="0"/>
      <w:marTop w:val="0"/>
      <w:marBottom w:val="0"/>
      <w:divBdr>
        <w:top w:val="none" w:sz="0" w:space="0" w:color="auto"/>
        <w:left w:val="none" w:sz="0" w:space="0" w:color="auto"/>
        <w:bottom w:val="none" w:sz="0" w:space="0" w:color="auto"/>
        <w:right w:val="none" w:sz="0" w:space="0" w:color="auto"/>
      </w:divBdr>
    </w:div>
    <w:div w:id="2139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889-19" TargetMode="External"/><Relationship Id="rId5" Type="http://schemas.openxmlformats.org/officeDocument/2006/relationships/styles" Target="styles.xml"/><Relationship Id="rId10" Type="http://schemas.openxmlformats.org/officeDocument/2006/relationships/hyperlink" Target="https://zakon.rada.gov.ua/laws/show/254%D0%BA/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2C7EC-5D62-42B7-AA9E-E43F947E628D}">
  <ds:schemaRefs>
    <ds:schemaRef ds:uri="http://schemas.microsoft.com/sharepoint/v3/contenttype/forms"/>
  </ds:schemaRefs>
</ds:datastoreItem>
</file>

<file path=customXml/itemProps2.xml><?xml version="1.0" encoding="utf-8"?>
<ds:datastoreItem xmlns:ds="http://schemas.openxmlformats.org/officeDocument/2006/customXml" ds:itemID="{C27CFE32-4AB1-409A-AFBB-B4C4A8351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01128-F803-4E7B-A6C1-30DCF5BB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41225</Words>
  <Characters>23499</Characters>
  <Application>Microsoft Office Word</Application>
  <DocSecurity>0</DocSecurity>
  <Lines>195</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2020-12-29T12:18:00Z</dcterms:created>
  <dcterms:modified xsi:type="dcterms:W3CDTF">2020-12-29T12:18:00Z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