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7220F9">
      <w:pPr>
        <w:pStyle w:val="20"/>
        <w:spacing w:before="120"/>
        <w:ind w:left="5103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Default="00F52C66" w:rsidP="007220F9">
      <w:pPr>
        <w:tabs>
          <w:tab w:val="left" w:pos="4344"/>
        </w:tabs>
        <w:spacing w:before="480"/>
        <w:jc w:val="both"/>
        <w:rPr>
          <w:b/>
          <w:bCs/>
          <w:sz w:val="28"/>
          <w:szCs w:val="28"/>
          <w:lang w:val="uk-UA"/>
        </w:rPr>
      </w:pPr>
      <w:r>
        <w:rPr>
          <w:i/>
          <w:lang w:val="uk-UA"/>
        </w:rPr>
        <w:t>До законопроекту за реєстр. № </w:t>
      </w:r>
      <w:r w:rsidR="0057477B">
        <w:rPr>
          <w:i/>
          <w:lang w:val="uk-UA"/>
        </w:rPr>
        <w:t>4621</w:t>
      </w:r>
      <w:r>
        <w:rPr>
          <w:i/>
          <w:lang w:val="uk-UA"/>
        </w:rPr>
        <w:t xml:space="preserve"> від </w:t>
      </w:r>
      <w:r w:rsidR="0057477B">
        <w:rPr>
          <w:i/>
          <w:lang w:val="uk-UA"/>
        </w:rPr>
        <w:t>21</w:t>
      </w:r>
      <w:r>
        <w:rPr>
          <w:i/>
          <w:lang w:val="uk-UA"/>
        </w:rPr>
        <w:t>.0</w:t>
      </w:r>
      <w:r w:rsidR="0057477B">
        <w:rPr>
          <w:i/>
          <w:lang w:val="uk-UA"/>
        </w:rPr>
        <w:t>1</w:t>
      </w:r>
      <w:r>
        <w:rPr>
          <w:i/>
          <w:lang w:val="uk-UA"/>
        </w:rPr>
        <w:t>.202</w:t>
      </w:r>
      <w:r w:rsidR="0057477B">
        <w:rPr>
          <w:i/>
          <w:lang w:val="uk-UA"/>
        </w:rPr>
        <w:t>1</w:t>
      </w:r>
    </w:p>
    <w:p w:rsidR="004E567E" w:rsidRDefault="00F52C66" w:rsidP="007220F9">
      <w:pPr>
        <w:spacing w:before="48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2B77B8" w:rsidRPr="0073501A">
        <w:rPr>
          <w:sz w:val="28"/>
          <w:szCs w:val="26"/>
          <w:lang w:val="uk-UA"/>
        </w:rPr>
        <w:t>3 березня 2021 року (протокол № 79)</w:t>
      </w:r>
      <w:r w:rsidR="002B77B8" w:rsidRPr="00F63050">
        <w:rPr>
          <w:sz w:val="28"/>
          <w:szCs w:val="26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відповідно до статей 27 і 109 Бюджетного кодексу </w:t>
      </w:r>
      <w:r w:rsidRPr="004E567E">
        <w:rPr>
          <w:sz w:val="28"/>
          <w:szCs w:val="28"/>
          <w:lang w:val="uk-UA"/>
        </w:rPr>
        <w:t xml:space="preserve">України та статті 93 Регламенту Верховної Ради України розглянув проект Закону України </w:t>
      </w:r>
      <w:r w:rsidR="00B24CE6">
        <w:rPr>
          <w:sz w:val="28"/>
          <w:szCs w:val="28"/>
          <w:lang w:val="uk-UA"/>
        </w:rPr>
        <w:t>п</w:t>
      </w:r>
      <w:r w:rsidR="004E567E" w:rsidRPr="004E567E">
        <w:rPr>
          <w:sz w:val="28"/>
          <w:szCs w:val="28"/>
          <w:lang w:val="uk-UA"/>
        </w:rPr>
        <w:t xml:space="preserve">ро </w:t>
      </w:r>
      <w:r w:rsidR="0057477B" w:rsidRPr="00196745">
        <w:rPr>
          <w:sz w:val="28"/>
          <w:szCs w:val="28"/>
          <w:lang w:val="uk-UA" w:eastAsia="uk-UA"/>
        </w:rPr>
        <w:t>внесення зміни до</w:t>
      </w:r>
      <w:r w:rsidR="0057477B">
        <w:rPr>
          <w:sz w:val="28"/>
          <w:szCs w:val="28"/>
          <w:lang w:val="uk-UA" w:eastAsia="uk-UA"/>
        </w:rPr>
        <w:t xml:space="preserve"> статті</w:t>
      </w:r>
      <w:r w:rsidR="0057477B">
        <w:rPr>
          <w:sz w:val="28"/>
          <w:szCs w:val="28"/>
          <w:lang w:eastAsia="uk-UA"/>
        </w:rPr>
        <w:t> </w:t>
      </w:r>
      <w:r w:rsidR="0057477B" w:rsidRPr="00196745">
        <w:rPr>
          <w:sz w:val="28"/>
          <w:szCs w:val="28"/>
          <w:lang w:val="uk-UA" w:eastAsia="uk-UA"/>
        </w:rPr>
        <w:t xml:space="preserve">275 Митного кодексу </w:t>
      </w:r>
      <w:r w:rsidR="0057477B" w:rsidRPr="00196745">
        <w:rPr>
          <w:sz w:val="28"/>
          <w:szCs w:val="28"/>
          <w:lang w:val="uk-UA"/>
        </w:rPr>
        <w:t>України щодо вдосконалення законодавства у сфері зовнішньоекономічної діяльності</w:t>
      </w:r>
      <w:r w:rsidRPr="004E567E">
        <w:rPr>
          <w:sz w:val="28"/>
          <w:szCs w:val="28"/>
          <w:lang w:val="uk-UA"/>
        </w:rPr>
        <w:t xml:space="preserve"> </w:t>
      </w:r>
      <w:r w:rsidRPr="00363B18">
        <w:rPr>
          <w:sz w:val="28"/>
          <w:szCs w:val="28"/>
          <w:lang w:val="uk-UA"/>
        </w:rPr>
        <w:t xml:space="preserve">(реєстр. </w:t>
      </w:r>
      <w:r w:rsidR="00B24CE6" w:rsidRPr="00B24CE6">
        <w:rPr>
          <w:sz w:val="28"/>
          <w:szCs w:val="28"/>
          <w:lang w:val="uk-UA"/>
        </w:rPr>
        <w:t>№ </w:t>
      </w:r>
      <w:r w:rsidR="0057477B" w:rsidRPr="0057477B">
        <w:rPr>
          <w:sz w:val="28"/>
          <w:szCs w:val="28"/>
          <w:lang w:val="uk-UA"/>
        </w:rPr>
        <w:t>4621 від 21.01.2021</w:t>
      </w:r>
      <w:r w:rsidRPr="00363B18">
        <w:rPr>
          <w:sz w:val="28"/>
          <w:szCs w:val="28"/>
          <w:lang w:val="uk-UA"/>
        </w:rPr>
        <w:t xml:space="preserve">), </w:t>
      </w:r>
      <w:r w:rsidR="0057477B" w:rsidRPr="0057477B">
        <w:rPr>
          <w:sz w:val="28"/>
          <w:szCs w:val="28"/>
          <w:lang w:val="uk-UA"/>
        </w:rPr>
        <w:t>поданий Кабінетом Міністрів України.</w:t>
      </w:r>
    </w:p>
    <w:p w:rsidR="0057477B" w:rsidRDefault="00545B95" w:rsidP="00867F83">
      <w:pPr>
        <w:ind w:firstLine="720"/>
        <w:jc w:val="both"/>
        <w:rPr>
          <w:sz w:val="28"/>
          <w:szCs w:val="28"/>
          <w:lang w:val="uk-UA"/>
        </w:rPr>
      </w:pPr>
      <w:r w:rsidRPr="00545B95">
        <w:rPr>
          <w:sz w:val="28"/>
          <w:szCs w:val="28"/>
          <w:lang w:val="uk-UA"/>
        </w:rPr>
        <w:t xml:space="preserve">Законопроектом пропонується </w:t>
      </w:r>
      <w:r w:rsidR="00A45839">
        <w:rPr>
          <w:sz w:val="28"/>
          <w:szCs w:val="28"/>
          <w:lang w:val="uk-UA"/>
        </w:rPr>
        <w:t>частину третю</w:t>
      </w:r>
      <w:r w:rsidRPr="00545B95"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  <w:lang w:val="uk-UA"/>
        </w:rPr>
        <w:t> 275 Митного кодексу</w:t>
      </w:r>
      <w:r w:rsidRPr="00545B95">
        <w:rPr>
          <w:sz w:val="28"/>
          <w:szCs w:val="28"/>
          <w:lang w:val="uk-UA"/>
        </w:rPr>
        <w:t xml:space="preserve"> України</w:t>
      </w:r>
      <w:r w:rsidR="00A45839">
        <w:rPr>
          <w:sz w:val="28"/>
          <w:szCs w:val="28"/>
          <w:lang w:val="uk-UA"/>
        </w:rPr>
        <w:t xml:space="preserve"> викласти в новій редакції</w:t>
      </w:r>
      <w:r w:rsidR="003020D6">
        <w:rPr>
          <w:sz w:val="28"/>
          <w:szCs w:val="28"/>
          <w:lang w:val="uk-UA"/>
        </w:rPr>
        <w:t>,</w:t>
      </w:r>
      <w:r w:rsidRPr="00545B95">
        <w:rPr>
          <w:sz w:val="28"/>
          <w:szCs w:val="28"/>
          <w:lang w:val="uk-UA"/>
        </w:rPr>
        <w:t xml:space="preserve"> </w:t>
      </w:r>
      <w:r w:rsidR="00A45839">
        <w:rPr>
          <w:sz w:val="28"/>
          <w:szCs w:val="28"/>
          <w:lang w:val="uk-UA"/>
        </w:rPr>
        <w:t>згідно з якою</w:t>
      </w:r>
      <w:r w:rsidR="003020D6">
        <w:rPr>
          <w:sz w:val="28"/>
          <w:szCs w:val="28"/>
          <w:lang w:val="uk-UA"/>
        </w:rPr>
        <w:t xml:space="preserve"> спеціальне мито встановлюється також</w:t>
      </w:r>
      <w:r w:rsidR="00A45839">
        <w:rPr>
          <w:sz w:val="28"/>
          <w:szCs w:val="28"/>
          <w:lang w:val="uk-UA"/>
        </w:rPr>
        <w:t xml:space="preserve"> відповідно до Закону</w:t>
      </w:r>
      <w:r w:rsidR="003020D6">
        <w:rPr>
          <w:sz w:val="28"/>
          <w:szCs w:val="28"/>
          <w:lang w:val="uk-UA"/>
        </w:rPr>
        <w:t xml:space="preserve"> України </w:t>
      </w:r>
      <w:r w:rsidR="003020D6" w:rsidRPr="003020D6">
        <w:rPr>
          <w:sz w:val="28"/>
          <w:szCs w:val="28"/>
          <w:lang w:val="uk-UA"/>
        </w:rPr>
        <w:t>«Про зовнішньоекономічну діяльність»</w:t>
      </w:r>
      <w:r w:rsidR="003020D6">
        <w:rPr>
          <w:sz w:val="28"/>
          <w:szCs w:val="28"/>
          <w:lang w:val="uk-UA"/>
        </w:rPr>
        <w:t xml:space="preserve"> </w:t>
      </w:r>
      <w:r w:rsidR="003020D6" w:rsidRPr="003020D6">
        <w:rPr>
          <w:sz w:val="28"/>
          <w:szCs w:val="28"/>
          <w:lang w:val="uk-UA"/>
        </w:rPr>
        <w:t xml:space="preserve">як </w:t>
      </w:r>
      <w:r w:rsidR="0057477B" w:rsidRPr="003020D6">
        <w:rPr>
          <w:sz w:val="28"/>
          <w:szCs w:val="28"/>
          <w:lang w:val="uk-UA"/>
        </w:rPr>
        <w:t>заходи</w:t>
      </w:r>
      <w:r w:rsidR="0057477B">
        <w:rPr>
          <w:sz w:val="28"/>
          <w:szCs w:val="28"/>
          <w:lang w:val="uk-UA"/>
        </w:rPr>
        <w:t xml:space="preserve"> </w:t>
      </w:r>
      <w:r w:rsidR="0057477B" w:rsidRPr="0080410F">
        <w:rPr>
          <w:sz w:val="28"/>
          <w:szCs w:val="28"/>
          <w:lang w:val="uk-UA"/>
        </w:rPr>
        <w:t>у відповідь на міжнародно-протиправні діяння та/або недружні дії іноземних держав або іншого суб’єкту міжнародного права стосовно України, чи у відповідь на дискримінаційні дії іноземної держави або іншого суб’єкт</w:t>
      </w:r>
      <w:r w:rsidR="0057477B">
        <w:rPr>
          <w:sz w:val="28"/>
          <w:szCs w:val="28"/>
          <w:lang w:val="uk-UA"/>
        </w:rPr>
        <w:t>а</w:t>
      </w:r>
      <w:r w:rsidR="0057477B" w:rsidRPr="0080410F">
        <w:rPr>
          <w:sz w:val="28"/>
          <w:szCs w:val="28"/>
          <w:lang w:val="uk-UA"/>
        </w:rPr>
        <w:t xml:space="preserve"> міжнародного права</w:t>
      </w:r>
      <w:r w:rsidR="0057477B">
        <w:rPr>
          <w:sz w:val="28"/>
          <w:szCs w:val="28"/>
          <w:lang w:val="uk-UA"/>
        </w:rPr>
        <w:t xml:space="preserve"> </w:t>
      </w:r>
      <w:r w:rsidR="0057477B" w:rsidRPr="0080410F">
        <w:rPr>
          <w:sz w:val="28"/>
          <w:szCs w:val="28"/>
          <w:lang w:val="uk-UA"/>
        </w:rPr>
        <w:t>стосовно</w:t>
      </w:r>
      <w:r w:rsidR="0057477B">
        <w:rPr>
          <w:sz w:val="28"/>
          <w:szCs w:val="28"/>
          <w:lang w:val="uk-UA"/>
        </w:rPr>
        <w:t xml:space="preserve"> </w:t>
      </w:r>
      <w:r w:rsidR="0057477B" w:rsidRPr="0080410F">
        <w:rPr>
          <w:sz w:val="28"/>
          <w:szCs w:val="28"/>
          <w:lang w:val="uk-UA"/>
        </w:rPr>
        <w:t>суб’єкт</w:t>
      </w:r>
      <w:r w:rsidR="0057477B">
        <w:rPr>
          <w:sz w:val="28"/>
          <w:szCs w:val="28"/>
          <w:lang w:val="uk-UA"/>
        </w:rPr>
        <w:t xml:space="preserve">ів </w:t>
      </w:r>
      <w:r w:rsidR="0057477B" w:rsidRPr="00B02036">
        <w:rPr>
          <w:sz w:val="28"/>
          <w:szCs w:val="28"/>
          <w:lang w:val="uk-UA"/>
        </w:rPr>
        <w:t>зовнішньоекономічної діяльності України.</w:t>
      </w:r>
    </w:p>
    <w:p w:rsidR="00EF5FC2" w:rsidRPr="00EF5FC2" w:rsidRDefault="00EF5FC2" w:rsidP="00867F83">
      <w:pPr>
        <w:ind w:firstLine="720"/>
        <w:jc w:val="both"/>
        <w:rPr>
          <w:sz w:val="28"/>
          <w:szCs w:val="28"/>
          <w:lang w:val="uk-UA"/>
        </w:rPr>
      </w:pPr>
      <w:r w:rsidRPr="00F63050">
        <w:rPr>
          <w:sz w:val="28"/>
          <w:szCs w:val="28"/>
          <w:lang w:val="uk-UA"/>
        </w:rPr>
        <w:t>Згідно з пояснювальною запискою</w:t>
      </w:r>
      <w:r>
        <w:rPr>
          <w:sz w:val="28"/>
          <w:szCs w:val="28"/>
          <w:lang w:val="uk-UA"/>
        </w:rPr>
        <w:t xml:space="preserve"> реалізація законопроекту </w:t>
      </w:r>
      <w:r w:rsidRPr="005B53AF">
        <w:rPr>
          <w:sz w:val="28"/>
          <w:szCs w:val="28"/>
          <w:lang w:val="uk-UA"/>
        </w:rPr>
        <w:t>не потребує фінанс</w:t>
      </w:r>
      <w:r w:rsidR="00A45839">
        <w:rPr>
          <w:sz w:val="28"/>
          <w:szCs w:val="28"/>
          <w:lang w:val="uk-UA"/>
        </w:rPr>
        <w:t>ового забезпечення</w:t>
      </w:r>
      <w:r w:rsidRPr="005B53AF">
        <w:rPr>
          <w:sz w:val="28"/>
          <w:szCs w:val="28"/>
          <w:lang w:val="uk-UA"/>
        </w:rPr>
        <w:t xml:space="preserve"> з державного чи місцевих бюджетів</w:t>
      </w:r>
      <w:r>
        <w:rPr>
          <w:sz w:val="28"/>
          <w:szCs w:val="28"/>
          <w:lang w:val="uk-UA"/>
        </w:rPr>
        <w:t xml:space="preserve">. </w:t>
      </w:r>
      <w:r w:rsidRPr="00EF5FC2">
        <w:rPr>
          <w:sz w:val="28"/>
          <w:szCs w:val="28"/>
          <w:lang w:val="uk-UA"/>
        </w:rPr>
        <w:t xml:space="preserve">Водночас, </w:t>
      </w:r>
      <w:r w:rsidR="00A45839">
        <w:rPr>
          <w:sz w:val="28"/>
          <w:szCs w:val="28"/>
          <w:lang w:val="uk-UA"/>
        </w:rPr>
        <w:t xml:space="preserve">вказано, що </w:t>
      </w:r>
      <w:r w:rsidRPr="00EF5FC2">
        <w:rPr>
          <w:sz w:val="28"/>
          <w:szCs w:val="28"/>
          <w:lang w:val="uk-UA"/>
        </w:rPr>
        <w:t>прийняття рішень про вжиття заходів у відповідь на міжнародно-протиправні діяння та/або недружні дії іноземної держави або іншого суб’єкту міжнародного права стосовно України, заходів у відповідь на дискримінаційні дії іноземної держави або іншого суб’єкту міжнародного права стосовно суб’єктів зовнішньоекономічної діяльності України може тимчасово розширювати базу для справляння митних та інших платежів,</w:t>
      </w:r>
      <w:r>
        <w:rPr>
          <w:sz w:val="28"/>
          <w:szCs w:val="28"/>
          <w:lang w:val="uk-UA"/>
        </w:rPr>
        <w:t xml:space="preserve"> що</w:t>
      </w:r>
      <w:r w:rsidR="00A45839">
        <w:rPr>
          <w:sz w:val="28"/>
          <w:szCs w:val="28"/>
          <w:lang w:val="uk-UA"/>
        </w:rPr>
        <w:t xml:space="preserve"> в свою чергу</w:t>
      </w:r>
      <w:r w:rsidRPr="00EF5FC2">
        <w:rPr>
          <w:sz w:val="28"/>
          <w:szCs w:val="28"/>
          <w:lang w:val="uk-UA"/>
        </w:rPr>
        <w:t xml:space="preserve"> призведе до тимчасового збільшення надходжень до</w:t>
      </w:r>
      <w:r>
        <w:rPr>
          <w:sz w:val="28"/>
          <w:szCs w:val="28"/>
          <w:lang w:val="uk-UA"/>
        </w:rPr>
        <w:t xml:space="preserve"> державного бюджету.</w:t>
      </w:r>
    </w:p>
    <w:p w:rsidR="00A45839" w:rsidRDefault="00A45839" w:rsidP="00A458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д</w:t>
      </w:r>
      <w:r w:rsidRPr="00FF74D1">
        <w:rPr>
          <w:sz w:val="28"/>
          <w:szCs w:val="28"/>
          <w:lang w:val="uk-UA"/>
        </w:rPr>
        <w:t>о законопроекту не надано фінансово-економічного обґрунтування (включаючи відповідні розрахунки), яке вимагається відповідно до частини першої статті 27 Бюджетного кодексу України та частини третьої статті 91 Регламенту Верховної Ради України.</w:t>
      </w:r>
    </w:p>
    <w:p w:rsidR="00B361E4" w:rsidRDefault="00B24CE6" w:rsidP="00B24CE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7220F9">
        <w:rPr>
          <w:sz w:val="28"/>
          <w:szCs w:val="28"/>
          <w:lang w:val="uk-UA"/>
        </w:rPr>
        <w:lastRenderedPageBreak/>
        <w:t xml:space="preserve">Міністерство фінансів України у своєму експертному висновку відмічає, що реалізація положень законопроекту </w:t>
      </w:r>
      <w:r w:rsidR="00B361E4" w:rsidRPr="007220F9">
        <w:rPr>
          <w:sz w:val="28"/>
          <w:szCs w:val="28"/>
          <w:lang w:val="uk-UA"/>
        </w:rPr>
        <w:t>не мати</w:t>
      </w:r>
      <w:r w:rsidR="0057477B">
        <w:rPr>
          <w:sz w:val="28"/>
          <w:szCs w:val="28"/>
          <w:lang w:val="uk-UA"/>
        </w:rPr>
        <w:t>ме впливу на показники бюджетів.</w:t>
      </w:r>
    </w:p>
    <w:p w:rsidR="00A45839" w:rsidRDefault="00EF5FC2" w:rsidP="00EF5FC2">
      <w:pPr>
        <w:ind w:firstLine="720"/>
        <w:jc w:val="both"/>
        <w:rPr>
          <w:sz w:val="28"/>
          <w:szCs w:val="28"/>
          <w:lang w:val="uk-UA"/>
        </w:rPr>
      </w:pPr>
      <w:r w:rsidRPr="00007F6E">
        <w:rPr>
          <w:sz w:val="28"/>
          <w:szCs w:val="26"/>
          <w:lang w:val="uk-UA"/>
        </w:rPr>
        <w:t xml:space="preserve">Слід звернути увагу, що даний законопроект </w:t>
      </w:r>
      <w:r>
        <w:rPr>
          <w:sz w:val="28"/>
          <w:szCs w:val="26"/>
          <w:lang w:val="uk-UA"/>
        </w:rPr>
        <w:t>є похідним від</w:t>
      </w:r>
      <w:r w:rsidRPr="00007F6E">
        <w:rPr>
          <w:sz w:val="28"/>
          <w:szCs w:val="26"/>
          <w:lang w:val="uk-UA"/>
        </w:rPr>
        <w:t xml:space="preserve"> інш</w:t>
      </w:r>
      <w:r>
        <w:rPr>
          <w:sz w:val="28"/>
          <w:szCs w:val="26"/>
          <w:lang w:val="uk-UA"/>
        </w:rPr>
        <w:t>ого</w:t>
      </w:r>
      <w:r w:rsidRPr="00007F6E">
        <w:rPr>
          <w:sz w:val="28"/>
          <w:szCs w:val="26"/>
          <w:lang w:val="uk-UA"/>
        </w:rPr>
        <w:t xml:space="preserve"> урядов</w:t>
      </w:r>
      <w:r>
        <w:rPr>
          <w:sz w:val="28"/>
          <w:szCs w:val="26"/>
          <w:lang w:val="uk-UA"/>
        </w:rPr>
        <w:t>ого</w:t>
      </w:r>
      <w:r w:rsidRPr="00007F6E">
        <w:rPr>
          <w:sz w:val="28"/>
          <w:szCs w:val="26"/>
          <w:lang w:val="uk-UA"/>
        </w:rPr>
        <w:t xml:space="preserve"> законопроект</w:t>
      </w:r>
      <w:r>
        <w:rPr>
          <w:sz w:val="28"/>
          <w:szCs w:val="26"/>
          <w:lang w:val="uk-UA"/>
        </w:rPr>
        <w:t>у «</w:t>
      </w:r>
      <w:r w:rsidRPr="00196745">
        <w:rPr>
          <w:sz w:val="28"/>
          <w:szCs w:val="28"/>
          <w:lang w:val="uk-UA" w:eastAsia="uk-UA"/>
        </w:rPr>
        <w:t xml:space="preserve">Про </w:t>
      </w:r>
      <w:r w:rsidRPr="005B53AF">
        <w:rPr>
          <w:sz w:val="28"/>
          <w:szCs w:val="26"/>
          <w:lang w:val="uk-UA"/>
        </w:rPr>
        <w:t>внесення змін до Закону України «Про зовнішньоекономічну діяльність» щодо вдосконалення законодавства у сфері зовнішньоекономічної діяльності</w:t>
      </w:r>
      <w:r>
        <w:rPr>
          <w:sz w:val="28"/>
          <w:szCs w:val="26"/>
          <w:lang w:val="uk-UA"/>
        </w:rPr>
        <w:t xml:space="preserve">» </w:t>
      </w:r>
      <w:r w:rsidRPr="00007F6E">
        <w:rPr>
          <w:sz w:val="28"/>
          <w:szCs w:val="26"/>
          <w:lang w:val="uk-UA"/>
        </w:rPr>
        <w:t>(реєстр. № </w:t>
      </w:r>
      <w:r>
        <w:rPr>
          <w:sz w:val="28"/>
          <w:szCs w:val="26"/>
          <w:lang w:val="uk-UA"/>
        </w:rPr>
        <w:t>4620</w:t>
      </w:r>
      <w:r w:rsidRPr="00007F6E">
        <w:rPr>
          <w:sz w:val="28"/>
          <w:szCs w:val="26"/>
          <w:lang w:val="uk-UA"/>
        </w:rPr>
        <w:t>)</w:t>
      </w:r>
      <w:r>
        <w:rPr>
          <w:sz w:val="28"/>
          <w:szCs w:val="26"/>
          <w:lang w:val="uk-UA"/>
        </w:rPr>
        <w:t xml:space="preserve">, який </w:t>
      </w:r>
      <w:r w:rsidRPr="00F63050">
        <w:rPr>
          <w:sz w:val="28"/>
          <w:szCs w:val="28"/>
          <w:lang w:val="uk-UA"/>
        </w:rPr>
        <w:t xml:space="preserve">розроблений з метою </w:t>
      </w:r>
      <w:r w:rsidRPr="005B53AF">
        <w:rPr>
          <w:sz w:val="28"/>
          <w:szCs w:val="28"/>
          <w:lang w:val="uk-UA"/>
        </w:rPr>
        <w:t xml:space="preserve">вдосконалення законодавства у сфері зовнішньоекономічної діяльності для впровадження механізмів застосування заходів, передбачених положеннями угод Світової організації торгівлі як виняткові, які вживаються країнами-членами СОТ в умовах </w:t>
      </w:r>
      <w:r w:rsidRPr="0080410F">
        <w:rPr>
          <w:sz w:val="28"/>
          <w:szCs w:val="28"/>
          <w:lang w:val="uk-UA"/>
        </w:rPr>
        <w:t>посиленого протекціонізму інших</w:t>
      </w:r>
      <w:r w:rsidRPr="005B53AF">
        <w:rPr>
          <w:sz w:val="28"/>
          <w:szCs w:val="28"/>
          <w:lang w:val="uk-UA"/>
        </w:rPr>
        <w:t xml:space="preserve"> країн, а також у надзвичайних ситуаціях в міжнародній торгівлі та (або) міжнародних відносинах.</w:t>
      </w:r>
      <w:r>
        <w:rPr>
          <w:sz w:val="28"/>
          <w:szCs w:val="28"/>
          <w:lang w:val="uk-UA"/>
        </w:rPr>
        <w:t xml:space="preserve"> </w:t>
      </w:r>
      <w:r w:rsidRPr="00241CF8">
        <w:rPr>
          <w:sz w:val="28"/>
          <w:szCs w:val="28"/>
          <w:lang w:val="uk-UA"/>
        </w:rPr>
        <w:t>Відтак</w:t>
      </w:r>
      <w:r w:rsidR="00A45839">
        <w:rPr>
          <w:sz w:val="28"/>
          <w:szCs w:val="28"/>
          <w:lang w:val="uk-UA"/>
        </w:rPr>
        <w:t>, практика застосування даних законопроектів залежить від їх взаємоузгодженого розгляду і прийняття.</w:t>
      </w:r>
    </w:p>
    <w:p w:rsidR="00F0414B" w:rsidRDefault="00B24CE6" w:rsidP="00B24CE6">
      <w:pPr>
        <w:ind w:firstLine="709"/>
        <w:jc w:val="both"/>
        <w:rPr>
          <w:sz w:val="28"/>
          <w:szCs w:val="28"/>
          <w:lang w:val="uk-UA"/>
        </w:rPr>
      </w:pPr>
      <w:r w:rsidRPr="008E0D41">
        <w:rPr>
          <w:sz w:val="28"/>
          <w:szCs w:val="28"/>
          <w:lang w:val="uk-UA"/>
        </w:rPr>
        <w:t xml:space="preserve">За </w:t>
      </w:r>
      <w:r w:rsidR="00A45839">
        <w:rPr>
          <w:sz w:val="28"/>
          <w:szCs w:val="28"/>
          <w:lang w:val="uk-UA"/>
        </w:rPr>
        <w:t>підсумками</w:t>
      </w:r>
      <w:r w:rsidRPr="008E0D41">
        <w:rPr>
          <w:sz w:val="28"/>
          <w:szCs w:val="28"/>
          <w:lang w:val="uk-UA"/>
        </w:rPr>
        <w:t xml:space="preserve"> розгляду Комітет прийняв рішення, що законопроект матиме опосередкований вплив на показники бюджету (</w:t>
      </w:r>
      <w:r w:rsidRPr="00CD30BC">
        <w:rPr>
          <w:sz w:val="28"/>
          <w:szCs w:val="28"/>
          <w:lang w:val="uk-UA"/>
        </w:rPr>
        <w:t xml:space="preserve">може призвести до </w:t>
      </w:r>
      <w:r w:rsidR="00BF217B">
        <w:rPr>
          <w:sz w:val="28"/>
          <w:szCs w:val="28"/>
          <w:lang w:val="uk-UA"/>
        </w:rPr>
        <w:t>збільшення</w:t>
      </w:r>
      <w:r w:rsidR="002B2A36" w:rsidRPr="002B2A36">
        <w:rPr>
          <w:sz w:val="28"/>
          <w:szCs w:val="28"/>
          <w:lang w:val="uk-UA"/>
        </w:rPr>
        <w:t xml:space="preserve"> доходів </w:t>
      </w:r>
      <w:r w:rsidR="00A45839">
        <w:rPr>
          <w:sz w:val="28"/>
          <w:szCs w:val="28"/>
          <w:lang w:val="uk-UA"/>
        </w:rPr>
        <w:t xml:space="preserve">державного </w:t>
      </w:r>
      <w:r w:rsidR="002B2A36" w:rsidRPr="002B2A36">
        <w:rPr>
          <w:sz w:val="28"/>
          <w:szCs w:val="28"/>
          <w:lang w:val="uk-UA"/>
        </w:rPr>
        <w:t>бюджету</w:t>
      </w:r>
      <w:r w:rsidR="005713D4">
        <w:rPr>
          <w:sz w:val="28"/>
          <w:szCs w:val="28"/>
          <w:lang w:val="uk-UA"/>
        </w:rPr>
        <w:t xml:space="preserve"> у разі запровадження відповідних заходів</w:t>
      </w:r>
      <w:r w:rsidR="00A45839">
        <w:rPr>
          <w:sz w:val="28"/>
          <w:szCs w:val="28"/>
          <w:lang w:val="uk-UA"/>
        </w:rPr>
        <w:t xml:space="preserve"> (встановлення спеціального мита)</w:t>
      </w:r>
      <w:r w:rsidR="005713D4">
        <w:rPr>
          <w:sz w:val="28"/>
          <w:szCs w:val="28"/>
          <w:lang w:val="uk-UA"/>
        </w:rPr>
        <w:t xml:space="preserve"> </w:t>
      </w:r>
      <w:r w:rsidRPr="008E0D41">
        <w:rPr>
          <w:sz w:val="28"/>
          <w:szCs w:val="28"/>
          <w:lang w:val="uk-UA"/>
        </w:rPr>
        <w:t>залежно від практики застосування даної законодавчої ініціативи</w:t>
      </w:r>
      <w:r w:rsidR="00A45839">
        <w:rPr>
          <w:sz w:val="28"/>
          <w:szCs w:val="28"/>
          <w:lang w:val="uk-UA"/>
        </w:rPr>
        <w:t xml:space="preserve"> з урахуванням прийняття базового законопроекту за реєстр. № 4620</w:t>
      </w:r>
      <w:r w:rsidRPr="008E0D41">
        <w:rPr>
          <w:sz w:val="28"/>
          <w:szCs w:val="28"/>
          <w:lang w:val="uk-UA"/>
        </w:rPr>
        <w:t>). У разі прийняття відповідного закону він може набирати чинності згідно із законодавством.</w:t>
      </w:r>
    </w:p>
    <w:p w:rsidR="00FC6C6F" w:rsidRPr="0043434A" w:rsidRDefault="00B932F6" w:rsidP="007220F9">
      <w:pPr>
        <w:spacing w:before="840"/>
        <w:ind w:right="51"/>
        <w:jc w:val="both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44297B">
        <w:rPr>
          <w:b/>
          <w:sz w:val="28"/>
          <w:szCs w:val="28"/>
          <w:lang w:val="uk-UA"/>
        </w:rPr>
        <w:t>Ю.Ю. Арістов</w:t>
      </w:r>
    </w:p>
    <w:sectPr w:rsidR="00FC6C6F" w:rsidRPr="0043434A" w:rsidSect="005713D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EB" w:rsidRDefault="00A15AEB">
      <w:r>
        <w:separator/>
      </w:r>
    </w:p>
  </w:endnote>
  <w:endnote w:type="continuationSeparator" w:id="0">
    <w:p w:rsidR="00A15AEB" w:rsidRDefault="00A1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B77B8" w:rsidRPr="002B77B8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EB" w:rsidRDefault="00A15AEB">
      <w:r>
        <w:separator/>
      </w:r>
    </w:p>
  </w:footnote>
  <w:footnote w:type="continuationSeparator" w:id="0">
    <w:p w:rsidR="00A15AEB" w:rsidRDefault="00A1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B24CE6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B24CE6" w:rsidRPr="00B24CE6">
      <w:rPr>
        <w:b w:val="0"/>
        <w:bCs w:val="0"/>
        <w:sz w:val="20"/>
      </w:rPr>
      <w:t>№ </w:t>
    </w:r>
    <w:r w:rsidR="0057477B" w:rsidRPr="0057477B">
      <w:rPr>
        <w:b w:val="0"/>
        <w:bCs w:val="0"/>
        <w:sz w:val="20"/>
      </w:rPr>
      <w:t>4621 від 21.01.2021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1CF"/>
    <w:rsid w:val="0006260B"/>
    <w:rsid w:val="000627B9"/>
    <w:rsid w:val="00064DD5"/>
    <w:rsid w:val="00070AED"/>
    <w:rsid w:val="00071901"/>
    <w:rsid w:val="00081668"/>
    <w:rsid w:val="00083222"/>
    <w:rsid w:val="00083EF2"/>
    <w:rsid w:val="00084B65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1E19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1DDA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87C7A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2A36"/>
    <w:rsid w:val="002B6E1B"/>
    <w:rsid w:val="002B77B8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20D6"/>
    <w:rsid w:val="00303D1B"/>
    <w:rsid w:val="00305DDD"/>
    <w:rsid w:val="00306935"/>
    <w:rsid w:val="00315F06"/>
    <w:rsid w:val="00315F5A"/>
    <w:rsid w:val="00316158"/>
    <w:rsid w:val="0032252E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3B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550A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4D87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67E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5B95"/>
    <w:rsid w:val="0054608D"/>
    <w:rsid w:val="00546201"/>
    <w:rsid w:val="005525A9"/>
    <w:rsid w:val="00554950"/>
    <w:rsid w:val="0055777F"/>
    <w:rsid w:val="005633C2"/>
    <w:rsid w:val="005676A8"/>
    <w:rsid w:val="00567FD9"/>
    <w:rsid w:val="005713D4"/>
    <w:rsid w:val="00573427"/>
    <w:rsid w:val="0057477B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24DB"/>
    <w:rsid w:val="006C5974"/>
    <w:rsid w:val="006C7759"/>
    <w:rsid w:val="006D0A8F"/>
    <w:rsid w:val="006D0D5D"/>
    <w:rsid w:val="006D2295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4117"/>
    <w:rsid w:val="00717034"/>
    <w:rsid w:val="00720339"/>
    <w:rsid w:val="00721368"/>
    <w:rsid w:val="007220F9"/>
    <w:rsid w:val="007225EC"/>
    <w:rsid w:val="007331C8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5AF8"/>
    <w:rsid w:val="008327EF"/>
    <w:rsid w:val="00832A61"/>
    <w:rsid w:val="008340AE"/>
    <w:rsid w:val="00835674"/>
    <w:rsid w:val="00835E6A"/>
    <w:rsid w:val="00836BF1"/>
    <w:rsid w:val="008458F7"/>
    <w:rsid w:val="00852FE2"/>
    <w:rsid w:val="0085771E"/>
    <w:rsid w:val="00860323"/>
    <w:rsid w:val="0086170E"/>
    <w:rsid w:val="008626D9"/>
    <w:rsid w:val="00864D75"/>
    <w:rsid w:val="00866CFE"/>
    <w:rsid w:val="00867F83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4CAD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EB"/>
    <w:rsid w:val="00A15AFD"/>
    <w:rsid w:val="00A16399"/>
    <w:rsid w:val="00A16B3C"/>
    <w:rsid w:val="00A16BE1"/>
    <w:rsid w:val="00A16F3B"/>
    <w:rsid w:val="00A2574B"/>
    <w:rsid w:val="00A34BF9"/>
    <w:rsid w:val="00A35C65"/>
    <w:rsid w:val="00A37514"/>
    <w:rsid w:val="00A41D3F"/>
    <w:rsid w:val="00A45839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6C98"/>
    <w:rsid w:val="00B24CE6"/>
    <w:rsid w:val="00B32040"/>
    <w:rsid w:val="00B3343A"/>
    <w:rsid w:val="00B361E4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3903"/>
    <w:rsid w:val="00BA6593"/>
    <w:rsid w:val="00BB3F64"/>
    <w:rsid w:val="00BB43AC"/>
    <w:rsid w:val="00BB7696"/>
    <w:rsid w:val="00BC3405"/>
    <w:rsid w:val="00BC3F65"/>
    <w:rsid w:val="00BC525D"/>
    <w:rsid w:val="00BC59DA"/>
    <w:rsid w:val="00BC5F1B"/>
    <w:rsid w:val="00BC7771"/>
    <w:rsid w:val="00BE2A29"/>
    <w:rsid w:val="00BF0FD4"/>
    <w:rsid w:val="00BF217B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2854"/>
    <w:rsid w:val="00C85337"/>
    <w:rsid w:val="00C85A9D"/>
    <w:rsid w:val="00C9319A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2E12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47EC"/>
    <w:rsid w:val="00D3531E"/>
    <w:rsid w:val="00D418F7"/>
    <w:rsid w:val="00D44A1E"/>
    <w:rsid w:val="00D52D63"/>
    <w:rsid w:val="00D565DC"/>
    <w:rsid w:val="00D57561"/>
    <w:rsid w:val="00D61B1F"/>
    <w:rsid w:val="00D61C86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0E2"/>
    <w:rsid w:val="00D96B98"/>
    <w:rsid w:val="00DA2775"/>
    <w:rsid w:val="00DA5609"/>
    <w:rsid w:val="00DB5DD7"/>
    <w:rsid w:val="00DC014F"/>
    <w:rsid w:val="00DC0E81"/>
    <w:rsid w:val="00DC1EBD"/>
    <w:rsid w:val="00DC240E"/>
    <w:rsid w:val="00DC3D13"/>
    <w:rsid w:val="00DC74DB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4662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38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EF5FC2"/>
    <w:rsid w:val="00F0414B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C0F1A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uiPriority w:val="99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6E9B-A982-4669-864C-0E7EE26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6</cp:revision>
  <cp:lastPrinted>2020-07-31T06:37:00Z</cp:lastPrinted>
  <dcterms:created xsi:type="dcterms:W3CDTF">2021-02-26T13:50:00Z</dcterms:created>
  <dcterms:modified xsi:type="dcterms:W3CDTF">2021-03-03T14:56:00Z</dcterms:modified>
</cp:coreProperties>
</file>