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D8" w:rsidRPr="00E00BF7" w:rsidRDefault="005F2ED8" w:rsidP="005F2ED8">
      <w:pPr>
        <w:pStyle w:val="a3"/>
        <w:rPr>
          <w:b/>
          <w:bCs/>
          <w:szCs w:val="28"/>
        </w:rPr>
      </w:pPr>
      <w:bookmarkStart w:id="0" w:name="_GoBack"/>
      <w:bookmarkEnd w:id="0"/>
      <w:r w:rsidRPr="00E00BF7">
        <w:rPr>
          <w:b/>
          <w:bCs/>
          <w:szCs w:val="28"/>
        </w:rPr>
        <w:t>ПОЯСНЮВАЛЬНА ЗАПИСКА</w:t>
      </w:r>
    </w:p>
    <w:p w:rsidR="002C480B" w:rsidRPr="002C480B" w:rsidRDefault="002C480B" w:rsidP="00E00B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проекту Закону України</w:t>
      </w:r>
    </w:p>
    <w:p w:rsidR="00E00BF7" w:rsidRPr="00E00BF7" w:rsidRDefault="00EA291D" w:rsidP="00E00B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</w:t>
      </w:r>
      <w:r w:rsidRPr="00EA291D">
        <w:rPr>
          <w:b/>
          <w:bCs/>
          <w:sz w:val="28"/>
          <w:szCs w:val="28"/>
          <w:lang w:val="uk-UA"/>
        </w:rPr>
        <w:t xml:space="preserve"> додатка № 3 </w:t>
      </w:r>
      <w:r w:rsidR="00E00BF7" w:rsidRPr="00E00BF7">
        <w:rPr>
          <w:b/>
          <w:bCs/>
          <w:sz w:val="28"/>
          <w:szCs w:val="28"/>
          <w:lang w:val="uk-UA"/>
        </w:rPr>
        <w:t>Закону України</w:t>
      </w:r>
    </w:p>
    <w:p w:rsidR="00E00BF7" w:rsidRPr="00E00BF7" w:rsidRDefault="00E00BF7" w:rsidP="00E00BF7">
      <w:pPr>
        <w:jc w:val="center"/>
        <w:rPr>
          <w:b/>
          <w:bCs/>
          <w:sz w:val="28"/>
          <w:szCs w:val="28"/>
          <w:lang w:val="uk-UA"/>
        </w:rPr>
      </w:pPr>
      <w:r w:rsidRPr="00E00BF7">
        <w:rPr>
          <w:b/>
          <w:bCs/>
          <w:sz w:val="28"/>
          <w:szCs w:val="28"/>
          <w:lang w:val="uk-UA"/>
        </w:rPr>
        <w:t>“Про Державний бюджет України на 2021 рік”</w:t>
      </w:r>
    </w:p>
    <w:p w:rsidR="00E00BF7" w:rsidRPr="00E00BF7" w:rsidRDefault="00E00BF7" w:rsidP="00E00BF7">
      <w:pPr>
        <w:jc w:val="center"/>
        <w:rPr>
          <w:b/>
          <w:bCs/>
          <w:sz w:val="28"/>
          <w:szCs w:val="28"/>
          <w:lang w:val="uk-UA"/>
        </w:rPr>
      </w:pPr>
      <w:r w:rsidRPr="00E00BF7">
        <w:rPr>
          <w:b/>
          <w:bCs/>
          <w:sz w:val="28"/>
          <w:szCs w:val="28"/>
          <w:lang w:val="uk-UA"/>
        </w:rPr>
        <w:t xml:space="preserve"> щодо компенсації у зв’язку з підвищенням тарифів на </w:t>
      </w:r>
    </w:p>
    <w:p w:rsidR="00E52CBC" w:rsidRPr="00E00BF7" w:rsidRDefault="00E00BF7" w:rsidP="00E00BF7">
      <w:pPr>
        <w:jc w:val="center"/>
        <w:rPr>
          <w:b/>
          <w:sz w:val="28"/>
          <w:szCs w:val="28"/>
          <w:highlight w:val="green"/>
          <w:lang w:val="uk-UA"/>
        </w:rPr>
      </w:pPr>
      <w:r w:rsidRPr="00E00BF7">
        <w:rPr>
          <w:b/>
          <w:bCs/>
          <w:sz w:val="28"/>
          <w:szCs w:val="28"/>
          <w:lang w:val="uk-UA"/>
        </w:rPr>
        <w:t>електричну енергію</w:t>
      </w:r>
    </w:p>
    <w:p w:rsidR="00E52CBC" w:rsidRPr="00E52CBC" w:rsidRDefault="00E52CBC" w:rsidP="00DC1234">
      <w:pPr>
        <w:jc w:val="center"/>
        <w:rPr>
          <w:b/>
          <w:sz w:val="28"/>
          <w:szCs w:val="28"/>
          <w:lang w:val="uk-UA"/>
        </w:rPr>
      </w:pPr>
    </w:p>
    <w:p w:rsidR="005F2ED8" w:rsidRPr="00E52CBC" w:rsidRDefault="005F2ED8" w:rsidP="0050686C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E52CBC">
        <w:rPr>
          <w:b/>
          <w:bCs/>
          <w:sz w:val="28"/>
          <w:szCs w:val="28"/>
          <w:lang w:val="uk-UA"/>
        </w:rPr>
        <w:t>Мета</w:t>
      </w:r>
    </w:p>
    <w:p w:rsidR="00C444CF" w:rsidRPr="00E52CBC" w:rsidRDefault="00511E24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52CBC">
        <w:rPr>
          <w:sz w:val="28"/>
          <w:szCs w:val="28"/>
          <w:lang w:val="uk-UA"/>
        </w:rPr>
        <w:t xml:space="preserve">Врегулювання питання фінансового забезпечення </w:t>
      </w:r>
      <w:r w:rsidR="00C444CF" w:rsidRPr="00E52CBC">
        <w:rPr>
          <w:sz w:val="28"/>
          <w:szCs w:val="28"/>
          <w:lang w:val="uk-UA"/>
        </w:rPr>
        <w:t>витрат на компе</w:t>
      </w:r>
      <w:r w:rsidR="00495499" w:rsidRPr="00E52CBC">
        <w:rPr>
          <w:sz w:val="28"/>
          <w:szCs w:val="28"/>
          <w:lang w:val="uk-UA"/>
        </w:rPr>
        <w:t xml:space="preserve">нсацію у зв’язку з підвищенням </w:t>
      </w:r>
      <w:r w:rsidR="00C444CF" w:rsidRPr="00E52CBC">
        <w:rPr>
          <w:sz w:val="28"/>
          <w:szCs w:val="28"/>
          <w:lang w:val="uk-UA"/>
        </w:rPr>
        <w:t>тарифів на електричну енергію на оплату електричної енергії населенн</w:t>
      </w:r>
      <w:r w:rsidR="00FB2858" w:rsidRPr="00E52CBC">
        <w:rPr>
          <w:sz w:val="28"/>
          <w:szCs w:val="28"/>
          <w:lang w:val="uk-UA"/>
        </w:rPr>
        <w:t>ям</w:t>
      </w:r>
      <w:r w:rsidR="00C444CF" w:rsidRPr="00E52CBC">
        <w:rPr>
          <w:sz w:val="28"/>
          <w:szCs w:val="28"/>
          <w:lang w:val="uk-UA"/>
        </w:rPr>
        <w:t xml:space="preserve">, яке проживає в житлових будинках (у тому числі в житлових будинках готельного типу, квартирах та гуртожитках), обладнаних в установленому порядку </w:t>
      </w:r>
      <w:proofErr w:type="spellStart"/>
      <w:r w:rsidR="00C444CF" w:rsidRPr="00E52CBC">
        <w:rPr>
          <w:sz w:val="28"/>
          <w:szCs w:val="28"/>
          <w:lang w:val="uk-UA"/>
        </w:rPr>
        <w:t>електроопалювальними</w:t>
      </w:r>
      <w:proofErr w:type="spellEnd"/>
      <w:r w:rsidR="00C444CF" w:rsidRPr="00E52CBC">
        <w:rPr>
          <w:sz w:val="28"/>
          <w:szCs w:val="28"/>
          <w:lang w:val="uk-UA"/>
        </w:rPr>
        <w:t xml:space="preserve"> установками (у тому числі в </w:t>
      </w:r>
      <w:r w:rsidR="00495499" w:rsidRPr="00E52CBC">
        <w:rPr>
          <w:sz w:val="28"/>
          <w:szCs w:val="28"/>
          <w:lang w:val="uk-UA"/>
        </w:rPr>
        <w:t>сільській місцевості), населенн</w:t>
      </w:r>
      <w:r w:rsidR="00FB2858" w:rsidRPr="00E52CBC">
        <w:rPr>
          <w:sz w:val="28"/>
          <w:szCs w:val="28"/>
          <w:lang w:val="uk-UA"/>
        </w:rPr>
        <w:t>ям</w:t>
      </w:r>
      <w:r w:rsidR="00C444CF" w:rsidRPr="00E52CBC">
        <w:rPr>
          <w:sz w:val="28"/>
          <w:szCs w:val="28"/>
          <w:lang w:val="uk-UA"/>
        </w:rPr>
        <w:t>, яке проживає в багатоквартирних будинках, не газифікованих природним газом і в яких відсутні або не фун</w:t>
      </w:r>
      <w:r w:rsidR="00495499" w:rsidRPr="00E52CBC">
        <w:rPr>
          <w:sz w:val="28"/>
          <w:szCs w:val="28"/>
          <w:lang w:val="uk-UA"/>
        </w:rPr>
        <w:t>к</w:t>
      </w:r>
      <w:r w:rsidR="00C444CF" w:rsidRPr="00E52CBC">
        <w:rPr>
          <w:sz w:val="28"/>
          <w:szCs w:val="28"/>
          <w:lang w:val="uk-UA"/>
        </w:rPr>
        <w:t>ціонують системи централізованого теплопостачання (у тому числі у сільській місцевості), а також багатодітним</w:t>
      </w:r>
      <w:r w:rsidR="00FB2858" w:rsidRPr="00E52CBC">
        <w:rPr>
          <w:sz w:val="28"/>
          <w:szCs w:val="28"/>
          <w:lang w:val="uk-UA"/>
        </w:rPr>
        <w:t>и</w:t>
      </w:r>
      <w:r w:rsidR="00495499" w:rsidRPr="00E52CBC">
        <w:rPr>
          <w:sz w:val="28"/>
          <w:szCs w:val="28"/>
          <w:lang w:val="uk-UA"/>
        </w:rPr>
        <w:t>, прийомним</w:t>
      </w:r>
      <w:r w:rsidR="00FB2858" w:rsidRPr="00E52CBC">
        <w:rPr>
          <w:sz w:val="28"/>
          <w:szCs w:val="28"/>
          <w:lang w:val="uk-UA"/>
        </w:rPr>
        <w:t>и</w:t>
      </w:r>
      <w:r w:rsidR="00495499" w:rsidRPr="00E52CBC">
        <w:rPr>
          <w:sz w:val="28"/>
          <w:szCs w:val="28"/>
          <w:lang w:val="uk-UA"/>
        </w:rPr>
        <w:t xml:space="preserve"> сім’ям</w:t>
      </w:r>
      <w:r w:rsidR="00FB2858" w:rsidRPr="00E52CBC">
        <w:rPr>
          <w:sz w:val="28"/>
          <w:szCs w:val="28"/>
          <w:lang w:val="uk-UA"/>
        </w:rPr>
        <w:t>и</w:t>
      </w:r>
      <w:r w:rsidR="00C444CF" w:rsidRPr="00E52CBC">
        <w:rPr>
          <w:sz w:val="28"/>
          <w:szCs w:val="28"/>
          <w:lang w:val="uk-UA"/>
        </w:rPr>
        <w:t xml:space="preserve"> та дитячим</w:t>
      </w:r>
      <w:r w:rsidR="00FB2858" w:rsidRPr="00E52CBC">
        <w:rPr>
          <w:sz w:val="28"/>
          <w:szCs w:val="28"/>
          <w:lang w:val="uk-UA"/>
        </w:rPr>
        <w:t>и</w:t>
      </w:r>
      <w:r w:rsidR="00C444CF" w:rsidRPr="00E52CBC">
        <w:rPr>
          <w:sz w:val="28"/>
          <w:szCs w:val="28"/>
          <w:lang w:val="uk-UA"/>
        </w:rPr>
        <w:t xml:space="preserve"> будинкам</w:t>
      </w:r>
      <w:r w:rsidR="00FB2858" w:rsidRPr="00E52CBC">
        <w:rPr>
          <w:sz w:val="28"/>
          <w:szCs w:val="28"/>
          <w:lang w:val="uk-UA"/>
        </w:rPr>
        <w:t>и</w:t>
      </w:r>
      <w:r w:rsidR="00C444CF" w:rsidRPr="00E52CBC">
        <w:rPr>
          <w:sz w:val="28"/>
          <w:szCs w:val="28"/>
          <w:lang w:val="uk-UA"/>
        </w:rPr>
        <w:t xml:space="preserve"> сімейного типу.</w:t>
      </w:r>
    </w:p>
    <w:p w:rsidR="005F2ED8" w:rsidRPr="00E52CBC" w:rsidRDefault="005F2ED8" w:rsidP="0050686C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5F2ED8" w:rsidRPr="00E52CBC" w:rsidRDefault="005F2ED8" w:rsidP="0050686C">
      <w:pPr>
        <w:numPr>
          <w:ilvl w:val="0"/>
          <w:numId w:val="7"/>
        </w:num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E52CBC">
        <w:rPr>
          <w:b/>
          <w:bCs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Pr="00E52CBC">
        <w:rPr>
          <w:b/>
          <w:bCs/>
          <w:sz w:val="28"/>
          <w:szCs w:val="28"/>
          <w:lang w:val="uk-UA"/>
        </w:rPr>
        <w:t>акта</w:t>
      </w:r>
      <w:proofErr w:type="spellEnd"/>
    </w:p>
    <w:p w:rsidR="00511E24" w:rsidRPr="00587430" w:rsidRDefault="00511E24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bookmarkStart w:id="1" w:name="_Hlk6223400"/>
      <w:r w:rsidRPr="00E52CBC">
        <w:rPr>
          <w:sz w:val="28"/>
          <w:szCs w:val="28"/>
          <w:lang w:val="uk-UA"/>
        </w:rPr>
        <w:t xml:space="preserve">З 01.01.2021 встановлено єдиний тариф на електроенергію i скасовано пільгові тарифи, що діяли для окремих категорій споживачів. </w:t>
      </w:r>
      <w:r w:rsidR="00495499" w:rsidRPr="00E52CBC">
        <w:rPr>
          <w:sz w:val="28"/>
          <w:szCs w:val="28"/>
          <w:lang w:val="uk-UA"/>
        </w:rPr>
        <w:t>Отже,</w:t>
      </w:r>
      <w:r w:rsidRPr="00E52CBC">
        <w:rPr>
          <w:sz w:val="28"/>
          <w:szCs w:val="28"/>
          <w:lang w:val="uk-UA"/>
        </w:rPr>
        <w:t xml:space="preserve"> для споживачів, які використовують електроенергію для опалення, а також дитячих будинків </w:t>
      </w:r>
      <w:proofErr w:type="spellStart"/>
      <w:r w:rsidRPr="00587430">
        <w:rPr>
          <w:sz w:val="28"/>
          <w:szCs w:val="28"/>
          <w:lang w:val="uk-UA"/>
        </w:rPr>
        <w:t>ciмейного</w:t>
      </w:r>
      <w:proofErr w:type="spellEnd"/>
      <w:r w:rsidRPr="00587430">
        <w:rPr>
          <w:sz w:val="28"/>
          <w:szCs w:val="28"/>
          <w:lang w:val="uk-UA"/>
        </w:rPr>
        <w:t xml:space="preserve"> типу, багатодітних та прийомних сімей значно зростуть платежі за електроенергію.</w:t>
      </w:r>
    </w:p>
    <w:p w:rsidR="00C444CF" w:rsidRPr="00587430" w:rsidRDefault="006A4F56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87430">
        <w:rPr>
          <w:sz w:val="28"/>
          <w:szCs w:val="28"/>
          <w:lang w:val="uk-UA"/>
        </w:rPr>
        <w:t xml:space="preserve">З метою запровадження механізму соціального захисту деяких категорій громадян у зв’язку з підвищенням тарифів на оплату електричної енергії потребує врегулювання питання </w:t>
      </w:r>
      <w:r w:rsidR="00587430" w:rsidRPr="00587430">
        <w:rPr>
          <w:sz w:val="28"/>
          <w:szCs w:val="28"/>
          <w:lang w:val="uk-UA"/>
        </w:rPr>
        <w:t xml:space="preserve">визначення джерела витрат для </w:t>
      </w:r>
      <w:r w:rsidRPr="00587430">
        <w:rPr>
          <w:sz w:val="28"/>
          <w:szCs w:val="28"/>
          <w:lang w:val="uk-UA"/>
        </w:rPr>
        <w:t xml:space="preserve">фінансового забезпечення </w:t>
      </w:r>
      <w:r w:rsidR="00C444CF" w:rsidRPr="00587430">
        <w:rPr>
          <w:sz w:val="28"/>
          <w:szCs w:val="28"/>
          <w:lang w:val="uk-UA"/>
        </w:rPr>
        <w:t>компенсаці</w:t>
      </w:r>
      <w:r w:rsidR="00587430" w:rsidRPr="00587430">
        <w:rPr>
          <w:sz w:val="28"/>
          <w:szCs w:val="28"/>
          <w:lang w:val="uk-UA"/>
        </w:rPr>
        <w:t>ї</w:t>
      </w:r>
      <w:r w:rsidR="00C444CF" w:rsidRPr="00587430">
        <w:rPr>
          <w:sz w:val="28"/>
          <w:szCs w:val="28"/>
          <w:lang w:val="uk-UA"/>
        </w:rPr>
        <w:t xml:space="preserve"> у зв’язку з підвищенням  тарифів на електричну енергію на оплату електричної енергії населенн</w:t>
      </w:r>
      <w:r w:rsidR="00FB2858" w:rsidRPr="00587430">
        <w:rPr>
          <w:sz w:val="28"/>
          <w:szCs w:val="28"/>
          <w:lang w:val="uk-UA"/>
        </w:rPr>
        <w:t>ям</w:t>
      </w:r>
      <w:r w:rsidR="00C444CF" w:rsidRPr="00587430">
        <w:rPr>
          <w:sz w:val="28"/>
          <w:szCs w:val="28"/>
          <w:lang w:val="uk-UA"/>
        </w:rPr>
        <w:t xml:space="preserve">, яке проживає в житлових будинках (у тому числі в житлових будинках готельного типу, квартирах  та гуртожитках), обладнаних в установленому порядку </w:t>
      </w:r>
      <w:proofErr w:type="spellStart"/>
      <w:r w:rsidR="00C444CF" w:rsidRPr="00587430">
        <w:rPr>
          <w:sz w:val="28"/>
          <w:szCs w:val="28"/>
          <w:lang w:val="uk-UA"/>
        </w:rPr>
        <w:t>електроопалювальними</w:t>
      </w:r>
      <w:proofErr w:type="spellEnd"/>
      <w:r w:rsidR="00C444CF" w:rsidRPr="00587430">
        <w:rPr>
          <w:sz w:val="28"/>
          <w:szCs w:val="28"/>
          <w:lang w:val="uk-UA"/>
        </w:rPr>
        <w:t xml:space="preserve"> установками (у тому числі в сільській місцевості), населенн</w:t>
      </w:r>
      <w:r w:rsidR="00FB2858" w:rsidRPr="00587430">
        <w:rPr>
          <w:sz w:val="28"/>
          <w:szCs w:val="28"/>
          <w:lang w:val="uk-UA"/>
        </w:rPr>
        <w:t>ям</w:t>
      </w:r>
      <w:r w:rsidR="00C444CF" w:rsidRPr="00587430">
        <w:rPr>
          <w:sz w:val="28"/>
          <w:szCs w:val="28"/>
          <w:lang w:val="uk-UA"/>
        </w:rPr>
        <w:t>, яке проживає в багатоквартирних будинках, не газифікованих природним газом і в яких відсутні або не фун</w:t>
      </w:r>
      <w:r w:rsidR="00495499" w:rsidRPr="00587430">
        <w:rPr>
          <w:sz w:val="28"/>
          <w:szCs w:val="28"/>
          <w:lang w:val="uk-UA"/>
        </w:rPr>
        <w:t>к</w:t>
      </w:r>
      <w:r w:rsidR="00C444CF" w:rsidRPr="00587430">
        <w:rPr>
          <w:sz w:val="28"/>
          <w:szCs w:val="28"/>
          <w:lang w:val="uk-UA"/>
        </w:rPr>
        <w:t>ціонують системи централізованого теплопостачання (у тому числі у сільській місцевості), а також багатодітним</w:t>
      </w:r>
      <w:r w:rsidR="00FB2858" w:rsidRPr="00587430">
        <w:rPr>
          <w:sz w:val="28"/>
          <w:szCs w:val="28"/>
          <w:lang w:val="uk-UA"/>
        </w:rPr>
        <w:t>и</w:t>
      </w:r>
      <w:r w:rsidR="00495499" w:rsidRPr="00587430">
        <w:rPr>
          <w:sz w:val="28"/>
          <w:szCs w:val="28"/>
          <w:lang w:val="uk-UA"/>
        </w:rPr>
        <w:t>, прийомним</w:t>
      </w:r>
      <w:r w:rsidR="00FB2858" w:rsidRPr="00587430">
        <w:rPr>
          <w:sz w:val="28"/>
          <w:szCs w:val="28"/>
          <w:lang w:val="uk-UA"/>
        </w:rPr>
        <w:t>и</w:t>
      </w:r>
      <w:r w:rsidR="00C444CF" w:rsidRPr="00587430">
        <w:rPr>
          <w:sz w:val="28"/>
          <w:szCs w:val="28"/>
          <w:lang w:val="uk-UA"/>
        </w:rPr>
        <w:t xml:space="preserve"> сім’ям</w:t>
      </w:r>
      <w:r w:rsidR="00FB2858" w:rsidRPr="00587430">
        <w:rPr>
          <w:sz w:val="28"/>
          <w:szCs w:val="28"/>
          <w:lang w:val="uk-UA"/>
        </w:rPr>
        <w:t>и</w:t>
      </w:r>
      <w:r w:rsidR="00495499" w:rsidRPr="00587430">
        <w:rPr>
          <w:sz w:val="28"/>
          <w:szCs w:val="28"/>
          <w:lang w:val="uk-UA"/>
        </w:rPr>
        <w:t xml:space="preserve"> та дитячим</w:t>
      </w:r>
      <w:r w:rsidR="00FB2858" w:rsidRPr="00587430">
        <w:rPr>
          <w:sz w:val="28"/>
          <w:szCs w:val="28"/>
          <w:lang w:val="uk-UA"/>
        </w:rPr>
        <w:t>и</w:t>
      </w:r>
      <w:r w:rsidR="00495499" w:rsidRPr="00587430">
        <w:rPr>
          <w:sz w:val="28"/>
          <w:szCs w:val="28"/>
          <w:lang w:val="uk-UA"/>
        </w:rPr>
        <w:t xml:space="preserve"> будинкам</w:t>
      </w:r>
      <w:r w:rsidR="00FB2858" w:rsidRPr="00587430">
        <w:rPr>
          <w:sz w:val="28"/>
          <w:szCs w:val="28"/>
          <w:lang w:val="uk-UA"/>
        </w:rPr>
        <w:t>и</w:t>
      </w:r>
      <w:r w:rsidR="00C444CF" w:rsidRPr="00587430">
        <w:rPr>
          <w:sz w:val="28"/>
          <w:szCs w:val="28"/>
          <w:lang w:val="uk-UA"/>
        </w:rPr>
        <w:t xml:space="preserve"> сімейного типу.</w:t>
      </w:r>
    </w:p>
    <w:p w:rsidR="006A4F56" w:rsidRPr="001459CD" w:rsidRDefault="00C444CF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87430">
        <w:rPr>
          <w:sz w:val="28"/>
          <w:szCs w:val="28"/>
          <w:lang w:val="uk-UA"/>
        </w:rPr>
        <w:t xml:space="preserve">Зазначене питання </w:t>
      </w:r>
      <w:r w:rsidRPr="001459CD">
        <w:rPr>
          <w:sz w:val="28"/>
          <w:szCs w:val="28"/>
          <w:lang w:val="uk-UA"/>
        </w:rPr>
        <w:t xml:space="preserve">пропонується врегулювати </w:t>
      </w:r>
      <w:r w:rsidR="006A4F56" w:rsidRPr="001459CD">
        <w:rPr>
          <w:sz w:val="28"/>
          <w:szCs w:val="28"/>
          <w:lang w:val="uk-UA"/>
        </w:rPr>
        <w:t>шляхом внесення змін до</w:t>
      </w:r>
      <w:r w:rsidR="00587430" w:rsidRPr="001459CD">
        <w:rPr>
          <w:sz w:val="28"/>
          <w:szCs w:val="28"/>
          <w:lang w:val="uk-UA"/>
        </w:rPr>
        <w:t xml:space="preserve"> додатку № 3 </w:t>
      </w:r>
      <w:r w:rsidR="00514B7D">
        <w:rPr>
          <w:sz w:val="28"/>
          <w:szCs w:val="28"/>
          <w:lang w:val="uk-UA"/>
        </w:rPr>
        <w:t xml:space="preserve">до </w:t>
      </w:r>
      <w:r w:rsidR="006A4F56" w:rsidRPr="001459CD">
        <w:rPr>
          <w:sz w:val="28"/>
          <w:szCs w:val="28"/>
          <w:lang w:val="uk-UA"/>
        </w:rPr>
        <w:t xml:space="preserve">Закону України «Про Державний бюджет України на 2021 рік». </w:t>
      </w:r>
    </w:p>
    <w:p w:rsidR="005F2ED8" w:rsidRPr="001459CD" w:rsidRDefault="005F2ED8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bookmarkEnd w:id="1"/>
    <w:p w:rsidR="005F2ED8" w:rsidRPr="001459CD" w:rsidRDefault="005F2ED8" w:rsidP="0050686C">
      <w:pPr>
        <w:numPr>
          <w:ilvl w:val="0"/>
          <w:numId w:val="7"/>
        </w:num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1459CD">
        <w:rPr>
          <w:b/>
          <w:bCs/>
          <w:sz w:val="28"/>
          <w:szCs w:val="28"/>
          <w:lang w:val="uk-UA"/>
        </w:rPr>
        <w:t xml:space="preserve">Основні положення проекту </w:t>
      </w:r>
      <w:proofErr w:type="spellStart"/>
      <w:r w:rsidRPr="001459CD">
        <w:rPr>
          <w:b/>
          <w:bCs/>
          <w:sz w:val="28"/>
          <w:szCs w:val="28"/>
          <w:lang w:val="uk-UA"/>
        </w:rPr>
        <w:t>акта</w:t>
      </w:r>
      <w:proofErr w:type="spellEnd"/>
    </w:p>
    <w:p w:rsidR="00E00BF7" w:rsidRDefault="00587430" w:rsidP="0058743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459CD">
        <w:rPr>
          <w:sz w:val="28"/>
          <w:szCs w:val="28"/>
          <w:lang w:val="uk-UA"/>
        </w:rPr>
        <w:t xml:space="preserve">Проектом Закону України «Про внесення змін </w:t>
      </w:r>
      <w:r w:rsidR="00514B7D">
        <w:rPr>
          <w:sz w:val="28"/>
          <w:szCs w:val="28"/>
          <w:lang w:val="uk-UA"/>
        </w:rPr>
        <w:t xml:space="preserve">до </w:t>
      </w:r>
      <w:r w:rsidRPr="001459CD">
        <w:rPr>
          <w:sz w:val="28"/>
          <w:szCs w:val="28"/>
          <w:lang w:val="uk-UA"/>
        </w:rPr>
        <w:t xml:space="preserve">Закону України «Про Державний бюджет України на 2021 рік» </w:t>
      </w:r>
      <w:r w:rsidR="0060270F" w:rsidRPr="0060270F">
        <w:rPr>
          <w:sz w:val="28"/>
          <w:szCs w:val="28"/>
          <w:lang w:val="uk-UA"/>
        </w:rPr>
        <w:t>щодо компенсації у зв’язку з підвищенням тарифів на електричну енергію</w:t>
      </w:r>
      <w:r w:rsidR="0026433A">
        <w:rPr>
          <w:sz w:val="28"/>
          <w:szCs w:val="28"/>
          <w:lang w:val="uk-UA"/>
        </w:rPr>
        <w:t>»</w:t>
      </w:r>
      <w:r w:rsidR="0060270F">
        <w:rPr>
          <w:sz w:val="28"/>
          <w:szCs w:val="28"/>
          <w:lang w:val="uk-UA"/>
        </w:rPr>
        <w:t xml:space="preserve"> </w:t>
      </w:r>
      <w:r w:rsidRPr="001459CD">
        <w:rPr>
          <w:sz w:val="28"/>
          <w:szCs w:val="28"/>
          <w:lang w:val="uk-UA"/>
        </w:rPr>
        <w:t>пропонується</w:t>
      </w:r>
      <w:r w:rsidR="00E00BF7">
        <w:rPr>
          <w:sz w:val="28"/>
          <w:szCs w:val="28"/>
          <w:lang w:val="uk-UA"/>
        </w:rPr>
        <w:t xml:space="preserve"> передбачити нову </w:t>
      </w:r>
      <w:r w:rsidR="00E00BF7">
        <w:rPr>
          <w:sz w:val="28"/>
          <w:szCs w:val="28"/>
          <w:lang w:val="uk-UA"/>
        </w:rPr>
        <w:lastRenderedPageBreak/>
        <w:t xml:space="preserve">бюджетну програму </w:t>
      </w:r>
      <w:r w:rsidRPr="001459CD">
        <w:rPr>
          <w:sz w:val="28"/>
          <w:szCs w:val="28"/>
          <w:lang w:val="uk-UA"/>
        </w:rPr>
        <w:t>для надання компенсації у зв’язку з підвищенням тарифів на електричну енергію на оплату електричної енергії населенням, яке проживає в житлових будинках (у тому числі в житлових будинках готельного типу, квартирах</w:t>
      </w:r>
      <w:r w:rsidRPr="00587430">
        <w:rPr>
          <w:sz w:val="28"/>
          <w:szCs w:val="28"/>
          <w:lang w:val="uk-UA"/>
        </w:rPr>
        <w:t xml:space="preserve"> та гуртожитках), обладнаних в установленому порядку </w:t>
      </w:r>
      <w:proofErr w:type="spellStart"/>
      <w:r w:rsidRPr="00587430">
        <w:rPr>
          <w:sz w:val="28"/>
          <w:szCs w:val="28"/>
          <w:lang w:val="uk-UA"/>
        </w:rPr>
        <w:t>електроопалювальними</w:t>
      </w:r>
      <w:proofErr w:type="spellEnd"/>
      <w:r w:rsidRPr="00587430">
        <w:rPr>
          <w:sz w:val="28"/>
          <w:szCs w:val="28"/>
          <w:lang w:val="uk-UA"/>
        </w:rPr>
        <w:t xml:space="preserve"> установками (у тому числі в сільській місцевості), населенням, яке проживає в багатоквартирних будинках, не газифікованих природним газом і в яких відсутні або не функціонують системи централізованого теплопостачання (у тому числі у сільській місцевості), а також багатодітними, прийомними сім’ями та дитячими будинками сімейного типу</w:t>
      </w:r>
      <w:r w:rsidR="0026433A">
        <w:rPr>
          <w:sz w:val="28"/>
          <w:szCs w:val="28"/>
          <w:lang w:val="uk-UA"/>
        </w:rPr>
        <w:t>.</w:t>
      </w:r>
      <w:r w:rsidR="00E00BF7">
        <w:rPr>
          <w:sz w:val="28"/>
          <w:szCs w:val="28"/>
          <w:lang w:val="uk-UA"/>
        </w:rPr>
        <w:t xml:space="preserve"> </w:t>
      </w:r>
    </w:p>
    <w:p w:rsidR="00E00BF7" w:rsidRDefault="00E00BF7" w:rsidP="0058743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5F2ED8" w:rsidRPr="00587430" w:rsidRDefault="005F2ED8" w:rsidP="0050686C">
      <w:pPr>
        <w:numPr>
          <w:ilvl w:val="0"/>
          <w:numId w:val="7"/>
        </w:num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587430">
        <w:rPr>
          <w:b/>
          <w:bCs/>
          <w:sz w:val="28"/>
          <w:szCs w:val="28"/>
          <w:lang w:val="uk-UA"/>
        </w:rPr>
        <w:t>Правові аспекти</w:t>
      </w:r>
    </w:p>
    <w:p w:rsidR="00DB7647" w:rsidRPr="00587430" w:rsidRDefault="008B06D9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</w:t>
      </w:r>
      <w:r w:rsidR="00495499" w:rsidRPr="00587430">
        <w:rPr>
          <w:sz w:val="28"/>
          <w:szCs w:val="28"/>
          <w:lang w:val="uk-UA"/>
        </w:rPr>
        <w:t xml:space="preserve"> сферу</w:t>
      </w:r>
      <w:r w:rsidR="00DB7647" w:rsidRPr="00587430">
        <w:rPr>
          <w:sz w:val="28"/>
          <w:szCs w:val="28"/>
          <w:lang w:val="uk-UA"/>
        </w:rPr>
        <w:t xml:space="preserve"> регулю</w:t>
      </w:r>
      <w:r w:rsidR="00495499" w:rsidRPr="00587430">
        <w:rPr>
          <w:sz w:val="28"/>
          <w:szCs w:val="28"/>
          <w:lang w:val="uk-UA"/>
        </w:rPr>
        <w:t>ють</w:t>
      </w:r>
      <w:r w:rsidR="00DB7647" w:rsidRPr="00587430">
        <w:rPr>
          <w:sz w:val="28"/>
          <w:szCs w:val="28"/>
          <w:lang w:val="uk-UA"/>
        </w:rPr>
        <w:t xml:space="preserve"> такі нормативно-правові акти:</w:t>
      </w:r>
    </w:p>
    <w:p w:rsidR="00DB7647" w:rsidRPr="00587430" w:rsidRDefault="00DB7647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87430">
        <w:rPr>
          <w:sz w:val="28"/>
          <w:szCs w:val="28"/>
          <w:lang w:val="uk-UA"/>
        </w:rPr>
        <w:t>Бюджетний кодекс України;</w:t>
      </w:r>
    </w:p>
    <w:p w:rsidR="00DB7647" w:rsidRPr="00587430" w:rsidRDefault="00DB7647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87430">
        <w:rPr>
          <w:sz w:val="28"/>
          <w:szCs w:val="28"/>
          <w:lang w:val="uk-UA"/>
        </w:rPr>
        <w:t xml:space="preserve">Закон України </w:t>
      </w:r>
      <w:r w:rsidR="00495499" w:rsidRPr="00587430">
        <w:rPr>
          <w:sz w:val="28"/>
          <w:szCs w:val="28"/>
          <w:lang w:val="uk-UA"/>
        </w:rPr>
        <w:t>«</w:t>
      </w:r>
      <w:r w:rsidRPr="00587430">
        <w:rPr>
          <w:sz w:val="28"/>
          <w:szCs w:val="28"/>
          <w:lang w:val="uk-UA"/>
        </w:rPr>
        <w:t>Про Держа</w:t>
      </w:r>
      <w:r w:rsidR="00495499" w:rsidRPr="00587430">
        <w:rPr>
          <w:sz w:val="28"/>
          <w:szCs w:val="28"/>
          <w:lang w:val="uk-UA"/>
        </w:rPr>
        <w:t>вний бюджет України на 2021 рік»</w:t>
      </w:r>
      <w:r w:rsidRPr="00587430">
        <w:rPr>
          <w:sz w:val="28"/>
          <w:szCs w:val="28"/>
          <w:lang w:val="uk-UA"/>
        </w:rPr>
        <w:t>;</w:t>
      </w:r>
    </w:p>
    <w:p w:rsidR="005F2ED8" w:rsidRPr="00587430" w:rsidRDefault="00DB7647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87430">
        <w:rPr>
          <w:sz w:val="28"/>
          <w:szCs w:val="28"/>
          <w:lang w:val="uk-UA"/>
        </w:rPr>
        <w:t>інші нормативно-правові акти.</w:t>
      </w:r>
    </w:p>
    <w:p w:rsidR="005F2ED8" w:rsidRPr="00587430" w:rsidRDefault="005F2ED8" w:rsidP="0050686C">
      <w:pPr>
        <w:pStyle w:val="2"/>
        <w:tabs>
          <w:tab w:val="left" w:pos="567"/>
        </w:tabs>
        <w:ind w:firstLine="567"/>
      </w:pPr>
    </w:p>
    <w:p w:rsidR="005F2ED8" w:rsidRPr="00587430" w:rsidRDefault="005F2ED8" w:rsidP="0050686C">
      <w:pPr>
        <w:numPr>
          <w:ilvl w:val="0"/>
          <w:numId w:val="7"/>
        </w:num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587430">
        <w:rPr>
          <w:b/>
          <w:bCs/>
          <w:sz w:val="28"/>
          <w:szCs w:val="28"/>
          <w:lang w:val="uk-UA"/>
        </w:rPr>
        <w:t>Фінансово-економічне обґрунтування</w:t>
      </w:r>
    </w:p>
    <w:p w:rsidR="00587430" w:rsidRPr="001459CD" w:rsidRDefault="00587430" w:rsidP="00E00BF7">
      <w:pPr>
        <w:pStyle w:val="2"/>
        <w:tabs>
          <w:tab w:val="left" w:pos="567"/>
        </w:tabs>
        <w:ind w:firstLine="567"/>
      </w:pPr>
      <w:r>
        <w:t>Надання компенсації</w:t>
      </w:r>
      <w:r w:rsidRPr="00587430">
        <w:t xml:space="preserve"> у зв’язку з підвищенням тарифів на електричну енергію </w:t>
      </w:r>
      <w:r>
        <w:t xml:space="preserve">буде здійснюватися </w:t>
      </w:r>
      <w:r w:rsidR="00E00BF7">
        <w:t xml:space="preserve">шляхом відкриття нової бюджетної програми </w:t>
      </w:r>
      <w:r w:rsidR="001459CD" w:rsidRPr="001459CD">
        <w:t>Міністерств</w:t>
      </w:r>
      <w:r w:rsidR="00E00BF7">
        <w:t>у</w:t>
      </w:r>
      <w:r w:rsidR="001459CD" w:rsidRPr="001459CD">
        <w:t xml:space="preserve"> соціальної політики України</w:t>
      </w:r>
      <w:r w:rsidR="00E00BF7" w:rsidRPr="00E00BF7">
        <w:t xml:space="preserve"> </w:t>
      </w:r>
      <w:r w:rsidR="00E00BF7">
        <w:t>у сумі 1 400 000,0 тис. гривень</w:t>
      </w:r>
      <w:r w:rsidR="001459CD" w:rsidRPr="001459CD">
        <w:t xml:space="preserve">. </w:t>
      </w:r>
    </w:p>
    <w:p w:rsidR="0003277C" w:rsidRPr="001459CD" w:rsidRDefault="0003277C" w:rsidP="0050686C">
      <w:pPr>
        <w:pStyle w:val="2"/>
        <w:tabs>
          <w:tab w:val="left" w:pos="567"/>
        </w:tabs>
        <w:ind w:firstLine="567"/>
      </w:pPr>
    </w:p>
    <w:p w:rsidR="005F2ED8" w:rsidRPr="001459CD" w:rsidRDefault="005F2ED8" w:rsidP="0050686C">
      <w:pPr>
        <w:numPr>
          <w:ilvl w:val="0"/>
          <w:numId w:val="7"/>
        </w:num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1459CD">
        <w:rPr>
          <w:b/>
          <w:bCs/>
          <w:sz w:val="28"/>
          <w:szCs w:val="28"/>
          <w:lang w:val="uk-UA"/>
        </w:rPr>
        <w:t>Позиція заінтересованих сторін</w:t>
      </w:r>
    </w:p>
    <w:p w:rsidR="005F2ED8" w:rsidRPr="001459CD" w:rsidRDefault="005F2ED8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459CD">
        <w:rPr>
          <w:sz w:val="28"/>
          <w:szCs w:val="28"/>
          <w:lang w:val="uk-UA"/>
        </w:rPr>
        <w:t xml:space="preserve">Проект </w:t>
      </w:r>
      <w:proofErr w:type="spellStart"/>
      <w:r w:rsidRPr="001459CD">
        <w:rPr>
          <w:sz w:val="28"/>
          <w:szCs w:val="28"/>
          <w:lang w:val="uk-UA"/>
        </w:rPr>
        <w:t>акта</w:t>
      </w:r>
      <w:proofErr w:type="spellEnd"/>
      <w:r w:rsidRPr="001459CD">
        <w:rPr>
          <w:sz w:val="28"/>
          <w:szCs w:val="28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тому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самоврядування.</w:t>
      </w:r>
    </w:p>
    <w:p w:rsidR="005F2ED8" w:rsidRPr="001459CD" w:rsidRDefault="005F2ED8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459CD">
        <w:rPr>
          <w:sz w:val="28"/>
          <w:szCs w:val="28"/>
          <w:lang w:val="uk-UA"/>
        </w:rPr>
        <w:t xml:space="preserve">Проект </w:t>
      </w:r>
      <w:proofErr w:type="spellStart"/>
      <w:r w:rsidRPr="001459CD">
        <w:rPr>
          <w:sz w:val="28"/>
          <w:szCs w:val="28"/>
          <w:lang w:val="uk-UA"/>
        </w:rPr>
        <w:t>акта</w:t>
      </w:r>
      <w:proofErr w:type="spellEnd"/>
      <w:r w:rsidRPr="001459CD">
        <w:rPr>
          <w:sz w:val="28"/>
          <w:szCs w:val="28"/>
          <w:lang w:val="uk-UA"/>
        </w:rPr>
        <w:t xml:space="preserve"> не стосується питань соціально-трудової сфери, тому не потребує погодження з уповноваженими представниками всеукраїнських профспілок, їх об’єднаннями та всеукраїнськими об’єднаннями організацій роботодавців. </w:t>
      </w:r>
    </w:p>
    <w:p w:rsidR="005F2ED8" w:rsidRPr="001459CD" w:rsidRDefault="005F2ED8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459CD">
        <w:rPr>
          <w:sz w:val="28"/>
          <w:szCs w:val="28"/>
          <w:lang w:val="uk-UA"/>
        </w:rPr>
        <w:t xml:space="preserve">Проект </w:t>
      </w:r>
      <w:proofErr w:type="spellStart"/>
      <w:r w:rsidRPr="001459CD">
        <w:rPr>
          <w:sz w:val="28"/>
          <w:szCs w:val="28"/>
          <w:lang w:val="uk-UA"/>
        </w:rPr>
        <w:t>акта</w:t>
      </w:r>
      <w:proofErr w:type="spellEnd"/>
      <w:r w:rsidRPr="001459CD">
        <w:rPr>
          <w:sz w:val="28"/>
          <w:szCs w:val="28"/>
          <w:lang w:val="uk-UA"/>
        </w:rPr>
        <w:t xml:space="preserve"> не стосується прав осіб з інвалідністю.</w:t>
      </w:r>
    </w:p>
    <w:p w:rsidR="005F2ED8" w:rsidRPr="001459CD" w:rsidRDefault="005F2ED8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459CD">
        <w:rPr>
          <w:sz w:val="28"/>
          <w:szCs w:val="28"/>
          <w:lang w:val="uk-UA"/>
        </w:rPr>
        <w:t xml:space="preserve">Проект </w:t>
      </w:r>
      <w:proofErr w:type="spellStart"/>
      <w:r w:rsidRPr="001459CD">
        <w:rPr>
          <w:sz w:val="28"/>
          <w:szCs w:val="28"/>
          <w:lang w:val="uk-UA"/>
        </w:rPr>
        <w:t>акта</w:t>
      </w:r>
      <w:proofErr w:type="spellEnd"/>
      <w:r w:rsidRPr="001459CD">
        <w:rPr>
          <w:sz w:val="28"/>
          <w:szCs w:val="28"/>
          <w:lang w:val="uk-UA"/>
        </w:rPr>
        <w:t xml:space="preserve"> не стосується сфери наукової та науково-технічної діяльності, тому не потребує розгляду Науковим комітетом Національної ради з питань розвитку науки і технологій.</w:t>
      </w:r>
    </w:p>
    <w:p w:rsidR="005F2ED8" w:rsidRPr="001459CD" w:rsidRDefault="005F2ED8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459CD">
        <w:rPr>
          <w:sz w:val="28"/>
          <w:szCs w:val="28"/>
          <w:lang w:val="uk-UA"/>
        </w:rPr>
        <w:t xml:space="preserve">Проект </w:t>
      </w:r>
      <w:proofErr w:type="spellStart"/>
      <w:r w:rsidRPr="001459CD">
        <w:rPr>
          <w:sz w:val="28"/>
          <w:szCs w:val="28"/>
          <w:lang w:val="uk-UA"/>
        </w:rPr>
        <w:t>акта</w:t>
      </w:r>
      <w:proofErr w:type="spellEnd"/>
      <w:r w:rsidRPr="001459CD">
        <w:rPr>
          <w:sz w:val="28"/>
          <w:szCs w:val="28"/>
          <w:lang w:val="uk-UA"/>
        </w:rPr>
        <w:t xml:space="preserve"> не виносився на громадське обговорення.</w:t>
      </w:r>
    </w:p>
    <w:p w:rsidR="00F45D26" w:rsidRPr="001459CD" w:rsidRDefault="00F45D26" w:rsidP="0050686C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5F2ED8" w:rsidRPr="001459CD" w:rsidRDefault="005F2ED8" w:rsidP="0050686C">
      <w:pPr>
        <w:numPr>
          <w:ilvl w:val="0"/>
          <w:numId w:val="7"/>
        </w:num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1459CD">
        <w:rPr>
          <w:b/>
          <w:bCs/>
          <w:sz w:val="28"/>
          <w:szCs w:val="28"/>
          <w:lang w:val="uk-UA"/>
        </w:rPr>
        <w:t>Оцінка відповідності</w:t>
      </w:r>
    </w:p>
    <w:p w:rsidR="005F2ED8" w:rsidRPr="001459CD" w:rsidRDefault="005F2ED8" w:rsidP="0050686C">
      <w:pPr>
        <w:pStyle w:val="ad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59CD">
        <w:rPr>
          <w:sz w:val="28"/>
          <w:szCs w:val="28"/>
          <w:lang w:val="uk-UA"/>
        </w:rPr>
        <w:t xml:space="preserve">Проект </w:t>
      </w:r>
      <w:proofErr w:type="spellStart"/>
      <w:r w:rsidRPr="001459CD">
        <w:rPr>
          <w:sz w:val="28"/>
          <w:szCs w:val="28"/>
          <w:lang w:val="uk-UA"/>
        </w:rPr>
        <w:t>акта</w:t>
      </w:r>
      <w:proofErr w:type="spellEnd"/>
      <w:r w:rsidRPr="001459CD">
        <w:rPr>
          <w:sz w:val="28"/>
          <w:szCs w:val="28"/>
          <w:lang w:val="uk-UA"/>
        </w:rPr>
        <w:t xml:space="preserve"> не містить положень,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мають ризики вчинення </w:t>
      </w:r>
      <w:r w:rsidRPr="001459CD">
        <w:rPr>
          <w:sz w:val="28"/>
          <w:szCs w:val="28"/>
          <w:lang w:val="uk-UA"/>
        </w:rPr>
        <w:lastRenderedPageBreak/>
        <w:t xml:space="preserve">корупційних правопорушень та правопорушень, пов’язаних з корупцією, створюють підстави для дискримінації. </w:t>
      </w:r>
    </w:p>
    <w:p w:rsidR="005F2ED8" w:rsidRPr="001459CD" w:rsidRDefault="005F2ED8" w:rsidP="0050686C">
      <w:pPr>
        <w:pStyle w:val="ad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59CD">
        <w:rPr>
          <w:sz w:val="28"/>
          <w:szCs w:val="28"/>
          <w:lang w:val="uk-UA"/>
        </w:rPr>
        <w:t xml:space="preserve">Проект </w:t>
      </w:r>
      <w:proofErr w:type="spellStart"/>
      <w:r w:rsidRPr="001459CD">
        <w:rPr>
          <w:sz w:val="28"/>
          <w:szCs w:val="28"/>
          <w:lang w:val="uk-UA"/>
        </w:rPr>
        <w:t>акта</w:t>
      </w:r>
      <w:proofErr w:type="spellEnd"/>
      <w:r w:rsidRPr="001459CD">
        <w:rPr>
          <w:sz w:val="28"/>
          <w:szCs w:val="28"/>
          <w:lang w:val="uk-UA"/>
        </w:rPr>
        <w:t xml:space="preserve"> не потребує проведення громадської антикорупційної, громадської </w:t>
      </w:r>
      <w:proofErr w:type="spellStart"/>
      <w:r w:rsidRPr="001459CD">
        <w:rPr>
          <w:sz w:val="28"/>
          <w:szCs w:val="28"/>
          <w:lang w:val="uk-UA"/>
        </w:rPr>
        <w:t>антидискримінаційної</w:t>
      </w:r>
      <w:proofErr w:type="spellEnd"/>
      <w:r w:rsidRPr="001459CD">
        <w:rPr>
          <w:sz w:val="28"/>
          <w:szCs w:val="28"/>
          <w:lang w:val="uk-UA"/>
        </w:rPr>
        <w:t xml:space="preserve"> та громадської </w:t>
      </w:r>
      <w:proofErr w:type="spellStart"/>
      <w:r w:rsidR="00495499" w:rsidRPr="001459CD">
        <w:rPr>
          <w:sz w:val="28"/>
          <w:szCs w:val="28"/>
          <w:lang w:val="uk-UA"/>
        </w:rPr>
        <w:t>ґ</w:t>
      </w:r>
      <w:r w:rsidRPr="001459CD">
        <w:rPr>
          <w:sz w:val="28"/>
          <w:szCs w:val="28"/>
          <w:lang w:val="uk-UA"/>
        </w:rPr>
        <w:t>ендерно</w:t>
      </w:r>
      <w:proofErr w:type="spellEnd"/>
      <w:r w:rsidRPr="001459CD">
        <w:rPr>
          <w:sz w:val="28"/>
          <w:szCs w:val="28"/>
          <w:lang w:val="uk-UA"/>
        </w:rPr>
        <w:t>-правової експертиз.</w:t>
      </w:r>
    </w:p>
    <w:p w:rsidR="005F2ED8" w:rsidRPr="001459CD" w:rsidRDefault="005F2ED8" w:rsidP="0050686C">
      <w:pPr>
        <w:pStyle w:val="ad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F2ED8" w:rsidRPr="001459CD" w:rsidRDefault="005F2ED8" w:rsidP="0050686C">
      <w:pPr>
        <w:numPr>
          <w:ilvl w:val="0"/>
          <w:numId w:val="7"/>
        </w:num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1459CD">
        <w:rPr>
          <w:b/>
          <w:bCs/>
          <w:sz w:val="28"/>
          <w:szCs w:val="28"/>
          <w:lang w:val="uk-UA"/>
        </w:rPr>
        <w:t>Прогноз результатів</w:t>
      </w:r>
    </w:p>
    <w:p w:rsidR="005F2ED8" w:rsidRPr="001459CD" w:rsidRDefault="005F2ED8" w:rsidP="0050686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459CD">
        <w:rPr>
          <w:sz w:val="28"/>
          <w:szCs w:val="28"/>
          <w:lang w:val="uk-UA"/>
        </w:rPr>
        <w:t xml:space="preserve">Реалізація </w:t>
      </w:r>
      <w:proofErr w:type="spellStart"/>
      <w:r w:rsidRPr="001459CD">
        <w:rPr>
          <w:sz w:val="28"/>
          <w:szCs w:val="28"/>
          <w:lang w:val="uk-UA"/>
        </w:rPr>
        <w:t>акта</w:t>
      </w:r>
      <w:proofErr w:type="spellEnd"/>
      <w:r w:rsidRPr="001459CD">
        <w:rPr>
          <w:sz w:val="28"/>
          <w:szCs w:val="28"/>
          <w:lang w:val="uk-UA"/>
        </w:rPr>
        <w:t xml:space="preserve"> не матиме впливу на ринкове середовище, забезпечення захисту прав та інтересів суб’єктів господарювання;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5F2ED8" w:rsidRPr="001459CD" w:rsidRDefault="005F2ED8" w:rsidP="005F2ED8">
      <w:pPr>
        <w:pStyle w:val="1"/>
        <w:ind w:left="0" w:firstLine="0"/>
        <w:jc w:val="left"/>
        <w:rPr>
          <w:b w:val="0"/>
        </w:rPr>
      </w:pPr>
    </w:p>
    <w:p w:rsidR="005F2ED8" w:rsidRPr="001459CD" w:rsidRDefault="005F2ED8" w:rsidP="005F2ED8">
      <w:pPr>
        <w:rPr>
          <w:sz w:val="28"/>
          <w:szCs w:val="28"/>
          <w:lang w:val="uk-UA"/>
        </w:rPr>
      </w:pPr>
    </w:p>
    <w:p w:rsidR="005F2ED8" w:rsidRPr="008B06D9" w:rsidRDefault="008B06D9" w:rsidP="005F2ED8">
      <w:pPr>
        <w:jc w:val="both"/>
        <w:rPr>
          <w:sz w:val="28"/>
          <w:szCs w:val="28"/>
          <w:lang w:val="uk-UA"/>
        </w:rPr>
      </w:pPr>
      <w:r w:rsidRPr="008B06D9">
        <w:rPr>
          <w:sz w:val="28"/>
          <w:szCs w:val="28"/>
          <w:lang w:val="uk-UA"/>
        </w:rPr>
        <w:t>Народний депутат України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Герус</w:t>
      </w:r>
    </w:p>
    <w:p w:rsidR="00B0270F" w:rsidRDefault="00B0270F" w:rsidP="005F2ED8">
      <w:pPr>
        <w:jc w:val="both"/>
        <w:rPr>
          <w:b/>
          <w:sz w:val="28"/>
          <w:szCs w:val="28"/>
          <w:lang w:val="uk-UA"/>
        </w:rPr>
      </w:pPr>
    </w:p>
    <w:p w:rsidR="00B0270F" w:rsidRDefault="00B0270F" w:rsidP="005F2ED8">
      <w:pPr>
        <w:jc w:val="both"/>
        <w:rPr>
          <w:b/>
          <w:sz w:val="28"/>
          <w:szCs w:val="28"/>
          <w:lang w:val="uk-UA"/>
        </w:rPr>
      </w:pPr>
    </w:p>
    <w:p w:rsidR="00B0270F" w:rsidRDefault="00B0270F" w:rsidP="005F2ED8">
      <w:pPr>
        <w:jc w:val="both"/>
        <w:rPr>
          <w:b/>
          <w:sz w:val="28"/>
          <w:szCs w:val="28"/>
          <w:lang w:val="uk-UA"/>
        </w:rPr>
      </w:pPr>
    </w:p>
    <w:p w:rsidR="00B0270F" w:rsidRPr="008B06D9" w:rsidRDefault="00B0270F" w:rsidP="005F2ED8">
      <w:pPr>
        <w:jc w:val="both"/>
        <w:rPr>
          <w:b/>
          <w:sz w:val="28"/>
          <w:szCs w:val="28"/>
          <w:lang w:val="uk-UA"/>
        </w:rPr>
      </w:pPr>
    </w:p>
    <w:sectPr w:rsidR="00B0270F" w:rsidRPr="008B06D9" w:rsidSect="00FB2858">
      <w:headerReference w:type="even" r:id="rId10"/>
      <w:headerReference w:type="default" r:id="rId11"/>
      <w:pgSz w:w="11906" w:h="16838"/>
      <w:pgMar w:top="709" w:right="567" w:bottom="1843" w:left="1701" w:header="624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4E" w:rsidRDefault="00FA544E" w:rsidP="00427EDB">
      <w:pPr>
        <w:pStyle w:val="a5"/>
      </w:pPr>
      <w:r>
        <w:separator/>
      </w:r>
    </w:p>
  </w:endnote>
  <w:endnote w:type="continuationSeparator" w:id="0">
    <w:p w:rsidR="00FA544E" w:rsidRDefault="00FA544E" w:rsidP="00427EDB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4E" w:rsidRDefault="00FA544E" w:rsidP="00427EDB">
      <w:pPr>
        <w:pStyle w:val="a5"/>
      </w:pPr>
      <w:r>
        <w:separator/>
      </w:r>
    </w:p>
  </w:footnote>
  <w:footnote w:type="continuationSeparator" w:id="0">
    <w:p w:rsidR="00FA544E" w:rsidRDefault="00FA544E" w:rsidP="00427EDB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4C" w:rsidRDefault="007D124C" w:rsidP="00967E8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124C" w:rsidRDefault="007D124C" w:rsidP="00B3334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4C" w:rsidRDefault="007D124C" w:rsidP="002665F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7EC8">
      <w:rPr>
        <w:rStyle w:val="ab"/>
        <w:noProof/>
      </w:rPr>
      <w:t>3</w:t>
    </w:r>
    <w:r>
      <w:rPr>
        <w:rStyle w:val="ab"/>
      </w:rPr>
      <w:fldChar w:fldCharType="end"/>
    </w:r>
  </w:p>
  <w:p w:rsidR="007D124C" w:rsidRDefault="007D124C" w:rsidP="00967E8A">
    <w:pPr>
      <w:pStyle w:val="aa"/>
      <w:framePr w:wrap="around" w:vAnchor="text" w:hAnchor="margin" w:xAlign="right" w:y="1"/>
      <w:jc w:val="center"/>
      <w:rPr>
        <w:rStyle w:val="ab"/>
      </w:rPr>
    </w:pPr>
  </w:p>
  <w:p w:rsidR="007D124C" w:rsidRDefault="007D124C" w:rsidP="00967E8A">
    <w:pPr>
      <w:pStyle w:val="aa"/>
      <w:ind w:right="360"/>
      <w:jc w:val="center"/>
    </w:pPr>
  </w:p>
  <w:p w:rsidR="004F0E75" w:rsidRPr="004F0E75" w:rsidRDefault="004F0E75" w:rsidP="00967E8A">
    <w:pPr>
      <w:pStyle w:val="aa"/>
      <w:ind w:right="36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EDF"/>
    <w:multiLevelType w:val="hybridMultilevel"/>
    <w:tmpl w:val="D86C4AD8"/>
    <w:lvl w:ilvl="0" w:tplc="9F784E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BFF0992"/>
    <w:multiLevelType w:val="hybridMultilevel"/>
    <w:tmpl w:val="5068FFD4"/>
    <w:lvl w:ilvl="0" w:tplc="70C24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D95AA7"/>
    <w:multiLevelType w:val="hybridMultilevel"/>
    <w:tmpl w:val="3166A5A6"/>
    <w:lvl w:ilvl="0" w:tplc="FB046F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302AC4"/>
    <w:multiLevelType w:val="hybridMultilevel"/>
    <w:tmpl w:val="701427EE"/>
    <w:lvl w:ilvl="0" w:tplc="5834417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75"/>
    <w:rsid w:val="00000F9E"/>
    <w:rsid w:val="00001DAA"/>
    <w:rsid w:val="00002101"/>
    <w:rsid w:val="00005C77"/>
    <w:rsid w:val="00021D50"/>
    <w:rsid w:val="0002215E"/>
    <w:rsid w:val="0003277C"/>
    <w:rsid w:val="00035956"/>
    <w:rsid w:val="00040C46"/>
    <w:rsid w:val="00040C7F"/>
    <w:rsid w:val="000430F1"/>
    <w:rsid w:val="00043BB5"/>
    <w:rsid w:val="0004657F"/>
    <w:rsid w:val="00046F85"/>
    <w:rsid w:val="000519D0"/>
    <w:rsid w:val="00053B6C"/>
    <w:rsid w:val="00053F3F"/>
    <w:rsid w:val="00056481"/>
    <w:rsid w:val="00056891"/>
    <w:rsid w:val="000659FB"/>
    <w:rsid w:val="00065BAE"/>
    <w:rsid w:val="00066740"/>
    <w:rsid w:val="00070B1B"/>
    <w:rsid w:val="00072316"/>
    <w:rsid w:val="00073864"/>
    <w:rsid w:val="000758D2"/>
    <w:rsid w:val="00080175"/>
    <w:rsid w:val="000838EA"/>
    <w:rsid w:val="000844AD"/>
    <w:rsid w:val="00084937"/>
    <w:rsid w:val="000850FD"/>
    <w:rsid w:val="00090A29"/>
    <w:rsid w:val="00097A71"/>
    <w:rsid w:val="000A07DE"/>
    <w:rsid w:val="000A5855"/>
    <w:rsid w:val="000B11D9"/>
    <w:rsid w:val="000C14F0"/>
    <w:rsid w:val="000C3893"/>
    <w:rsid w:val="000C499A"/>
    <w:rsid w:val="000D1A9D"/>
    <w:rsid w:val="000D2339"/>
    <w:rsid w:val="000D63A2"/>
    <w:rsid w:val="000E066E"/>
    <w:rsid w:val="000F0B21"/>
    <w:rsid w:val="000F343F"/>
    <w:rsid w:val="000F7E40"/>
    <w:rsid w:val="00100C77"/>
    <w:rsid w:val="00106006"/>
    <w:rsid w:val="00106D75"/>
    <w:rsid w:val="00106F32"/>
    <w:rsid w:val="00112089"/>
    <w:rsid w:val="0011301B"/>
    <w:rsid w:val="001159FC"/>
    <w:rsid w:val="00122F1E"/>
    <w:rsid w:val="00123A18"/>
    <w:rsid w:val="001457AC"/>
    <w:rsid w:val="001459CD"/>
    <w:rsid w:val="00146E0E"/>
    <w:rsid w:val="001505A9"/>
    <w:rsid w:val="00162B5E"/>
    <w:rsid w:val="0016518B"/>
    <w:rsid w:val="00167A28"/>
    <w:rsid w:val="00172C66"/>
    <w:rsid w:val="001747F5"/>
    <w:rsid w:val="00177EF9"/>
    <w:rsid w:val="001809E9"/>
    <w:rsid w:val="00182019"/>
    <w:rsid w:val="00184D21"/>
    <w:rsid w:val="00187330"/>
    <w:rsid w:val="00194650"/>
    <w:rsid w:val="0019744E"/>
    <w:rsid w:val="001A1CF8"/>
    <w:rsid w:val="001A2F01"/>
    <w:rsid w:val="001A4041"/>
    <w:rsid w:val="001A7077"/>
    <w:rsid w:val="001B127A"/>
    <w:rsid w:val="001B289E"/>
    <w:rsid w:val="001B5A41"/>
    <w:rsid w:val="001C5762"/>
    <w:rsid w:val="001C5AE0"/>
    <w:rsid w:val="001C670D"/>
    <w:rsid w:val="001C6A08"/>
    <w:rsid w:val="001D0693"/>
    <w:rsid w:val="001D0C46"/>
    <w:rsid w:val="001D493D"/>
    <w:rsid w:val="001D4BF1"/>
    <w:rsid w:val="001E35BD"/>
    <w:rsid w:val="001E545B"/>
    <w:rsid w:val="001E6E06"/>
    <w:rsid w:val="001F5C6C"/>
    <w:rsid w:val="001F5D10"/>
    <w:rsid w:val="00221700"/>
    <w:rsid w:val="00221AFE"/>
    <w:rsid w:val="00222A44"/>
    <w:rsid w:val="00225104"/>
    <w:rsid w:val="00230478"/>
    <w:rsid w:val="0023324F"/>
    <w:rsid w:val="00234B38"/>
    <w:rsid w:val="00235C36"/>
    <w:rsid w:val="00240C19"/>
    <w:rsid w:val="002449B6"/>
    <w:rsid w:val="00245175"/>
    <w:rsid w:val="00253252"/>
    <w:rsid w:val="00253C6F"/>
    <w:rsid w:val="00261E77"/>
    <w:rsid w:val="0026433A"/>
    <w:rsid w:val="00265C3D"/>
    <w:rsid w:val="002665F8"/>
    <w:rsid w:val="002757C0"/>
    <w:rsid w:val="00276ED6"/>
    <w:rsid w:val="00282184"/>
    <w:rsid w:val="002821C7"/>
    <w:rsid w:val="00283674"/>
    <w:rsid w:val="0028502A"/>
    <w:rsid w:val="0028653E"/>
    <w:rsid w:val="002936D1"/>
    <w:rsid w:val="002A6056"/>
    <w:rsid w:val="002B18FE"/>
    <w:rsid w:val="002C0E13"/>
    <w:rsid w:val="002C0EB7"/>
    <w:rsid w:val="002C2BD0"/>
    <w:rsid w:val="002C480B"/>
    <w:rsid w:val="002D1B34"/>
    <w:rsid w:val="002D1EE2"/>
    <w:rsid w:val="002D3AF1"/>
    <w:rsid w:val="002E0973"/>
    <w:rsid w:val="002F4868"/>
    <w:rsid w:val="002F6E8F"/>
    <w:rsid w:val="00316EA5"/>
    <w:rsid w:val="003214A2"/>
    <w:rsid w:val="00325D70"/>
    <w:rsid w:val="00330FE0"/>
    <w:rsid w:val="00334D41"/>
    <w:rsid w:val="00341AF6"/>
    <w:rsid w:val="00342491"/>
    <w:rsid w:val="00346782"/>
    <w:rsid w:val="003472A8"/>
    <w:rsid w:val="00353660"/>
    <w:rsid w:val="00356189"/>
    <w:rsid w:val="00357837"/>
    <w:rsid w:val="00367B34"/>
    <w:rsid w:val="0038618F"/>
    <w:rsid w:val="0039283E"/>
    <w:rsid w:val="00394241"/>
    <w:rsid w:val="00397D32"/>
    <w:rsid w:val="003A242D"/>
    <w:rsid w:val="003A40D1"/>
    <w:rsid w:val="003B44A8"/>
    <w:rsid w:val="003B66B8"/>
    <w:rsid w:val="003C312E"/>
    <w:rsid w:val="003C4077"/>
    <w:rsid w:val="003E70BE"/>
    <w:rsid w:val="003E76B5"/>
    <w:rsid w:val="003F024B"/>
    <w:rsid w:val="003F19B0"/>
    <w:rsid w:val="0040337F"/>
    <w:rsid w:val="0040457E"/>
    <w:rsid w:val="00407002"/>
    <w:rsid w:val="00411A1A"/>
    <w:rsid w:val="00421BEC"/>
    <w:rsid w:val="00426BBC"/>
    <w:rsid w:val="00427EDB"/>
    <w:rsid w:val="00427F58"/>
    <w:rsid w:val="00431E36"/>
    <w:rsid w:val="0044167F"/>
    <w:rsid w:val="004430DA"/>
    <w:rsid w:val="00443BF7"/>
    <w:rsid w:val="00443E71"/>
    <w:rsid w:val="00445928"/>
    <w:rsid w:val="00445DAD"/>
    <w:rsid w:val="00453508"/>
    <w:rsid w:val="00457C17"/>
    <w:rsid w:val="00460B82"/>
    <w:rsid w:val="0046103B"/>
    <w:rsid w:val="00463BA3"/>
    <w:rsid w:val="004712DB"/>
    <w:rsid w:val="004752C1"/>
    <w:rsid w:val="00480D54"/>
    <w:rsid w:val="00487A85"/>
    <w:rsid w:val="00491521"/>
    <w:rsid w:val="00495499"/>
    <w:rsid w:val="004A0A21"/>
    <w:rsid w:val="004A16CE"/>
    <w:rsid w:val="004A27A3"/>
    <w:rsid w:val="004A59A1"/>
    <w:rsid w:val="004B49EA"/>
    <w:rsid w:val="004D28A6"/>
    <w:rsid w:val="004E2D09"/>
    <w:rsid w:val="004F0E75"/>
    <w:rsid w:val="00502313"/>
    <w:rsid w:val="0050471C"/>
    <w:rsid w:val="0050544C"/>
    <w:rsid w:val="00506611"/>
    <w:rsid w:val="0050686C"/>
    <w:rsid w:val="00511E24"/>
    <w:rsid w:val="0051234A"/>
    <w:rsid w:val="00514B7D"/>
    <w:rsid w:val="005174D0"/>
    <w:rsid w:val="00517B24"/>
    <w:rsid w:val="00521F4C"/>
    <w:rsid w:val="005238F7"/>
    <w:rsid w:val="00524FE4"/>
    <w:rsid w:val="005270B4"/>
    <w:rsid w:val="00530B34"/>
    <w:rsid w:val="0053141C"/>
    <w:rsid w:val="00554026"/>
    <w:rsid w:val="00555E26"/>
    <w:rsid w:val="00561375"/>
    <w:rsid w:val="00562602"/>
    <w:rsid w:val="005668E1"/>
    <w:rsid w:val="005702D6"/>
    <w:rsid w:val="00572867"/>
    <w:rsid w:val="00573948"/>
    <w:rsid w:val="005819D0"/>
    <w:rsid w:val="00584362"/>
    <w:rsid w:val="005860BD"/>
    <w:rsid w:val="00586695"/>
    <w:rsid w:val="00587430"/>
    <w:rsid w:val="005879F0"/>
    <w:rsid w:val="00592293"/>
    <w:rsid w:val="0059654D"/>
    <w:rsid w:val="005A37BE"/>
    <w:rsid w:val="005A4C39"/>
    <w:rsid w:val="005A6B5C"/>
    <w:rsid w:val="005B06B0"/>
    <w:rsid w:val="005C2FFE"/>
    <w:rsid w:val="005C37B2"/>
    <w:rsid w:val="005C7426"/>
    <w:rsid w:val="005D60C5"/>
    <w:rsid w:val="005E2123"/>
    <w:rsid w:val="005E3858"/>
    <w:rsid w:val="005F1AE8"/>
    <w:rsid w:val="005F23DC"/>
    <w:rsid w:val="005F2ED8"/>
    <w:rsid w:val="005F2FCD"/>
    <w:rsid w:val="005F32C7"/>
    <w:rsid w:val="005F42E7"/>
    <w:rsid w:val="005F5434"/>
    <w:rsid w:val="005F5F12"/>
    <w:rsid w:val="005F6278"/>
    <w:rsid w:val="00600333"/>
    <w:rsid w:val="0060270F"/>
    <w:rsid w:val="0060615E"/>
    <w:rsid w:val="00606CD8"/>
    <w:rsid w:val="00607630"/>
    <w:rsid w:val="00616500"/>
    <w:rsid w:val="00625F6E"/>
    <w:rsid w:val="006266AF"/>
    <w:rsid w:val="00632F91"/>
    <w:rsid w:val="00635B1D"/>
    <w:rsid w:val="0064651F"/>
    <w:rsid w:val="00650A6A"/>
    <w:rsid w:val="00655FAB"/>
    <w:rsid w:val="00656760"/>
    <w:rsid w:val="00660B98"/>
    <w:rsid w:val="00665411"/>
    <w:rsid w:val="00670831"/>
    <w:rsid w:val="006734A8"/>
    <w:rsid w:val="00673725"/>
    <w:rsid w:val="00676D18"/>
    <w:rsid w:val="00680C0E"/>
    <w:rsid w:val="00685E78"/>
    <w:rsid w:val="006907E6"/>
    <w:rsid w:val="00690AF7"/>
    <w:rsid w:val="006A4F56"/>
    <w:rsid w:val="006A518C"/>
    <w:rsid w:val="006A7AE2"/>
    <w:rsid w:val="006B022A"/>
    <w:rsid w:val="006C0F20"/>
    <w:rsid w:val="006F2B2B"/>
    <w:rsid w:val="00700347"/>
    <w:rsid w:val="00702782"/>
    <w:rsid w:val="007052DB"/>
    <w:rsid w:val="00706953"/>
    <w:rsid w:val="00720434"/>
    <w:rsid w:val="00722DFF"/>
    <w:rsid w:val="00725C1A"/>
    <w:rsid w:val="00731930"/>
    <w:rsid w:val="00733313"/>
    <w:rsid w:val="00742438"/>
    <w:rsid w:val="0074659F"/>
    <w:rsid w:val="00747823"/>
    <w:rsid w:val="00750EB6"/>
    <w:rsid w:val="0075147B"/>
    <w:rsid w:val="00754D43"/>
    <w:rsid w:val="007608A9"/>
    <w:rsid w:val="00783E66"/>
    <w:rsid w:val="007911D4"/>
    <w:rsid w:val="00793349"/>
    <w:rsid w:val="00794002"/>
    <w:rsid w:val="007A4F20"/>
    <w:rsid w:val="007A56D1"/>
    <w:rsid w:val="007B1BCC"/>
    <w:rsid w:val="007B62C9"/>
    <w:rsid w:val="007C08B1"/>
    <w:rsid w:val="007C4C12"/>
    <w:rsid w:val="007D124C"/>
    <w:rsid w:val="007D14CC"/>
    <w:rsid w:val="007D656F"/>
    <w:rsid w:val="007E0749"/>
    <w:rsid w:val="007E1083"/>
    <w:rsid w:val="007F0EEF"/>
    <w:rsid w:val="007F2175"/>
    <w:rsid w:val="007F571D"/>
    <w:rsid w:val="007F7EC8"/>
    <w:rsid w:val="00800030"/>
    <w:rsid w:val="00802887"/>
    <w:rsid w:val="00815587"/>
    <w:rsid w:val="008336AC"/>
    <w:rsid w:val="00833CCA"/>
    <w:rsid w:val="008357AC"/>
    <w:rsid w:val="00844D96"/>
    <w:rsid w:val="0084775F"/>
    <w:rsid w:val="00850EA9"/>
    <w:rsid w:val="008576F4"/>
    <w:rsid w:val="008616D3"/>
    <w:rsid w:val="008640E6"/>
    <w:rsid w:val="008644AD"/>
    <w:rsid w:val="00875E72"/>
    <w:rsid w:val="0088339F"/>
    <w:rsid w:val="00884AC1"/>
    <w:rsid w:val="008923ED"/>
    <w:rsid w:val="00894274"/>
    <w:rsid w:val="008A2329"/>
    <w:rsid w:val="008A3A82"/>
    <w:rsid w:val="008A50CC"/>
    <w:rsid w:val="008A5C5C"/>
    <w:rsid w:val="008B06D9"/>
    <w:rsid w:val="008B223C"/>
    <w:rsid w:val="008B5DCB"/>
    <w:rsid w:val="008B6A29"/>
    <w:rsid w:val="008B7924"/>
    <w:rsid w:val="008C7A90"/>
    <w:rsid w:val="008C7F13"/>
    <w:rsid w:val="008D5473"/>
    <w:rsid w:val="008E4C27"/>
    <w:rsid w:val="008F1872"/>
    <w:rsid w:val="008F2614"/>
    <w:rsid w:val="008F2D79"/>
    <w:rsid w:val="008F7487"/>
    <w:rsid w:val="009025EC"/>
    <w:rsid w:val="00905CB8"/>
    <w:rsid w:val="0090744E"/>
    <w:rsid w:val="00922FD4"/>
    <w:rsid w:val="00923149"/>
    <w:rsid w:val="00923883"/>
    <w:rsid w:val="00924ADE"/>
    <w:rsid w:val="00924E72"/>
    <w:rsid w:val="009258A4"/>
    <w:rsid w:val="009266E2"/>
    <w:rsid w:val="00927DF0"/>
    <w:rsid w:val="00937A6E"/>
    <w:rsid w:val="00945436"/>
    <w:rsid w:val="009471D2"/>
    <w:rsid w:val="00954A75"/>
    <w:rsid w:val="009611F6"/>
    <w:rsid w:val="00961A07"/>
    <w:rsid w:val="0096567F"/>
    <w:rsid w:val="00967E8A"/>
    <w:rsid w:val="00972224"/>
    <w:rsid w:val="00974898"/>
    <w:rsid w:val="00974B24"/>
    <w:rsid w:val="00975AB9"/>
    <w:rsid w:val="00977761"/>
    <w:rsid w:val="00981335"/>
    <w:rsid w:val="0098222D"/>
    <w:rsid w:val="009908C7"/>
    <w:rsid w:val="00991CC1"/>
    <w:rsid w:val="00997C05"/>
    <w:rsid w:val="009A08A6"/>
    <w:rsid w:val="009A0D6C"/>
    <w:rsid w:val="009A3B01"/>
    <w:rsid w:val="009A5482"/>
    <w:rsid w:val="009B189A"/>
    <w:rsid w:val="009C1787"/>
    <w:rsid w:val="009C1879"/>
    <w:rsid w:val="009C3921"/>
    <w:rsid w:val="009C7877"/>
    <w:rsid w:val="009D1A7D"/>
    <w:rsid w:val="009D38DE"/>
    <w:rsid w:val="009D4F1C"/>
    <w:rsid w:val="009D55C4"/>
    <w:rsid w:val="009E1427"/>
    <w:rsid w:val="009E244D"/>
    <w:rsid w:val="009E2821"/>
    <w:rsid w:val="009E2E1F"/>
    <w:rsid w:val="009F1BB6"/>
    <w:rsid w:val="009F40BE"/>
    <w:rsid w:val="00A03B56"/>
    <w:rsid w:val="00A05D13"/>
    <w:rsid w:val="00A14FB2"/>
    <w:rsid w:val="00A16906"/>
    <w:rsid w:val="00A16DB7"/>
    <w:rsid w:val="00A225A4"/>
    <w:rsid w:val="00A42F8C"/>
    <w:rsid w:val="00A43995"/>
    <w:rsid w:val="00A44749"/>
    <w:rsid w:val="00A46EE6"/>
    <w:rsid w:val="00A52FF4"/>
    <w:rsid w:val="00A54BD6"/>
    <w:rsid w:val="00A6151F"/>
    <w:rsid w:val="00A61F49"/>
    <w:rsid w:val="00A63C99"/>
    <w:rsid w:val="00A6457A"/>
    <w:rsid w:val="00A71308"/>
    <w:rsid w:val="00A71E0B"/>
    <w:rsid w:val="00A7263F"/>
    <w:rsid w:val="00A741AA"/>
    <w:rsid w:val="00A76489"/>
    <w:rsid w:val="00A80CD1"/>
    <w:rsid w:val="00A832AA"/>
    <w:rsid w:val="00A87BA3"/>
    <w:rsid w:val="00A917DA"/>
    <w:rsid w:val="00A96919"/>
    <w:rsid w:val="00AA66F4"/>
    <w:rsid w:val="00AA6E49"/>
    <w:rsid w:val="00AA75D0"/>
    <w:rsid w:val="00AB1D0E"/>
    <w:rsid w:val="00AB5E4B"/>
    <w:rsid w:val="00AB79E5"/>
    <w:rsid w:val="00AD2535"/>
    <w:rsid w:val="00AD28EB"/>
    <w:rsid w:val="00AD32E9"/>
    <w:rsid w:val="00AE6D7F"/>
    <w:rsid w:val="00AF148A"/>
    <w:rsid w:val="00AF48E2"/>
    <w:rsid w:val="00B0270F"/>
    <w:rsid w:val="00B062EE"/>
    <w:rsid w:val="00B10193"/>
    <w:rsid w:val="00B15659"/>
    <w:rsid w:val="00B20848"/>
    <w:rsid w:val="00B22223"/>
    <w:rsid w:val="00B26067"/>
    <w:rsid w:val="00B316EC"/>
    <w:rsid w:val="00B32141"/>
    <w:rsid w:val="00B33349"/>
    <w:rsid w:val="00B34948"/>
    <w:rsid w:val="00B36141"/>
    <w:rsid w:val="00B43820"/>
    <w:rsid w:val="00B453E7"/>
    <w:rsid w:val="00B47C37"/>
    <w:rsid w:val="00B520A4"/>
    <w:rsid w:val="00B60FB5"/>
    <w:rsid w:val="00B610D6"/>
    <w:rsid w:val="00B6208F"/>
    <w:rsid w:val="00B72E63"/>
    <w:rsid w:val="00B74BF1"/>
    <w:rsid w:val="00B83987"/>
    <w:rsid w:val="00B94C13"/>
    <w:rsid w:val="00B9734A"/>
    <w:rsid w:val="00B97616"/>
    <w:rsid w:val="00BA0E01"/>
    <w:rsid w:val="00BA140F"/>
    <w:rsid w:val="00BA23AF"/>
    <w:rsid w:val="00BB32B5"/>
    <w:rsid w:val="00BB43EB"/>
    <w:rsid w:val="00BB5F1C"/>
    <w:rsid w:val="00BB6ABC"/>
    <w:rsid w:val="00BC7F86"/>
    <w:rsid w:val="00BD2A24"/>
    <w:rsid w:val="00BD5ED2"/>
    <w:rsid w:val="00BE25AD"/>
    <w:rsid w:val="00BE46E4"/>
    <w:rsid w:val="00BF1500"/>
    <w:rsid w:val="00BF58DB"/>
    <w:rsid w:val="00BF6757"/>
    <w:rsid w:val="00C10178"/>
    <w:rsid w:val="00C16DBC"/>
    <w:rsid w:val="00C1731E"/>
    <w:rsid w:val="00C21116"/>
    <w:rsid w:val="00C211E5"/>
    <w:rsid w:val="00C2133A"/>
    <w:rsid w:val="00C31AFC"/>
    <w:rsid w:val="00C36198"/>
    <w:rsid w:val="00C42F4C"/>
    <w:rsid w:val="00C444CF"/>
    <w:rsid w:val="00C51BCC"/>
    <w:rsid w:val="00C5659E"/>
    <w:rsid w:val="00C61540"/>
    <w:rsid w:val="00C63417"/>
    <w:rsid w:val="00C63B04"/>
    <w:rsid w:val="00C646D4"/>
    <w:rsid w:val="00C82458"/>
    <w:rsid w:val="00C82B67"/>
    <w:rsid w:val="00C849EA"/>
    <w:rsid w:val="00C96E86"/>
    <w:rsid w:val="00C977A0"/>
    <w:rsid w:val="00CA7A5A"/>
    <w:rsid w:val="00CB388D"/>
    <w:rsid w:val="00CC5A7B"/>
    <w:rsid w:val="00CC6E4B"/>
    <w:rsid w:val="00CD431C"/>
    <w:rsid w:val="00CD668B"/>
    <w:rsid w:val="00CD66E5"/>
    <w:rsid w:val="00CE0818"/>
    <w:rsid w:val="00CE1DFD"/>
    <w:rsid w:val="00CE528B"/>
    <w:rsid w:val="00CE6C90"/>
    <w:rsid w:val="00CF029B"/>
    <w:rsid w:val="00CF5D29"/>
    <w:rsid w:val="00D0369E"/>
    <w:rsid w:val="00D03A99"/>
    <w:rsid w:val="00D15155"/>
    <w:rsid w:val="00D23CAE"/>
    <w:rsid w:val="00D24042"/>
    <w:rsid w:val="00D34B4D"/>
    <w:rsid w:val="00D359BE"/>
    <w:rsid w:val="00D42411"/>
    <w:rsid w:val="00D4667D"/>
    <w:rsid w:val="00D52B57"/>
    <w:rsid w:val="00D53B48"/>
    <w:rsid w:val="00D56621"/>
    <w:rsid w:val="00D617C5"/>
    <w:rsid w:val="00D63819"/>
    <w:rsid w:val="00D6721F"/>
    <w:rsid w:val="00D738F1"/>
    <w:rsid w:val="00D769A2"/>
    <w:rsid w:val="00D76D14"/>
    <w:rsid w:val="00D83E8F"/>
    <w:rsid w:val="00D90416"/>
    <w:rsid w:val="00D91DE5"/>
    <w:rsid w:val="00D9491C"/>
    <w:rsid w:val="00D95746"/>
    <w:rsid w:val="00DA0946"/>
    <w:rsid w:val="00DA2D03"/>
    <w:rsid w:val="00DA2EB5"/>
    <w:rsid w:val="00DA52A8"/>
    <w:rsid w:val="00DB7647"/>
    <w:rsid w:val="00DC1234"/>
    <w:rsid w:val="00DC2340"/>
    <w:rsid w:val="00DC75C1"/>
    <w:rsid w:val="00DE0730"/>
    <w:rsid w:val="00DE21FC"/>
    <w:rsid w:val="00DE3B8B"/>
    <w:rsid w:val="00DF50BE"/>
    <w:rsid w:val="00DF513F"/>
    <w:rsid w:val="00E00BF7"/>
    <w:rsid w:val="00E02CF3"/>
    <w:rsid w:val="00E061E2"/>
    <w:rsid w:val="00E07D68"/>
    <w:rsid w:val="00E228CD"/>
    <w:rsid w:val="00E2396F"/>
    <w:rsid w:val="00E26865"/>
    <w:rsid w:val="00E35948"/>
    <w:rsid w:val="00E37A98"/>
    <w:rsid w:val="00E4208F"/>
    <w:rsid w:val="00E45652"/>
    <w:rsid w:val="00E46147"/>
    <w:rsid w:val="00E50918"/>
    <w:rsid w:val="00E51A51"/>
    <w:rsid w:val="00E52CBC"/>
    <w:rsid w:val="00E64C9E"/>
    <w:rsid w:val="00E66FE2"/>
    <w:rsid w:val="00E80665"/>
    <w:rsid w:val="00E829F4"/>
    <w:rsid w:val="00E834EC"/>
    <w:rsid w:val="00E83C09"/>
    <w:rsid w:val="00E936C6"/>
    <w:rsid w:val="00EA06B2"/>
    <w:rsid w:val="00EA128E"/>
    <w:rsid w:val="00EA156E"/>
    <w:rsid w:val="00EA1F00"/>
    <w:rsid w:val="00EA291D"/>
    <w:rsid w:val="00EA2CE6"/>
    <w:rsid w:val="00EA58ED"/>
    <w:rsid w:val="00EC0B41"/>
    <w:rsid w:val="00ED3762"/>
    <w:rsid w:val="00ED439A"/>
    <w:rsid w:val="00ED64F8"/>
    <w:rsid w:val="00EE3F27"/>
    <w:rsid w:val="00EF1E7E"/>
    <w:rsid w:val="00F033C5"/>
    <w:rsid w:val="00F054ED"/>
    <w:rsid w:val="00F07C04"/>
    <w:rsid w:val="00F12E02"/>
    <w:rsid w:val="00F15BB4"/>
    <w:rsid w:val="00F16790"/>
    <w:rsid w:val="00F20FBE"/>
    <w:rsid w:val="00F22CB4"/>
    <w:rsid w:val="00F2328B"/>
    <w:rsid w:val="00F33A4A"/>
    <w:rsid w:val="00F35DA9"/>
    <w:rsid w:val="00F41DC0"/>
    <w:rsid w:val="00F45D26"/>
    <w:rsid w:val="00F50839"/>
    <w:rsid w:val="00F52861"/>
    <w:rsid w:val="00F53890"/>
    <w:rsid w:val="00F53B6D"/>
    <w:rsid w:val="00F5445E"/>
    <w:rsid w:val="00F5593A"/>
    <w:rsid w:val="00F66734"/>
    <w:rsid w:val="00F71D05"/>
    <w:rsid w:val="00F76C99"/>
    <w:rsid w:val="00F80C1C"/>
    <w:rsid w:val="00F84F87"/>
    <w:rsid w:val="00F85C59"/>
    <w:rsid w:val="00F904BD"/>
    <w:rsid w:val="00F92E16"/>
    <w:rsid w:val="00FA2903"/>
    <w:rsid w:val="00FA4D00"/>
    <w:rsid w:val="00FA544E"/>
    <w:rsid w:val="00FA7039"/>
    <w:rsid w:val="00FB2858"/>
    <w:rsid w:val="00FC01F6"/>
    <w:rsid w:val="00FC1A21"/>
    <w:rsid w:val="00FC6E85"/>
    <w:rsid w:val="00FD111A"/>
    <w:rsid w:val="00FE2AAE"/>
    <w:rsid w:val="00FE43F3"/>
    <w:rsid w:val="00FE7692"/>
    <w:rsid w:val="00FF3815"/>
    <w:rsid w:val="00FF582C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75CD-2F3F-4333-BE42-6EC51EFE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ind w:left="708" w:firstLine="708"/>
      <w:jc w:val="both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lang w:val="uk-UA"/>
    </w:rPr>
  </w:style>
  <w:style w:type="paragraph" w:styleId="a5">
    <w:name w:val="Body Text Indent"/>
    <w:basedOn w:val="a"/>
    <w:pPr>
      <w:ind w:firstLine="708"/>
      <w:jc w:val="both"/>
    </w:pPr>
    <w:rPr>
      <w:b/>
      <w:bCs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pPr>
      <w:ind w:firstLine="708"/>
      <w:jc w:val="both"/>
    </w:pPr>
    <w:rPr>
      <w:sz w:val="28"/>
      <w:szCs w:val="28"/>
      <w:lang w:val="uk-UA"/>
    </w:rPr>
  </w:style>
  <w:style w:type="paragraph" w:styleId="3">
    <w:name w:val="Body Text Indent 3"/>
    <w:basedOn w:val="a"/>
    <w:pPr>
      <w:ind w:firstLine="540"/>
      <w:jc w:val="both"/>
    </w:pPr>
    <w:rPr>
      <w:szCs w:val="28"/>
      <w:lang w:val="uk-UA"/>
    </w:rPr>
  </w:style>
  <w:style w:type="paragraph" w:customStyle="1" w:styleId="a6">
    <w:name w:val="Знак"/>
    <w:basedOn w:val="a"/>
    <w:rsid w:val="00750EB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75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7">
    <w:name w:val="Знак"/>
    <w:basedOn w:val="a"/>
    <w:rsid w:val="00750EB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654D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D14CC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D91DE5"/>
    <w:rPr>
      <w:color w:val="0000FF"/>
      <w:u w:val="single"/>
    </w:rPr>
  </w:style>
  <w:style w:type="character" w:customStyle="1" w:styleId="rvts23">
    <w:name w:val="rvts23"/>
    <w:basedOn w:val="a0"/>
    <w:rsid w:val="00B33349"/>
  </w:style>
  <w:style w:type="paragraph" w:styleId="aa">
    <w:name w:val="header"/>
    <w:basedOn w:val="a"/>
    <w:rsid w:val="00B333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349"/>
  </w:style>
  <w:style w:type="character" w:customStyle="1" w:styleId="rvts9">
    <w:name w:val="rvts9"/>
    <w:basedOn w:val="a0"/>
    <w:rsid w:val="009266E2"/>
  </w:style>
  <w:style w:type="character" w:customStyle="1" w:styleId="rvts0">
    <w:name w:val="rvts0"/>
    <w:basedOn w:val="a0"/>
    <w:rsid w:val="009266E2"/>
  </w:style>
  <w:style w:type="paragraph" w:styleId="ac">
    <w:name w:val="footer"/>
    <w:basedOn w:val="a"/>
    <w:rsid w:val="00967E8A"/>
    <w:pPr>
      <w:tabs>
        <w:tab w:val="center" w:pos="4819"/>
        <w:tab w:val="right" w:pos="9639"/>
      </w:tabs>
    </w:pPr>
  </w:style>
  <w:style w:type="paragraph" w:customStyle="1" w:styleId="12">
    <w:name w:val="Звичайний1"/>
    <w:rsid w:val="008F1872"/>
    <w:rPr>
      <w:snapToGrid w:val="0"/>
      <w:lang w:val="en-US" w:eastAsia="ru-RU"/>
    </w:rPr>
  </w:style>
  <w:style w:type="paragraph" w:styleId="ad">
    <w:name w:val="Normal (Web)"/>
    <w:basedOn w:val="a"/>
    <w:uiPriority w:val="99"/>
    <w:rsid w:val="009B189A"/>
    <w:pPr>
      <w:spacing w:before="100" w:beforeAutospacing="1" w:after="100" w:afterAutospacing="1"/>
    </w:pPr>
  </w:style>
  <w:style w:type="character" w:customStyle="1" w:styleId="a4">
    <w:name w:val="Назва Знак"/>
    <w:link w:val="a3"/>
    <w:uiPriority w:val="99"/>
    <w:rsid w:val="00330FE0"/>
    <w:rPr>
      <w:sz w:val="28"/>
      <w:szCs w:val="24"/>
      <w:lang w:eastAsia="ru-RU"/>
    </w:rPr>
  </w:style>
  <w:style w:type="character" w:customStyle="1" w:styleId="20">
    <w:name w:val="Основний текст з відступом 2 Знак"/>
    <w:link w:val="2"/>
    <w:uiPriority w:val="99"/>
    <w:rsid w:val="00330FE0"/>
    <w:rPr>
      <w:sz w:val="28"/>
      <w:szCs w:val="28"/>
      <w:lang w:eastAsia="ru-RU"/>
    </w:rPr>
  </w:style>
  <w:style w:type="character" w:customStyle="1" w:styleId="10">
    <w:name w:val="Заголовок 1 Знак"/>
    <w:link w:val="1"/>
    <w:rsid w:val="007A56D1"/>
    <w:rPr>
      <w:b/>
      <w:bCs/>
      <w:sz w:val="28"/>
      <w:szCs w:val="28"/>
      <w:lang w:eastAsia="ru-RU"/>
    </w:rPr>
  </w:style>
  <w:style w:type="table" w:styleId="ae">
    <w:name w:val="Table Grid"/>
    <w:basedOn w:val="a1"/>
    <w:rsid w:val="000D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F3C06-81B2-4C50-9BA6-F6E163ABA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05D63-3070-463A-A702-1A8EF8C4D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6B21A-27B2-46A0-8882-B4BB6B5D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3519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2021-01-29T06:46:00Z</dcterms:created>
  <dcterms:modified xsi:type="dcterms:W3CDTF">2021-01-29T06:46:00Z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